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BECDB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401A7436" w14:textId="60C9F0E7" w:rsidR="002A2158" w:rsidRPr="00F06ED9" w:rsidRDefault="00F06ED9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F06ED9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Pr="00F06ED9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6</w:t>
      </w:r>
      <w:r w:rsidRPr="00F06ED9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ՕՐԵՆՔՈՒՄ, ՀԱՅԱՍՏԱՆԻ ՀԱՆՐԱՊԵՏՈՒԹՅԱՆ ԿԱՌԱՎԱՐՈՒԹՅԱՆ 2025 ԹՎԱԿԱՆԻ ԴԵԿՏԵՄԲԵՐԻ 25-Ի N 1910-Ն ՈՐՈՇՄԱՆ ՄԵՋ ՓՈՓՈԽՈՒԹՅՈՒՆՆԵՐ ԿԱՏԱՐԵԼՈՒ ՄԱՍԻՆ</w:t>
      </w:r>
      <w:r w:rsidRPr="00F06ED9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="002A2158" w:rsidRPr="00F06ED9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F06ED9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F06ED9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F06ED9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F06ED9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F06ED9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F06ED9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F06ED9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F06ED9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F06ED9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F06ED9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14:paraId="51E90FC3" w14:textId="77777777" w:rsidR="00FA2AF2" w:rsidRPr="00FA2AF2" w:rsidRDefault="00FA2AF2" w:rsidP="00FA2AF2">
      <w:pPr>
        <w:spacing w:before="36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eastAsia="fr-FR"/>
        </w:rPr>
      </w:pPr>
      <w:r w:rsidRPr="00FA2AF2"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eastAsia="fr-FR"/>
        </w:rPr>
        <w:t>1.Ընթացիկ իրավիճակը և իրավական ակտի ընդունման անհրաժեշտությունը</w:t>
      </w:r>
    </w:p>
    <w:p w14:paraId="750E8500" w14:textId="77777777" w:rsidR="00FA2AF2" w:rsidRPr="00FA2AF2" w:rsidRDefault="00FA2AF2" w:rsidP="00FA2AF2">
      <w:pPr>
        <w:spacing w:before="12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A2A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A2AF2">
        <w:rPr>
          <w:rFonts w:ascii="GHEA Grapalat" w:hAnsi="GHEA Grapalat" w:cs="Sylfaen"/>
          <w:sz w:val="24"/>
          <w:szCs w:val="24"/>
        </w:rPr>
        <w:t xml:space="preserve">Ներկայացվող իրավական ակտի ընդունման անհրաժեշտությունը պայմանավորված է </w:t>
      </w:r>
      <w:r w:rsidRPr="00FA2AF2">
        <w:rPr>
          <w:rFonts w:ascii="GHEA Grapalat" w:eastAsia="GHEA Grapalat" w:hAnsi="GHEA Grapalat" w:cs="GHEA Grapalat"/>
          <w:i/>
          <w:sz w:val="24"/>
          <w:szCs w:val="24"/>
        </w:rPr>
        <w:t>«</w:t>
      </w:r>
      <w:r w:rsidRPr="00FA2AF2">
        <w:rPr>
          <w:rFonts w:ascii="GHEA Grapalat" w:eastAsia="GHEA Grapalat" w:hAnsi="GHEA Grapalat" w:cs="GHEA Grapalat"/>
          <w:sz w:val="24"/>
          <w:szCs w:val="24"/>
        </w:rPr>
        <w:t>Սնանկության մասին» ՀՀ օրենքի 30 հոդվածի 8-րդ մասի պահանջներին համապատասխան</w:t>
      </w:r>
      <w:r w:rsidRPr="00FA2AF2">
        <w:rPr>
          <w:rFonts w:ascii="GHEA Grapalat" w:hAnsi="GHEA Grapalat" w:cs="Sylfaen"/>
          <w:sz w:val="24"/>
          <w:szCs w:val="24"/>
        </w:rPr>
        <w:t xml:space="preserve"> անվճարունակության գործերով կառավարիչներին իրենց մատուցած ծառայությունների դիմաց փոխհատուցման վճարման համար անհրաժեշտ գումարի նախատեսմամբ։</w:t>
      </w:r>
    </w:p>
    <w:p w14:paraId="4911570C" w14:textId="77777777" w:rsidR="00FA2AF2" w:rsidRPr="00FA2AF2" w:rsidRDefault="00FA2AF2" w:rsidP="00FA2AF2">
      <w:pPr>
        <w:spacing w:before="360"/>
        <w:ind w:firstLine="567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A2AF2">
        <w:rPr>
          <w:rFonts w:ascii="GHEA Grapalat" w:hAnsi="GHEA Grapalat"/>
          <w:b/>
          <w:color w:val="000000"/>
          <w:sz w:val="24"/>
          <w:szCs w:val="24"/>
        </w:rPr>
        <w:t>2.</w:t>
      </w:r>
      <w:r w:rsidRPr="00FA2AF2"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eastAsia="fr-FR"/>
        </w:rPr>
        <w:t xml:space="preserve"> Ընթացիկ իրավիճակը և</w:t>
      </w:r>
      <w:r w:rsidRPr="00FA2AF2">
        <w:rPr>
          <w:rFonts w:ascii="GHEA Grapalat" w:hAnsi="GHEA Grapalat"/>
          <w:b/>
          <w:color w:val="000000"/>
          <w:sz w:val="24"/>
          <w:szCs w:val="24"/>
        </w:rPr>
        <w:t xml:space="preserve"> առաջարկվող կարգավորման բնույթը</w:t>
      </w:r>
    </w:p>
    <w:p w14:paraId="39453F8D" w14:textId="10090B80" w:rsidR="00C73D66" w:rsidRPr="00C73D66" w:rsidRDefault="00FA2AF2" w:rsidP="00C73D66">
      <w:pPr>
        <w:spacing w:before="12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A2AF2">
        <w:rPr>
          <w:rFonts w:ascii="GHEA Grapalat" w:hAnsi="GHEA Grapalat" w:cs="GHEA Grapalat"/>
          <w:noProof/>
          <w:sz w:val="24"/>
          <w:szCs w:val="24"/>
        </w:rPr>
        <w:t xml:space="preserve"> </w:t>
      </w:r>
      <w:r w:rsidRPr="00FA2AF2">
        <w:rPr>
          <w:rFonts w:ascii="GHEA Grapalat" w:eastAsia="GHEA Grapalat" w:hAnsi="GHEA Grapalat" w:cs="GHEA Grapalat"/>
          <w:sz w:val="24"/>
          <w:szCs w:val="24"/>
        </w:rPr>
        <w:t>«Սնանկության գործերով կառավարչական ծառայությունների ձեռքբերում» միջոցառման  շրջանակներում  անվճարունակության գործերով կառավարիչներին իրենց մատուցած ծառայությունների դիմաց օրենսդրությամբ (</w:t>
      </w:r>
      <w:r w:rsidRPr="00FA2AF2">
        <w:rPr>
          <w:rFonts w:ascii="GHEA Grapalat" w:eastAsia="GHEA Grapalat" w:hAnsi="GHEA Grapalat" w:cs="GHEA Grapalat"/>
          <w:i/>
          <w:sz w:val="24"/>
          <w:szCs w:val="24"/>
        </w:rPr>
        <w:t xml:space="preserve"> «</w:t>
      </w:r>
      <w:r w:rsidRPr="00FA2AF2">
        <w:rPr>
          <w:rFonts w:ascii="GHEA Grapalat" w:eastAsia="GHEA Grapalat" w:hAnsi="GHEA Grapalat" w:cs="GHEA Grapalat"/>
          <w:sz w:val="24"/>
          <w:szCs w:val="24"/>
        </w:rPr>
        <w:t>Սնանկության մասին» ՀՀ օրենքի 30 հոդվածի 8-րդ մասի պահանջներին համապատասխան) նախատեսված փոխհատուցումների նպատակով 202</w:t>
      </w:r>
      <w:r w:rsidR="00F06ED9">
        <w:rPr>
          <w:rFonts w:ascii="GHEA Grapalat" w:eastAsia="GHEA Grapalat" w:hAnsi="GHEA Grapalat" w:cs="GHEA Grapalat"/>
          <w:sz w:val="24"/>
          <w:szCs w:val="24"/>
        </w:rPr>
        <w:t>6</w:t>
      </w:r>
      <w:r w:rsidRPr="00FA2AF2">
        <w:rPr>
          <w:rFonts w:ascii="GHEA Grapalat" w:eastAsia="GHEA Grapalat" w:hAnsi="GHEA Grapalat" w:cs="GHEA Grapalat"/>
          <w:sz w:val="24"/>
          <w:szCs w:val="24"/>
        </w:rPr>
        <w:t xml:space="preserve"> թվականին նախատեսվել է </w:t>
      </w:r>
      <w:r w:rsidR="00F06ED9">
        <w:rPr>
          <w:rFonts w:ascii="GHEA Grapalat" w:eastAsia="GHEA Grapalat" w:hAnsi="GHEA Grapalat" w:cs="GHEA Grapalat"/>
          <w:sz w:val="24"/>
          <w:szCs w:val="24"/>
        </w:rPr>
        <w:t>8</w:t>
      </w:r>
      <w:r w:rsidRPr="00FA2AF2">
        <w:rPr>
          <w:rFonts w:ascii="GHEA Grapalat" w:eastAsia="GHEA Grapalat" w:hAnsi="GHEA Grapalat" w:cs="GHEA Grapalat"/>
          <w:sz w:val="24"/>
          <w:szCs w:val="24"/>
        </w:rPr>
        <w:t>5,000.0 հազ. դրամ՝  1</w:t>
      </w:r>
      <w:r w:rsidR="00F06ED9">
        <w:rPr>
          <w:rFonts w:ascii="GHEA Grapalat" w:eastAsia="GHEA Grapalat" w:hAnsi="GHEA Grapalat" w:cs="GHEA Grapalat"/>
          <w:sz w:val="24"/>
          <w:szCs w:val="24"/>
        </w:rPr>
        <w:t>133</w:t>
      </w:r>
      <w:r w:rsidRPr="00FA2AF2">
        <w:rPr>
          <w:rFonts w:ascii="GHEA Grapalat" w:eastAsia="GHEA Grapalat" w:hAnsi="GHEA Grapalat" w:cs="GHEA Grapalat"/>
          <w:sz w:val="24"/>
          <w:szCs w:val="24"/>
        </w:rPr>
        <w:t xml:space="preserve"> սնանկության գործի համար: Տարվա ընթացքում Արդարադատության նախարարությունը եռամսյակային վերաբաշխման արդյունքում արդեն իսկ վճարվել է </w:t>
      </w:r>
      <w:r w:rsidR="004A59FD">
        <w:rPr>
          <w:rFonts w:ascii="GHEA Grapalat" w:eastAsia="GHEA Grapalat" w:hAnsi="GHEA Grapalat" w:cs="GHEA Grapalat"/>
          <w:sz w:val="24"/>
          <w:szCs w:val="24"/>
        </w:rPr>
        <w:t>1</w:t>
      </w:r>
      <w:r w:rsidR="00CE2529">
        <w:rPr>
          <w:rFonts w:ascii="GHEA Grapalat" w:eastAsia="GHEA Grapalat" w:hAnsi="GHEA Grapalat" w:cs="GHEA Grapalat"/>
          <w:sz w:val="24"/>
          <w:szCs w:val="24"/>
        </w:rPr>
        <w:t>166</w:t>
      </w:r>
      <w:r w:rsidRPr="00FA2AF2">
        <w:rPr>
          <w:rFonts w:ascii="GHEA Grapalat" w:eastAsia="GHEA Grapalat" w:hAnsi="GHEA Grapalat" w:cs="GHEA Grapalat"/>
          <w:sz w:val="24"/>
          <w:szCs w:val="24"/>
        </w:rPr>
        <w:t xml:space="preserve">գործի գծով փոխհատուցում: </w:t>
      </w:r>
      <w:r w:rsidR="00F06ED9">
        <w:rPr>
          <w:rFonts w:ascii="GHEA Grapalat" w:eastAsia="GHEA Grapalat" w:hAnsi="GHEA Grapalat" w:cs="GHEA Grapalat"/>
          <w:sz w:val="24"/>
          <w:szCs w:val="24"/>
        </w:rPr>
        <w:t>17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.</w:t>
      </w:r>
      <w:r w:rsidR="00F06ED9">
        <w:rPr>
          <w:rFonts w:ascii="GHEA Grapalat" w:eastAsia="GHEA Grapalat" w:hAnsi="GHEA Grapalat" w:cs="GHEA Grapalat"/>
          <w:sz w:val="24"/>
          <w:szCs w:val="24"/>
        </w:rPr>
        <w:t>08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.202</w:t>
      </w:r>
      <w:r w:rsidR="00F06ED9">
        <w:rPr>
          <w:rFonts w:ascii="GHEA Grapalat" w:eastAsia="GHEA Grapalat" w:hAnsi="GHEA Grapalat" w:cs="GHEA Grapalat"/>
          <w:sz w:val="24"/>
          <w:szCs w:val="24"/>
        </w:rPr>
        <w:t>6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 xml:space="preserve">թ. դրությամբ </w:t>
      </w:r>
      <w:r w:rsidR="00264AEE">
        <w:rPr>
          <w:rFonts w:ascii="GHEA Grapalat" w:eastAsia="GHEA Grapalat" w:hAnsi="GHEA Grapalat" w:cs="GHEA Grapalat"/>
          <w:sz w:val="24"/>
          <w:szCs w:val="24"/>
        </w:rPr>
        <w:t>ծախսը կազմել է 84,500.</w:t>
      </w:r>
      <w:r w:rsidR="00FC7548">
        <w:rPr>
          <w:rFonts w:ascii="GHEA Grapalat" w:eastAsia="GHEA Grapalat" w:hAnsi="GHEA Grapalat" w:cs="GHEA Grapalat"/>
          <w:sz w:val="24"/>
          <w:szCs w:val="24"/>
        </w:rPr>
        <w:t>0</w:t>
      </w:r>
      <w:r w:rsidR="00264AEE">
        <w:rPr>
          <w:rFonts w:ascii="GHEA Grapalat" w:eastAsia="GHEA Grapalat" w:hAnsi="GHEA Grapalat" w:cs="GHEA Grapalat"/>
          <w:sz w:val="24"/>
          <w:szCs w:val="24"/>
        </w:rPr>
        <w:t xml:space="preserve"> հազ. դրամ, </w:t>
      </w:r>
      <w:r w:rsidR="00FC7548">
        <w:rPr>
          <w:rFonts w:ascii="GHEA Grapalat" w:eastAsia="GHEA Grapalat" w:hAnsi="GHEA Grapalat" w:cs="GHEA Grapalat"/>
          <w:sz w:val="24"/>
          <w:szCs w:val="24"/>
        </w:rPr>
        <w:t xml:space="preserve">սեպտեմբեր-դեկտեմբեր ժամանակահատվածի համար </w:t>
      </w:r>
      <w:r w:rsidR="00264AEE">
        <w:rPr>
          <w:rFonts w:ascii="GHEA Grapalat" w:eastAsia="GHEA Grapalat" w:hAnsi="GHEA Grapalat" w:cs="GHEA Grapalat"/>
          <w:sz w:val="24"/>
          <w:szCs w:val="24"/>
        </w:rPr>
        <w:t xml:space="preserve">մնացորդը կազմում է 500.0 հազ. դրամ, 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 xml:space="preserve"> սակայն նախարարությունում անվճարունակության գործերով կառավարիչներից </w:t>
      </w:r>
      <w:r w:rsidR="00264AEE">
        <w:rPr>
          <w:rFonts w:ascii="GHEA Grapalat" w:eastAsia="GHEA Grapalat" w:hAnsi="GHEA Grapalat" w:cs="GHEA Grapalat"/>
          <w:sz w:val="24"/>
          <w:szCs w:val="24"/>
        </w:rPr>
        <w:t xml:space="preserve">25.09.2026թ. 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արդեն ստացվել են դիմումներ՝ 2</w:t>
      </w:r>
      <w:r w:rsidR="00264AEE">
        <w:rPr>
          <w:rFonts w:ascii="GHEA Grapalat" w:eastAsia="GHEA Grapalat" w:hAnsi="GHEA Grapalat" w:cs="GHEA Grapalat"/>
          <w:sz w:val="24"/>
          <w:szCs w:val="24"/>
        </w:rPr>
        <w:t>43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 xml:space="preserve"> սնանկության գործի դիմաց փոխհատուցում ստանալու համար</w:t>
      </w:r>
      <w:r w:rsidR="00264AEE">
        <w:rPr>
          <w:rFonts w:ascii="GHEA Grapalat" w:eastAsia="GHEA Grapalat" w:hAnsi="GHEA Grapalat" w:cs="GHEA Grapalat"/>
          <w:sz w:val="24"/>
          <w:szCs w:val="24"/>
        </w:rPr>
        <w:t>, որի համար անհրաժեշտ է 17,730.0հազ. դրամ: Հաշվի առնելով նախորդ եռամսյակներին ստ</w:t>
      </w:r>
      <w:r w:rsidR="00FC7548">
        <w:rPr>
          <w:rFonts w:ascii="GHEA Grapalat" w:eastAsia="GHEA Grapalat" w:hAnsi="GHEA Grapalat" w:cs="GHEA Grapalat"/>
          <w:sz w:val="24"/>
          <w:szCs w:val="24"/>
        </w:rPr>
        <w:t>ա</w:t>
      </w:r>
      <w:r w:rsidR="00264AEE">
        <w:rPr>
          <w:rFonts w:ascii="GHEA Grapalat" w:eastAsia="GHEA Grapalat" w:hAnsi="GHEA Grapalat" w:cs="GHEA Grapalat"/>
          <w:sz w:val="24"/>
          <w:szCs w:val="24"/>
        </w:rPr>
        <w:t>ցված դիմումների քանակը և կատարված վճարումները,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64AEE">
        <w:rPr>
          <w:rFonts w:ascii="GHEA Grapalat" w:eastAsia="GHEA Grapalat" w:hAnsi="GHEA Grapalat" w:cs="GHEA Grapalat"/>
          <w:sz w:val="24"/>
          <w:szCs w:val="24"/>
        </w:rPr>
        <w:t>մ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ինչև տարեվերջ նախատեսվում է, որ սնանկության գործերի քանակը կավելանա ևս</w:t>
      </w:r>
      <w:r w:rsidR="007346B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64AEE">
        <w:rPr>
          <w:rFonts w:ascii="GHEA Grapalat" w:eastAsia="GHEA Grapalat" w:hAnsi="GHEA Grapalat" w:cs="GHEA Grapalat"/>
          <w:sz w:val="24"/>
          <w:szCs w:val="24"/>
        </w:rPr>
        <w:t>287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-ով</w:t>
      </w:r>
      <w:r w:rsidR="00FC7548">
        <w:rPr>
          <w:rFonts w:ascii="GHEA Grapalat" w:eastAsia="GHEA Grapalat" w:hAnsi="GHEA Grapalat" w:cs="GHEA Grapalat"/>
          <w:sz w:val="24"/>
          <w:szCs w:val="24"/>
        </w:rPr>
        <w:t xml:space="preserve"> /ընդամենը` 530 գործ/</w:t>
      </w:r>
      <w:r w:rsidR="00C73D66" w:rsidRPr="00C73D66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7188BBB2" w14:textId="6496A100" w:rsidR="00FC7548" w:rsidRPr="004A66B7" w:rsidRDefault="00CE2529" w:rsidP="00FC7548">
      <w:pPr>
        <w:spacing w:before="120" w:line="360" w:lineRule="auto"/>
        <w:ind w:firstLine="567"/>
        <w:jc w:val="both"/>
        <w:rPr>
          <w:rFonts w:ascii="GHEA Grapalat" w:hAnsi="GHEA Grapalat" w:cs="GHEA Grapalat"/>
          <w:noProof/>
          <w:sz w:val="24"/>
          <w:szCs w:val="24"/>
        </w:rPr>
      </w:pPr>
      <w:r>
        <w:rPr>
          <w:rFonts w:ascii="GHEA Grapalat" w:hAnsi="GHEA Grapalat" w:cs="GHEA Grapalat"/>
          <w:noProof/>
          <w:sz w:val="24"/>
          <w:szCs w:val="24"/>
        </w:rPr>
        <w:lastRenderedPageBreak/>
        <w:t xml:space="preserve">Միաժամանակ, 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 xml:space="preserve">«ՀՀ բյուջետային համակարգի մասին» 2025 թվականի դեկտեմբերի 17-ի թիվ ՀՕ-521-Ն օրենքով կատարված փոփոխությունների արդյունքում քաղաքացիական կացության ակտեր գրանցելու, դրանց մասին քաղաքացիներին կրկնակի վկայականներ, քաղաքացիական կացության ակտերում կատարված գրառումներում փոփոխություններ, լրացումներ, ուղղումներ կատարելու և վերականգնման կապակցությամբ վկայականներ տալու համար գանձվող պետական տուրքերը 2026 թվականի հունվարի 1-ից ուղղվում են  ՀՀ պետական բյուջե /հաշիվ՝ /900005003711/։ Հարկ է նշել, որ 2026 թվականի </w:t>
      </w:r>
      <w:r w:rsidR="004A66B7">
        <w:rPr>
          <w:rFonts w:ascii="GHEA Grapalat" w:hAnsi="GHEA Grapalat" w:cs="GHEA Grapalat"/>
          <w:noProof/>
          <w:sz w:val="24"/>
          <w:szCs w:val="24"/>
        </w:rPr>
        <w:t>սեպտեմբերի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 xml:space="preserve"> </w:t>
      </w:r>
      <w:r w:rsidR="004A66B7">
        <w:rPr>
          <w:rFonts w:ascii="GHEA Grapalat" w:hAnsi="GHEA Grapalat" w:cs="GHEA Grapalat"/>
          <w:noProof/>
          <w:sz w:val="24"/>
          <w:szCs w:val="24"/>
        </w:rPr>
        <w:t>29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 xml:space="preserve">-ի դրությամբ ՀՀ պետական բյուջե քաղաքացիական կացության ակտերի գրանցման հետ կապված մուտքագրվել է </w:t>
      </w:r>
      <w:r w:rsidR="004A66B7">
        <w:rPr>
          <w:rFonts w:ascii="GHEA Grapalat" w:hAnsi="GHEA Grapalat" w:cs="GHEA Grapalat"/>
          <w:noProof/>
          <w:sz w:val="24"/>
          <w:szCs w:val="24"/>
        </w:rPr>
        <w:t>480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>,</w:t>
      </w:r>
      <w:r w:rsidR="004A66B7">
        <w:rPr>
          <w:rFonts w:ascii="GHEA Grapalat" w:hAnsi="GHEA Grapalat" w:cs="GHEA Grapalat"/>
          <w:noProof/>
          <w:sz w:val="24"/>
          <w:szCs w:val="24"/>
        </w:rPr>
        <w:t>603</w:t>
      </w:r>
      <w:r w:rsidR="004A66B7" w:rsidRPr="004A66B7">
        <w:rPr>
          <w:rFonts w:ascii="Microsoft YaHei" w:eastAsia="Microsoft YaHei" w:hAnsi="Microsoft YaHei" w:cs="Microsoft YaHei" w:hint="eastAsia"/>
          <w:noProof/>
          <w:sz w:val="24"/>
          <w:szCs w:val="24"/>
        </w:rPr>
        <w:t>․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>0 հազ</w:t>
      </w:r>
      <w:r w:rsidR="004A66B7" w:rsidRPr="004A66B7">
        <w:rPr>
          <w:rFonts w:ascii="Microsoft YaHei" w:eastAsia="Microsoft YaHei" w:hAnsi="Microsoft YaHei" w:cs="Microsoft YaHei" w:hint="eastAsia"/>
          <w:noProof/>
          <w:sz w:val="24"/>
          <w:szCs w:val="24"/>
        </w:rPr>
        <w:t>․</w:t>
      </w:r>
      <w:r w:rsidR="004A66B7" w:rsidRPr="004A66B7">
        <w:rPr>
          <w:rFonts w:ascii="GHEA Grapalat" w:hAnsi="GHEA Grapalat" w:cs="GHEA Grapalat"/>
          <w:noProof/>
          <w:sz w:val="24"/>
          <w:szCs w:val="24"/>
        </w:rPr>
        <w:t xml:space="preserve"> դրամ պետական տուրք։ </w:t>
      </w:r>
      <w:r w:rsidR="004A66B7">
        <w:rPr>
          <w:rFonts w:ascii="GHEA Grapalat" w:hAnsi="GHEA Grapalat" w:cs="GHEA Grapalat"/>
          <w:noProof/>
          <w:sz w:val="24"/>
          <w:szCs w:val="24"/>
        </w:rPr>
        <w:t>Նշված գումարից 288,224.2 հազ. դրամը</w:t>
      </w:r>
      <w:r w:rsidR="00FC7548">
        <w:rPr>
          <w:rFonts w:ascii="GHEA Grapalat" w:hAnsi="GHEA Grapalat" w:cs="GHEA Grapalat"/>
          <w:noProof/>
          <w:sz w:val="24"/>
          <w:szCs w:val="24"/>
        </w:rPr>
        <w:t xml:space="preserve"> </w:t>
      </w:r>
      <w:r w:rsidR="004A66B7">
        <w:rPr>
          <w:rFonts w:ascii="GHEA Grapalat" w:hAnsi="GHEA Grapalat" w:cs="GHEA Grapalat"/>
          <w:noProof/>
          <w:sz w:val="24"/>
          <w:szCs w:val="24"/>
        </w:rPr>
        <w:t xml:space="preserve">ՀՀ կառավարության </w:t>
      </w:r>
      <w:r w:rsidR="00FC7548">
        <w:rPr>
          <w:rFonts w:ascii="GHEA Grapalat" w:hAnsi="GHEA Grapalat" w:cs="GHEA Grapalat"/>
          <w:noProof/>
          <w:sz w:val="24"/>
          <w:szCs w:val="24"/>
        </w:rPr>
        <w:t xml:space="preserve">14.05.2026թ. թիվ 666-Ն որոշմամբ ուղղվել է </w:t>
      </w:r>
      <w:r w:rsidR="00FC7548" w:rsidRPr="00FC7548">
        <w:rPr>
          <w:rFonts w:ascii="GHEA Grapalat" w:hAnsi="GHEA Grapalat" w:cs="GHEA Grapalat"/>
          <w:noProof/>
          <w:sz w:val="24"/>
          <w:szCs w:val="24"/>
        </w:rPr>
        <w:t>Արդարադատության նախարարության ՔԿԱԳ գործակալության 69 լրացուցիչ հաստիքային միավորի</w:t>
      </w:r>
      <w:r w:rsidR="00FC7548">
        <w:rPr>
          <w:rFonts w:ascii="GHEA Grapalat" w:hAnsi="GHEA Grapalat" w:cs="GHEA Grapalat"/>
          <w:noProof/>
          <w:sz w:val="24"/>
          <w:szCs w:val="24"/>
        </w:rPr>
        <w:t xml:space="preserve"> պահպանման ծախսերին: </w:t>
      </w:r>
      <w:r w:rsidR="004C58F0" w:rsidRPr="004C58F0">
        <w:rPr>
          <w:rFonts w:ascii="GHEA Grapalat" w:hAnsi="GHEA Grapalat" w:cs="GHEA Grapalat"/>
          <w:noProof/>
          <w:sz w:val="24"/>
          <w:szCs w:val="24"/>
        </w:rPr>
        <w:t>39</w:t>
      </w:r>
      <w:r w:rsidR="00FC7548">
        <w:rPr>
          <w:rFonts w:ascii="GHEA Grapalat" w:hAnsi="GHEA Grapalat" w:cs="GHEA Grapalat"/>
          <w:noProof/>
          <w:sz w:val="24"/>
          <w:szCs w:val="24"/>
        </w:rPr>
        <w:t>,</w:t>
      </w:r>
      <w:r w:rsidR="004C58F0" w:rsidRPr="004C58F0">
        <w:rPr>
          <w:rFonts w:ascii="GHEA Grapalat" w:hAnsi="GHEA Grapalat" w:cs="GHEA Grapalat"/>
          <w:noProof/>
          <w:sz w:val="24"/>
          <w:szCs w:val="24"/>
        </w:rPr>
        <w:t>75</w:t>
      </w:r>
      <w:r w:rsidR="00FC7548">
        <w:rPr>
          <w:rFonts w:ascii="GHEA Grapalat" w:hAnsi="GHEA Grapalat" w:cs="GHEA Grapalat"/>
          <w:noProof/>
          <w:sz w:val="24"/>
          <w:szCs w:val="24"/>
        </w:rPr>
        <w:t xml:space="preserve">0.0 հազ. դրամը ներկայացվող Նախագծով նախատեսվում է ուղղել </w:t>
      </w:r>
      <w:r w:rsidR="00FC7548" w:rsidRPr="00FC7548">
        <w:rPr>
          <w:rFonts w:ascii="GHEA Grapalat" w:hAnsi="GHEA Grapalat" w:cs="GHEA Grapalat"/>
          <w:noProof/>
          <w:sz w:val="24"/>
          <w:szCs w:val="24"/>
        </w:rPr>
        <w:t>անվճարունակության գործերով կառավարիչներին իրենց մատուցած ծառայությունների դիմաց փոխհատուցման վճարման</w:t>
      </w:r>
      <w:r w:rsidR="00FC7548">
        <w:rPr>
          <w:rFonts w:ascii="GHEA Grapalat" w:hAnsi="GHEA Grapalat" w:cs="GHEA Grapalat"/>
          <w:noProof/>
          <w:sz w:val="24"/>
          <w:szCs w:val="24"/>
        </w:rPr>
        <w:t xml:space="preserve">ը: </w:t>
      </w:r>
    </w:p>
    <w:p w14:paraId="18574B53" w14:textId="77777777" w:rsidR="00FA2AF2" w:rsidRPr="00FA2AF2" w:rsidRDefault="00FA2AF2" w:rsidP="00FA2AF2">
      <w:pPr>
        <w:spacing w:before="48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FA2AF2">
        <w:rPr>
          <w:rFonts w:ascii="GHEA Grapalat" w:hAnsi="GHEA Grapalat"/>
          <w:b/>
          <w:color w:val="000000"/>
          <w:sz w:val="24"/>
          <w:szCs w:val="24"/>
        </w:rPr>
        <w:t>3.Ակնկալվող արդյունքը</w:t>
      </w:r>
    </w:p>
    <w:p w14:paraId="67F17522" w14:textId="77777777" w:rsidR="00FA2AF2" w:rsidRPr="00FA2AF2" w:rsidRDefault="00FA2AF2" w:rsidP="00FA2AF2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sz w:val="24"/>
          <w:szCs w:val="24"/>
        </w:rPr>
      </w:pPr>
      <w:r w:rsidRPr="00FA2AF2">
        <w:rPr>
          <w:rFonts w:ascii="GHEA Grapalat" w:hAnsi="GHEA Grapalat" w:cs="Sylfaen"/>
          <w:noProof/>
          <w:color w:val="000000"/>
          <w:sz w:val="24"/>
          <w:szCs w:val="24"/>
        </w:rPr>
        <w:t xml:space="preserve">Նախագծի ընդունման արդյունքում կապահովվի </w:t>
      </w:r>
      <w:r w:rsidRPr="00FA2AF2">
        <w:rPr>
          <w:rFonts w:ascii="GHEA Grapalat" w:eastAsia="GHEA Grapalat" w:hAnsi="GHEA Grapalat" w:cs="GHEA Grapalat"/>
          <w:i/>
          <w:sz w:val="24"/>
          <w:szCs w:val="24"/>
        </w:rPr>
        <w:t>«</w:t>
      </w:r>
      <w:r w:rsidRPr="00FA2AF2">
        <w:rPr>
          <w:rFonts w:ascii="GHEA Grapalat" w:eastAsia="GHEA Grapalat" w:hAnsi="GHEA Grapalat" w:cs="GHEA Grapalat"/>
          <w:sz w:val="24"/>
          <w:szCs w:val="24"/>
        </w:rPr>
        <w:t xml:space="preserve">Սնանկության մասին» ՀՀ օրենքով սնանկության կառավարիչներին նախատեսված </w:t>
      </w:r>
      <w:r w:rsidRPr="00FA2AF2">
        <w:rPr>
          <w:rFonts w:ascii="GHEA Grapalat" w:hAnsi="GHEA Grapalat" w:cs="Sylfaen"/>
          <w:noProof/>
          <w:color w:val="000000"/>
          <w:sz w:val="24"/>
          <w:szCs w:val="24"/>
        </w:rPr>
        <w:t xml:space="preserve"> </w:t>
      </w:r>
      <w:r w:rsidRPr="00FA2AF2">
        <w:rPr>
          <w:rFonts w:ascii="GHEA Grapalat" w:hAnsi="GHEA Grapalat" w:cs="GHEA Grapalat"/>
          <w:noProof/>
          <w:sz w:val="24"/>
          <w:szCs w:val="24"/>
        </w:rPr>
        <w:t xml:space="preserve">փոխհատուցման տրամադրումը: </w:t>
      </w:r>
    </w:p>
    <w:p w14:paraId="35278C38" w14:textId="77777777" w:rsidR="00FA2AF2" w:rsidRPr="00FA2AF2" w:rsidRDefault="00FA2AF2" w:rsidP="00FA2AF2">
      <w:pPr>
        <w:spacing w:before="480"/>
        <w:ind w:firstLine="567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A2AF2">
        <w:rPr>
          <w:rFonts w:ascii="GHEA Grapalat" w:hAnsi="GHEA Grapalat"/>
          <w:b/>
          <w:color w:val="000000"/>
          <w:sz w:val="24"/>
          <w:szCs w:val="24"/>
        </w:rPr>
        <w:t>4.Նախագիծը մշակող պատասխանատու մարմինը</w:t>
      </w:r>
    </w:p>
    <w:p w14:paraId="493B0547" w14:textId="77777777" w:rsidR="00FA2AF2" w:rsidRPr="00FA2AF2" w:rsidRDefault="00FA2AF2" w:rsidP="00FA2AF2">
      <w:pPr>
        <w:spacing w:before="12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FA2AF2">
        <w:rPr>
          <w:rFonts w:ascii="GHEA Grapalat" w:hAnsi="GHEA Grapalat"/>
          <w:sz w:val="24"/>
          <w:szCs w:val="24"/>
        </w:rPr>
        <w:t>Որոշման նախագիծը մշակվել է Հայաստանի Հանրապետության արդարադատության նախարարության կողմից:</w:t>
      </w:r>
    </w:p>
    <w:p w14:paraId="784652D3" w14:textId="77777777" w:rsidR="00FA2AF2" w:rsidRPr="00FA2AF2" w:rsidRDefault="00FA2AF2" w:rsidP="00FA2AF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3CE46748" w14:textId="77777777" w:rsidR="00FA2AF2" w:rsidRPr="00FA2AF2" w:rsidRDefault="00FA2AF2" w:rsidP="00FA2AF2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sz w:val="24"/>
          <w:szCs w:val="24"/>
        </w:rPr>
      </w:pPr>
      <w:r w:rsidRPr="00FA2AF2">
        <w:rPr>
          <w:rFonts w:ascii="GHEA Grapalat" w:hAnsi="GHEA Grapalat" w:cs="Sylfaen"/>
          <w:b/>
          <w:noProof/>
          <w:color w:val="000000"/>
          <w:sz w:val="24"/>
          <w:szCs w:val="24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C781CDA" w14:textId="69675875" w:rsidR="00FC7548" w:rsidRPr="00FC7548" w:rsidRDefault="00FC7548" w:rsidP="00FC7548">
      <w:pPr>
        <w:pStyle w:val="ListParagraph"/>
        <w:spacing w:after="160"/>
        <w:ind w:left="360" w:firstLine="360"/>
        <w:rPr>
          <w:rFonts w:ascii="GHEA Grapalat" w:hAnsi="GHEA Grapalat"/>
          <w:sz w:val="24"/>
          <w:szCs w:val="24"/>
          <w:lang w:val="hy-AM"/>
        </w:rPr>
      </w:pPr>
      <w:r w:rsidRPr="00FC7548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ընդունման 2026 թվականի պետական բյուջեի եկամուտները և ծախսերը կավելանան  </w:t>
      </w:r>
      <w:r w:rsidR="00046DD8" w:rsidRPr="00046DD8">
        <w:rPr>
          <w:rFonts w:ascii="GHEA Grapalat" w:hAnsi="GHEA Grapalat"/>
          <w:sz w:val="24"/>
          <w:szCs w:val="24"/>
          <w:lang w:val="hy-AM"/>
        </w:rPr>
        <w:t>39</w:t>
      </w:r>
      <w:r w:rsidRPr="00FC7548">
        <w:rPr>
          <w:rFonts w:ascii="GHEA Grapalat" w:hAnsi="GHEA Grapalat"/>
          <w:sz w:val="24"/>
          <w:szCs w:val="24"/>
          <w:lang w:val="hy-AM"/>
        </w:rPr>
        <w:t>,</w:t>
      </w:r>
      <w:r w:rsidR="00046DD8" w:rsidRPr="00046DD8">
        <w:rPr>
          <w:rFonts w:ascii="GHEA Grapalat" w:hAnsi="GHEA Grapalat"/>
          <w:sz w:val="24"/>
          <w:szCs w:val="24"/>
          <w:lang w:val="hy-AM"/>
        </w:rPr>
        <w:t>75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FC7548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FC7548">
        <w:rPr>
          <w:rFonts w:ascii="GHEA Grapalat" w:hAnsi="GHEA Grapalat"/>
          <w:sz w:val="24"/>
          <w:szCs w:val="24"/>
          <w:lang w:val="hy-AM"/>
        </w:rPr>
        <w:t xml:space="preserve">  հազ</w:t>
      </w:r>
      <w:r w:rsidRPr="00FC754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FC7548">
        <w:rPr>
          <w:rFonts w:ascii="GHEA Grapalat" w:hAnsi="GHEA Grapalat"/>
          <w:sz w:val="24"/>
          <w:szCs w:val="24"/>
          <w:lang w:val="hy-AM"/>
        </w:rPr>
        <w:t xml:space="preserve"> դրամով:</w:t>
      </w:r>
    </w:p>
    <w:p w14:paraId="0144EF87" w14:textId="77777777" w:rsidR="00FC7548" w:rsidRDefault="00FC7548" w:rsidP="00FA2AF2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D389FDC" w14:textId="3FA03CB0" w:rsidR="00FA2AF2" w:rsidRPr="00FA2AF2" w:rsidRDefault="00FA2AF2" w:rsidP="00FA2AF2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A2AF2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FA2AF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2AF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0599F67" w14:textId="77777777" w:rsidR="00FA2AF2" w:rsidRPr="00FA2AF2" w:rsidRDefault="00FA2AF2" w:rsidP="00FA2AF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A2AF2">
        <w:rPr>
          <w:rFonts w:ascii="GHEA Grapalat" w:hAnsi="GHEA Grapalat"/>
          <w:sz w:val="24"/>
          <w:szCs w:val="24"/>
        </w:rPr>
        <w:t xml:space="preserve">Որոշման նախագծի ընդունմամբ այլ իրավական ակտերում փոփոխություններ և/կամ </w:t>
      </w:r>
      <w:bookmarkStart w:id="0" w:name="_GoBack"/>
      <w:bookmarkEnd w:id="0"/>
      <w:r w:rsidRPr="00FA2AF2">
        <w:rPr>
          <w:rFonts w:ascii="GHEA Grapalat" w:hAnsi="GHEA Grapalat"/>
          <w:sz w:val="24"/>
          <w:szCs w:val="24"/>
        </w:rPr>
        <w:t>լրացումներ կատարելու անհրաժեշտություն չկա։</w:t>
      </w:r>
    </w:p>
    <w:p w14:paraId="4944FC26" w14:textId="77777777" w:rsidR="00FA2AF2" w:rsidRPr="00FA2AF2" w:rsidRDefault="00FA2AF2" w:rsidP="00FA2AF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p w14:paraId="768A0D73" w14:textId="77777777" w:rsidR="00FA2AF2" w:rsidRPr="00FA2AF2" w:rsidRDefault="00FA2AF2" w:rsidP="00FA2AF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FA2AF2">
        <w:rPr>
          <w:rFonts w:ascii="GHEA Grapalat" w:hAnsi="GHEA Grapalat"/>
          <w:b/>
          <w:sz w:val="24"/>
          <w:szCs w:val="24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932F834" w14:textId="77777777" w:rsidR="00FA2AF2" w:rsidRPr="00FA2AF2" w:rsidRDefault="00FA2AF2" w:rsidP="00FA2AF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FA2AF2">
        <w:rPr>
          <w:rFonts w:ascii="GHEA Grapalat" w:hAnsi="GHEA Grapalat"/>
          <w:sz w:val="24"/>
          <w:szCs w:val="24"/>
        </w:rPr>
        <w:t xml:space="preserve">Նախագիծն կապված չէ Հայաստանի Հանրապետության կառավարության 2021-2026թթ. Ծրագրի, ռազմավարական փաստաթղթերի հետ։ Ապահովում է </w:t>
      </w:r>
      <w:r w:rsidRPr="00FA2AF2">
        <w:rPr>
          <w:rFonts w:ascii="GHEA Grapalat" w:eastAsia="GHEA Grapalat" w:hAnsi="GHEA Grapalat" w:cs="GHEA Grapalat"/>
          <w:i/>
          <w:sz w:val="24"/>
          <w:szCs w:val="24"/>
        </w:rPr>
        <w:t>«</w:t>
      </w:r>
      <w:r w:rsidRPr="00FA2AF2">
        <w:rPr>
          <w:rFonts w:ascii="GHEA Grapalat" w:eastAsia="GHEA Grapalat" w:hAnsi="GHEA Grapalat" w:cs="GHEA Grapalat"/>
          <w:sz w:val="24"/>
          <w:szCs w:val="24"/>
        </w:rPr>
        <w:t>Սնանկության մասին» ՀՀ օրենքի 30 հոդվածի 8-րդ մասի պահանջների կատարումը։</w:t>
      </w:r>
    </w:p>
    <w:sectPr w:rsidR="00FA2AF2" w:rsidRPr="00FA2AF2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1A828" w14:textId="77777777" w:rsidR="006767FB" w:rsidRDefault="006767FB">
      <w:pPr>
        <w:spacing w:after="0" w:line="240" w:lineRule="auto"/>
      </w:pPr>
      <w:r>
        <w:separator/>
      </w:r>
    </w:p>
  </w:endnote>
  <w:endnote w:type="continuationSeparator" w:id="0">
    <w:p w14:paraId="60A5E114" w14:textId="77777777" w:rsidR="006767FB" w:rsidRDefault="0067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290F0" w14:textId="4CF7ADB4" w:rsidR="00497D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6DD8">
      <w:rPr>
        <w:noProof/>
      </w:rPr>
      <w:t>3</w:t>
    </w:r>
    <w:r>
      <w:fldChar w:fldCharType="end"/>
    </w:r>
  </w:p>
  <w:p w14:paraId="782F399A" w14:textId="77777777" w:rsidR="00497DBD" w:rsidRDefault="00497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43015" w14:textId="77777777" w:rsidR="006767FB" w:rsidRDefault="006767FB">
      <w:pPr>
        <w:spacing w:after="0" w:line="240" w:lineRule="auto"/>
      </w:pPr>
      <w:r>
        <w:separator/>
      </w:r>
    </w:p>
  </w:footnote>
  <w:footnote w:type="continuationSeparator" w:id="0">
    <w:p w14:paraId="2549B691" w14:textId="77777777" w:rsidR="006767FB" w:rsidRDefault="00676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72A"/>
    <w:rsid w:val="00046DD8"/>
    <w:rsid w:val="00051C19"/>
    <w:rsid w:val="00070C20"/>
    <w:rsid w:val="00076F4A"/>
    <w:rsid w:val="000B1BAE"/>
    <w:rsid w:val="000C6EB5"/>
    <w:rsid w:val="001154F9"/>
    <w:rsid w:val="001215FD"/>
    <w:rsid w:val="00123F2E"/>
    <w:rsid w:val="001704FC"/>
    <w:rsid w:val="00190AD0"/>
    <w:rsid w:val="001E6842"/>
    <w:rsid w:val="00215DE0"/>
    <w:rsid w:val="00224A34"/>
    <w:rsid w:val="002313C8"/>
    <w:rsid w:val="00264AEE"/>
    <w:rsid w:val="00272A02"/>
    <w:rsid w:val="00280B2F"/>
    <w:rsid w:val="002A2158"/>
    <w:rsid w:val="002B0883"/>
    <w:rsid w:val="00341D1E"/>
    <w:rsid w:val="00365113"/>
    <w:rsid w:val="003752FA"/>
    <w:rsid w:val="003863A0"/>
    <w:rsid w:val="003C06E8"/>
    <w:rsid w:val="004305CB"/>
    <w:rsid w:val="00471DE2"/>
    <w:rsid w:val="00490A23"/>
    <w:rsid w:val="00497DBD"/>
    <w:rsid w:val="004A59FD"/>
    <w:rsid w:val="004A66B7"/>
    <w:rsid w:val="004C58F0"/>
    <w:rsid w:val="00514687"/>
    <w:rsid w:val="005358BF"/>
    <w:rsid w:val="0054734B"/>
    <w:rsid w:val="005C41AE"/>
    <w:rsid w:val="005E05C1"/>
    <w:rsid w:val="00627CDE"/>
    <w:rsid w:val="006767FB"/>
    <w:rsid w:val="006817F9"/>
    <w:rsid w:val="006F3E45"/>
    <w:rsid w:val="00713721"/>
    <w:rsid w:val="007272FC"/>
    <w:rsid w:val="007346B0"/>
    <w:rsid w:val="007452E5"/>
    <w:rsid w:val="007B5450"/>
    <w:rsid w:val="007C768E"/>
    <w:rsid w:val="007D3E70"/>
    <w:rsid w:val="007E60A4"/>
    <w:rsid w:val="007E7C6A"/>
    <w:rsid w:val="00803A67"/>
    <w:rsid w:val="00821349"/>
    <w:rsid w:val="00844FA2"/>
    <w:rsid w:val="00851B4A"/>
    <w:rsid w:val="00856E47"/>
    <w:rsid w:val="00861E61"/>
    <w:rsid w:val="00895DD1"/>
    <w:rsid w:val="008D38EA"/>
    <w:rsid w:val="008F26AF"/>
    <w:rsid w:val="00907C94"/>
    <w:rsid w:val="009B42B4"/>
    <w:rsid w:val="009E7984"/>
    <w:rsid w:val="009F6274"/>
    <w:rsid w:val="00A14AD0"/>
    <w:rsid w:val="00A67393"/>
    <w:rsid w:val="00AA5224"/>
    <w:rsid w:val="00AA5874"/>
    <w:rsid w:val="00AC6A70"/>
    <w:rsid w:val="00AD57E2"/>
    <w:rsid w:val="00AF0160"/>
    <w:rsid w:val="00B01C60"/>
    <w:rsid w:val="00B10476"/>
    <w:rsid w:val="00B50B6F"/>
    <w:rsid w:val="00C04282"/>
    <w:rsid w:val="00C10706"/>
    <w:rsid w:val="00C56992"/>
    <w:rsid w:val="00C57882"/>
    <w:rsid w:val="00C73D66"/>
    <w:rsid w:val="00CC5D0C"/>
    <w:rsid w:val="00CE2529"/>
    <w:rsid w:val="00D65578"/>
    <w:rsid w:val="00DC1B14"/>
    <w:rsid w:val="00DC50BC"/>
    <w:rsid w:val="00DD6499"/>
    <w:rsid w:val="00DE19D9"/>
    <w:rsid w:val="00DF3E21"/>
    <w:rsid w:val="00E4441A"/>
    <w:rsid w:val="00E7238B"/>
    <w:rsid w:val="00E85804"/>
    <w:rsid w:val="00EB60CA"/>
    <w:rsid w:val="00ED56A5"/>
    <w:rsid w:val="00F06ED9"/>
    <w:rsid w:val="00F22980"/>
    <w:rsid w:val="00F46507"/>
    <w:rsid w:val="00F73987"/>
    <w:rsid w:val="00FA09F1"/>
    <w:rsid w:val="00FA2AF2"/>
    <w:rsid w:val="00FC7548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DD355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B1A9B-9FA1-4326-AA47-CB47FAE56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Voskii Frangulyan</cp:lastModifiedBy>
  <cp:revision>5</cp:revision>
  <cp:lastPrinted>2024-01-26T10:59:00Z</cp:lastPrinted>
  <dcterms:created xsi:type="dcterms:W3CDTF">2026-09-29T10:32:00Z</dcterms:created>
  <dcterms:modified xsi:type="dcterms:W3CDTF">2026-10-13T11:09:00Z</dcterms:modified>
</cp:coreProperties>
</file>