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382C3" w14:textId="77777777" w:rsidR="00DC52CC" w:rsidRPr="000072C4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14:paraId="268C30A8" w14:textId="77777777" w:rsidR="00DC52CC" w:rsidRPr="000072C4" w:rsidRDefault="00DC52CC" w:rsidP="00DC52C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6B337140" w14:textId="77777777" w:rsidR="00DC52CC" w:rsidRPr="000072C4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2F8C8462" w14:textId="77777777" w:rsidR="00DC52CC" w:rsidRPr="000072C4" w:rsidRDefault="00DC52CC" w:rsidP="00DC52C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3CBF7F3D" w14:textId="77777777" w:rsidR="00DC52CC" w:rsidRPr="000072C4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</w:rPr>
        <w:t>------------------------ 2026 թ. № --------- Ն</w:t>
      </w:r>
    </w:p>
    <w:p w14:paraId="1981269F" w14:textId="77777777" w:rsidR="00DC52CC" w:rsidRPr="000072C4" w:rsidRDefault="00DC52CC" w:rsidP="00DC52CC">
      <w:pPr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0AB364FA" w14:textId="77777777" w:rsidR="00DC52CC" w:rsidRPr="000072C4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ՀԱՅԱՍՏԱՆԻ </w:t>
      </w:r>
      <w:r w:rsidRPr="000072C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ՀԱՆՐԱՊԵՏՈՒԹՅԱՆ ԿԱՌԱՎԱՐՈՒԹՅԱՆ 2026 ԹՎԱԿԱՆԻ ՀՈՒՆԻՍԻ 18-Ի N 882-Ն ՈՐՈՇՄԱՆ ՄԵՋ ՓՈՓՈԽՈՒԹՅՈՒՆՆԵՐ ԵՎ ԼՐԱՑՈՒՄՆԵՐ ԿԱՏԱՐԵԼՈՒ ՄԱՍԻՆ</w:t>
      </w:r>
    </w:p>
    <w:p w14:paraId="1F357BAD" w14:textId="77777777" w:rsidR="00DC52CC" w:rsidRPr="000072C4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</w:rPr>
        <w:tab/>
      </w:r>
    </w:p>
    <w:p w14:paraId="61D65FCE" w14:textId="77777777" w:rsidR="00DC52CC" w:rsidRPr="000072C4" w:rsidRDefault="00DC52CC" w:rsidP="00DC52C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Ղեկավարվելով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Նորմատիվ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իրավական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33-րդ և 34-րդ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հոդվածների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1-ին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մասեր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0072C4">
        <w:rPr>
          <w:rFonts w:ascii="GHEA Grapalat" w:eastAsia="GHEA Grapalat" w:hAnsi="GHEA Grapalat" w:cs="GHEA Grapalat"/>
          <w:sz w:val="24"/>
          <w:szCs w:val="24"/>
        </w:rPr>
        <w:t>՝</w:t>
      </w:r>
      <w:r w:rsidRPr="000072C4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է.</w:t>
      </w:r>
    </w:p>
    <w:p w14:paraId="7826585F" w14:textId="77777777" w:rsidR="00DC52CC" w:rsidRPr="000072C4" w:rsidRDefault="00DC52CC" w:rsidP="00DC52CC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հունիսի 18-ի </w:t>
      </w:r>
      <w:r w:rsidRPr="000072C4">
        <w:rPr>
          <w:rFonts w:ascii="GHEA Grapalat" w:eastAsia="GHEA Grapalat" w:hAnsi="GHEA Grapalat" w:cs="GHEA Grapalat"/>
          <w:sz w:val="24"/>
          <w:szCs w:val="24"/>
        </w:rPr>
        <w:t>««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Հանրության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գերակա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սեփականության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օտարման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դեպքերում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հանրության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գերակա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շահերի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ապահովման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նպատակով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օտարվող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սեփականության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գնահատողի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ընտրությունն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սահմանելու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N </w:t>
      </w:r>
      <w:r w:rsidRPr="000072C4">
        <w:rPr>
          <w:rFonts w:ascii="GHEA Grapalat" w:eastAsia="GHEA Grapalat" w:hAnsi="GHEA Grapalat" w:cs="GHEA Grapalat"/>
          <w:sz w:val="24"/>
          <w:szCs w:val="24"/>
        </w:rPr>
        <w:t>882-Ն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 </w:t>
      </w:r>
      <w:r w:rsidRPr="000072C4">
        <w:rPr>
          <w:rFonts w:ascii="GHEA Grapalat" w:eastAsia="GHEA Grapalat" w:hAnsi="GHEA Grapalat" w:cs="GHEA Grapalat"/>
          <w:sz w:val="24"/>
          <w:szCs w:val="24"/>
        </w:rPr>
        <w:t>(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այսուհետ՝ Որոշում) մեջ կատարել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փոփոխությունները և լրացումները՝</w:t>
      </w:r>
    </w:p>
    <w:p w14:paraId="72191BFC" w14:textId="77777777" w:rsidR="00DC52CC" w:rsidRPr="000072C4" w:rsidRDefault="00DC52CC" w:rsidP="00DC52C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3-րդ կետը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շարա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բովանդակությամբ՝ «3. Սույն որոշմամբ նախատեսվող ծրագրի գործարկման դեպքում՝ այդ ծրագրում սույն որոշման 5-րդ կետով նախատեսված տվյալները մուտքագրելու պահից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վիճակահանությունն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իրականացվում է այդ ծրագրի միջոցով՝ սույն որոշմամբ սահմանված կարգով:». </w:t>
      </w:r>
    </w:p>
    <w:p w14:paraId="48538CE8" w14:textId="77777777" w:rsidR="00DC52CC" w:rsidRPr="000072C4" w:rsidRDefault="00DC52CC" w:rsidP="00DC52C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4-րդ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կետում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«հրապարակումից հինգ ամիս հետո» բառերը փոխարինել «հրապարակման հաջորդ օրը» բառերով.</w:t>
      </w:r>
    </w:p>
    <w:p w14:paraId="48516B96" w14:textId="77777777" w:rsidR="00DC52CC" w:rsidRPr="000072C4" w:rsidRDefault="00DC52CC" w:rsidP="00DC52C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 5-րդ կետից հանել «, բայց ոչ ուշ, քան սույն որոշման 4-րդ կետով սահմանված՝ դրա ուժի մեջ մտնելու օրը,» բառերը, իսկ «Կադաստրի կոմիտեն ծրագրում մուտքագրում է</w:t>
      </w:r>
      <w:r w:rsidRPr="000072C4">
        <w:rPr>
          <w:rFonts w:ascii="GHEA Grapalat" w:eastAsia="GHEA Grapalat" w:hAnsi="GHEA Grapalat" w:cs="Calibri"/>
          <w:sz w:val="24"/>
          <w:szCs w:val="24"/>
          <w:lang w:val="hy-AM"/>
        </w:rPr>
        <w:t>» բառերը փոխարինել «ծրագրում մուտքագրվում է» բառերով.</w:t>
      </w:r>
    </w:p>
    <w:p w14:paraId="76992205" w14:textId="77777777" w:rsidR="00DC52CC" w:rsidRPr="000072C4" w:rsidRDefault="00DC52CC" w:rsidP="00DC52C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Որոշումը լրացնել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բովանդակությամբ նոր՝ 6-րդ կետով.</w:t>
      </w:r>
    </w:p>
    <w:p w14:paraId="6BBB136C" w14:textId="77777777" w:rsidR="00DC52CC" w:rsidRPr="000072C4" w:rsidRDefault="00DC52CC" w:rsidP="00DC52CC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«6.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որոշման 3-րդ կետով նախատեսված ծրագրի գործարկումը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ընտրությունն իրականացնում է Կադաստրի կոմիտեն՝ թղթային եղանակով անցկացվող վիճակահանությամբ,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պատահականության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սկզբունքով և սույն որոշման 1-ին կետով հաստատված հավելվածով սահմանված կանոններին համապատասխան՝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առանձնահատկությունների պահպանմամբ՝</w:t>
      </w:r>
    </w:p>
    <w:p w14:paraId="02E50EF3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լիազոր մարմնի և Կադաստրի կոմիտեի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միջև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որոշման 1-ին կետով հաստատված հավելվածով նախատեսված փաստաթղթերի շրջանառությունը, ներառյալ՝ սույն որոշման 1-ին կետով հաստատված հավելվածի 6-րդ կետով նախատեսված հայտի ներկայացումն իրականացվում է փաստաթղթաշրջանառության էլեկտրոնային 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Մալբերի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 («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Mulberry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») համակարգի միջոցով.</w:t>
      </w:r>
    </w:p>
    <w:p w14:paraId="287B255E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Կադաստրի կոմիտեն,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գնահատման կազմակերպությունները միմյանց հետ սույն որոշման 1-ին կետով հաստատված հավելվածով նախատեսված փաստաթղթերի, տեղեկությունների և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ծանուցումների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փոխանակումն ու շրջանառությունն ապահովում են էլեկտրոնային փոստի միջոցով՝ Կադաստրի կոմիտեի  և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, գնահատման կազմակերպությունների՝ Կադաստրի կոմիտեին տրամադրած էլեկտրոնային փոստի հասցեներով.</w:t>
      </w:r>
    </w:p>
    <w:p w14:paraId="17555D9F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կետով նախատեսված՝ վիճակահանության կազմակերպումը և անցկացումը, գնային առաջարկների համեմատումը, արդյունքների ամփոփումը, արձանագրության կազմումը, անհրաժեշտ փաստաթղթերի, տեղեկությունների և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ծանուցումների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փոխանակումը, ինչպես նաև գործընթացի շրջանակում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ձևավորված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նյութերի հաշվառումը,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արխիվացումը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պահպանումն իրականացնում է Կադաստրի կոմիտեի համապատասխան մասնագիտական ստորաբաժանումը.</w:t>
      </w:r>
    </w:p>
    <w:p w14:paraId="40F55868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կետով նախատեսված վիճակահանության ամբողջ ընթացքը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տեսաձայնագրվում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է.</w:t>
      </w:r>
    </w:p>
    <w:p w14:paraId="1F4D57BD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հայտի հերթական համար է համարվում փաստաթղթաշրջանառության էլեկտրոնային 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Մալբերի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 («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Mulberry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») համակարգում հայտին տրված հերթական համարը, իսկ հայտի մուտքագրման ամսաթիվ՝ նույն համակարգում դրա գրանցման ամսաթիվը։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Վիճակահանությունն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անցկացվում է Կադաստրի կոմիտեի փաստաթղթաշրջանառության էլեկտրոնային 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Մալբերի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 («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Mulberry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») համակարգում հայտի գրանցման օրվան հաջորդող երեք աշխատանքային օրվա ընթացքում.</w:t>
      </w:r>
    </w:p>
    <w:p w14:paraId="752BABD9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վիճակահանությանը մասնակցում են Կադաստրի կոմիտեի կողմից որակավորված և հաշվառված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որոնցից յուրաքանչյուրի անունը, ազգանունը, որակավորման վկայականի համարը, </w:t>
      </w:r>
      <w:r w:rsidRPr="000072C4">
        <w:rPr>
          <w:rFonts w:ascii="Cambria" w:eastAsia="GHEA Grapalat" w:hAnsi="Cambria" w:cs="Cambria"/>
          <w:sz w:val="24"/>
          <w:szCs w:val="24"/>
          <w:lang w:val="hy-AM"/>
        </w:rPr>
        <w:t> 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ինչպես նաև այն գնահատման կազմակերպության անվանումը, որի մոտ տվյալ անձն աշխատում է հիմնական հաստիքով որպես գնահատող, նշվում են սպիտակ թերթիկի վրա։ Թերթիկները ծալվում են երկու անգամ, կարվում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կարիչով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դրվում թափանցիկ թմբուկի մեջ.</w:t>
      </w:r>
    </w:p>
    <w:p w14:paraId="276C9AE5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թմբուկը պտտելուց հետո Կադաստրի կոմիտեի համապատասխան մասնագիտական ստորաբաժանման աշխատակիցը</w:t>
      </w:r>
      <w:r w:rsidRPr="000072C4" w:rsidDel="00605F8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դրանից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պատահականության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սկզբունքով հանում է հինգ թերթիկ, որոնցում նշված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գնահատման այն կազմակերպությունը, որի մոտ ընտրված </w:t>
      </w:r>
      <w:proofErr w:type="spellStart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գնահատողը</w:t>
      </w:r>
      <w:proofErr w:type="spellEnd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հիմնական հաստիքով աշխատում է որպես գնահատող,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համարվում են սույն որոշման 1-ին կետով հաստատված հավելվածի 12-րդ կետով ընտրված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Ընտրված </w:t>
      </w:r>
      <w:proofErr w:type="spellStart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գնահատողները</w:t>
      </w:r>
      <w:proofErr w:type="spellEnd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գնահատման այն կազմակերպությունը, որի մոտ ընտրված </w:t>
      </w:r>
      <w:proofErr w:type="spellStart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գնահատողը</w:t>
      </w:r>
      <w:proofErr w:type="spellEnd"/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հիմնական հաստիքով աշխատում է որպես գնահատող,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Կադաստրի կոմիտեի համապատասխան մասնագիտական ստորաբաժանման աշխատակցի կողմից </w:t>
      </w:r>
      <w:r w:rsidRPr="000072C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իրենց էլեկտրոնային փոստին ծանուցում ուղարկելու եղանակով ծանուցվում են իրենց թեկնածության ընտրության մասին, ինչպես նաև ստանում են գնային առաջարկ ներկայացնելու հրավեր։</w:t>
      </w:r>
      <w:r w:rsidRPr="000072C4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Վ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իճակահանությամբ ընտրված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գնային առաջարկները ներկայացնում են համապատասխան հրավերն էլեկտրոնային փոստով ուղարկելու պահից սկսած՝ 72 ժամվա ընթացքում, հրավերն ուղարկած էլեկտրոնային փոստի հասցեին պատասխան նամակ ուղարկելու միջոցով։ Սույն ենթակետով սահմանված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ժամկետի սկիզբ և առաջարկի ներկայացման ժամ է համարվում էլեկտրոնային փոստով ուղարկված նամակի արձանագրված ժամը: Սույն ենթակետով սահմանված ժամկետից թեկուզ 1 րոպե ուշ ներկայացված առաջարկները համարվում են չներկայացված: </w:t>
      </w:r>
    </w:p>
    <w:p w14:paraId="0C7F0ECC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1-ին կետով հաստատված հավելվածի 13-րդ կետով նախատեսված՝ գնային առաջարկների համեմատությունն իրականացնում է Կադաստրի կոմիտեի համապատասխան մասնագիտական ստորաբաժանման աշխատակիցը՝ սույն կետի 7-րդ ենթակետով սահմանված ժամկետի ավարտից հետո՝ հաջորդ աշխատանքային օրվա ընթացքում: Գնային առաջարկները բացելու և համեմատելու գործընթացը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տեսաձայնագրվում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է: Հավասար նվազագույն գնային առաջարկների դեպքում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ընտրությունն իրականացվում է նույն օրը՝ նվազագույն գնային առաջարկ ներկայացրած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գնահատողների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միջև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՝ սույն կետով նախատեսված կարգով.</w:t>
      </w:r>
    </w:p>
    <w:p w14:paraId="01676627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1-ին կետով հաստատված հավելվածի 15-րդ կետով նախատեսված դեպքերում նոր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վիճակահանությունն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անցկացվում է սույն կետով նախատեսված կարգով, </w:t>
      </w:r>
      <w:r w:rsidRPr="000072C4">
        <w:rPr>
          <w:rFonts w:ascii="GHEA Grapalat" w:hAnsi="GHEA Grapalat" w:cs="Arial"/>
          <w:sz w:val="24"/>
          <w:szCs w:val="28"/>
          <w:shd w:val="clear" w:color="auto" w:fill="FFFFFF"/>
          <w:lang w:val="hy-AM"/>
        </w:rPr>
        <w:t xml:space="preserve">որին տվյալ հայտի հիման վրա անցկացված վիճակահանության արդյունքում ընտրված բոլոր հինգ </w:t>
      </w:r>
      <w:proofErr w:type="spellStart"/>
      <w:r w:rsidRPr="000072C4">
        <w:rPr>
          <w:rFonts w:ascii="GHEA Grapalat" w:hAnsi="GHEA Grapalat" w:cs="Arial"/>
          <w:sz w:val="24"/>
          <w:szCs w:val="28"/>
          <w:shd w:val="clear" w:color="auto" w:fill="FFFFFF"/>
          <w:lang w:val="hy-AM"/>
        </w:rPr>
        <w:t>գնահատողները</w:t>
      </w:r>
      <w:proofErr w:type="spellEnd"/>
      <w:r w:rsidRPr="000072C4">
        <w:rPr>
          <w:rFonts w:ascii="GHEA Grapalat" w:hAnsi="GHEA Grapalat" w:cs="Arial"/>
          <w:sz w:val="24"/>
          <w:szCs w:val="28"/>
          <w:shd w:val="clear" w:color="auto" w:fill="FFFFFF"/>
          <w:lang w:val="hy-AM"/>
        </w:rPr>
        <w:t xml:space="preserve"> չեն մասնակցում</w:t>
      </w:r>
      <w:r w:rsidRPr="000072C4">
        <w:rPr>
          <w:rFonts w:ascii="GHEA Grapalat" w:eastAsia="GHEA Grapalat" w:hAnsi="GHEA Grapalat" w:cs="GHEA Grapalat"/>
          <w:sz w:val="24"/>
          <w:szCs w:val="28"/>
          <w:lang w:val="hy-AM"/>
        </w:rPr>
        <w:t>.</w:t>
      </w:r>
    </w:p>
    <w:p w14:paraId="76C6A8ED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կարգով ընտրված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գնահատողը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գնահատման այն կազմակերպությունը, որի մոտ տվյալ անձը հիմնական հաստիքով աշխատում է որպես գնահատող, Կադաստրի կոմիտեի համապատասխան մասնագիտական ստորաբաժանման աշխատակցի կողմից վիճակահանության արդյունքներն ամփոփելուց հետո՝ հաջորդ աշխատանքային օրը, էլեկտրոնային փոստին ծանուցում ուղարկելու եղանակով ծանուցվում են իրենց թեկնածության ընտրության մասին: Վիճակահանության արդյունքների մասին արձանագրությունը կազմվում է թեկնածուի ընտրության մասին ծանուցումն ուղարկելուց հետո՝ երեք աշխատանքային օրվա ընթացքում, և ներառում է սույն որոշման 1-ին կետով հաստատված հավելվածի 16-րդ կետով նախատեսված տեղեկությունները: Արձանագրությունն այն կազմելու օրվան հաջորդ աշխատանքային օրն</w:t>
      </w:r>
      <w:r w:rsidRPr="000072C4">
        <w:rPr>
          <w:rFonts w:ascii="GHEA Grapalat" w:eastAsia="Times New Roman" w:hAnsi="GHEA Grapalat" w:cs="Cambria Math"/>
          <w:sz w:val="24"/>
          <w:szCs w:val="24"/>
          <w:lang w:val="hy-AM" w:eastAsia="en-GB"/>
        </w:rPr>
        <w:t xml:space="preserve">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էլեկտրոնային 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փաստաթղթաշրջանառության 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Մալբերի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 («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Mulberry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») համակարգի միջոցով ուղարկվում է լիազոր մարմնին.</w:t>
      </w:r>
    </w:p>
    <w:p w14:paraId="3E4B863B" w14:textId="77777777" w:rsidR="00DC52CC" w:rsidRPr="000072C4" w:rsidRDefault="00DC52CC" w:rsidP="00DC52CC">
      <w:pPr>
        <w:pStyle w:val="ListParagraph"/>
        <w:numPr>
          <w:ilvl w:val="0"/>
          <w:numId w:val="1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կետով նախատեսված գործընթացի շրջանակում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ձևավորված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տեղեկությունները, փաստաթղթերը, վիճակահանության արդյունքների մասին արձանագրությունները և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տեսաձայնագրությունները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որոշման 3-րդ կետով նախատեսված ծրագրի գործարկումը պահպանվում են Կադաստրի կոմիտեի կողմից։ Ծրագրի գործարկումից հետո՝ մեկամսյա ժամկետում, ապահովվում է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 գործարկումը </w:t>
      </w:r>
      <w:proofErr w:type="spellStart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ձևավորված</w:t>
      </w:r>
      <w:proofErr w:type="spellEnd"/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տեղեկությունների և տվյալների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ծրագրում մուտքագրումը և պահպանումը:»:</w:t>
      </w:r>
    </w:p>
    <w:p w14:paraId="72696DA8" w14:textId="77777777" w:rsidR="00DC52CC" w:rsidRPr="000072C4" w:rsidRDefault="00DC52CC" w:rsidP="00DC52CC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51A0B945" w14:textId="77777777" w:rsidR="00DC52CC" w:rsidRPr="000072C4" w:rsidRDefault="00DC52CC" w:rsidP="00DC52CC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DF073FF" w14:textId="77777777" w:rsidR="00DC52CC" w:rsidRPr="000072C4" w:rsidRDefault="00DC52CC" w:rsidP="00DC52CC">
      <w:pPr>
        <w:tabs>
          <w:tab w:val="left" w:pos="993"/>
          <w:tab w:val="left" w:pos="3686"/>
          <w:tab w:val="left" w:pos="4111"/>
        </w:tabs>
        <w:spacing w:after="0" w:line="360" w:lineRule="auto"/>
        <w:ind w:firstLine="567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  ՀԱՅԱՍՏԱՆԻ ՀԱՆՐԱՊԵՏՈՒԹՅԱՆ</w:t>
      </w:r>
    </w:p>
    <w:p w14:paraId="2C9EAEA4" w14:textId="77777777" w:rsidR="00DC52CC" w:rsidRPr="00BC06EC" w:rsidRDefault="00DC52CC" w:rsidP="00DC52CC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072C4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ՎԱՐՉԱՊԵՏ՝                                                       Ն. ՓԱՇԻՆՅԱՆ</w:t>
      </w:r>
    </w:p>
    <w:p w14:paraId="09105E8F" w14:textId="2B34FE7B" w:rsidR="00357C87" w:rsidRPr="00DC52CC" w:rsidRDefault="00357C87" w:rsidP="00DC52CC">
      <w:bookmarkStart w:id="0" w:name="_GoBack"/>
      <w:bookmarkEnd w:id="0"/>
    </w:p>
    <w:sectPr w:rsidR="00357C87" w:rsidRPr="00DC52CC" w:rsidSect="002E0216">
      <w:headerReference w:type="default" r:id="rId7"/>
      <w:footerReference w:type="default" r:id="rId8"/>
      <w:pgSz w:w="11906" w:h="16838" w:code="9"/>
      <w:pgMar w:top="851" w:right="616" w:bottom="227" w:left="1134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A89440" w16cex:dateUtc="2026-05-08T12:56:00Z"/>
  <w16cex:commentExtensible w16cex:durableId="2DA8942F" w16cex:dateUtc="2026-05-08T12:56:00Z"/>
  <w16cex:commentExtensible w16cex:durableId="2DA894C1" w16cex:dateUtc="2026-05-08T12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330922" w16cid:durableId="2DA893D7"/>
  <w16cid:commentId w16cid:paraId="53E8583E" w16cid:durableId="2DA89440"/>
  <w16cid:commentId w16cid:paraId="63CE1ED9" w16cid:durableId="2DA8942F"/>
  <w16cid:commentId w16cid:paraId="138DDBD1" w16cid:durableId="2DA893D8"/>
  <w16cid:commentId w16cid:paraId="4C006FDE" w16cid:durableId="2DA894C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51B6C" w14:textId="77777777" w:rsidR="007C1128" w:rsidRDefault="007C1128" w:rsidP="0072219F">
      <w:pPr>
        <w:spacing w:after="0" w:line="240" w:lineRule="auto"/>
      </w:pPr>
      <w:r>
        <w:separator/>
      </w:r>
    </w:p>
  </w:endnote>
  <w:endnote w:type="continuationSeparator" w:id="0">
    <w:p w14:paraId="21E5039D" w14:textId="77777777" w:rsidR="007C1128" w:rsidRDefault="007C1128" w:rsidP="00722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66462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3A0A5C12" w14:textId="746A0E6D" w:rsidR="00400BF4" w:rsidRPr="00400BF4" w:rsidRDefault="00400BF4">
        <w:pPr>
          <w:pStyle w:val="Footer"/>
          <w:jc w:val="right"/>
          <w:rPr>
            <w:rFonts w:ascii="GHEA Grapalat" w:hAnsi="GHEA Grapalat"/>
          </w:rPr>
        </w:pPr>
        <w:r w:rsidRPr="00400BF4">
          <w:rPr>
            <w:rFonts w:ascii="GHEA Grapalat" w:hAnsi="GHEA Grapalat"/>
          </w:rPr>
          <w:fldChar w:fldCharType="begin"/>
        </w:r>
        <w:r w:rsidRPr="00400BF4">
          <w:rPr>
            <w:rFonts w:ascii="GHEA Grapalat" w:hAnsi="GHEA Grapalat"/>
          </w:rPr>
          <w:instrText xml:space="preserve"> PAGE   \* MERGEFORMAT </w:instrText>
        </w:r>
        <w:r w:rsidRPr="00400BF4">
          <w:rPr>
            <w:rFonts w:ascii="GHEA Grapalat" w:hAnsi="GHEA Grapalat"/>
          </w:rPr>
          <w:fldChar w:fldCharType="separate"/>
        </w:r>
        <w:r w:rsidR="00DC52CC">
          <w:rPr>
            <w:rFonts w:ascii="GHEA Grapalat" w:hAnsi="GHEA Grapalat"/>
            <w:noProof/>
          </w:rPr>
          <w:t>4</w:t>
        </w:r>
        <w:r w:rsidRPr="00400BF4">
          <w:rPr>
            <w:rFonts w:ascii="GHEA Grapalat" w:hAnsi="GHEA Grapalat"/>
            <w:noProof/>
          </w:rPr>
          <w:fldChar w:fldCharType="end"/>
        </w:r>
      </w:p>
    </w:sdtContent>
  </w:sdt>
  <w:p w14:paraId="1707C77C" w14:textId="77777777" w:rsidR="00400BF4" w:rsidRDefault="00400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F77A5" w14:textId="77777777" w:rsidR="007C1128" w:rsidRDefault="007C1128" w:rsidP="0072219F">
      <w:pPr>
        <w:spacing w:after="0" w:line="240" w:lineRule="auto"/>
      </w:pPr>
      <w:r>
        <w:separator/>
      </w:r>
    </w:p>
  </w:footnote>
  <w:footnote w:type="continuationSeparator" w:id="0">
    <w:p w14:paraId="481C2825" w14:textId="77777777" w:rsidR="007C1128" w:rsidRDefault="007C1128" w:rsidP="00722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27DBF" w14:textId="77777777" w:rsidR="0072219F" w:rsidRPr="005A4E16" w:rsidRDefault="0072219F" w:rsidP="0072219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ind w:hanging="2"/>
      <w:rPr>
        <w:rFonts w:ascii="GHEA Grapalat" w:eastAsia="GHEA Grapalat" w:hAnsi="GHEA Grapalat" w:cs="GHEA Grapalat"/>
        <w:color w:val="FF0000"/>
        <w:sz w:val="20"/>
        <w:szCs w:val="20"/>
        <w:lang w:eastAsia="ru-RU"/>
      </w:rPr>
    </w:pPr>
    <w:r w:rsidRPr="005A4E16">
      <w:rPr>
        <w:noProof/>
      </w:rPr>
      <w:drawing>
        <wp:anchor distT="0" distB="0" distL="0" distR="0" simplePos="0" relativeHeight="251659264" behindDoc="0" locked="0" layoutInCell="1" allowOverlap="1" wp14:anchorId="280381FD" wp14:editId="299E90A4">
          <wp:simplePos x="0" y="0"/>
          <wp:positionH relativeFrom="column">
            <wp:posOffset>-581163</wp:posOffset>
          </wp:positionH>
          <wp:positionV relativeFrom="paragraph">
            <wp:posOffset>8282</wp:posOffset>
          </wp:positionV>
          <wp:extent cx="457200" cy="4445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Ա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րդարադատության</w:t>
    </w:r>
    <w:proofErr w:type="spellEnd"/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                                                   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ab/>
    </w:r>
    <w:r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 xml:space="preserve">    </w:t>
    </w:r>
    <w:r w:rsidRPr="005A4E16">
      <w:rPr>
        <w:rFonts w:ascii="GHEA Grapalat" w:eastAsia="GHEA Grapalat" w:hAnsi="GHEA Grapalat" w:cs="GHEA Grapalat"/>
        <w:color w:val="000000"/>
        <w:lang w:eastAsia="ru-RU"/>
      </w:rPr>
      <w:t>ՆԱԽԱԳԻԾ</w:t>
    </w:r>
  </w:p>
  <w:p w14:paraId="3D6EB292" w14:textId="77777777" w:rsidR="0072219F" w:rsidRPr="005A4E16" w:rsidRDefault="0072219F" w:rsidP="0072219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  <w:lang w:eastAsia="ru-RU"/>
      </w:rPr>
    </w:pPr>
    <w:proofErr w:type="spellStart"/>
    <w:r w:rsidRPr="005A4E16">
      <w:rPr>
        <w:rFonts w:ascii="GHEA Grapalat" w:eastAsia="GHEA Grapalat" w:hAnsi="GHEA Grapalat" w:cs="GHEA Grapalat"/>
        <w:b/>
        <w:color w:val="000000"/>
        <w:sz w:val="20"/>
        <w:szCs w:val="20"/>
        <w:lang w:eastAsia="ru-RU"/>
      </w:rPr>
      <w:t>Ն</w:t>
    </w:r>
    <w:r w:rsidRPr="005A4E16">
      <w:rPr>
        <w:rFonts w:ascii="GHEA Grapalat" w:eastAsia="GHEA Grapalat" w:hAnsi="GHEA Grapalat" w:cs="GHEA Grapalat"/>
        <w:color w:val="000000"/>
        <w:sz w:val="20"/>
        <w:szCs w:val="20"/>
        <w:lang w:eastAsia="ru-RU"/>
      </w:rPr>
      <w:t>ախարարություն</w:t>
    </w:r>
    <w:proofErr w:type="spellEnd"/>
  </w:p>
  <w:p w14:paraId="5AC56EFE" w14:textId="77777777" w:rsidR="0072219F" w:rsidRPr="005A4E16" w:rsidRDefault="0072219F" w:rsidP="0072219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  <w:lang w:eastAsia="ru-RU"/>
      </w:rPr>
    </w:pPr>
  </w:p>
  <w:p w14:paraId="7A0FD488" w14:textId="77777777" w:rsidR="0072219F" w:rsidRDefault="007221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34BB"/>
    <w:multiLevelType w:val="hybridMultilevel"/>
    <w:tmpl w:val="585AD2C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333E0E"/>
    <w:multiLevelType w:val="hybridMultilevel"/>
    <w:tmpl w:val="DBEC7D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881490"/>
    <w:multiLevelType w:val="hybridMultilevel"/>
    <w:tmpl w:val="DB1A255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D10D72"/>
    <w:multiLevelType w:val="hybridMultilevel"/>
    <w:tmpl w:val="5052C6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D47030"/>
    <w:multiLevelType w:val="hybridMultilevel"/>
    <w:tmpl w:val="B660F7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07B1EEA"/>
    <w:multiLevelType w:val="multilevel"/>
    <w:tmpl w:val="3E886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392AA3"/>
    <w:multiLevelType w:val="hybridMultilevel"/>
    <w:tmpl w:val="B3124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30AD9"/>
    <w:multiLevelType w:val="hybridMultilevel"/>
    <w:tmpl w:val="CC6E26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73A3576"/>
    <w:multiLevelType w:val="hybridMultilevel"/>
    <w:tmpl w:val="A5D8CC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41372"/>
    <w:multiLevelType w:val="hybridMultilevel"/>
    <w:tmpl w:val="95464B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83D7339"/>
    <w:multiLevelType w:val="hybridMultilevel"/>
    <w:tmpl w:val="5E8E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70E50"/>
    <w:multiLevelType w:val="hybridMultilevel"/>
    <w:tmpl w:val="60F89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1A7892"/>
    <w:multiLevelType w:val="hybridMultilevel"/>
    <w:tmpl w:val="E0282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41D6E"/>
    <w:multiLevelType w:val="hybridMultilevel"/>
    <w:tmpl w:val="46BCF7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10C4E39"/>
    <w:multiLevelType w:val="hybridMultilevel"/>
    <w:tmpl w:val="40DEF3F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09D7FA7"/>
    <w:multiLevelType w:val="hybridMultilevel"/>
    <w:tmpl w:val="4BFA1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12"/>
  </w:num>
  <w:num w:numId="5">
    <w:abstractNumId w:val="15"/>
  </w:num>
  <w:num w:numId="6">
    <w:abstractNumId w:val="7"/>
  </w:num>
  <w:num w:numId="7">
    <w:abstractNumId w:val="13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14"/>
  </w:num>
  <w:num w:numId="13">
    <w:abstractNumId w:val="2"/>
  </w:num>
  <w:num w:numId="14">
    <w:abstractNumId w:val="9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6F"/>
    <w:rsid w:val="00006CF5"/>
    <w:rsid w:val="00013D2A"/>
    <w:rsid w:val="000144A0"/>
    <w:rsid w:val="000205F5"/>
    <w:rsid w:val="00020729"/>
    <w:rsid w:val="00022B64"/>
    <w:rsid w:val="00040254"/>
    <w:rsid w:val="00054164"/>
    <w:rsid w:val="0006490D"/>
    <w:rsid w:val="000827B4"/>
    <w:rsid w:val="000A2C97"/>
    <w:rsid w:val="000A64EC"/>
    <w:rsid w:val="000A7185"/>
    <w:rsid w:val="000B067C"/>
    <w:rsid w:val="000B3F9C"/>
    <w:rsid w:val="000B4CE7"/>
    <w:rsid w:val="000B72FD"/>
    <w:rsid w:val="000C43E8"/>
    <w:rsid w:val="000F69C9"/>
    <w:rsid w:val="00101E24"/>
    <w:rsid w:val="00102D40"/>
    <w:rsid w:val="0011113E"/>
    <w:rsid w:val="00111396"/>
    <w:rsid w:val="00114324"/>
    <w:rsid w:val="001166B4"/>
    <w:rsid w:val="00117EFB"/>
    <w:rsid w:val="00122D3C"/>
    <w:rsid w:val="001357F6"/>
    <w:rsid w:val="001362E7"/>
    <w:rsid w:val="001364AC"/>
    <w:rsid w:val="001378A4"/>
    <w:rsid w:val="001425B0"/>
    <w:rsid w:val="00154A7D"/>
    <w:rsid w:val="00163336"/>
    <w:rsid w:val="00192555"/>
    <w:rsid w:val="00195037"/>
    <w:rsid w:val="001B3FC6"/>
    <w:rsid w:val="001D31DB"/>
    <w:rsid w:val="001E127A"/>
    <w:rsid w:val="001E18AD"/>
    <w:rsid w:val="001E3F7A"/>
    <w:rsid w:val="001F3013"/>
    <w:rsid w:val="00205274"/>
    <w:rsid w:val="00214EBC"/>
    <w:rsid w:val="00215FA6"/>
    <w:rsid w:val="00216A3F"/>
    <w:rsid w:val="00221D15"/>
    <w:rsid w:val="0022508F"/>
    <w:rsid w:val="00234ED5"/>
    <w:rsid w:val="00241053"/>
    <w:rsid w:val="00260AE1"/>
    <w:rsid w:val="00264BE4"/>
    <w:rsid w:val="00277743"/>
    <w:rsid w:val="00285CFD"/>
    <w:rsid w:val="00297ED5"/>
    <w:rsid w:val="002A7C9F"/>
    <w:rsid w:val="002B76C8"/>
    <w:rsid w:val="002D5C24"/>
    <w:rsid w:val="002D6367"/>
    <w:rsid w:val="002E0216"/>
    <w:rsid w:val="002F3909"/>
    <w:rsid w:val="003113DD"/>
    <w:rsid w:val="00316DB1"/>
    <w:rsid w:val="00317F93"/>
    <w:rsid w:val="00344B4A"/>
    <w:rsid w:val="003476C9"/>
    <w:rsid w:val="003511B3"/>
    <w:rsid w:val="00352F62"/>
    <w:rsid w:val="00354D95"/>
    <w:rsid w:val="00357C87"/>
    <w:rsid w:val="003739F5"/>
    <w:rsid w:val="00375FD6"/>
    <w:rsid w:val="00376424"/>
    <w:rsid w:val="00377BA6"/>
    <w:rsid w:val="00381EA0"/>
    <w:rsid w:val="00387B5C"/>
    <w:rsid w:val="003923AF"/>
    <w:rsid w:val="003B5C0B"/>
    <w:rsid w:val="003C4A93"/>
    <w:rsid w:val="003D1A0C"/>
    <w:rsid w:val="003D376F"/>
    <w:rsid w:val="003D3DD5"/>
    <w:rsid w:val="003D5B0C"/>
    <w:rsid w:val="003F27DC"/>
    <w:rsid w:val="00400BF4"/>
    <w:rsid w:val="004026AA"/>
    <w:rsid w:val="00402E09"/>
    <w:rsid w:val="00410101"/>
    <w:rsid w:val="004117C6"/>
    <w:rsid w:val="00413BA9"/>
    <w:rsid w:val="00417E02"/>
    <w:rsid w:val="00443658"/>
    <w:rsid w:val="0044689C"/>
    <w:rsid w:val="004507EB"/>
    <w:rsid w:val="00454694"/>
    <w:rsid w:val="0046189B"/>
    <w:rsid w:val="00466B66"/>
    <w:rsid w:val="004770C9"/>
    <w:rsid w:val="00490775"/>
    <w:rsid w:val="00492523"/>
    <w:rsid w:val="004A3068"/>
    <w:rsid w:val="004C3B3B"/>
    <w:rsid w:val="004C4F13"/>
    <w:rsid w:val="004D0E0C"/>
    <w:rsid w:val="004D34FC"/>
    <w:rsid w:val="004E3291"/>
    <w:rsid w:val="004F6017"/>
    <w:rsid w:val="004F70E5"/>
    <w:rsid w:val="00510506"/>
    <w:rsid w:val="00515B12"/>
    <w:rsid w:val="00520E0F"/>
    <w:rsid w:val="00525807"/>
    <w:rsid w:val="0052588D"/>
    <w:rsid w:val="00534AD3"/>
    <w:rsid w:val="00534FAA"/>
    <w:rsid w:val="00540CB6"/>
    <w:rsid w:val="00541D97"/>
    <w:rsid w:val="00545600"/>
    <w:rsid w:val="005502E2"/>
    <w:rsid w:val="0055050A"/>
    <w:rsid w:val="005513DA"/>
    <w:rsid w:val="005607E4"/>
    <w:rsid w:val="00562614"/>
    <w:rsid w:val="00585BA5"/>
    <w:rsid w:val="0059726D"/>
    <w:rsid w:val="005A1F9E"/>
    <w:rsid w:val="005A5FD2"/>
    <w:rsid w:val="005A6BD1"/>
    <w:rsid w:val="005B792A"/>
    <w:rsid w:val="005D0923"/>
    <w:rsid w:val="005D155A"/>
    <w:rsid w:val="005D4518"/>
    <w:rsid w:val="005D625B"/>
    <w:rsid w:val="005E7563"/>
    <w:rsid w:val="005F0877"/>
    <w:rsid w:val="005F26E3"/>
    <w:rsid w:val="00603F29"/>
    <w:rsid w:val="006051F2"/>
    <w:rsid w:val="00605F85"/>
    <w:rsid w:val="0061575D"/>
    <w:rsid w:val="006163BD"/>
    <w:rsid w:val="00620C2F"/>
    <w:rsid w:val="006221D4"/>
    <w:rsid w:val="00626D6E"/>
    <w:rsid w:val="006316AA"/>
    <w:rsid w:val="00633B04"/>
    <w:rsid w:val="00634713"/>
    <w:rsid w:val="00637647"/>
    <w:rsid w:val="006442EC"/>
    <w:rsid w:val="00647586"/>
    <w:rsid w:val="00650B80"/>
    <w:rsid w:val="0065448C"/>
    <w:rsid w:val="0067724C"/>
    <w:rsid w:val="00685458"/>
    <w:rsid w:val="006930A1"/>
    <w:rsid w:val="006A220B"/>
    <w:rsid w:val="006A4762"/>
    <w:rsid w:val="006B0C58"/>
    <w:rsid w:val="006B107B"/>
    <w:rsid w:val="006B1F61"/>
    <w:rsid w:val="006B47A3"/>
    <w:rsid w:val="006D6ED7"/>
    <w:rsid w:val="006E0ADA"/>
    <w:rsid w:val="006E49DB"/>
    <w:rsid w:val="006E5F88"/>
    <w:rsid w:val="006F0497"/>
    <w:rsid w:val="006F1344"/>
    <w:rsid w:val="006F506A"/>
    <w:rsid w:val="0070360D"/>
    <w:rsid w:val="00705A40"/>
    <w:rsid w:val="00710A3E"/>
    <w:rsid w:val="00712BEF"/>
    <w:rsid w:val="00714460"/>
    <w:rsid w:val="0072219F"/>
    <w:rsid w:val="007277B5"/>
    <w:rsid w:val="00734EFD"/>
    <w:rsid w:val="00735928"/>
    <w:rsid w:val="007374B9"/>
    <w:rsid w:val="00757932"/>
    <w:rsid w:val="0076262E"/>
    <w:rsid w:val="0076485B"/>
    <w:rsid w:val="0077249E"/>
    <w:rsid w:val="00780B74"/>
    <w:rsid w:val="00781767"/>
    <w:rsid w:val="007920AE"/>
    <w:rsid w:val="007920DA"/>
    <w:rsid w:val="007A3449"/>
    <w:rsid w:val="007B25AE"/>
    <w:rsid w:val="007C1128"/>
    <w:rsid w:val="007C1D6F"/>
    <w:rsid w:val="007D000F"/>
    <w:rsid w:val="007D5841"/>
    <w:rsid w:val="007E4F3D"/>
    <w:rsid w:val="00807B46"/>
    <w:rsid w:val="00811F9C"/>
    <w:rsid w:val="00815F92"/>
    <w:rsid w:val="0082574C"/>
    <w:rsid w:val="00827D29"/>
    <w:rsid w:val="00841750"/>
    <w:rsid w:val="008703E9"/>
    <w:rsid w:val="00877DAB"/>
    <w:rsid w:val="0088432E"/>
    <w:rsid w:val="00891321"/>
    <w:rsid w:val="008A2C51"/>
    <w:rsid w:val="008C2BDB"/>
    <w:rsid w:val="008C2C8C"/>
    <w:rsid w:val="008D64E3"/>
    <w:rsid w:val="008E55A3"/>
    <w:rsid w:val="008F2400"/>
    <w:rsid w:val="008F2F86"/>
    <w:rsid w:val="0090479C"/>
    <w:rsid w:val="009053E9"/>
    <w:rsid w:val="00911396"/>
    <w:rsid w:val="0091459C"/>
    <w:rsid w:val="00914930"/>
    <w:rsid w:val="00915155"/>
    <w:rsid w:val="009215FE"/>
    <w:rsid w:val="009244DC"/>
    <w:rsid w:val="00932642"/>
    <w:rsid w:val="009422C7"/>
    <w:rsid w:val="00945466"/>
    <w:rsid w:val="009531E8"/>
    <w:rsid w:val="0099070B"/>
    <w:rsid w:val="00991E46"/>
    <w:rsid w:val="00993DCE"/>
    <w:rsid w:val="00997552"/>
    <w:rsid w:val="009A1999"/>
    <w:rsid w:val="009A2E61"/>
    <w:rsid w:val="009B2F6E"/>
    <w:rsid w:val="009B4BB9"/>
    <w:rsid w:val="009B4DFF"/>
    <w:rsid w:val="009C049A"/>
    <w:rsid w:val="009C5DC6"/>
    <w:rsid w:val="009C74A7"/>
    <w:rsid w:val="009D1A01"/>
    <w:rsid w:val="00A02CC6"/>
    <w:rsid w:val="00A04203"/>
    <w:rsid w:val="00A0585D"/>
    <w:rsid w:val="00A069FF"/>
    <w:rsid w:val="00A26FC8"/>
    <w:rsid w:val="00A447F5"/>
    <w:rsid w:val="00A4497D"/>
    <w:rsid w:val="00A4788B"/>
    <w:rsid w:val="00A549B3"/>
    <w:rsid w:val="00A735A4"/>
    <w:rsid w:val="00A875B8"/>
    <w:rsid w:val="00A97A61"/>
    <w:rsid w:val="00AA7534"/>
    <w:rsid w:val="00AC079D"/>
    <w:rsid w:val="00AC0C71"/>
    <w:rsid w:val="00AC1531"/>
    <w:rsid w:val="00AD1BFA"/>
    <w:rsid w:val="00AD2419"/>
    <w:rsid w:val="00AD2D35"/>
    <w:rsid w:val="00AE582A"/>
    <w:rsid w:val="00AF1138"/>
    <w:rsid w:val="00AF377E"/>
    <w:rsid w:val="00AF6F8C"/>
    <w:rsid w:val="00B13130"/>
    <w:rsid w:val="00B3439C"/>
    <w:rsid w:val="00B34B0D"/>
    <w:rsid w:val="00B64E07"/>
    <w:rsid w:val="00B74460"/>
    <w:rsid w:val="00B8321B"/>
    <w:rsid w:val="00B837D1"/>
    <w:rsid w:val="00B858D1"/>
    <w:rsid w:val="00B9559B"/>
    <w:rsid w:val="00B969AC"/>
    <w:rsid w:val="00B97241"/>
    <w:rsid w:val="00BA1CC1"/>
    <w:rsid w:val="00BB7013"/>
    <w:rsid w:val="00BC06EC"/>
    <w:rsid w:val="00BC49AD"/>
    <w:rsid w:val="00BD1908"/>
    <w:rsid w:val="00BD64F5"/>
    <w:rsid w:val="00BD6B94"/>
    <w:rsid w:val="00BE251F"/>
    <w:rsid w:val="00BE7D9C"/>
    <w:rsid w:val="00BF5C66"/>
    <w:rsid w:val="00BF7BF8"/>
    <w:rsid w:val="00C02453"/>
    <w:rsid w:val="00C4053A"/>
    <w:rsid w:val="00C4571D"/>
    <w:rsid w:val="00C65999"/>
    <w:rsid w:val="00C6716A"/>
    <w:rsid w:val="00C820B5"/>
    <w:rsid w:val="00CB03FA"/>
    <w:rsid w:val="00CB081F"/>
    <w:rsid w:val="00CD00C1"/>
    <w:rsid w:val="00CD29D5"/>
    <w:rsid w:val="00CD574C"/>
    <w:rsid w:val="00D04CB1"/>
    <w:rsid w:val="00D12E18"/>
    <w:rsid w:val="00D22AB6"/>
    <w:rsid w:val="00D31D78"/>
    <w:rsid w:val="00D37127"/>
    <w:rsid w:val="00D421E8"/>
    <w:rsid w:val="00D46063"/>
    <w:rsid w:val="00D46080"/>
    <w:rsid w:val="00D60F5D"/>
    <w:rsid w:val="00D6178D"/>
    <w:rsid w:val="00D7021E"/>
    <w:rsid w:val="00D70AB3"/>
    <w:rsid w:val="00D77BA2"/>
    <w:rsid w:val="00D90C8E"/>
    <w:rsid w:val="00DC52CC"/>
    <w:rsid w:val="00DC60A5"/>
    <w:rsid w:val="00DD5649"/>
    <w:rsid w:val="00DD67E4"/>
    <w:rsid w:val="00DE076A"/>
    <w:rsid w:val="00DE2E5D"/>
    <w:rsid w:val="00DF1687"/>
    <w:rsid w:val="00DF325D"/>
    <w:rsid w:val="00DF5F54"/>
    <w:rsid w:val="00E05EED"/>
    <w:rsid w:val="00E11256"/>
    <w:rsid w:val="00E15B12"/>
    <w:rsid w:val="00E16A2B"/>
    <w:rsid w:val="00E27771"/>
    <w:rsid w:val="00E337CE"/>
    <w:rsid w:val="00E34B40"/>
    <w:rsid w:val="00E42661"/>
    <w:rsid w:val="00E4536D"/>
    <w:rsid w:val="00E53E76"/>
    <w:rsid w:val="00E566E6"/>
    <w:rsid w:val="00E6786D"/>
    <w:rsid w:val="00E75B4B"/>
    <w:rsid w:val="00E81461"/>
    <w:rsid w:val="00E936D3"/>
    <w:rsid w:val="00E96542"/>
    <w:rsid w:val="00E96B53"/>
    <w:rsid w:val="00EB03B3"/>
    <w:rsid w:val="00EB21AD"/>
    <w:rsid w:val="00EB28D5"/>
    <w:rsid w:val="00EC194F"/>
    <w:rsid w:val="00EC7AB0"/>
    <w:rsid w:val="00EC7C31"/>
    <w:rsid w:val="00EE3164"/>
    <w:rsid w:val="00EE3AF4"/>
    <w:rsid w:val="00EE415A"/>
    <w:rsid w:val="00EF60E5"/>
    <w:rsid w:val="00F14F01"/>
    <w:rsid w:val="00F157A5"/>
    <w:rsid w:val="00F211E6"/>
    <w:rsid w:val="00F261D8"/>
    <w:rsid w:val="00F31195"/>
    <w:rsid w:val="00F368DB"/>
    <w:rsid w:val="00F36F13"/>
    <w:rsid w:val="00F37EC9"/>
    <w:rsid w:val="00F47EC6"/>
    <w:rsid w:val="00F6313A"/>
    <w:rsid w:val="00F86069"/>
    <w:rsid w:val="00F90E1B"/>
    <w:rsid w:val="00FA2176"/>
    <w:rsid w:val="00FB2CE7"/>
    <w:rsid w:val="00FD1C23"/>
    <w:rsid w:val="00FD54AA"/>
    <w:rsid w:val="00FF0964"/>
    <w:rsid w:val="00F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62CE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2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5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5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582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8176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01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57C8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19F"/>
  </w:style>
  <w:style w:type="paragraph" w:styleId="Footer">
    <w:name w:val="footer"/>
    <w:basedOn w:val="Normal"/>
    <w:link w:val="Foot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19F"/>
  </w:style>
  <w:style w:type="paragraph" w:styleId="Revision">
    <w:name w:val="Revision"/>
    <w:hidden/>
    <w:uiPriority w:val="99"/>
    <w:semiHidden/>
    <w:rsid w:val="008E55A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3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0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B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817</Words>
  <Characters>6231</Characters>
  <Application>Microsoft Office Word</Application>
  <DocSecurity>0</DocSecurity>
  <Lines>117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https://mul2.gov.am/tasks/1393692/oneclick?token=6785f3bf6168d9da3ce774652134b476</cp:keywords>
  <dc:description/>
  <cp:lastModifiedBy/>
  <cp:revision>1</cp:revision>
  <dcterms:created xsi:type="dcterms:W3CDTF">2026-05-08T13:13:00Z</dcterms:created>
  <dcterms:modified xsi:type="dcterms:W3CDTF">2026-10-08T05:26:00Z</dcterms:modified>
</cp:coreProperties>
</file>