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C4BC5" w14:textId="77777777" w:rsidR="00437A58" w:rsidRPr="00F77675" w:rsidRDefault="00437A58" w:rsidP="00437A58">
      <w:pPr>
        <w:widowControl w:val="0"/>
        <w:spacing w:after="0" w:line="360" w:lineRule="auto"/>
        <w:ind w:left="10" w:firstLine="260"/>
        <w:jc w:val="right"/>
        <w:rPr>
          <w:rFonts w:ascii="GHEA Mariam" w:eastAsia="GHEA Mariam" w:hAnsi="GHEA Mariam" w:cs="GHEA Mariam"/>
          <w:b/>
          <w:sz w:val="24"/>
          <w:szCs w:val="24"/>
          <w:lang w:val="en-GB"/>
        </w:rPr>
      </w:pPr>
      <w:r w:rsidRPr="00F77675">
        <w:rPr>
          <w:rFonts w:ascii="GHEA Mariam" w:eastAsia="GHEA Mariam" w:hAnsi="GHEA Mariam" w:cs="GHEA Mariam"/>
          <w:b/>
          <w:sz w:val="24"/>
          <w:szCs w:val="24"/>
          <w:lang w:val="en-GB"/>
        </w:rPr>
        <w:t>ՆԱԽԱԳԻԾ</w:t>
      </w:r>
    </w:p>
    <w:p w14:paraId="4643BC3A" w14:textId="77777777" w:rsidR="00437A58" w:rsidRPr="00F77675" w:rsidRDefault="00437A58" w:rsidP="00437A58">
      <w:pPr>
        <w:widowControl w:val="0"/>
        <w:spacing w:after="0" w:line="360" w:lineRule="auto"/>
        <w:ind w:left="10" w:firstLine="260"/>
        <w:jc w:val="center"/>
        <w:rPr>
          <w:rFonts w:ascii="GHEA Mariam" w:eastAsia="GHEA Mariam" w:hAnsi="GHEA Mariam" w:cs="GHEA Mariam"/>
          <w:b/>
          <w:sz w:val="24"/>
          <w:szCs w:val="24"/>
        </w:rPr>
      </w:pPr>
    </w:p>
    <w:p w14:paraId="2F98D9FC" w14:textId="77777777" w:rsidR="00437A58" w:rsidRPr="00F77675" w:rsidRDefault="00437A58" w:rsidP="00437A58">
      <w:pPr>
        <w:widowControl w:val="0"/>
        <w:spacing w:after="0" w:line="360" w:lineRule="auto"/>
        <w:ind w:left="10" w:firstLine="26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F77675">
        <w:rPr>
          <w:rFonts w:ascii="GHEA Mariam" w:eastAsia="GHEA Mariam" w:hAnsi="GHEA Mariam" w:cs="GHEA Mariam"/>
          <w:b/>
          <w:sz w:val="24"/>
          <w:szCs w:val="24"/>
        </w:rPr>
        <w:t>ՀԱՅԱՍՏԱՆԻ ՀԱՆՐԱՊԵՏՈՒԹՅԱՆ ԿԱՌԱՎԱՐՈՒԹՅՈՒՆ</w:t>
      </w:r>
    </w:p>
    <w:p w14:paraId="15EF5504" w14:textId="77777777" w:rsidR="00437A58" w:rsidRPr="00F77675" w:rsidRDefault="00437A58" w:rsidP="00437A58">
      <w:pPr>
        <w:widowControl w:val="0"/>
        <w:spacing w:after="0" w:line="360" w:lineRule="auto"/>
        <w:ind w:left="10" w:firstLine="26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F77675">
        <w:rPr>
          <w:rFonts w:ascii="GHEA Mariam" w:eastAsia="GHEA Mariam" w:hAnsi="GHEA Mariam" w:cs="GHEA Mariam"/>
          <w:b/>
          <w:sz w:val="24"/>
          <w:szCs w:val="24"/>
        </w:rPr>
        <w:t>Ո Ր Ո Շ ՈՒ Մ</w:t>
      </w:r>
    </w:p>
    <w:p w14:paraId="199D4456" w14:textId="77777777" w:rsidR="00437A58" w:rsidRPr="00437A58" w:rsidRDefault="00437A58" w:rsidP="00437A58">
      <w:pPr>
        <w:widowControl w:val="0"/>
        <w:spacing w:after="0" w:line="360" w:lineRule="auto"/>
        <w:ind w:left="10" w:firstLine="26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F77675">
        <w:rPr>
          <w:rFonts w:ascii="GHEA Mariam" w:eastAsia="GHEA Mariam" w:hAnsi="GHEA Mariam" w:cs="GHEA Mariam"/>
          <w:b/>
          <w:sz w:val="24"/>
          <w:szCs w:val="24"/>
          <w:lang w:val="hy-AM"/>
        </w:rPr>
        <w:t>202</w:t>
      </w:r>
      <w:r w:rsidRPr="00437A58">
        <w:rPr>
          <w:rFonts w:ascii="GHEA Mariam" w:eastAsia="GHEA Mariam" w:hAnsi="GHEA Mariam" w:cs="GHEA Mariam"/>
          <w:b/>
          <w:sz w:val="24"/>
          <w:szCs w:val="24"/>
        </w:rPr>
        <w:t>6</w:t>
      </w:r>
      <w:r w:rsidRPr="00F77675">
        <w:rPr>
          <w:rFonts w:ascii="GHEA Mariam" w:eastAsia="GHEA Mariam" w:hAnsi="GHEA Mariam" w:cs="GHEA Mariam"/>
          <w:b/>
          <w:sz w:val="24"/>
          <w:szCs w:val="24"/>
          <w:lang w:val="hy-AM"/>
        </w:rPr>
        <w:t xml:space="preserve"> թվականի              -ի</w:t>
      </w:r>
      <w:r w:rsidRPr="00437A58">
        <w:rPr>
          <w:rFonts w:ascii="GHEA Mariam" w:eastAsia="GHEA Mariam" w:hAnsi="GHEA Mariam" w:cs="GHEA Mariam"/>
          <w:b/>
          <w:sz w:val="24"/>
          <w:szCs w:val="24"/>
        </w:rPr>
        <w:t xml:space="preserve">  </w:t>
      </w:r>
      <w:r w:rsidRPr="00F77675">
        <w:rPr>
          <w:rFonts w:ascii="GHEA Mariam" w:eastAsia="GHEA Mariam" w:hAnsi="GHEA Mariam" w:cs="GHEA Mariam"/>
          <w:b/>
          <w:sz w:val="24"/>
          <w:szCs w:val="24"/>
          <w:lang w:val="hy-AM"/>
        </w:rPr>
        <w:t xml:space="preserve"> </w:t>
      </w:r>
      <w:r w:rsidRPr="00F77675">
        <w:rPr>
          <w:rFonts w:ascii="GHEA Mariam" w:eastAsia="GHEA Mariam" w:hAnsi="GHEA Mariam" w:cs="GHEA Mariam"/>
          <w:b/>
          <w:sz w:val="24"/>
          <w:szCs w:val="24"/>
          <w:lang w:val="en-ZW"/>
        </w:rPr>
        <w:t>N</w:t>
      </w:r>
      <w:r w:rsidRPr="00437A58">
        <w:rPr>
          <w:rFonts w:ascii="GHEA Mariam" w:eastAsia="GHEA Mariam" w:hAnsi="GHEA Mariam" w:cs="GHEA Mariam"/>
          <w:b/>
          <w:sz w:val="24"/>
          <w:szCs w:val="24"/>
        </w:rPr>
        <w:t xml:space="preserve">    -</w:t>
      </w:r>
      <w:r w:rsidRPr="00F77675">
        <w:rPr>
          <w:rFonts w:ascii="GHEA Mariam" w:eastAsia="GHEA Mariam" w:hAnsi="GHEA Mariam" w:cs="GHEA Mariam"/>
          <w:b/>
          <w:sz w:val="24"/>
          <w:szCs w:val="24"/>
          <w:lang w:val="en-ZW"/>
        </w:rPr>
        <w:t>Ն</w:t>
      </w:r>
    </w:p>
    <w:p w14:paraId="41534E77" w14:textId="77777777" w:rsidR="00437A58" w:rsidRPr="00437A58" w:rsidRDefault="00437A58" w:rsidP="00437A58">
      <w:pPr>
        <w:widowControl w:val="0"/>
        <w:spacing w:after="0" w:line="360" w:lineRule="auto"/>
        <w:ind w:left="10" w:firstLine="260"/>
        <w:jc w:val="center"/>
        <w:rPr>
          <w:rFonts w:ascii="GHEA Mariam" w:eastAsia="GHEA Mariam" w:hAnsi="GHEA Mariam" w:cs="GHEA Mariam"/>
          <w:b/>
          <w:sz w:val="24"/>
          <w:szCs w:val="24"/>
        </w:rPr>
      </w:pPr>
    </w:p>
    <w:p w14:paraId="33F6000D" w14:textId="77777777" w:rsidR="00437A58" w:rsidRPr="00437A58" w:rsidRDefault="00437A58" w:rsidP="00437A58">
      <w:pPr>
        <w:pStyle w:val="NormalWeb"/>
        <w:shd w:val="clear" w:color="auto" w:fill="FFFFFF"/>
        <w:spacing w:before="0" w:beforeAutospacing="0" w:after="0" w:afterAutospacing="0" w:line="360" w:lineRule="auto"/>
        <w:ind w:left="10" w:firstLine="260"/>
        <w:jc w:val="center"/>
        <w:rPr>
          <w:rStyle w:val="Strong"/>
          <w:rFonts w:ascii="GHEA Mariam" w:hAnsi="GHEA Mariam" w:cs="Arial"/>
          <w:lang w:val="ru-RU"/>
        </w:rPr>
      </w:pPr>
      <w:r w:rsidRPr="00F77675">
        <w:rPr>
          <w:rStyle w:val="Strong"/>
          <w:rFonts w:ascii="GHEA Mariam" w:hAnsi="GHEA Mariam" w:cs="Arial"/>
        </w:rPr>
        <w:t>ՀԱՅԱՍՏԱՆԻ</w:t>
      </w:r>
      <w:r w:rsidRPr="00437A58">
        <w:rPr>
          <w:rStyle w:val="Strong"/>
          <w:rFonts w:ascii="GHEA Mariam" w:hAnsi="GHEA Mariam" w:cs="Arial"/>
          <w:lang w:val="ru-RU"/>
        </w:rPr>
        <w:t xml:space="preserve"> </w:t>
      </w:r>
      <w:r w:rsidRPr="00F77675">
        <w:rPr>
          <w:rStyle w:val="Strong"/>
          <w:rFonts w:ascii="GHEA Mariam" w:hAnsi="GHEA Mariam" w:cs="Arial"/>
        </w:rPr>
        <w:t>ՀԱՆՐԱՊԵՏՈՒԹՅԱՆ</w:t>
      </w:r>
      <w:r w:rsidRPr="00437A58">
        <w:rPr>
          <w:rStyle w:val="Strong"/>
          <w:rFonts w:ascii="GHEA Mariam" w:hAnsi="GHEA Mariam" w:cs="Arial"/>
          <w:lang w:val="ru-RU"/>
        </w:rPr>
        <w:t xml:space="preserve"> </w:t>
      </w:r>
      <w:r w:rsidRPr="00F77675">
        <w:rPr>
          <w:rStyle w:val="Strong"/>
          <w:rFonts w:ascii="GHEA Mariam" w:hAnsi="GHEA Mariam" w:cs="Arial"/>
        </w:rPr>
        <w:t>ԿԱՌԱՎԱՐՈՒԹՅԱՆ</w:t>
      </w:r>
    </w:p>
    <w:p w14:paraId="7F6CBDDF" w14:textId="77777777" w:rsidR="00437A58" w:rsidRPr="00437A58" w:rsidRDefault="00437A58" w:rsidP="00437A58">
      <w:pPr>
        <w:pStyle w:val="NormalWeb"/>
        <w:shd w:val="clear" w:color="auto" w:fill="FFFFFF"/>
        <w:spacing w:before="0" w:beforeAutospacing="0" w:after="0" w:afterAutospacing="0" w:line="360" w:lineRule="auto"/>
        <w:ind w:left="10" w:firstLine="260"/>
        <w:jc w:val="center"/>
        <w:rPr>
          <w:rFonts w:ascii="GHEA Mariam" w:hAnsi="GHEA Mariam" w:cs="Arial"/>
          <w:b/>
          <w:lang w:val="ru-RU"/>
        </w:rPr>
      </w:pPr>
      <w:r w:rsidRPr="00437A58">
        <w:rPr>
          <w:rFonts w:ascii="GHEA Mariam" w:hAnsi="GHEA Mariam" w:cs="Arial"/>
          <w:b/>
          <w:lang w:val="ru-RU"/>
        </w:rPr>
        <w:t xml:space="preserve">2022 </w:t>
      </w:r>
      <w:r w:rsidRPr="00F77675">
        <w:rPr>
          <w:rFonts w:ascii="GHEA Mariam" w:hAnsi="GHEA Mariam" w:cs="Arial"/>
          <w:b/>
        </w:rPr>
        <w:t>ԹՎԱԿԱՆԻ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ՀՈՒՆՎԱՐԻ</w:t>
      </w:r>
      <w:r w:rsidRPr="00437A58">
        <w:rPr>
          <w:rFonts w:ascii="GHEA Mariam" w:hAnsi="GHEA Mariam" w:cs="Arial"/>
          <w:b/>
          <w:lang w:val="ru-RU"/>
        </w:rPr>
        <w:t xml:space="preserve"> 5-</w:t>
      </w:r>
      <w:r w:rsidRPr="00F77675">
        <w:rPr>
          <w:rFonts w:ascii="GHEA Mariam" w:hAnsi="GHEA Mariam" w:cs="Arial"/>
          <w:b/>
        </w:rPr>
        <w:t>Ի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N</w:t>
      </w:r>
      <w:r w:rsidRPr="00437A58">
        <w:rPr>
          <w:rFonts w:ascii="GHEA Mariam" w:hAnsi="GHEA Mariam" w:cs="Arial"/>
          <w:b/>
          <w:lang w:val="ru-RU"/>
        </w:rPr>
        <w:t xml:space="preserve"> 14-</w:t>
      </w:r>
      <w:r w:rsidRPr="00F77675">
        <w:rPr>
          <w:rFonts w:ascii="GHEA Mariam" w:hAnsi="GHEA Mariam" w:cs="Arial"/>
          <w:b/>
        </w:rPr>
        <w:t>Ն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ՈՐՈՇՄԱՆ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ՄԵՋ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ՓՈՓՈԽՈՒԹՅՈՒՆ</w:t>
      </w:r>
      <w:r>
        <w:rPr>
          <w:rFonts w:ascii="GHEA Mariam" w:hAnsi="GHEA Mariam" w:cs="Arial"/>
          <w:b/>
        </w:rPr>
        <w:t>ՆԵՐ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ԵՎ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ԼՐԱՑՈՒՄՆԵՐ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ԿԱՏԱՐԵԼՈՒ</w:t>
      </w:r>
      <w:r w:rsidRPr="00437A58">
        <w:rPr>
          <w:rFonts w:ascii="GHEA Mariam" w:hAnsi="GHEA Mariam" w:cs="Arial"/>
          <w:b/>
          <w:lang w:val="ru-RU"/>
        </w:rPr>
        <w:t xml:space="preserve"> </w:t>
      </w:r>
      <w:r w:rsidRPr="00F77675">
        <w:rPr>
          <w:rFonts w:ascii="GHEA Mariam" w:hAnsi="GHEA Mariam" w:cs="Arial"/>
          <w:b/>
        </w:rPr>
        <w:t>ՄԱՍԻՆ</w:t>
      </w:r>
    </w:p>
    <w:p w14:paraId="09BD1B56" w14:textId="77777777" w:rsidR="00437A58" w:rsidRPr="00437A58" w:rsidRDefault="00437A58" w:rsidP="00437A58">
      <w:pPr>
        <w:pStyle w:val="NormalWeb"/>
        <w:shd w:val="clear" w:color="auto" w:fill="FFFFFF"/>
        <w:spacing w:before="0" w:beforeAutospacing="0" w:after="0" w:afterAutospacing="0" w:line="360" w:lineRule="auto"/>
        <w:ind w:left="10" w:firstLine="260"/>
        <w:jc w:val="center"/>
        <w:rPr>
          <w:rFonts w:ascii="GHEA Mariam" w:hAnsi="GHEA Mariam" w:cs="Arial"/>
          <w:b/>
          <w:color w:val="333333"/>
          <w:lang w:val="ru-RU"/>
        </w:rPr>
      </w:pPr>
    </w:p>
    <w:p w14:paraId="36CE6784" w14:textId="77777777" w:rsidR="00437A58" w:rsidRPr="00437A58" w:rsidRDefault="00437A58" w:rsidP="00437A58">
      <w:pPr>
        <w:pStyle w:val="NormalWeb"/>
        <w:shd w:val="clear" w:color="auto" w:fill="FFFFFF"/>
        <w:spacing w:before="0" w:beforeAutospacing="0" w:after="0" w:afterAutospacing="0" w:line="360" w:lineRule="auto"/>
        <w:ind w:left="10" w:firstLine="260"/>
        <w:jc w:val="both"/>
        <w:rPr>
          <w:rFonts w:ascii="GHEA Mariam" w:hAnsi="GHEA Mariam" w:cs="Arial"/>
          <w:lang w:val="ru-RU"/>
        </w:rPr>
      </w:pPr>
      <w:r w:rsidRPr="00437A58">
        <w:rPr>
          <w:rFonts w:ascii="GHEA Mariam" w:hAnsi="GHEA Mariam" w:cs="Arial"/>
          <w:lang w:val="ru-RU"/>
        </w:rPr>
        <w:t xml:space="preserve">   </w:t>
      </w:r>
      <w:proofErr w:type="spellStart"/>
      <w:r w:rsidRPr="00F77675">
        <w:rPr>
          <w:rFonts w:ascii="GHEA Mariam" w:hAnsi="GHEA Mariam" w:cs="Arial"/>
        </w:rPr>
        <w:t>Հիմք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ընդունելով</w:t>
      </w:r>
      <w:proofErr w:type="spellEnd"/>
      <w:r w:rsidRPr="00437A58">
        <w:rPr>
          <w:rFonts w:ascii="GHEA Mariam" w:hAnsi="GHEA Mariam" w:cs="Arial"/>
          <w:lang w:val="ru-RU"/>
        </w:rPr>
        <w:t xml:space="preserve"> «</w:t>
      </w:r>
      <w:proofErr w:type="spellStart"/>
      <w:r w:rsidRPr="00F77675">
        <w:rPr>
          <w:rFonts w:ascii="GHEA Mariam" w:hAnsi="GHEA Mariam" w:cs="Arial"/>
        </w:rPr>
        <w:t>Նորմատիվ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իրավական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ակտերի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մասին</w:t>
      </w:r>
      <w:proofErr w:type="spellEnd"/>
      <w:r w:rsidRPr="00437A58">
        <w:rPr>
          <w:rFonts w:ascii="GHEA Mariam" w:hAnsi="GHEA Mariam" w:cs="Arial"/>
          <w:lang w:val="ru-RU"/>
        </w:rPr>
        <w:t xml:space="preserve">» </w:t>
      </w:r>
      <w:proofErr w:type="spellStart"/>
      <w:r w:rsidRPr="00F77675">
        <w:rPr>
          <w:rFonts w:ascii="GHEA Mariam" w:hAnsi="GHEA Mariam" w:cs="Arial"/>
        </w:rPr>
        <w:t>օրենքի</w:t>
      </w:r>
      <w:proofErr w:type="spellEnd"/>
      <w:r w:rsidRPr="00437A58">
        <w:rPr>
          <w:rFonts w:ascii="GHEA Mariam" w:hAnsi="GHEA Mariam" w:cs="Arial"/>
          <w:lang w:val="ru-RU"/>
        </w:rPr>
        <w:t xml:space="preserve"> 33-</w:t>
      </w:r>
      <w:proofErr w:type="spellStart"/>
      <w:r w:rsidRPr="00F77675">
        <w:rPr>
          <w:rFonts w:ascii="GHEA Mariam" w:hAnsi="GHEA Mariam" w:cs="Arial"/>
        </w:rPr>
        <w:t>րդ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r w:rsidRPr="00F77675">
        <w:rPr>
          <w:rFonts w:ascii="GHEA Mariam" w:hAnsi="GHEA Mariam" w:cs="Arial"/>
        </w:rPr>
        <w:t>և</w:t>
      </w:r>
      <w:r w:rsidRPr="00437A58">
        <w:rPr>
          <w:rFonts w:ascii="GHEA Mariam" w:hAnsi="GHEA Mariam" w:cs="Arial"/>
          <w:lang w:val="ru-RU"/>
        </w:rPr>
        <w:t xml:space="preserve"> 34-</w:t>
      </w:r>
      <w:proofErr w:type="spellStart"/>
      <w:r w:rsidRPr="00F77675">
        <w:rPr>
          <w:rFonts w:ascii="GHEA Mariam" w:hAnsi="GHEA Mariam" w:cs="Arial"/>
        </w:rPr>
        <w:t>րդ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հոդվածները</w:t>
      </w:r>
      <w:proofErr w:type="spellEnd"/>
      <w:r w:rsidRPr="00F77675">
        <w:rPr>
          <w:rFonts w:ascii="GHEA Mariam" w:hAnsi="GHEA Mariam" w:cs="Arial"/>
        </w:rPr>
        <w:t>՝</w:t>
      </w:r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Հայաստանի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Հանրապետության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կառավարությունը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proofErr w:type="spellStart"/>
      <w:r w:rsidRPr="00F77675">
        <w:rPr>
          <w:rFonts w:ascii="GHEA Mariam" w:hAnsi="GHEA Mariam" w:cs="Arial"/>
        </w:rPr>
        <w:t>որոշում</w:t>
      </w:r>
      <w:proofErr w:type="spellEnd"/>
      <w:r w:rsidRPr="00437A58">
        <w:rPr>
          <w:rFonts w:ascii="GHEA Mariam" w:hAnsi="GHEA Mariam" w:cs="Arial"/>
          <w:lang w:val="ru-RU"/>
        </w:rPr>
        <w:t xml:space="preserve"> </w:t>
      </w:r>
      <w:r w:rsidRPr="00F77675">
        <w:rPr>
          <w:rFonts w:ascii="GHEA Mariam" w:hAnsi="GHEA Mariam" w:cs="Arial"/>
        </w:rPr>
        <w:t>է</w:t>
      </w:r>
      <w:r w:rsidRPr="00437A58">
        <w:rPr>
          <w:rFonts w:ascii="GHEA Mariam" w:hAnsi="GHEA Mariam" w:cs="Arial"/>
          <w:lang w:val="ru-RU"/>
        </w:rPr>
        <w:t>.</w:t>
      </w:r>
    </w:p>
    <w:p w14:paraId="2766126A" w14:textId="77777777" w:rsidR="00437A58" w:rsidRPr="00437A58" w:rsidRDefault="00437A58" w:rsidP="00437A58">
      <w:pPr>
        <w:pStyle w:val="ListParagraph"/>
        <w:numPr>
          <w:ilvl w:val="0"/>
          <w:numId w:val="1"/>
        </w:numPr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</w:rPr>
      </w:pP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Հայաստանի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Հանրապետության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կառավարության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թվականի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հունվարի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5-</w:t>
      </w:r>
      <w:r w:rsidRPr="00F77675">
        <w:rPr>
          <w:rFonts w:ascii="GHEA Mariam" w:hAnsi="GHEA Mariam"/>
          <w:sz w:val="24"/>
          <w:szCs w:val="24"/>
          <w:lang w:val="en-ZW"/>
        </w:rPr>
        <w:t>ի</w:t>
      </w:r>
      <w:r w:rsidRPr="00437A58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Ինքնակամ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կառույցների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հաշվառման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կարգը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սահմանելու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մասին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» </w:t>
      </w:r>
      <w:r w:rsidRPr="00437A58">
        <w:rPr>
          <w:rFonts w:ascii="GHEA Mariam" w:hAnsi="GHEA Mariam"/>
          <w:sz w:val="24"/>
          <w:szCs w:val="24"/>
        </w:rPr>
        <w:br/>
      </w:r>
      <w:r w:rsidRPr="00F77675">
        <w:rPr>
          <w:rFonts w:ascii="GHEA Mariam" w:hAnsi="GHEA Mariam"/>
          <w:sz w:val="24"/>
          <w:szCs w:val="24"/>
          <w:lang w:val="en-ZW"/>
        </w:rPr>
        <w:t>N</w:t>
      </w:r>
      <w:r w:rsidRPr="00437A58">
        <w:rPr>
          <w:rFonts w:ascii="GHEA Mariam" w:hAnsi="GHEA Mariam"/>
          <w:sz w:val="24"/>
          <w:szCs w:val="24"/>
        </w:rPr>
        <w:t xml:space="preserve"> 14-</w:t>
      </w:r>
      <w:r w:rsidRPr="00F77675">
        <w:rPr>
          <w:rFonts w:ascii="GHEA Mariam" w:hAnsi="GHEA Mariam"/>
          <w:sz w:val="24"/>
          <w:szCs w:val="24"/>
          <w:lang w:val="en-ZW"/>
        </w:rPr>
        <w:t>Ն</w:t>
      </w:r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որոշման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1-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ին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en-ZW"/>
        </w:rPr>
        <w:t>կետ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ի 1-ին ենթակետով սահմանված </w:t>
      </w:r>
      <w:r w:rsidRPr="00F77675">
        <w:rPr>
          <w:rFonts w:ascii="GHEA Mariam" w:hAnsi="GHEA Mariam"/>
          <w:sz w:val="24"/>
          <w:szCs w:val="24"/>
          <w:lang w:val="en-US"/>
        </w:rPr>
        <w:t>N</w:t>
      </w:r>
      <w:r w:rsidRPr="00437A58">
        <w:rPr>
          <w:rFonts w:ascii="GHEA Mariam" w:hAnsi="GHEA Mariam"/>
          <w:sz w:val="24"/>
          <w:szCs w:val="24"/>
        </w:rPr>
        <w:t xml:space="preserve"> 1</w:t>
      </w:r>
      <w:r w:rsidRPr="00F77675">
        <w:rPr>
          <w:rFonts w:ascii="GHEA Mariam" w:hAnsi="GHEA Mariam"/>
          <w:sz w:val="24"/>
          <w:szCs w:val="24"/>
          <w:lang w:val="hy-AM"/>
        </w:rPr>
        <w:t xml:space="preserve"> հավելվածում</w:t>
      </w:r>
      <w:r w:rsidRPr="000B6884">
        <w:t xml:space="preserve"> </w:t>
      </w:r>
      <w:r w:rsidRPr="000B6884">
        <w:rPr>
          <w:rFonts w:ascii="GHEA Mariam" w:hAnsi="GHEA Mariam"/>
          <w:sz w:val="24"/>
          <w:szCs w:val="24"/>
          <w:lang w:val="hy-AM"/>
        </w:rPr>
        <w:t xml:space="preserve">կատարել </w:t>
      </w:r>
      <w:proofErr w:type="spellStart"/>
      <w:r w:rsidRPr="000B6884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0B6884">
        <w:rPr>
          <w:rFonts w:ascii="GHEA Mariam" w:hAnsi="GHEA Mariam"/>
          <w:sz w:val="24"/>
          <w:szCs w:val="24"/>
          <w:lang w:val="hy-AM"/>
        </w:rPr>
        <w:t xml:space="preserve"> փոփոխությունը և լրացումները</w:t>
      </w:r>
      <w:r w:rsidRPr="00F7767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1DD2FB9" w14:textId="77777777" w:rsidR="00437A58" w:rsidRPr="00437A58" w:rsidRDefault="00437A58" w:rsidP="00437A58">
      <w:pPr>
        <w:pStyle w:val="ListParagraph"/>
        <w:numPr>
          <w:ilvl w:val="0"/>
          <w:numId w:val="4"/>
        </w:numPr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</w:rPr>
      </w:pPr>
      <w:r w:rsidRPr="00437A58">
        <w:rPr>
          <w:rFonts w:ascii="GHEA Mariam" w:hAnsi="GHEA Mariam"/>
          <w:sz w:val="24"/>
          <w:szCs w:val="24"/>
        </w:rPr>
        <w:t>1-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ին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կետի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4-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րդ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ենթակետում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Կադաստրի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կոմիտեի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ղեկավարի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թվականի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ապրիլի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8-</w:t>
      </w:r>
      <w:r w:rsidRPr="006C4A4E">
        <w:rPr>
          <w:rFonts w:ascii="GHEA Mariam" w:hAnsi="GHEA Mariam"/>
          <w:sz w:val="24"/>
          <w:szCs w:val="24"/>
          <w:lang w:val="en-ZW"/>
        </w:rPr>
        <w:t>ի</w:t>
      </w:r>
      <w:r w:rsidRPr="00437A58">
        <w:rPr>
          <w:rFonts w:ascii="GHEA Mariam" w:hAnsi="GHEA Mariam"/>
          <w:sz w:val="24"/>
          <w:szCs w:val="24"/>
        </w:rPr>
        <w:t xml:space="preserve"> </w:t>
      </w:r>
      <w:r w:rsidRPr="006C4A4E">
        <w:rPr>
          <w:rFonts w:ascii="GHEA Mariam" w:hAnsi="GHEA Mariam"/>
          <w:sz w:val="24"/>
          <w:szCs w:val="24"/>
          <w:lang w:val="en-ZW"/>
        </w:rPr>
        <w:t>N</w:t>
      </w:r>
      <w:r w:rsidRPr="00437A58">
        <w:rPr>
          <w:rFonts w:ascii="GHEA Mariam" w:hAnsi="GHEA Mariam"/>
          <w:sz w:val="24"/>
          <w:szCs w:val="24"/>
        </w:rPr>
        <w:t xml:space="preserve"> 75-</w:t>
      </w:r>
      <w:r w:rsidRPr="006C4A4E">
        <w:rPr>
          <w:rFonts w:ascii="GHEA Mariam" w:hAnsi="GHEA Mariam"/>
          <w:sz w:val="24"/>
          <w:szCs w:val="24"/>
          <w:lang w:val="en-ZW"/>
        </w:rPr>
        <w:t>Ն</w:t>
      </w:r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C4A4E">
        <w:rPr>
          <w:rFonts w:ascii="GHEA Mariam" w:hAnsi="GHEA Mariam"/>
          <w:sz w:val="24"/>
          <w:szCs w:val="24"/>
          <w:lang w:val="en-ZW"/>
        </w:rPr>
        <w:t>հրամանին</w:t>
      </w:r>
      <w:proofErr w:type="spellEnd"/>
      <w:r w:rsidRPr="00437A58">
        <w:rPr>
          <w:rFonts w:ascii="GHEA Mariam" w:hAnsi="GHEA Mariam"/>
          <w:sz w:val="24"/>
          <w:szCs w:val="24"/>
        </w:rPr>
        <w:t>»</w:t>
      </w:r>
      <w:r w:rsidRPr="006C4A4E">
        <w:rPr>
          <w:rFonts w:ascii="GHEA Mariam" w:hAnsi="GHEA Mariam"/>
          <w:sz w:val="24"/>
          <w:szCs w:val="24"/>
          <w:lang w:val="hy-AM"/>
        </w:rPr>
        <w:t xml:space="preserve"> բառերը փոխարինել «Հայաստանի Հանրապետության կառավարության 2025 թվականի հուլիսի </w:t>
      </w:r>
      <w:r>
        <w:rPr>
          <w:rFonts w:ascii="GHEA Mariam" w:hAnsi="GHEA Mariam"/>
          <w:sz w:val="24"/>
          <w:szCs w:val="24"/>
          <w:lang w:val="hy-AM"/>
        </w:rPr>
        <w:t>24</w:t>
      </w:r>
      <w:r w:rsidRPr="006C4A4E">
        <w:rPr>
          <w:rFonts w:ascii="GHEA Mariam" w:hAnsi="GHEA Mariam"/>
          <w:sz w:val="24"/>
          <w:szCs w:val="24"/>
          <w:lang w:val="hy-AM"/>
        </w:rPr>
        <w:t>-</w:t>
      </w:r>
      <w:proofErr w:type="gramStart"/>
      <w:r w:rsidRPr="006C4A4E">
        <w:rPr>
          <w:rFonts w:ascii="GHEA Mariam" w:hAnsi="GHEA Mariam"/>
          <w:sz w:val="24"/>
          <w:szCs w:val="24"/>
          <w:lang w:val="hy-AM"/>
        </w:rPr>
        <w:t>ի  N</w:t>
      </w:r>
      <w:proofErr w:type="gramEnd"/>
      <w:r w:rsidRPr="006C4A4E">
        <w:rPr>
          <w:rFonts w:ascii="GHEA Mariam" w:hAnsi="GHEA Mariam"/>
          <w:sz w:val="24"/>
          <w:szCs w:val="24"/>
          <w:lang w:val="hy-AM"/>
        </w:rPr>
        <w:t xml:space="preserve"> 1028-Ն որոշման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6C4A4E">
        <w:rPr>
          <w:rFonts w:ascii="GHEA Mariam" w:hAnsi="GHEA Mariam"/>
          <w:sz w:val="24"/>
          <w:szCs w:val="24"/>
          <w:lang w:val="hy-AM"/>
        </w:rPr>
        <w:t>» բառերով,</w:t>
      </w:r>
    </w:p>
    <w:p w14:paraId="6D7C7D0F" w14:textId="77777777" w:rsidR="00437A58" w:rsidRPr="00437A58" w:rsidRDefault="00437A58" w:rsidP="00437A58">
      <w:pPr>
        <w:pStyle w:val="ListParagraph"/>
        <w:numPr>
          <w:ilvl w:val="0"/>
          <w:numId w:val="4"/>
        </w:numPr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</w:rPr>
      </w:pPr>
      <w:r w:rsidRPr="00F77675">
        <w:rPr>
          <w:rFonts w:ascii="GHEA Mariam" w:hAnsi="GHEA Mariam"/>
          <w:sz w:val="24"/>
          <w:szCs w:val="24"/>
          <w:lang w:val="hy-AM"/>
        </w:rPr>
        <w:t xml:space="preserve">4-րդ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«ինչպես նաև» բառերը փոխարինել «իսկ» բառով, իսկ «նախատեսված» բառից հետո լրացնել «դեպքերում՝ նաև այդ մասով սահմանված» բառերը,</w:t>
      </w:r>
    </w:p>
    <w:p w14:paraId="5BD692C5" w14:textId="77777777" w:rsidR="00437A58" w:rsidRPr="00437A58" w:rsidRDefault="00437A58" w:rsidP="00437A58">
      <w:pPr>
        <w:pStyle w:val="ListParagraph"/>
        <w:numPr>
          <w:ilvl w:val="0"/>
          <w:numId w:val="4"/>
        </w:numPr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</w:rPr>
      </w:pPr>
      <w:r w:rsidRPr="00437A58">
        <w:rPr>
          <w:rFonts w:ascii="GHEA Mariam" w:hAnsi="GHEA Mariam"/>
          <w:sz w:val="24"/>
          <w:szCs w:val="24"/>
        </w:rPr>
        <w:t>8</w:t>
      </w:r>
      <w:r w:rsidRPr="00437A58">
        <w:rPr>
          <w:rFonts w:ascii="Cambria Math" w:hAnsi="Cambria Math" w:cs="Cambria Math"/>
          <w:sz w:val="24"/>
          <w:szCs w:val="24"/>
        </w:rPr>
        <w:t>․</w:t>
      </w:r>
      <w:r w:rsidRPr="00437A58">
        <w:rPr>
          <w:rFonts w:ascii="GHEA Mariam" w:hAnsi="GHEA Mariam"/>
          <w:sz w:val="24"/>
          <w:szCs w:val="24"/>
        </w:rPr>
        <w:t>1-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ին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կետում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մերժում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r w:rsidRPr="00EF0925">
        <w:rPr>
          <w:rFonts w:ascii="GHEA Mariam" w:hAnsi="GHEA Mariam"/>
          <w:sz w:val="24"/>
          <w:szCs w:val="24"/>
          <w:lang w:val="en-ZW"/>
        </w:rPr>
        <w:t>է</w:t>
      </w:r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ինքնակամ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կառույցի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հաշվառումը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բառերից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հետո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լրացնել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«</w:t>
      </w:r>
      <w:r w:rsidRPr="00EF0925">
        <w:rPr>
          <w:rFonts w:ascii="GHEA Mariam" w:hAnsi="GHEA Mariam"/>
          <w:sz w:val="24"/>
          <w:szCs w:val="24"/>
          <w:lang w:val="en-ZW"/>
        </w:rPr>
        <w:t>՝</w:t>
      </w:r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սույն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կարգի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8</w:t>
      </w:r>
      <w:r w:rsidRPr="00437A58">
        <w:rPr>
          <w:rFonts w:ascii="Cambria Math" w:hAnsi="Cambria Math" w:cs="Cambria Math"/>
          <w:sz w:val="24"/>
          <w:szCs w:val="24"/>
        </w:rPr>
        <w:t>․</w:t>
      </w:r>
      <w:r w:rsidRPr="00437A58">
        <w:rPr>
          <w:rFonts w:ascii="GHEA Mariam" w:hAnsi="GHEA Mariam"/>
          <w:sz w:val="24"/>
          <w:szCs w:val="24"/>
        </w:rPr>
        <w:t>5-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րդ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կետով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սահմանված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ընթացակարգի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պահպանմամբ</w:t>
      </w:r>
      <w:proofErr w:type="spellEnd"/>
      <w:r w:rsidRPr="00437A58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EF0925">
        <w:rPr>
          <w:rFonts w:ascii="GHEA Mariam" w:hAnsi="GHEA Mariam"/>
          <w:sz w:val="24"/>
          <w:szCs w:val="24"/>
          <w:lang w:val="en-ZW"/>
        </w:rPr>
        <w:t>բառերը</w:t>
      </w:r>
      <w:proofErr w:type="spellEnd"/>
      <w:r w:rsidRPr="00437A58">
        <w:rPr>
          <w:rFonts w:ascii="GHEA Mariam" w:hAnsi="GHEA Mariam"/>
          <w:sz w:val="24"/>
          <w:szCs w:val="24"/>
        </w:rPr>
        <w:t>,</w:t>
      </w:r>
    </w:p>
    <w:p w14:paraId="51C9862D" w14:textId="77777777" w:rsidR="00437A58" w:rsidRPr="00437A58" w:rsidRDefault="00437A58" w:rsidP="00437A58">
      <w:pPr>
        <w:pStyle w:val="ListParagraph"/>
        <w:numPr>
          <w:ilvl w:val="0"/>
          <w:numId w:val="4"/>
        </w:numPr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</w:rPr>
      </w:pPr>
      <w:r w:rsidRPr="00EF0925">
        <w:rPr>
          <w:rFonts w:ascii="GHEA Mariam" w:hAnsi="GHEA Mariam"/>
          <w:sz w:val="24"/>
          <w:szCs w:val="24"/>
          <w:lang w:val="hy-AM"/>
        </w:rPr>
        <w:lastRenderedPageBreak/>
        <w:t xml:space="preserve">լրացնել նոր 8.3-8.5-րդ կետեր՝ </w:t>
      </w:r>
      <w:proofErr w:type="spellStart"/>
      <w:r w:rsidRPr="00EF0925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EF0925">
        <w:rPr>
          <w:rFonts w:ascii="GHEA Mariam" w:hAnsi="GHEA Mariam"/>
          <w:sz w:val="24"/>
          <w:szCs w:val="24"/>
          <w:lang w:val="hy-AM"/>
        </w:rPr>
        <w:t xml:space="preserve"> բովանդակությամբ.</w:t>
      </w:r>
    </w:p>
    <w:p w14:paraId="3B2D5ACB" w14:textId="77777777" w:rsidR="00437A58" w:rsidRPr="00F77675" w:rsidRDefault="00437A58" w:rsidP="00437A58">
      <w:pPr>
        <w:pStyle w:val="ListParagraph"/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  <w:lang w:val="hy-AM"/>
        </w:rPr>
      </w:pPr>
      <w:r w:rsidRPr="00F77675">
        <w:rPr>
          <w:rFonts w:ascii="GHEA Mariam" w:hAnsi="GHEA Mariam"/>
          <w:sz w:val="24"/>
          <w:szCs w:val="24"/>
          <w:lang w:val="hy-AM"/>
        </w:rPr>
        <w:t>«8.3. «Հայաստանի Հանրապետության քաղաքացիական օրենսգրքում լրացումներ և փոփոխություններ կատարելու մասին» 2021 թվականի դեկտեմբերի 16-ի ՀՕ-397-Ն օրենքի 2-րդ հոդվածի 3.2-րդ մասով նախատեսված դեպքերում հաշվառման փաթեթ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F776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առցանց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չափագրման գրասենյակ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ներբեռնելուց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և Կադաստրի կոմիտե ներկայացնելուց հետո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ձևավորվում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է չափագրման ծածկագիր, և պատվիրատուն դրա վերաբերյալ տեղեկացվում է կարճ հաղորդագրության միջոցով (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sms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>), որը հավաստում է հաշվառման փաթեթը Կադաստրի կոմիտե ներկայացված լինելու հանգամանքը։ Ներկայացված հաշվառման փաթեթը Կադաստրի կոմիտեի կողմից</w:t>
      </w:r>
      <w:r w:rsidRPr="00437A58">
        <w:rPr>
          <w:lang w:val="hy-AM"/>
        </w:rPr>
        <w:t xml:space="preserve"> </w:t>
      </w:r>
      <w:r w:rsidRPr="00552249">
        <w:rPr>
          <w:rFonts w:ascii="GHEA Mariam" w:hAnsi="GHEA Mariam"/>
          <w:sz w:val="24"/>
          <w:szCs w:val="24"/>
          <w:lang w:val="hy-AM"/>
        </w:rPr>
        <w:t xml:space="preserve">ուսումնասիրվում է </w:t>
      </w:r>
      <w:r w:rsidRPr="00916C5F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916C5F">
        <w:rPr>
          <w:rFonts w:ascii="GHEA Mariam" w:hAnsi="GHEA Mariam"/>
          <w:sz w:val="24"/>
          <w:szCs w:val="24"/>
          <w:lang w:val="hy-AM"/>
        </w:rPr>
        <w:t>Վարչարարության</w:t>
      </w:r>
      <w:proofErr w:type="spellEnd"/>
      <w:r w:rsidRPr="00916C5F">
        <w:rPr>
          <w:rFonts w:ascii="GHEA Mariam" w:hAnsi="GHEA Mariam"/>
          <w:sz w:val="24"/>
          <w:szCs w:val="24"/>
          <w:lang w:val="hy-AM"/>
        </w:rPr>
        <w:t xml:space="preserve"> հիմունքների և վարչական վարույթի մասին» օրենքով սահմանված ժամկետներում։</w:t>
      </w:r>
      <w:r w:rsidRPr="00F77675">
        <w:rPr>
          <w:rFonts w:ascii="GHEA Mariam" w:hAnsi="GHEA Mariam"/>
          <w:sz w:val="24"/>
          <w:szCs w:val="24"/>
          <w:lang w:val="hy-AM"/>
        </w:rPr>
        <w:t xml:space="preserve"> Ուսումնասիրության ընթացքում հաշվառման փաթեթում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չափագրողի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կողմից ներառված տվյալները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համադրվում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են Կադաստրի կոմիտեում առկա </w:t>
      </w:r>
      <w:r>
        <w:rPr>
          <w:rFonts w:ascii="GHEA Mariam" w:hAnsi="GHEA Mariam"/>
          <w:sz w:val="24"/>
          <w:szCs w:val="24"/>
          <w:lang w:val="hy-AM"/>
        </w:rPr>
        <w:t xml:space="preserve">և վերջինիս կողմից իրականացվող տեղազննության արդյունքում ձեռք բերված </w:t>
      </w:r>
      <w:r w:rsidRPr="00F77675">
        <w:rPr>
          <w:rFonts w:ascii="GHEA Mariam" w:hAnsi="GHEA Mariam"/>
          <w:sz w:val="24"/>
          <w:szCs w:val="24"/>
          <w:lang w:val="hy-AM"/>
        </w:rPr>
        <w:t>տվյալների հետ, և ստուգվում են ներկայացված փաստաթղթերի ամբողջականությունն ու համապատասխանությունը։ Ուսումնասիրության արդյունքներով Կադաստրի կոմիտեն հաստատում կամ մերժում է ինքնակամ կառույցի հաշվառումը։ Հաշվառումը հաստատելու կամ մերժելու մասին պատվիրատուն տեղեկացվում է կարճ հաղորդագրության (SMS) միջոցով։</w:t>
      </w:r>
    </w:p>
    <w:p w14:paraId="5600ED8B" w14:textId="77777777" w:rsidR="00437A58" w:rsidRPr="00F77675" w:rsidRDefault="00437A58" w:rsidP="00437A58">
      <w:pPr>
        <w:pStyle w:val="ListParagraph"/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  <w:lang w:val="hy-AM"/>
        </w:rPr>
      </w:pPr>
      <w:r w:rsidRPr="00F77675">
        <w:rPr>
          <w:rFonts w:ascii="GHEA Mariam" w:hAnsi="GHEA Mariam"/>
          <w:sz w:val="24"/>
          <w:szCs w:val="24"/>
          <w:lang w:val="hy-AM"/>
        </w:rPr>
        <w:t>8.4. Սույն կարգի 8.3-րդ կետով նախատեսված ինքնակամ կառույցի հաշվառումը ենթակա է մերժման, եթե ուսումնասիրության արդյունքում չի հաստատվում ինքնակամ կառույցն ամբողջությամբ ֆիզիկական կամ իրավաբանական անձի սեփականության իրավունքով պատկանող հողամասում գտնվելու կամ ամբողջությամբ ինքնակամ հանդիսանալու հանգամանքը</w:t>
      </w:r>
      <w:r w:rsidRPr="00EF0925">
        <w:rPr>
          <w:rFonts w:ascii="GHEA Mariam" w:hAnsi="GHEA Mariam"/>
          <w:sz w:val="24"/>
          <w:szCs w:val="24"/>
          <w:lang w:val="hy-AM"/>
        </w:rPr>
        <w:t xml:space="preserve">, ինչպես նաև եթե ներկայացված փաստաթղթերը չեն համապատասխանում սույն կարգով սահմանված </w:t>
      </w:r>
      <w:r w:rsidRPr="00437A58">
        <w:rPr>
          <w:rFonts w:ascii="GHEA Mariam" w:hAnsi="GHEA Mariam"/>
          <w:sz w:val="24"/>
          <w:szCs w:val="24"/>
          <w:lang w:val="hy-AM"/>
        </w:rPr>
        <w:t xml:space="preserve">փաստաթղթերի </w:t>
      </w:r>
      <w:r w:rsidRPr="00EF0925">
        <w:rPr>
          <w:rFonts w:ascii="GHEA Mariam" w:hAnsi="GHEA Mariam"/>
          <w:sz w:val="24"/>
          <w:szCs w:val="24"/>
          <w:lang w:val="hy-AM"/>
        </w:rPr>
        <w:t>ամբողջականության</w:t>
      </w:r>
      <w:r w:rsidRPr="00437A58">
        <w:rPr>
          <w:rFonts w:ascii="GHEA Mariam" w:hAnsi="GHEA Mariam"/>
          <w:sz w:val="24"/>
          <w:szCs w:val="24"/>
          <w:lang w:val="hy-AM"/>
        </w:rPr>
        <w:t xml:space="preserve"> ու համապատասխանության</w:t>
      </w:r>
      <w:r w:rsidRPr="00EF0925">
        <w:rPr>
          <w:rFonts w:ascii="GHEA Mariam" w:hAnsi="GHEA Mariam"/>
          <w:sz w:val="24"/>
          <w:szCs w:val="24"/>
          <w:lang w:val="hy-AM"/>
        </w:rPr>
        <w:t xml:space="preserve"> պահանջներին</w:t>
      </w:r>
      <w:r w:rsidRPr="00F77675">
        <w:rPr>
          <w:rFonts w:ascii="GHEA Mariam" w:hAnsi="GHEA Mariam"/>
          <w:sz w:val="24"/>
          <w:szCs w:val="24"/>
          <w:lang w:val="hy-AM"/>
        </w:rPr>
        <w:t>։</w:t>
      </w:r>
    </w:p>
    <w:p w14:paraId="7CA5D87E" w14:textId="77777777" w:rsidR="00437A58" w:rsidRPr="00B00A04" w:rsidRDefault="00437A58" w:rsidP="00437A58">
      <w:pPr>
        <w:pStyle w:val="ListParagraph"/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  <w:lang w:val="hy-AM"/>
        </w:rPr>
      </w:pPr>
      <w:r w:rsidRPr="00F77675">
        <w:rPr>
          <w:rFonts w:ascii="GHEA Mariam" w:hAnsi="GHEA Mariam"/>
          <w:sz w:val="24"/>
          <w:szCs w:val="24"/>
          <w:lang w:val="hy-AM"/>
        </w:rPr>
        <w:lastRenderedPageBreak/>
        <w:t>8.5</w:t>
      </w:r>
      <w:r w:rsidRPr="00F7767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77675">
        <w:rPr>
          <w:rFonts w:ascii="GHEA Mariam" w:hAnsi="GHEA Mariam"/>
          <w:sz w:val="24"/>
          <w:szCs w:val="24"/>
          <w:lang w:val="hy-AM"/>
        </w:rPr>
        <w:t xml:space="preserve"> Այն դեպքերում, երբ ինքնակամ կառույցի հաշվառման փաթեթը Կադաստրի կոմիտե է ներկայացվել «Հայաստանի Հանրապետության քաղաքացիական օրենսգրքում փոփոխություններ և լրացումներ կատարելու մասին» 2021 թվականի դեկտեմբերի 16-ի ՀՕ-397-Ն օրենքի 2-րդ հոդվածի 3.1-ին մասով սահմանված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վերջնաժամկետ</w:t>
      </w:r>
      <w:r>
        <w:rPr>
          <w:rFonts w:ascii="GHEA Mariam" w:hAnsi="GHEA Mariam"/>
          <w:sz w:val="24"/>
          <w:szCs w:val="24"/>
          <w:lang w:val="hy-AM"/>
        </w:rPr>
        <w:t>ում</w:t>
      </w:r>
      <w:proofErr w:type="spellEnd"/>
      <w:r w:rsidRPr="006148A5">
        <w:rPr>
          <w:rFonts w:ascii="GHEA Mariam" w:hAnsi="GHEA Mariam"/>
          <w:sz w:val="24"/>
          <w:szCs w:val="24"/>
          <w:lang w:val="hy-AM"/>
        </w:rPr>
        <w:t>, սակայն Կադաստրի կոմիտեի կողմից հաշվառման փաթեթ</w:t>
      </w:r>
      <w:r w:rsidRPr="00437A58">
        <w:rPr>
          <w:rFonts w:ascii="GHEA Mariam" w:hAnsi="GHEA Mariam"/>
          <w:sz w:val="24"/>
          <w:szCs w:val="24"/>
          <w:lang w:val="hy-AM"/>
        </w:rPr>
        <w:t>ի ոչ ամբողջական լինելու</w:t>
      </w:r>
      <w:r w:rsidRPr="006148A5">
        <w:rPr>
          <w:rFonts w:ascii="GHEA Mariam" w:hAnsi="GHEA Mariam"/>
          <w:sz w:val="24"/>
          <w:szCs w:val="24"/>
          <w:lang w:val="hy-AM"/>
        </w:rPr>
        <w:t xml:space="preserve"> կամ ներկայացված փաստաթղթերի անհամապատասխանության հիմքով մերժվել է նշված </w:t>
      </w:r>
      <w:proofErr w:type="spellStart"/>
      <w:r w:rsidRPr="006148A5">
        <w:rPr>
          <w:rFonts w:ascii="GHEA Mariam" w:hAnsi="GHEA Mariam"/>
          <w:sz w:val="24"/>
          <w:szCs w:val="24"/>
          <w:lang w:val="hy-AM"/>
        </w:rPr>
        <w:t>վերջնաժամկետը</w:t>
      </w:r>
      <w:proofErr w:type="spellEnd"/>
      <w:r w:rsidRPr="006148A5">
        <w:rPr>
          <w:rFonts w:ascii="GHEA Mariam" w:hAnsi="GHEA Mariam"/>
          <w:sz w:val="24"/>
          <w:szCs w:val="24"/>
          <w:lang w:val="hy-AM"/>
        </w:rPr>
        <w:t xml:space="preserve"> լրանալուց հետո,</w:t>
      </w:r>
      <w:r w:rsidRPr="00F77675">
        <w:rPr>
          <w:rFonts w:ascii="GHEA Mariam" w:hAnsi="GHEA Mariam"/>
          <w:sz w:val="24"/>
          <w:szCs w:val="24"/>
          <w:lang w:val="hy-AM"/>
        </w:rPr>
        <w:t xml:space="preserve"> նույն ինքնակամ կառույցի </w:t>
      </w:r>
      <w:proofErr w:type="spellStart"/>
      <w:r w:rsidRPr="00437A58">
        <w:rPr>
          <w:rFonts w:ascii="GHEA Mariam" w:hAnsi="GHEA Mariam"/>
          <w:sz w:val="24"/>
          <w:szCs w:val="24"/>
          <w:lang w:val="hy-AM"/>
        </w:rPr>
        <w:t>լրամշակված</w:t>
      </w:r>
      <w:proofErr w:type="spellEnd"/>
      <w:r w:rsidRPr="00437A58">
        <w:rPr>
          <w:rFonts w:ascii="GHEA Mariam" w:hAnsi="GHEA Mariam"/>
          <w:sz w:val="24"/>
          <w:szCs w:val="24"/>
          <w:lang w:val="hy-AM"/>
        </w:rPr>
        <w:t xml:space="preserve"> </w:t>
      </w:r>
      <w:r w:rsidRPr="00F77675">
        <w:rPr>
          <w:rFonts w:ascii="GHEA Mariam" w:hAnsi="GHEA Mariam"/>
          <w:sz w:val="24"/>
          <w:szCs w:val="24"/>
          <w:lang w:val="hy-AM"/>
        </w:rPr>
        <w:t xml:space="preserve">հաշվառման փաթեթը կարող է կրկին ներկայացվել՝ մերժման հիմք հանդիսացած թերությունները վերացնելուց հետո՝ մերժման օրվանից 5 աշխատանքային օրվա ընթացքում։ Կրկին ներկայացվող հաշվառման փաթեթին պարտադիր պետք է կցվի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չափագրողի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եզրակացությունը, որում նշվում են փաթեթը սահմանված </w:t>
      </w:r>
      <w:proofErr w:type="spellStart"/>
      <w:r w:rsidRPr="00F77675">
        <w:rPr>
          <w:rFonts w:ascii="GHEA Mariam" w:hAnsi="GHEA Mariam"/>
          <w:sz w:val="24"/>
          <w:szCs w:val="24"/>
          <w:lang w:val="hy-AM"/>
        </w:rPr>
        <w:t>վերջնաժամկետում</w:t>
      </w:r>
      <w:proofErr w:type="spellEnd"/>
      <w:r w:rsidRPr="00F77675">
        <w:rPr>
          <w:rFonts w:ascii="GHEA Mariam" w:hAnsi="GHEA Mariam"/>
          <w:sz w:val="24"/>
          <w:szCs w:val="24"/>
          <w:lang w:val="hy-AM"/>
        </w:rPr>
        <w:t xml:space="preserve"> սկզբնապես ներկայացված լինելու հանգամանքը և համապատասխան ծածկագիրը։ </w:t>
      </w:r>
      <w:r w:rsidRPr="00916C5F">
        <w:rPr>
          <w:rFonts w:ascii="GHEA Mariam" w:hAnsi="GHEA Mariam"/>
          <w:sz w:val="24"/>
          <w:szCs w:val="24"/>
          <w:lang w:val="hy-AM"/>
        </w:rPr>
        <w:t>Սույն կետով նախատեսված կրկնակի ներկայացումը կարող է իրականացվել միայն մեկ անգամ, և այն չի համարվում նոր հայտ։ Կրկնակի ներկայացումը թույլատրվում է բացառապես այն դեպքում, երբ կրկին ներկայացվող հաշվառման փաթեթում ինքնակամ կառույցի որակական կամ քանակական բնութագրերը փոփոխված չեն։»</w:t>
      </w:r>
      <w:r w:rsidRPr="00B00A04">
        <w:rPr>
          <w:rFonts w:ascii="GHEA Mariam" w:eastAsia="Times New Roman" w:hAnsi="GHEA Mariam" w:cs="Arial"/>
          <w:sz w:val="24"/>
          <w:szCs w:val="24"/>
          <w:lang w:val="hy-AM"/>
        </w:rPr>
        <w:t>։</w:t>
      </w:r>
    </w:p>
    <w:p w14:paraId="016F424D" w14:textId="77777777" w:rsidR="00437A58" w:rsidRPr="00437A58" w:rsidRDefault="00437A58" w:rsidP="00437A5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70"/>
        <w:jc w:val="both"/>
        <w:rPr>
          <w:rFonts w:ascii="GHEA Mariam" w:hAnsi="GHEA Mariam"/>
          <w:sz w:val="24"/>
          <w:szCs w:val="24"/>
          <w:lang w:val="hy-AM"/>
        </w:rPr>
      </w:pPr>
      <w:r w:rsidRPr="00437A58">
        <w:rPr>
          <w:rFonts w:ascii="GHEA Mariam" w:hAnsi="GHEA Mariam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244F4670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jc w:val="both"/>
        <w:rPr>
          <w:rFonts w:ascii="GHEA Mariam" w:hAnsi="GHEA Mariam"/>
          <w:b/>
          <w:sz w:val="24"/>
          <w:szCs w:val="24"/>
          <w:lang w:val="hy-AM"/>
        </w:rPr>
      </w:pPr>
    </w:p>
    <w:p w14:paraId="104DEE97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jc w:val="both"/>
        <w:rPr>
          <w:rFonts w:ascii="GHEA Mariam" w:hAnsi="GHEA Mariam"/>
          <w:b/>
          <w:sz w:val="24"/>
          <w:szCs w:val="24"/>
          <w:lang w:val="hy-AM"/>
        </w:rPr>
      </w:pPr>
    </w:p>
    <w:p w14:paraId="18C6C2CE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rPr>
          <w:rFonts w:ascii="GHEA Mariam" w:hAnsi="GHEA Mariam"/>
          <w:bCs/>
          <w:sz w:val="24"/>
          <w:szCs w:val="24"/>
          <w:lang w:val="hy-AM"/>
        </w:rPr>
      </w:pPr>
      <w:r w:rsidRPr="00437A58">
        <w:rPr>
          <w:rFonts w:ascii="GHEA Mariam" w:hAnsi="GHEA Mariam"/>
          <w:bCs/>
          <w:sz w:val="24"/>
          <w:szCs w:val="24"/>
          <w:lang w:val="hy-AM"/>
        </w:rPr>
        <w:t>Հայաստանի Հանրապետության                                                 Ն. Փաշինյան</w:t>
      </w:r>
    </w:p>
    <w:p w14:paraId="1C2C0D8D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rPr>
          <w:rFonts w:ascii="GHEA Mariam" w:hAnsi="GHEA Mariam"/>
          <w:bCs/>
          <w:sz w:val="24"/>
          <w:szCs w:val="24"/>
          <w:lang w:val="hy-AM"/>
        </w:rPr>
      </w:pPr>
      <w:r w:rsidRPr="00437A58">
        <w:rPr>
          <w:rFonts w:ascii="GHEA Mariam" w:hAnsi="GHEA Mariam"/>
          <w:bCs/>
          <w:sz w:val="24"/>
          <w:szCs w:val="24"/>
          <w:lang w:val="hy-AM"/>
        </w:rPr>
        <w:t xml:space="preserve">               վարչապետ</w:t>
      </w:r>
    </w:p>
    <w:p w14:paraId="61109899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rPr>
          <w:rFonts w:ascii="GHEA Mariam" w:hAnsi="GHEA Mariam"/>
          <w:bCs/>
          <w:sz w:val="24"/>
          <w:szCs w:val="24"/>
          <w:lang w:val="hy-AM"/>
        </w:rPr>
      </w:pPr>
      <w:r w:rsidRPr="00437A58">
        <w:rPr>
          <w:rFonts w:ascii="GHEA Mariam" w:hAnsi="GHEA Mariam"/>
          <w:bCs/>
          <w:sz w:val="24"/>
          <w:szCs w:val="24"/>
          <w:lang w:val="hy-AM"/>
        </w:rPr>
        <w:t xml:space="preserve">                   2026 թ.</w:t>
      </w:r>
    </w:p>
    <w:p w14:paraId="54BB1AE2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rPr>
          <w:rFonts w:ascii="GHEA Mariam" w:hAnsi="GHEA Mariam"/>
          <w:bCs/>
          <w:sz w:val="24"/>
          <w:szCs w:val="24"/>
          <w:lang w:val="hy-AM"/>
        </w:rPr>
      </w:pPr>
    </w:p>
    <w:p w14:paraId="29032479" w14:textId="77777777" w:rsidR="00437A58" w:rsidRPr="00437A58" w:rsidRDefault="00437A58" w:rsidP="00437A58">
      <w:pPr>
        <w:pStyle w:val="ListParagraph"/>
        <w:spacing w:after="0" w:line="360" w:lineRule="auto"/>
        <w:ind w:left="10" w:firstLine="260"/>
        <w:jc w:val="both"/>
        <w:rPr>
          <w:rFonts w:ascii="GHEA Mariam" w:hAnsi="GHEA Mariam"/>
          <w:sz w:val="24"/>
          <w:szCs w:val="24"/>
          <w:lang w:val="hy-AM"/>
        </w:rPr>
      </w:pPr>
    </w:p>
    <w:p w14:paraId="5670FE27" w14:textId="77777777" w:rsidR="007034D3" w:rsidRPr="00437A58" w:rsidRDefault="007034D3" w:rsidP="00437A58">
      <w:pPr>
        <w:rPr>
          <w:lang w:val="hy-AM"/>
        </w:rPr>
      </w:pPr>
      <w:bookmarkStart w:id="0" w:name="_GoBack"/>
      <w:bookmarkEnd w:id="0"/>
    </w:p>
    <w:sectPr w:rsidR="007034D3" w:rsidRPr="00437A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2DD2"/>
    <w:multiLevelType w:val="hybridMultilevel"/>
    <w:tmpl w:val="40EE7C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742DF"/>
    <w:multiLevelType w:val="hybridMultilevel"/>
    <w:tmpl w:val="40EE7C2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15644A"/>
    <w:multiLevelType w:val="hybridMultilevel"/>
    <w:tmpl w:val="03D41CF2"/>
    <w:lvl w:ilvl="0" w:tplc="AC18CA36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63F91544"/>
    <w:multiLevelType w:val="hybridMultilevel"/>
    <w:tmpl w:val="4490DD2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DD"/>
    <w:rsid w:val="00021BFA"/>
    <w:rsid w:val="00051624"/>
    <w:rsid w:val="00060E89"/>
    <w:rsid w:val="0006724F"/>
    <w:rsid w:val="0008556C"/>
    <w:rsid w:val="000B6884"/>
    <w:rsid w:val="000E16B3"/>
    <w:rsid w:val="000F3DA7"/>
    <w:rsid w:val="0011449A"/>
    <w:rsid w:val="00122A85"/>
    <w:rsid w:val="001267DD"/>
    <w:rsid w:val="001370BA"/>
    <w:rsid w:val="00141F58"/>
    <w:rsid w:val="00155D49"/>
    <w:rsid w:val="00155E64"/>
    <w:rsid w:val="00167253"/>
    <w:rsid w:val="00185C0A"/>
    <w:rsid w:val="001B5D2D"/>
    <w:rsid w:val="001C706A"/>
    <w:rsid w:val="001D4457"/>
    <w:rsid w:val="001E32F1"/>
    <w:rsid w:val="001E4810"/>
    <w:rsid w:val="001E7EE6"/>
    <w:rsid w:val="001F64AA"/>
    <w:rsid w:val="00210054"/>
    <w:rsid w:val="002130EE"/>
    <w:rsid w:val="002300FB"/>
    <w:rsid w:val="0023163D"/>
    <w:rsid w:val="002475AD"/>
    <w:rsid w:val="00250F79"/>
    <w:rsid w:val="00260DFF"/>
    <w:rsid w:val="0026291F"/>
    <w:rsid w:val="00280045"/>
    <w:rsid w:val="002A5453"/>
    <w:rsid w:val="002C0108"/>
    <w:rsid w:val="002C34B7"/>
    <w:rsid w:val="002D1F57"/>
    <w:rsid w:val="00306091"/>
    <w:rsid w:val="003133E0"/>
    <w:rsid w:val="003150D7"/>
    <w:rsid w:val="0033673A"/>
    <w:rsid w:val="00340EBA"/>
    <w:rsid w:val="003526EF"/>
    <w:rsid w:val="00373C8C"/>
    <w:rsid w:val="00384781"/>
    <w:rsid w:val="003A320C"/>
    <w:rsid w:val="003B225A"/>
    <w:rsid w:val="003C0CE0"/>
    <w:rsid w:val="003D269F"/>
    <w:rsid w:val="003F1CA8"/>
    <w:rsid w:val="0041034D"/>
    <w:rsid w:val="00437A58"/>
    <w:rsid w:val="00450F0F"/>
    <w:rsid w:val="00463189"/>
    <w:rsid w:val="00476226"/>
    <w:rsid w:val="00476455"/>
    <w:rsid w:val="00497EDC"/>
    <w:rsid w:val="004C6F5D"/>
    <w:rsid w:val="004D1195"/>
    <w:rsid w:val="004E16FE"/>
    <w:rsid w:val="004E2B3D"/>
    <w:rsid w:val="004E3C3A"/>
    <w:rsid w:val="0051454F"/>
    <w:rsid w:val="00533FC1"/>
    <w:rsid w:val="0055046C"/>
    <w:rsid w:val="00552249"/>
    <w:rsid w:val="00564C40"/>
    <w:rsid w:val="00566350"/>
    <w:rsid w:val="00577AB5"/>
    <w:rsid w:val="0058032D"/>
    <w:rsid w:val="00596BE0"/>
    <w:rsid w:val="005B42C3"/>
    <w:rsid w:val="005C45C7"/>
    <w:rsid w:val="005C56B0"/>
    <w:rsid w:val="005E5EA1"/>
    <w:rsid w:val="005F683E"/>
    <w:rsid w:val="005F6AA0"/>
    <w:rsid w:val="006148A5"/>
    <w:rsid w:val="0063421D"/>
    <w:rsid w:val="00657A3E"/>
    <w:rsid w:val="00674A51"/>
    <w:rsid w:val="00686D58"/>
    <w:rsid w:val="006B2176"/>
    <w:rsid w:val="006B4641"/>
    <w:rsid w:val="006C5F8B"/>
    <w:rsid w:val="006D17E1"/>
    <w:rsid w:val="006D2C47"/>
    <w:rsid w:val="006D6D23"/>
    <w:rsid w:val="007034D3"/>
    <w:rsid w:val="00726523"/>
    <w:rsid w:val="007308BD"/>
    <w:rsid w:val="007535FE"/>
    <w:rsid w:val="007649FE"/>
    <w:rsid w:val="00765C57"/>
    <w:rsid w:val="00794978"/>
    <w:rsid w:val="007B3639"/>
    <w:rsid w:val="007C13B8"/>
    <w:rsid w:val="007D016B"/>
    <w:rsid w:val="007D2DD2"/>
    <w:rsid w:val="007E40E0"/>
    <w:rsid w:val="007E5A6D"/>
    <w:rsid w:val="007E6259"/>
    <w:rsid w:val="007F4B7B"/>
    <w:rsid w:val="008067FD"/>
    <w:rsid w:val="00814527"/>
    <w:rsid w:val="00821E1C"/>
    <w:rsid w:val="008366A9"/>
    <w:rsid w:val="00836E86"/>
    <w:rsid w:val="00842FEC"/>
    <w:rsid w:val="0085418F"/>
    <w:rsid w:val="008563EC"/>
    <w:rsid w:val="00872ED2"/>
    <w:rsid w:val="0087608D"/>
    <w:rsid w:val="008A143C"/>
    <w:rsid w:val="008C1E05"/>
    <w:rsid w:val="0091615E"/>
    <w:rsid w:val="00916C5F"/>
    <w:rsid w:val="00921425"/>
    <w:rsid w:val="00927BD6"/>
    <w:rsid w:val="00965C81"/>
    <w:rsid w:val="009955E5"/>
    <w:rsid w:val="0099710A"/>
    <w:rsid w:val="009B42E7"/>
    <w:rsid w:val="009C5445"/>
    <w:rsid w:val="009C5CDB"/>
    <w:rsid w:val="009D189F"/>
    <w:rsid w:val="009F6FBE"/>
    <w:rsid w:val="00A023BD"/>
    <w:rsid w:val="00A023C9"/>
    <w:rsid w:val="00A32B05"/>
    <w:rsid w:val="00A40041"/>
    <w:rsid w:val="00A4268A"/>
    <w:rsid w:val="00A56965"/>
    <w:rsid w:val="00A57C2E"/>
    <w:rsid w:val="00A670A5"/>
    <w:rsid w:val="00A71B73"/>
    <w:rsid w:val="00AB4697"/>
    <w:rsid w:val="00AE162B"/>
    <w:rsid w:val="00B00A04"/>
    <w:rsid w:val="00B038DF"/>
    <w:rsid w:val="00B2119A"/>
    <w:rsid w:val="00B24150"/>
    <w:rsid w:val="00B268D5"/>
    <w:rsid w:val="00B40E18"/>
    <w:rsid w:val="00B57EF4"/>
    <w:rsid w:val="00B76F98"/>
    <w:rsid w:val="00B90D69"/>
    <w:rsid w:val="00BE1715"/>
    <w:rsid w:val="00C10303"/>
    <w:rsid w:val="00C22340"/>
    <w:rsid w:val="00C445BB"/>
    <w:rsid w:val="00C95B0E"/>
    <w:rsid w:val="00CA1BDB"/>
    <w:rsid w:val="00CC22DA"/>
    <w:rsid w:val="00CF2865"/>
    <w:rsid w:val="00D05731"/>
    <w:rsid w:val="00D37363"/>
    <w:rsid w:val="00D60CB5"/>
    <w:rsid w:val="00D610DE"/>
    <w:rsid w:val="00D61300"/>
    <w:rsid w:val="00D707FB"/>
    <w:rsid w:val="00D910BE"/>
    <w:rsid w:val="00D912E0"/>
    <w:rsid w:val="00D9136E"/>
    <w:rsid w:val="00DA3653"/>
    <w:rsid w:val="00DA599E"/>
    <w:rsid w:val="00DA5DBD"/>
    <w:rsid w:val="00DD007B"/>
    <w:rsid w:val="00DF2EB0"/>
    <w:rsid w:val="00E37AA9"/>
    <w:rsid w:val="00E566C5"/>
    <w:rsid w:val="00E5678C"/>
    <w:rsid w:val="00E600DE"/>
    <w:rsid w:val="00E73462"/>
    <w:rsid w:val="00E85195"/>
    <w:rsid w:val="00EB4730"/>
    <w:rsid w:val="00EB4FC0"/>
    <w:rsid w:val="00EC6797"/>
    <w:rsid w:val="00ED67A4"/>
    <w:rsid w:val="00EF1C43"/>
    <w:rsid w:val="00F023AE"/>
    <w:rsid w:val="00F13398"/>
    <w:rsid w:val="00F40415"/>
    <w:rsid w:val="00F64ECD"/>
    <w:rsid w:val="00F77675"/>
    <w:rsid w:val="00F85436"/>
    <w:rsid w:val="00F95DD3"/>
    <w:rsid w:val="00FB63B8"/>
    <w:rsid w:val="00FC400C"/>
    <w:rsid w:val="00FD3EB8"/>
    <w:rsid w:val="00FE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CB5E3"/>
  <w15:chartTrackingRefBased/>
  <w15:docId w15:val="{144C197F-6ED3-4AF0-93CD-A78CA64E6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C2E"/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7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57C2E"/>
    <w:rPr>
      <w:b/>
      <w:bCs/>
    </w:rPr>
  </w:style>
  <w:style w:type="paragraph" w:styleId="ListParagraph">
    <w:name w:val="List Paragraph"/>
    <w:basedOn w:val="Normal"/>
    <w:uiPriority w:val="34"/>
    <w:qFormat/>
    <w:rsid w:val="00927BD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C13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13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13B8"/>
    <w:rPr>
      <w:rFonts w:ascii="Calibri" w:eastAsia="Calibri" w:hAnsi="Calibri" w:cs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13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13B8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3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3B8"/>
    <w:rPr>
      <w:rFonts w:ascii="Segoe UI" w:eastAsia="Calibri" w:hAnsi="Segoe UI" w:cs="Segoe UI"/>
      <w:sz w:val="18"/>
      <w:szCs w:val="18"/>
      <w:lang w:val="ru-RU"/>
    </w:rPr>
  </w:style>
  <w:style w:type="paragraph" w:styleId="Revision">
    <w:name w:val="Revision"/>
    <w:hidden/>
    <w:uiPriority w:val="99"/>
    <w:semiHidden/>
    <w:rsid w:val="000B6884"/>
    <w:pPr>
      <w:spacing w:after="0" w:line="240" w:lineRule="auto"/>
    </w:pPr>
    <w:rPr>
      <w:rFonts w:ascii="Calibri" w:eastAsia="Calibri" w:hAnsi="Calibri" w:cs="Calibr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5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482</Words>
  <Characters>3489</Characters>
  <Application>Microsoft Office Word</Application>
  <DocSecurity>0</DocSecurity>
  <Lines>77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</dc:creator>
  <cp:keywords>https://mul2.gov.am/tasks/1388724/oneclick?token=1e5daa4eacfda8a737fdb68f5b598f6c</cp:keywords>
  <dc:description/>
  <cp:lastModifiedBy>Lilit Sargsyan1</cp:lastModifiedBy>
  <cp:revision>29</cp:revision>
  <dcterms:created xsi:type="dcterms:W3CDTF">2026-07-28T11:33:00Z</dcterms:created>
  <dcterms:modified xsi:type="dcterms:W3CDTF">2026-10-08T04:42:00Z</dcterms:modified>
</cp:coreProperties>
</file>