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A4BB6A" w14:textId="64DE0EFC" w:rsidR="0005152A" w:rsidRPr="00E450CD" w:rsidRDefault="0005152A" w:rsidP="00B64904">
      <w:pPr>
        <w:tabs>
          <w:tab w:val="left" w:pos="10490"/>
          <w:tab w:val="left" w:pos="12616"/>
          <w:tab w:val="left" w:pos="12758"/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2B145A">
        <w:rPr>
          <w:rFonts w:ascii="GHEA Grapalat" w:hAnsi="GHEA Grapalat"/>
          <w:w w:val="105"/>
          <w:sz w:val="20"/>
          <w:szCs w:val="20"/>
          <w:lang w:val="hy-AM"/>
        </w:rPr>
        <w:t>Հավելված</w:t>
      </w:r>
      <w:r w:rsidR="007C46D7" w:rsidRPr="002B145A">
        <w:rPr>
          <w:rFonts w:ascii="GHEA Grapalat" w:hAnsi="GHEA Grapalat"/>
          <w:w w:val="105"/>
          <w:sz w:val="20"/>
          <w:szCs w:val="20"/>
          <w:lang w:val="hy-AM"/>
        </w:rPr>
        <w:t xml:space="preserve"> N</w:t>
      </w:r>
      <w:r w:rsidR="003F2888" w:rsidRPr="002B145A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  <w:r w:rsidR="00E62429">
        <w:rPr>
          <w:rFonts w:ascii="GHEA Grapalat" w:hAnsi="GHEA Grapalat"/>
          <w:w w:val="105"/>
          <w:sz w:val="20"/>
          <w:szCs w:val="20"/>
          <w:lang w:val="hy-AM"/>
        </w:rPr>
        <w:t>3</w:t>
      </w:r>
      <w:r w:rsidR="007C46D7" w:rsidRPr="00E450CD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</w:p>
    <w:p w14:paraId="08B6B59E" w14:textId="3F533485" w:rsidR="0005152A" w:rsidRPr="00E450CD" w:rsidRDefault="0005152A" w:rsidP="00B64904">
      <w:pPr>
        <w:tabs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E450CD">
        <w:rPr>
          <w:rFonts w:ascii="GHEA Grapalat" w:hAnsi="GHEA Grapalat"/>
          <w:w w:val="105"/>
          <w:sz w:val="20"/>
          <w:szCs w:val="20"/>
          <w:lang w:val="hy-AM"/>
        </w:rPr>
        <w:t>ՀՀ կառավարության</w:t>
      </w:r>
      <w:r w:rsidR="00E450CD" w:rsidRPr="00E450CD">
        <w:rPr>
          <w:rFonts w:ascii="GHEA Grapalat" w:hAnsi="GHEA Grapalat"/>
          <w:w w:val="105"/>
          <w:sz w:val="20"/>
          <w:szCs w:val="20"/>
          <w:lang w:val="hy-AM"/>
        </w:rPr>
        <w:t xml:space="preserve"> 202</w:t>
      </w:r>
      <w:r w:rsidR="00BE32BA">
        <w:rPr>
          <w:rFonts w:ascii="GHEA Grapalat" w:hAnsi="GHEA Grapalat"/>
          <w:w w:val="105"/>
          <w:sz w:val="20"/>
          <w:szCs w:val="20"/>
          <w:lang w:val="hy-AM"/>
        </w:rPr>
        <w:t>6</w:t>
      </w:r>
      <w:r w:rsidRPr="00E450CD">
        <w:rPr>
          <w:rFonts w:ascii="GHEA Grapalat" w:hAnsi="GHEA Grapalat"/>
          <w:w w:val="105"/>
          <w:sz w:val="20"/>
          <w:szCs w:val="20"/>
          <w:lang w:val="hy-AM"/>
        </w:rPr>
        <w:t xml:space="preserve"> թվականի</w:t>
      </w:r>
    </w:p>
    <w:p w14:paraId="64621549" w14:textId="11882F13" w:rsidR="0005152A" w:rsidRPr="00E450CD" w:rsidRDefault="0005152A" w:rsidP="00B64904">
      <w:pPr>
        <w:tabs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E450CD">
        <w:rPr>
          <w:rFonts w:ascii="GHEA Grapalat" w:hAnsi="GHEA Grapalat"/>
          <w:w w:val="105"/>
          <w:sz w:val="20"/>
          <w:szCs w:val="20"/>
          <w:lang w:val="hy-AM"/>
        </w:rPr>
        <w:t>_____ի N</w:t>
      </w:r>
      <w:r w:rsidR="00607E74" w:rsidRPr="00E450CD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  <w:r w:rsidRPr="00E450CD">
        <w:rPr>
          <w:rFonts w:ascii="GHEA Grapalat" w:hAnsi="GHEA Grapalat"/>
          <w:w w:val="105"/>
          <w:sz w:val="20"/>
          <w:szCs w:val="20"/>
          <w:lang w:val="hy-AM"/>
        </w:rPr>
        <w:t>____Ն որոշման</w:t>
      </w:r>
    </w:p>
    <w:p w14:paraId="0C7C19EA" w14:textId="77777777" w:rsidR="0005152A" w:rsidRPr="00E450CD" w:rsidRDefault="0005152A" w:rsidP="00B64904">
      <w:pPr>
        <w:tabs>
          <w:tab w:val="left" w:pos="12900"/>
          <w:tab w:val="left" w:pos="13467"/>
        </w:tabs>
        <w:spacing w:after="0"/>
        <w:ind w:left="12049" w:right="-31" w:firstLine="73"/>
        <w:jc w:val="right"/>
        <w:rPr>
          <w:rFonts w:ascii="GHEA Grapalat" w:hAnsi="GHEA Grapalat"/>
          <w:w w:val="105"/>
          <w:sz w:val="20"/>
          <w:szCs w:val="20"/>
          <w:lang w:val="hy-AM"/>
        </w:rPr>
      </w:pPr>
    </w:p>
    <w:p w14:paraId="4F21A0A9" w14:textId="560BA3FF" w:rsidR="004F402B" w:rsidRPr="00E450CD" w:rsidRDefault="004F6B9B" w:rsidP="00B64904">
      <w:pPr>
        <w:spacing w:after="0"/>
        <w:ind w:left="12049" w:right="-31"/>
        <w:jc w:val="right"/>
        <w:rPr>
          <w:rFonts w:ascii="GHEA Grapalat" w:hAnsi="GHEA Grapalat"/>
          <w:sz w:val="20"/>
          <w:szCs w:val="20"/>
          <w:lang w:val="hy-AM"/>
        </w:rPr>
      </w:pPr>
      <w:r w:rsidRPr="00E450CD">
        <w:rPr>
          <w:rFonts w:ascii="GHEA Grapalat" w:hAnsi="GHEA Grapalat"/>
          <w:w w:val="105"/>
          <w:sz w:val="24"/>
          <w:szCs w:val="24"/>
          <w:lang w:val="hy-AM"/>
        </w:rPr>
        <w:t>«</w:t>
      </w:r>
      <w:r w:rsidR="004F402B" w:rsidRPr="00E450CD">
        <w:rPr>
          <w:rFonts w:ascii="GHEA Grapalat" w:hAnsi="GHEA Grapalat"/>
          <w:w w:val="105"/>
          <w:sz w:val="20"/>
          <w:szCs w:val="20"/>
          <w:lang w:val="hy-AM"/>
        </w:rPr>
        <w:t>Հավելված</w:t>
      </w:r>
      <w:r w:rsidR="00E450CD" w:rsidRPr="00E450CD">
        <w:rPr>
          <w:rFonts w:ascii="GHEA Grapalat" w:hAnsi="GHEA Grapalat"/>
          <w:w w:val="105"/>
          <w:sz w:val="20"/>
          <w:szCs w:val="20"/>
          <w:lang w:val="hy-AM"/>
        </w:rPr>
        <w:t xml:space="preserve"> N </w:t>
      </w:r>
      <w:r w:rsidR="00B42008" w:rsidRPr="00E450CD">
        <w:rPr>
          <w:rFonts w:ascii="GHEA Grapalat" w:hAnsi="GHEA Grapalat"/>
          <w:w w:val="105"/>
          <w:sz w:val="20"/>
          <w:szCs w:val="20"/>
          <w:lang w:val="hy-AM"/>
        </w:rPr>
        <w:t>1</w:t>
      </w:r>
      <w:r w:rsidR="002C1D33">
        <w:rPr>
          <w:rFonts w:ascii="GHEA Grapalat" w:hAnsi="GHEA Grapalat"/>
          <w:w w:val="105"/>
          <w:sz w:val="20"/>
          <w:szCs w:val="20"/>
          <w:lang w:val="hy-AM"/>
        </w:rPr>
        <w:t>1</w:t>
      </w:r>
    </w:p>
    <w:p w14:paraId="581D4E22" w14:textId="2128C596" w:rsidR="004F402B" w:rsidRPr="00E450CD" w:rsidRDefault="004F402B" w:rsidP="00B64904">
      <w:pPr>
        <w:tabs>
          <w:tab w:val="left" w:pos="11907"/>
        </w:tabs>
        <w:spacing w:after="0" w:line="280" w:lineRule="auto"/>
        <w:ind w:left="12049" w:right="-31" w:hanging="483"/>
        <w:jc w:val="right"/>
        <w:rPr>
          <w:rFonts w:ascii="GHEA Grapalat" w:hAnsi="GHEA Grapalat"/>
          <w:sz w:val="20"/>
          <w:szCs w:val="20"/>
          <w:lang w:val="hy-AM"/>
        </w:rPr>
      </w:pPr>
      <w:r w:rsidRPr="00E450CD">
        <w:rPr>
          <w:rFonts w:ascii="GHEA Grapalat" w:hAnsi="GHEA Grapalat"/>
          <w:spacing w:val="-4"/>
          <w:w w:val="105"/>
          <w:sz w:val="20"/>
          <w:szCs w:val="20"/>
          <w:lang w:val="hy-AM"/>
        </w:rPr>
        <w:t xml:space="preserve">ՀՀ </w:t>
      </w:r>
      <w:r w:rsidRPr="00E450CD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կառավարության </w:t>
      </w:r>
      <w:r w:rsidR="00E47F03" w:rsidRPr="00E450CD">
        <w:rPr>
          <w:rFonts w:ascii="GHEA Grapalat" w:hAnsi="GHEA Grapalat"/>
          <w:spacing w:val="-6"/>
          <w:w w:val="105"/>
          <w:sz w:val="20"/>
          <w:szCs w:val="20"/>
          <w:lang w:val="hy-AM"/>
        </w:rPr>
        <w:t>2019</w:t>
      </w:r>
      <w:r w:rsidRPr="00E450CD">
        <w:rPr>
          <w:rFonts w:ascii="GHEA Grapalat" w:hAnsi="GHEA Grapalat"/>
          <w:spacing w:val="-6"/>
          <w:w w:val="105"/>
          <w:sz w:val="20"/>
          <w:szCs w:val="20"/>
          <w:lang w:val="hy-AM"/>
        </w:rPr>
        <w:t xml:space="preserve"> </w:t>
      </w:r>
      <w:r w:rsidRPr="00E450CD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թվականի </w:t>
      </w:r>
      <w:r w:rsidR="00E47F03" w:rsidRPr="00E450CD">
        <w:rPr>
          <w:rFonts w:ascii="GHEA Grapalat" w:hAnsi="GHEA Grapalat"/>
          <w:spacing w:val="-7"/>
          <w:w w:val="105"/>
          <w:sz w:val="20"/>
          <w:szCs w:val="20"/>
          <w:lang w:val="hy-AM"/>
        </w:rPr>
        <w:t>օգոստոս</w:t>
      </w:r>
      <w:r w:rsidRPr="00E450CD">
        <w:rPr>
          <w:rFonts w:ascii="GHEA Grapalat" w:hAnsi="GHEA Grapalat"/>
          <w:spacing w:val="-7"/>
          <w:w w:val="105"/>
          <w:sz w:val="20"/>
          <w:szCs w:val="20"/>
          <w:lang w:val="hy-AM"/>
        </w:rPr>
        <w:t xml:space="preserve"> </w:t>
      </w:r>
      <w:r w:rsidR="00E47F03" w:rsidRPr="00E450CD">
        <w:rPr>
          <w:rFonts w:ascii="GHEA Grapalat" w:hAnsi="GHEA Grapalat"/>
          <w:spacing w:val="-6"/>
          <w:w w:val="105"/>
          <w:sz w:val="20"/>
          <w:szCs w:val="20"/>
          <w:lang w:val="hy-AM"/>
        </w:rPr>
        <w:t>8</w:t>
      </w:r>
      <w:r w:rsidRPr="00E450CD">
        <w:rPr>
          <w:rFonts w:ascii="GHEA Grapalat" w:hAnsi="GHEA Grapalat"/>
          <w:spacing w:val="-6"/>
          <w:w w:val="105"/>
          <w:sz w:val="20"/>
          <w:szCs w:val="20"/>
          <w:lang w:val="hy-AM"/>
        </w:rPr>
        <w:t xml:space="preserve">-ի </w:t>
      </w:r>
      <w:r w:rsidRPr="00E450CD">
        <w:rPr>
          <w:rFonts w:ascii="GHEA Grapalat" w:hAnsi="GHEA Grapalat"/>
          <w:w w:val="105"/>
          <w:sz w:val="20"/>
          <w:szCs w:val="20"/>
          <w:lang w:val="hy-AM"/>
        </w:rPr>
        <w:t xml:space="preserve">N </w:t>
      </w:r>
      <w:r w:rsidR="00E47F03" w:rsidRPr="00E450CD">
        <w:rPr>
          <w:rFonts w:ascii="GHEA Grapalat" w:hAnsi="GHEA Grapalat"/>
          <w:w w:val="105"/>
          <w:sz w:val="20"/>
          <w:szCs w:val="20"/>
          <w:lang w:val="hy-AM"/>
        </w:rPr>
        <w:t>1025</w:t>
      </w:r>
      <w:r w:rsidRPr="00E450CD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-Ն </w:t>
      </w:r>
      <w:r w:rsidR="008206E6" w:rsidRPr="00E450CD">
        <w:rPr>
          <w:rFonts w:ascii="GHEA Grapalat" w:hAnsi="GHEA Grapalat"/>
          <w:spacing w:val="-8"/>
          <w:w w:val="105"/>
          <w:sz w:val="20"/>
          <w:szCs w:val="20"/>
          <w:lang w:val="hy-AM"/>
        </w:rPr>
        <w:t>ո</w:t>
      </w:r>
      <w:r w:rsidRPr="00E450CD">
        <w:rPr>
          <w:rFonts w:ascii="GHEA Grapalat" w:hAnsi="GHEA Grapalat"/>
          <w:spacing w:val="-8"/>
          <w:w w:val="105"/>
          <w:sz w:val="20"/>
          <w:szCs w:val="20"/>
          <w:lang w:val="hy-AM"/>
        </w:rPr>
        <w:t>րոշում</w:t>
      </w:r>
    </w:p>
    <w:p w14:paraId="774B46EA" w14:textId="77777777" w:rsidR="004F402B" w:rsidRPr="004F402B" w:rsidRDefault="004F402B" w:rsidP="00B64904">
      <w:pPr>
        <w:pStyle w:val="BodyText"/>
        <w:rPr>
          <w:rFonts w:ascii="GHEA Grapalat" w:hAnsi="GHEA Grapalat"/>
          <w:lang w:val="hy-AM"/>
        </w:rPr>
      </w:pPr>
    </w:p>
    <w:p w14:paraId="1DEC73AC" w14:textId="77777777" w:rsidR="004F402B" w:rsidRPr="004F402B" w:rsidRDefault="004F402B" w:rsidP="00B64904">
      <w:pPr>
        <w:pStyle w:val="BodyText"/>
        <w:rPr>
          <w:rFonts w:ascii="GHEA Grapalat" w:hAnsi="GHEA Grapalat"/>
          <w:sz w:val="17"/>
          <w:lang w:val="hy-AM"/>
        </w:rPr>
      </w:pPr>
    </w:p>
    <w:p w14:paraId="11593E34" w14:textId="77777777" w:rsidR="00534B0F" w:rsidRDefault="004F402B" w:rsidP="00B64904">
      <w:pPr>
        <w:pStyle w:val="BodyText"/>
        <w:ind w:hanging="426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  <w:r w:rsidRPr="00E47F03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ՀԱՅԱՍՏԱՆԻ ՀԱՆՐԱՊԵՏՈՒԹՅԱՆ ՔԱՂԱՔԱՇԻՆՈՒԹՅԱՆ, ՏԵԽՆԻԿԱԿԱՆ ԵՎ</w:t>
      </w:r>
    </w:p>
    <w:p w14:paraId="0F6078FC" w14:textId="27B41B25" w:rsidR="004F402B" w:rsidRPr="00E47F03" w:rsidRDefault="004F402B" w:rsidP="00B64904">
      <w:pPr>
        <w:pStyle w:val="BodyText"/>
        <w:ind w:hanging="426"/>
        <w:jc w:val="center"/>
        <w:rPr>
          <w:rFonts w:ascii="GHEA Grapalat" w:hAnsi="GHEA Grapalat"/>
          <w:sz w:val="24"/>
          <w:szCs w:val="24"/>
          <w:lang w:val="hy-AM"/>
        </w:rPr>
      </w:pPr>
      <w:r w:rsidRPr="00E47F03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ՀՐԴԵՀԱՅԻՆ ԱՆՎՏԱՆԳՈՒԹՅԱՆ ՏԵՍՉԱԿԱՆ ՄԱՐՄԻՆ</w:t>
      </w:r>
    </w:p>
    <w:p w14:paraId="5EACF598" w14:textId="77777777" w:rsidR="00050431" w:rsidRPr="00E47F03" w:rsidRDefault="00050431" w:rsidP="00B64904">
      <w:pPr>
        <w:pStyle w:val="BodyText"/>
        <w:spacing w:line="278" w:lineRule="auto"/>
        <w:ind w:left="5764" w:right="5249" w:firstLine="1204"/>
        <w:rPr>
          <w:rFonts w:ascii="GHEA Grapalat" w:hAnsi="GHEA Grapalat"/>
          <w:w w:val="110"/>
          <w:sz w:val="24"/>
          <w:szCs w:val="24"/>
          <w:lang w:val="hy-AM"/>
        </w:rPr>
      </w:pPr>
    </w:p>
    <w:p w14:paraId="4892E9B2" w14:textId="79D71535" w:rsidR="00E47F03" w:rsidRDefault="00E47F03" w:rsidP="00B64904">
      <w:pPr>
        <w:pStyle w:val="BodyText"/>
        <w:tabs>
          <w:tab w:val="left" w:pos="7513"/>
        </w:tabs>
        <w:spacing w:line="278" w:lineRule="auto"/>
        <w:ind w:left="5764" w:right="5249" w:firstLine="1324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  <w:r w:rsidRPr="00E47F03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ՍՏՈՒԳԱԹԵՐԹ</w:t>
      </w:r>
    </w:p>
    <w:p w14:paraId="4B558545" w14:textId="77777777" w:rsidR="008B2007" w:rsidRPr="00E47F03" w:rsidRDefault="008B2007" w:rsidP="00B64904">
      <w:pPr>
        <w:pStyle w:val="BodyText"/>
        <w:tabs>
          <w:tab w:val="left" w:pos="7513"/>
        </w:tabs>
        <w:spacing w:line="278" w:lineRule="auto"/>
        <w:ind w:left="5764" w:right="5249" w:firstLine="1324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</w:p>
    <w:p w14:paraId="4A0DC2BB" w14:textId="1161E66A" w:rsidR="00E450CD" w:rsidRPr="00E450CD" w:rsidRDefault="003F2888" w:rsidP="00B6490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3F2888">
        <w:rPr>
          <w:rFonts w:ascii="GHEA Grapalat" w:hAnsi="GHEA Grapalat"/>
          <w:b/>
          <w:sz w:val="24"/>
          <w:szCs w:val="24"/>
          <w:lang w:val="hy-AM"/>
        </w:rPr>
        <w:t>ՀԱՆՐԱՅԻՆ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F2888">
        <w:rPr>
          <w:rFonts w:ascii="GHEA Grapalat" w:hAnsi="GHEA Grapalat"/>
          <w:b/>
          <w:sz w:val="24"/>
          <w:szCs w:val="24"/>
          <w:lang w:val="hy-AM"/>
        </w:rPr>
        <w:t>ՍՆՆԴԻ ՕԲՅԵԿՏՆԵՐԻ</w:t>
      </w:r>
      <w:r w:rsidRPr="003F2888">
        <w:rPr>
          <w:rFonts w:ascii="GHEA Grapalat" w:hAnsi="GHEA Grapalat"/>
          <w:sz w:val="24"/>
          <w:szCs w:val="24"/>
          <w:lang w:val="hy-AM"/>
        </w:rPr>
        <w:t xml:space="preserve"> </w:t>
      </w:r>
      <w:r w:rsidR="00E450CD" w:rsidRPr="00E450C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ՍՏՈՒԳՄ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ԱՆ ՀԱՄԱՐ</w:t>
      </w:r>
    </w:p>
    <w:p w14:paraId="4ADCC9C4" w14:textId="77777777" w:rsidR="00721F31" w:rsidRPr="00E47F03" w:rsidRDefault="00721F31" w:rsidP="00B6490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6489F9C6" w14:textId="35DCFCBD" w:rsidR="004F402B" w:rsidRPr="00AC78ED" w:rsidRDefault="0062040C" w:rsidP="00B64904">
      <w:pPr>
        <w:widowControl w:val="0"/>
        <w:tabs>
          <w:tab w:val="left" w:pos="1134"/>
          <w:tab w:val="left" w:pos="7230"/>
          <w:tab w:val="left" w:pos="7655"/>
        </w:tabs>
        <w:autoSpaceDE w:val="0"/>
        <w:autoSpaceDN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                                                         </w:t>
      </w:r>
      <w:r w:rsidR="00607E74">
        <w:rPr>
          <w:rFonts w:ascii="GHEA Grapalat" w:hAnsi="GHEA Grapalat" w:cs="Sylfaen"/>
          <w:b/>
          <w:sz w:val="24"/>
          <w:szCs w:val="24"/>
          <w:lang w:val="hy-AM"/>
        </w:rPr>
        <w:t xml:space="preserve">     </w:t>
      </w:r>
      <w:r w:rsidR="00A235FD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2C5B67" w:rsidRPr="002C5B67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4F402B" w:rsidRPr="00AC78ED">
        <w:rPr>
          <w:rFonts w:ascii="GHEA Grapalat" w:hAnsi="GHEA Grapalat" w:cs="Sylfaen"/>
          <w:b/>
          <w:sz w:val="24"/>
          <w:szCs w:val="24"/>
          <w:lang w:val="hy-AM"/>
        </w:rPr>
        <w:t>ՏԻՏՂՈՍԱԹԵՐԹ</w:t>
      </w:r>
    </w:p>
    <w:p w14:paraId="6BD9D1F5" w14:textId="77777777" w:rsidR="004F402B" w:rsidRPr="00AC78ED" w:rsidRDefault="004F402B" w:rsidP="00B64904">
      <w:pPr>
        <w:pStyle w:val="BodyText"/>
        <w:rPr>
          <w:rFonts w:ascii="GHEA Grapalat" w:hAnsi="GHEA Grapalat"/>
          <w:lang w:val="hy-AM"/>
        </w:rPr>
      </w:pPr>
    </w:p>
    <w:p w14:paraId="726BC044" w14:textId="2820C7FF" w:rsidR="00721F31" w:rsidRPr="00AC78ED" w:rsidRDefault="00721F31" w:rsidP="00B64904">
      <w:pPr>
        <w:pStyle w:val="BodyText"/>
        <w:rPr>
          <w:rFonts w:ascii="GHEA Grapalat" w:hAnsi="GHEA Grapalat"/>
          <w:lang w:val="hy-AM"/>
        </w:rPr>
      </w:pPr>
    </w:p>
    <w:p w14:paraId="2ABBD3FC" w14:textId="5D449057" w:rsidR="00721F31" w:rsidRPr="00AC78ED" w:rsidRDefault="00570994" w:rsidP="00B64904">
      <w:pPr>
        <w:pStyle w:val="BodyText"/>
        <w:rPr>
          <w:rFonts w:ascii="GHEA Grapalat" w:hAnsi="GHEA Grapalat"/>
          <w:sz w:val="12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80768" behindDoc="0" locked="0" layoutInCell="1" allowOverlap="1" wp14:anchorId="7778FEE0" wp14:editId="7BB3D7E3">
                <wp:simplePos x="0" y="0"/>
                <wp:positionH relativeFrom="page">
                  <wp:posOffset>7410450</wp:posOffset>
                </wp:positionH>
                <wp:positionV relativeFrom="paragraph">
                  <wp:posOffset>144145</wp:posOffset>
                </wp:positionV>
                <wp:extent cx="2275205" cy="9525"/>
                <wp:effectExtent l="0" t="0" r="29845" b="28575"/>
                <wp:wrapTopAndBottom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9525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3F154DE" id="Straight Connector 38" o:spid="_x0000_s1026" style="position:absolute;z-index:251680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83.5pt,11.35pt" to="762.6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" strokeweight=".14053mm">
                <w10:wrap type="topAndBottom" anchorx="page"/>
              </v:line>
            </w:pict>
          </mc:Fallback>
        </mc:AlternateContent>
      </w:r>
      <w:r w:rsidR="00721F31"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9744" behindDoc="0" locked="0" layoutInCell="1" allowOverlap="1" wp14:anchorId="232F311B" wp14:editId="647BABC1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7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C96142C" id="Straight Connector 37" o:spid="_x0000_s1026" style="position:absolute;z-index:251679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MlQHgIAADg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BTmMlQ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</w:p>
    <w:p w14:paraId="13AF1600" w14:textId="4F03E6BD" w:rsidR="00050431" w:rsidRPr="00050431" w:rsidRDefault="00050431" w:rsidP="00B64904">
      <w:pPr>
        <w:shd w:val="clear" w:color="auto" w:fill="FFFFFF"/>
        <w:tabs>
          <w:tab w:val="left" w:pos="11199"/>
        </w:tabs>
        <w:spacing w:after="0" w:line="240" w:lineRule="auto"/>
        <w:ind w:firstLine="426"/>
        <w:jc w:val="both"/>
        <w:rPr>
          <w:rFonts w:ascii="GHEA Grapalat" w:hAnsi="GHEA Grapalat"/>
          <w:sz w:val="20"/>
          <w:szCs w:val="20"/>
          <w:lang w:val="hy-AM"/>
        </w:rPr>
      </w:pPr>
      <w:r w:rsidRPr="00963073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>Քաղաք</w:t>
      </w:r>
      <w:r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>աշինության, տեխնիկական և</w:t>
      </w:r>
      <w:r w:rsidRPr="00963073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 xml:space="preserve"> հրդեհային անվտանգության</w:t>
      </w:r>
      <w:r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 xml:space="preserve"> </w:t>
      </w:r>
      <w:r w:rsidR="00721F31" w:rsidRPr="00050431">
        <w:rPr>
          <w:rFonts w:ascii="GHEA Grapalat" w:hAnsi="GHEA Grapalat"/>
          <w:w w:val="105"/>
          <w:sz w:val="20"/>
          <w:szCs w:val="20"/>
          <w:lang w:val="hy-AM"/>
        </w:rPr>
        <w:t>տեսչական մարմնի (</w:t>
      </w:r>
      <w:r>
        <w:rPr>
          <w:rFonts w:ascii="GHEA Grapalat" w:hAnsi="GHEA Grapalat"/>
          <w:w w:val="105"/>
          <w:sz w:val="20"/>
          <w:szCs w:val="20"/>
          <w:lang w:val="hy-AM"/>
        </w:rPr>
        <w:t>ՔՏՀԱ</w:t>
      </w:r>
      <w:r w:rsidR="00721F31" w:rsidRPr="00050431">
        <w:rPr>
          <w:rFonts w:ascii="GHEA Grapalat" w:hAnsi="GHEA Grapalat"/>
          <w:w w:val="105"/>
          <w:sz w:val="20"/>
          <w:szCs w:val="20"/>
          <w:lang w:val="hy-AM"/>
        </w:rPr>
        <w:t xml:space="preserve">ՏՄ) </w:t>
      </w:r>
      <w:r>
        <w:rPr>
          <w:rFonts w:ascii="GHEA Grapalat" w:hAnsi="GHEA Grapalat"/>
          <w:w w:val="105"/>
          <w:sz w:val="20"/>
          <w:szCs w:val="20"/>
          <w:lang w:val="hy-AM"/>
        </w:rPr>
        <w:tab/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հեռախոսահամարը, գտնվելու</w:t>
      </w:r>
      <w:r w:rsidRPr="00050431">
        <w:rPr>
          <w:rFonts w:ascii="GHEA Grapalat" w:hAnsi="GHEA Grapalat"/>
          <w:spacing w:val="16"/>
          <w:w w:val="105"/>
          <w:sz w:val="20"/>
          <w:szCs w:val="20"/>
          <w:lang w:val="hy-AM"/>
        </w:rPr>
        <w:t xml:space="preserve"> 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վայրը</w:t>
      </w:r>
    </w:p>
    <w:p w14:paraId="1E589F1D" w14:textId="31EE07D4" w:rsidR="004F402B" w:rsidRPr="00050431" w:rsidRDefault="00721F31" w:rsidP="00B64904">
      <w:pPr>
        <w:shd w:val="clear" w:color="auto" w:fill="FFFFFF"/>
        <w:spacing w:after="0" w:line="240" w:lineRule="auto"/>
        <w:ind w:firstLine="426"/>
        <w:jc w:val="both"/>
        <w:rPr>
          <w:rFonts w:ascii="GHEA Grapalat" w:hAnsi="GHEA Grapalat"/>
          <w:lang w:val="hy-AM"/>
        </w:rPr>
      </w:pPr>
      <w:r w:rsidRPr="00050431">
        <w:rPr>
          <w:rFonts w:ascii="GHEA Grapalat" w:hAnsi="GHEA Grapalat"/>
          <w:w w:val="105"/>
          <w:sz w:val="20"/>
          <w:szCs w:val="20"/>
          <w:lang w:val="hy-AM"/>
        </w:rPr>
        <w:t>ստորաբաժանման</w:t>
      </w:r>
      <w:r w:rsidRPr="00050431">
        <w:rPr>
          <w:rFonts w:ascii="GHEA Grapalat" w:hAnsi="GHEA Grapalat"/>
          <w:spacing w:val="7"/>
          <w:w w:val="105"/>
          <w:sz w:val="20"/>
          <w:szCs w:val="20"/>
          <w:lang w:val="hy-AM"/>
        </w:rPr>
        <w:t xml:space="preserve"> 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անվանումը,</w:t>
      </w:r>
      <w:r w:rsidR="00050431">
        <w:rPr>
          <w:rFonts w:ascii="GHEA Grapalat" w:hAnsi="GHEA Grapalat"/>
          <w:w w:val="105"/>
          <w:sz w:val="20"/>
          <w:szCs w:val="20"/>
          <w:lang w:val="hy-AM"/>
        </w:rPr>
        <w:t xml:space="preserve">  </w:t>
      </w:r>
    </w:p>
    <w:p w14:paraId="3FF0DCDE" w14:textId="1655F92F" w:rsidR="00721F31" w:rsidRPr="00050431" w:rsidRDefault="00721F31" w:rsidP="00B64904">
      <w:pPr>
        <w:pStyle w:val="BodyText"/>
        <w:rPr>
          <w:rFonts w:ascii="GHEA Grapalat" w:hAnsi="GHEA Grapalat"/>
          <w:lang w:val="hy-AM"/>
        </w:rPr>
      </w:pPr>
    </w:p>
    <w:p w14:paraId="5D208923" w14:textId="77777777" w:rsidR="00721F31" w:rsidRPr="00050431" w:rsidRDefault="00721F31" w:rsidP="00B64904">
      <w:pPr>
        <w:pStyle w:val="BodyText"/>
        <w:rPr>
          <w:rFonts w:ascii="GHEA Grapalat" w:hAnsi="GHEA Grapalat"/>
          <w:lang w:val="hy-AM"/>
        </w:rPr>
      </w:pPr>
    </w:p>
    <w:p w14:paraId="4439E1C0" w14:textId="77777777" w:rsidR="00721F31" w:rsidRPr="00050431" w:rsidRDefault="00721F31" w:rsidP="00B64904">
      <w:pPr>
        <w:pStyle w:val="BodyText"/>
        <w:rPr>
          <w:rFonts w:ascii="GHEA Grapalat" w:hAnsi="GHEA Grapalat"/>
          <w:sz w:val="12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6672" behindDoc="0" locked="0" layoutInCell="1" allowOverlap="1" wp14:anchorId="522E813E" wp14:editId="5D210ACD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299240C" id="Straight Connector 35" o:spid="_x0000_s1026" style="position:absolute;z-index:251676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SJjHQ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7696" behindDoc="0" locked="0" layoutInCell="1" allowOverlap="1" wp14:anchorId="57A84E29" wp14:editId="6ECB661D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36" name="Straight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B65F2B5" id="Straight Connector 36" o:spid="_x0000_s1026" style="position:absolute;z-index:251677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lrQ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5fJa0B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14:paraId="7B965B03" w14:textId="29FE6A6D" w:rsidR="00721F31" w:rsidRPr="00964BBD" w:rsidRDefault="00964BBD" w:rsidP="00B64904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w w:val="105"/>
          <w:sz w:val="20"/>
          <w:szCs w:val="20"/>
          <w:lang w:val="hy-AM"/>
        </w:rPr>
        <w:t>ՔՏՀԱ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ՏՄ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>-ի ծառայողի պաշտոնը,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="00721F31" w:rsidRPr="00964BBD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14:paraId="7B452CF4" w14:textId="27DA8547" w:rsidR="00721F31" w:rsidRPr="00964BBD" w:rsidRDefault="00721F31" w:rsidP="00B64904">
      <w:pPr>
        <w:pStyle w:val="BodyText"/>
        <w:rPr>
          <w:rFonts w:ascii="GHEA Grapalat" w:hAnsi="GHEA Grapalat"/>
          <w:lang w:val="hy-AM"/>
        </w:rPr>
      </w:pPr>
    </w:p>
    <w:p w14:paraId="6C79AD80" w14:textId="77777777" w:rsidR="00721F31" w:rsidRPr="00964BBD" w:rsidRDefault="00721F31" w:rsidP="00B64904">
      <w:pPr>
        <w:pStyle w:val="BodyText"/>
        <w:rPr>
          <w:rFonts w:ascii="GHEA Grapalat" w:hAnsi="GHEA Grapalat"/>
          <w:lang w:val="hy-AM"/>
        </w:rPr>
      </w:pPr>
    </w:p>
    <w:p w14:paraId="1301F220" w14:textId="77777777" w:rsidR="00721F31" w:rsidRPr="00964BBD" w:rsidRDefault="00721F31" w:rsidP="00B64904">
      <w:pPr>
        <w:pStyle w:val="BodyText"/>
        <w:rPr>
          <w:rFonts w:ascii="GHEA Grapalat" w:hAnsi="GHEA Grapalat"/>
          <w:sz w:val="12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3600" behindDoc="0" locked="0" layoutInCell="1" allowOverlap="1" wp14:anchorId="76343C8F" wp14:editId="4D04319C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16A9AC1" id="Straight Connector 33" o:spid="_x0000_s1026" style="position:absolute;z-index:251673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x83Hg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CR0x83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4624" behindDoc="0" locked="0" layoutInCell="1" allowOverlap="1" wp14:anchorId="34F00AA9" wp14:editId="77D5B8D4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583DC1B" id="Straight Connector 34" o:spid="_x0000_s1026" style="position:absolute;z-index: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7Hj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BNex4x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14:paraId="4CB27B62" w14:textId="3B1EDC83" w:rsidR="00721F31" w:rsidRPr="00964BBD" w:rsidRDefault="00964BBD" w:rsidP="00B64904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w w:val="105"/>
          <w:sz w:val="20"/>
          <w:szCs w:val="20"/>
          <w:lang w:val="hy-AM"/>
        </w:rPr>
        <w:t>ՔՏՀԱ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ՏՄ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>-ի ծառայողի պաշտոնը,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="00721F31" w:rsidRPr="00964BBD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14:paraId="0537B95B" w14:textId="45CE9340" w:rsidR="00721F31" w:rsidRPr="00964BBD" w:rsidRDefault="00721F31" w:rsidP="00B64904">
      <w:pPr>
        <w:pStyle w:val="BodyText"/>
        <w:rPr>
          <w:rFonts w:ascii="GHEA Grapalat" w:hAnsi="GHEA Grapalat"/>
          <w:lang w:val="hy-AM"/>
        </w:rPr>
      </w:pPr>
    </w:p>
    <w:p w14:paraId="4330379C" w14:textId="77777777" w:rsidR="007C46D7" w:rsidRPr="00964BBD" w:rsidRDefault="007C46D7" w:rsidP="00B64904">
      <w:pPr>
        <w:pStyle w:val="BodyText"/>
        <w:rPr>
          <w:rFonts w:ascii="GHEA Grapalat" w:hAnsi="GHEA Grapalat"/>
          <w:lang w:val="hy-AM"/>
        </w:rPr>
      </w:pPr>
    </w:p>
    <w:p w14:paraId="48DCDFCB" w14:textId="0D90D124" w:rsidR="004F402B" w:rsidRPr="00964BBD" w:rsidRDefault="004F402B" w:rsidP="00B64904">
      <w:pPr>
        <w:pStyle w:val="BodyText"/>
        <w:rPr>
          <w:rFonts w:ascii="GHEA Grapalat" w:hAnsi="GHEA Grapalat"/>
          <w:sz w:val="12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6572FDC6" wp14:editId="4FC682B2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4A9E694B" id="Straight Connector 28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zK5Hg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Dh7zK5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077E9390" wp14:editId="65A0D50D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4DE6307" id="Straight Connector 27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DCi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8Hwwoh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14:paraId="5C825ACB" w14:textId="40ECA91B" w:rsidR="004F402B" w:rsidRPr="00964BBD" w:rsidRDefault="00964BBD" w:rsidP="00B64904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w w:val="105"/>
          <w:sz w:val="20"/>
          <w:szCs w:val="20"/>
          <w:lang w:val="hy-AM"/>
        </w:rPr>
        <w:t>ՔՏՀԱ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ՏՄ</w:t>
      </w:r>
      <w:r w:rsidR="004F402B" w:rsidRPr="00964BBD">
        <w:rPr>
          <w:rFonts w:ascii="GHEA Grapalat" w:hAnsi="GHEA Grapalat"/>
          <w:w w:val="105"/>
          <w:sz w:val="20"/>
          <w:szCs w:val="20"/>
          <w:lang w:val="hy-AM"/>
        </w:rPr>
        <w:t>-ի ծառայողի պաշտոնը,</w:t>
      </w:r>
      <w:r w:rsidR="004F402B" w:rsidRPr="00964BBD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="004F402B" w:rsidRPr="00964BBD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="004F402B" w:rsidRPr="00964BBD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14:paraId="72340704" w14:textId="77777777" w:rsidR="00721F31" w:rsidRPr="00964BBD" w:rsidRDefault="00721F31" w:rsidP="00B64904">
      <w:pPr>
        <w:pStyle w:val="BodyText"/>
        <w:rPr>
          <w:rFonts w:ascii="GHEA Grapalat" w:hAnsi="GHEA Grapalat"/>
          <w:sz w:val="31"/>
          <w:lang w:val="hy-AM"/>
        </w:rPr>
      </w:pPr>
    </w:p>
    <w:p w14:paraId="2226646E" w14:textId="50D1399B" w:rsidR="004F402B" w:rsidRPr="003A04D8" w:rsidRDefault="004F402B" w:rsidP="00B64904">
      <w:pPr>
        <w:tabs>
          <w:tab w:val="left" w:pos="3965"/>
          <w:tab w:val="left" w:pos="11199"/>
          <w:tab w:val="left" w:pos="12709"/>
        </w:tabs>
        <w:spacing w:after="0"/>
        <w:ind w:left="469"/>
        <w:rPr>
          <w:rFonts w:ascii="GHEA Grapalat" w:hAnsi="GHEA Grapalat"/>
          <w:sz w:val="2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lastRenderedPageBreak/>
        <w:t>Ստուգման սկիզբը</w:t>
      </w:r>
      <w:r w:rsidRPr="003A04D8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(ամսաթիվը)`</w:t>
      </w:r>
      <w:r w:rsidRPr="003A04D8">
        <w:rPr>
          <w:rFonts w:ascii="GHEA Grapalat" w:hAnsi="GHEA Grapalat"/>
          <w:spacing w:val="6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="00050431" w:rsidRPr="003A04D8">
        <w:rPr>
          <w:rFonts w:ascii="GHEA Grapalat" w:hAnsi="GHEA Grapalat"/>
          <w:sz w:val="20"/>
          <w:szCs w:val="20"/>
          <w:u w:val="single"/>
          <w:lang w:val="hy-AM"/>
        </w:rPr>
        <w:t xml:space="preserve">    </w:t>
      </w:r>
      <w:r w:rsidR="00050431" w:rsidRPr="00050431">
        <w:rPr>
          <w:rFonts w:ascii="GHEA Grapalat" w:hAnsi="GHEA Grapalat"/>
          <w:sz w:val="20"/>
          <w:szCs w:val="20"/>
          <w:u w:val="single"/>
          <w:lang w:val="hy-AM"/>
        </w:rPr>
        <w:t xml:space="preserve">                              </w:t>
      </w:r>
      <w:r w:rsidR="00050431" w:rsidRPr="00050431">
        <w:rPr>
          <w:rFonts w:ascii="GHEA Grapalat" w:hAnsi="GHEA Grapalat"/>
          <w:sz w:val="20"/>
          <w:szCs w:val="20"/>
          <w:lang w:val="hy-AM"/>
        </w:rPr>
        <w:t xml:space="preserve">20  </w:t>
      </w:r>
      <w:r w:rsidR="00050431" w:rsidRPr="003A04D8">
        <w:rPr>
          <w:rFonts w:ascii="GHEA Grapalat" w:eastAsia="Times New Roman" w:hAnsi="GHEA Grapalat" w:cs="Arial Unicode"/>
          <w:color w:val="000000"/>
          <w:sz w:val="20"/>
          <w:szCs w:val="20"/>
          <w:lang w:val="hy-AM" w:eastAsia="en-GB"/>
        </w:rPr>
        <w:t xml:space="preserve"> թ</w:t>
      </w:r>
      <w:r w:rsidR="00050431" w:rsidRPr="003A04D8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>.</w:t>
      </w:r>
      <w:r w:rsidR="00050431" w:rsidRPr="00050431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 xml:space="preserve">                                            </w:t>
      </w:r>
      <w:r w:rsidR="00050431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ab/>
      </w:r>
      <w:r w:rsidR="00721F31" w:rsidRPr="003A04D8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>ավարտը _________________20</w:t>
      </w:r>
      <w:r w:rsidR="00050431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 xml:space="preserve"> </w:t>
      </w:r>
      <w:r w:rsidR="00721F31" w:rsidRPr="003A04D8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 xml:space="preserve"> </w:t>
      </w:r>
      <w:r w:rsidR="00050431" w:rsidRPr="003A04D8">
        <w:rPr>
          <w:rFonts w:ascii="Courier New" w:eastAsia="Times New Roman" w:hAnsi="Courier New" w:cs="Courier New"/>
          <w:color w:val="000000"/>
          <w:sz w:val="20"/>
          <w:szCs w:val="20"/>
          <w:lang w:val="hy-AM" w:eastAsia="en-GB"/>
        </w:rPr>
        <w:t xml:space="preserve"> </w:t>
      </w:r>
      <w:r w:rsidR="00721F31" w:rsidRPr="003A04D8">
        <w:rPr>
          <w:rFonts w:ascii="GHEA Grapalat" w:eastAsia="Times New Roman" w:hAnsi="GHEA Grapalat" w:cs="Arial Unicode"/>
          <w:color w:val="000000"/>
          <w:sz w:val="20"/>
          <w:szCs w:val="20"/>
          <w:lang w:val="hy-AM" w:eastAsia="en-GB"/>
        </w:rPr>
        <w:t>թ</w:t>
      </w:r>
      <w:r w:rsidR="00721F31" w:rsidRPr="003A04D8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>.</w:t>
      </w:r>
    </w:p>
    <w:p w14:paraId="483A16D5" w14:textId="4F75F2CC" w:rsidR="00721F31" w:rsidRPr="003A04D8" w:rsidRDefault="00721F31" w:rsidP="00B64904">
      <w:pPr>
        <w:spacing w:after="0"/>
        <w:ind w:left="471"/>
        <w:rPr>
          <w:rFonts w:ascii="GHEA Grapalat" w:hAnsi="GHEA Grapalat"/>
          <w:sz w:val="20"/>
          <w:szCs w:val="20"/>
          <w:u w:val="single"/>
          <w:lang w:val="hy-AM"/>
        </w:rPr>
      </w:pP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="000E1340"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="000E1340"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</w:p>
    <w:p w14:paraId="35E79007" w14:textId="407449A5" w:rsidR="004F402B" w:rsidRPr="003A04D8" w:rsidRDefault="004F402B" w:rsidP="00B64904">
      <w:pPr>
        <w:spacing w:after="0"/>
        <w:ind w:left="471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Տնտեսավարող սուբյեկտի անվանումը,</w:t>
      </w:r>
    </w:p>
    <w:p w14:paraId="0F8D1BA3" w14:textId="77777777" w:rsidR="004F402B" w:rsidRPr="003A04D8" w:rsidRDefault="004F402B" w:rsidP="00B64904">
      <w:pPr>
        <w:pStyle w:val="BodyText"/>
        <w:rPr>
          <w:rFonts w:ascii="GHEA Grapalat" w:hAnsi="GHEA Grapalat"/>
          <w:sz w:val="24"/>
          <w:lang w:val="hy-AM"/>
        </w:rPr>
      </w:pPr>
    </w:p>
    <w:p w14:paraId="3369ED72" w14:textId="7B8B1EF9" w:rsidR="004F402B" w:rsidRPr="003A04D8" w:rsidRDefault="004F402B" w:rsidP="00B64904">
      <w:pPr>
        <w:tabs>
          <w:tab w:val="left" w:pos="8894"/>
          <w:tab w:val="left" w:pos="8931"/>
          <w:tab w:val="left" w:pos="10206"/>
        </w:tabs>
        <w:spacing w:after="0"/>
        <w:ind w:left="471"/>
        <w:rPr>
          <w:rFonts w:ascii="GHEA Grapalat" w:hAnsi="GHEA Grapalat"/>
          <w:b/>
          <w:sz w:val="20"/>
          <w:szCs w:val="20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E90EDE" wp14:editId="6111CCD2">
                <wp:simplePos x="0" y="0"/>
                <wp:positionH relativeFrom="page">
                  <wp:posOffset>6728460</wp:posOffset>
                </wp:positionH>
                <wp:positionV relativeFrom="paragraph">
                  <wp:posOffset>-26670</wp:posOffset>
                </wp:positionV>
                <wp:extent cx="1399540" cy="205740"/>
                <wp:effectExtent l="3810" t="0" r="0" b="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9540" cy="20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2537" w:type="dxa"/>
                              <w:tblBorders>
                                <w:top w:val="double" w:sz="2" w:space="0" w:color="A0A0A0"/>
                                <w:left w:val="double" w:sz="2" w:space="0" w:color="A0A0A0"/>
                                <w:bottom w:val="double" w:sz="2" w:space="0" w:color="A0A0A0"/>
                                <w:right w:val="double" w:sz="2" w:space="0" w:color="A0A0A0"/>
                                <w:insideH w:val="double" w:sz="2" w:space="0" w:color="A0A0A0"/>
                                <w:insideV w:val="double" w:sz="2" w:space="0" w:color="A0A0A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1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636"/>
                            </w:tblGrid>
                            <w:tr w:rsidR="00E76159" w14:paraId="5309D2D7" w14:textId="77777777" w:rsidTr="003537AE">
                              <w:trPr>
                                <w:trHeight w:val="264"/>
                              </w:trPr>
                              <w:tc>
                                <w:tcPr>
                                  <w:tcW w:w="281" w:type="dxa"/>
                                  <w:tcBorders>
                                    <w:left w:val="single" w:sz="12" w:space="0" w:color="EFEFEF"/>
                                    <w:right w:val="single" w:sz="12" w:space="0" w:color="A0A0A0"/>
                                  </w:tcBorders>
                                </w:tcPr>
                                <w:p w14:paraId="3A176EA7" w14:textId="77777777" w:rsidR="00E76159" w:rsidRDefault="00E7615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2FFCDB9A" w14:textId="77777777" w:rsidR="00E76159" w:rsidRDefault="00E7615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1281821B" w14:textId="77777777" w:rsidR="00E76159" w:rsidRDefault="00E7615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0D691383" w14:textId="77777777" w:rsidR="00E76159" w:rsidRDefault="00E7615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131E49EE" w14:textId="77777777" w:rsidR="00E76159" w:rsidRDefault="00E7615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0C06F1ED" w14:textId="77777777" w:rsidR="00E76159" w:rsidRDefault="00E7615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017BC900" w14:textId="77777777" w:rsidR="00E76159" w:rsidRDefault="00E7615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left w:val="single" w:sz="12" w:space="0" w:color="A0A0A0"/>
                                    <w:right w:val="single" w:sz="12" w:space="0" w:color="A0A0A0"/>
                                  </w:tcBorders>
                                </w:tcPr>
                                <w:p w14:paraId="04DAA573" w14:textId="77777777" w:rsidR="00E76159" w:rsidRDefault="00E7615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AEA71EF" w14:textId="77777777" w:rsidR="00E76159" w:rsidRDefault="00E76159" w:rsidP="004F402B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E90EDE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529.8pt;margin-top:-2.1pt;width:110.2pt;height:16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gGOrAIAAKs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" filled="f" stroked="f">
                <v:textbox inset="0,0,0,0">
                  <w:txbxContent>
                    <w:tbl>
                      <w:tblPr>
                        <w:tblW w:w="2537" w:type="dxa"/>
                        <w:tblBorders>
                          <w:top w:val="double" w:sz="2" w:space="0" w:color="A0A0A0"/>
                          <w:left w:val="double" w:sz="2" w:space="0" w:color="A0A0A0"/>
                          <w:bottom w:val="double" w:sz="2" w:space="0" w:color="A0A0A0"/>
                          <w:right w:val="double" w:sz="2" w:space="0" w:color="A0A0A0"/>
                          <w:insideH w:val="double" w:sz="2" w:space="0" w:color="A0A0A0"/>
                          <w:insideV w:val="double" w:sz="2" w:space="0" w:color="A0A0A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1"/>
                        <w:gridCol w:w="270"/>
                        <w:gridCol w:w="270"/>
                        <w:gridCol w:w="270"/>
                        <w:gridCol w:w="270"/>
                        <w:gridCol w:w="270"/>
                        <w:gridCol w:w="270"/>
                        <w:gridCol w:w="636"/>
                      </w:tblGrid>
                      <w:tr w:rsidR="00E76159" w14:paraId="5309D2D7" w14:textId="77777777" w:rsidTr="003537AE">
                        <w:trPr>
                          <w:trHeight w:val="264"/>
                        </w:trPr>
                        <w:tc>
                          <w:tcPr>
                            <w:tcW w:w="281" w:type="dxa"/>
                            <w:tcBorders>
                              <w:left w:val="single" w:sz="12" w:space="0" w:color="EFEFEF"/>
                              <w:right w:val="single" w:sz="12" w:space="0" w:color="A0A0A0"/>
                            </w:tcBorders>
                          </w:tcPr>
                          <w:p w14:paraId="3A176EA7" w14:textId="77777777" w:rsidR="00E76159" w:rsidRDefault="00E7615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2FFCDB9A" w14:textId="77777777" w:rsidR="00E76159" w:rsidRDefault="00E7615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1281821B" w14:textId="77777777" w:rsidR="00E76159" w:rsidRDefault="00E7615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0D691383" w14:textId="77777777" w:rsidR="00E76159" w:rsidRDefault="00E7615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131E49EE" w14:textId="77777777" w:rsidR="00E76159" w:rsidRDefault="00E7615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0C06F1ED" w14:textId="77777777" w:rsidR="00E76159" w:rsidRDefault="00E7615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017BC900" w14:textId="77777777" w:rsidR="00E76159" w:rsidRDefault="00E7615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  <w:tcBorders>
                              <w:left w:val="single" w:sz="12" w:space="0" w:color="A0A0A0"/>
                              <w:right w:val="single" w:sz="12" w:space="0" w:color="A0A0A0"/>
                            </w:tcBorders>
                          </w:tcPr>
                          <w:p w14:paraId="04DAA573" w14:textId="77777777" w:rsidR="00E76159" w:rsidRDefault="00E7615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3AEA71EF" w14:textId="77777777" w:rsidR="00E76159" w:rsidRDefault="00E76159" w:rsidP="004F402B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lang w:val="hy-AM"/>
        </w:rPr>
        <w:tab/>
      </w:r>
      <w:r w:rsidRPr="003A04D8">
        <w:rPr>
          <w:rFonts w:ascii="GHEA Grapalat" w:hAnsi="GHEA Grapalat"/>
          <w:b/>
          <w:w w:val="115"/>
          <w:sz w:val="20"/>
          <w:szCs w:val="20"/>
          <w:lang w:val="hy-AM"/>
        </w:rPr>
        <w:t>Հ Վ Հ</w:t>
      </w:r>
      <w:r w:rsidRPr="003A04D8">
        <w:rPr>
          <w:rFonts w:ascii="GHEA Grapalat" w:hAnsi="GHEA Grapalat"/>
          <w:b/>
          <w:spacing w:val="8"/>
          <w:w w:val="11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b/>
          <w:w w:val="115"/>
          <w:sz w:val="20"/>
          <w:szCs w:val="20"/>
          <w:lang w:val="hy-AM"/>
        </w:rPr>
        <w:t>Հ</w:t>
      </w:r>
    </w:p>
    <w:p w14:paraId="01C6EEDB" w14:textId="77777777" w:rsidR="004F402B" w:rsidRPr="003A04D8" w:rsidRDefault="004F402B" w:rsidP="00B64904">
      <w:pPr>
        <w:spacing w:after="0"/>
        <w:ind w:left="471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Պետական ռեգիստրի գրանցման համարը, ամսաթիվը</w:t>
      </w:r>
    </w:p>
    <w:p w14:paraId="47C60320" w14:textId="1A541244" w:rsidR="004F402B" w:rsidRPr="003A04D8" w:rsidRDefault="004F402B" w:rsidP="00B64904">
      <w:pPr>
        <w:pStyle w:val="BodyText"/>
        <w:tabs>
          <w:tab w:val="left" w:pos="9498"/>
        </w:tabs>
        <w:rPr>
          <w:rFonts w:ascii="GHEA Grapalat" w:hAnsi="GHEA Grapalat"/>
          <w:lang w:val="hy-AM"/>
        </w:rPr>
      </w:pPr>
    </w:p>
    <w:p w14:paraId="1272CBFB" w14:textId="1A53CA72" w:rsidR="004F402B" w:rsidRPr="003A04D8" w:rsidRDefault="003537AE" w:rsidP="00B64904">
      <w:pPr>
        <w:pStyle w:val="BodyText"/>
        <w:rPr>
          <w:rFonts w:ascii="GHEA Grapalat" w:hAnsi="GHEA Grapalat"/>
          <w:sz w:val="29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1DEC2102" wp14:editId="2682DECA">
                <wp:simplePos x="0" y="0"/>
                <wp:positionH relativeFrom="page">
                  <wp:posOffset>580390</wp:posOffset>
                </wp:positionH>
                <wp:positionV relativeFrom="paragraph">
                  <wp:posOffset>390525</wp:posOffset>
                </wp:positionV>
                <wp:extent cx="6638925" cy="38100"/>
                <wp:effectExtent l="0" t="0" r="28575" b="19050"/>
                <wp:wrapTopAndBottom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38925" cy="3810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05C3577" id="Straight Connector 22" o:spid="_x0000_s1026" style="position:absolute;flip:y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5.7pt,30.75pt" to="568.4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6BB12B6" wp14:editId="7B6EDD31">
                <wp:simplePos x="0" y="0"/>
                <wp:positionH relativeFrom="page">
                  <wp:posOffset>7989570</wp:posOffset>
                </wp:positionH>
                <wp:positionV relativeFrom="paragraph">
                  <wp:posOffset>376555</wp:posOffset>
                </wp:positionV>
                <wp:extent cx="1297305" cy="0"/>
                <wp:effectExtent l="5715" t="12700" r="11430" b="6350"/>
                <wp:wrapTopAndBottom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730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405DFB4F" id="Straight Connector 21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9.1pt,29.65pt" to="731.25pt,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" strokeweight=".14053mm">
                <w10:wrap type="topAndBottom" anchorx="page"/>
              </v:line>
            </w:pict>
          </mc:Fallback>
        </mc:AlternateContent>
      </w:r>
    </w:p>
    <w:p w14:paraId="59080F22" w14:textId="4B26BD63" w:rsidR="004F402B" w:rsidRPr="003A04D8" w:rsidRDefault="004F402B" w:rsidP="00B64904">
      <w:pPr>
        <w:tabs>
          <w:tab w:val="left" w:pos="11989"/>
        </w:tabs>
        <w:spacing w:after="0"/>
        <w:ind w:left="469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Տնտեսավարող</w:t>
      </w:r>
      <w:r w:rsidRPr="003A04D8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սուբյեկտի</w:t>
      </w:r>
      <w:r w:rsidRPr="003A04D8">
        <w:rPr>
          <w:rFonts w:ascii="GHEA Grapalat" w:hAnsi="GHEA Grapalat"/>
          <w:spacing w:val="18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գտնվելու</w:t>
      </w:r>
      <w:r w:rsidRPr="003A04D8">
        <w:rPr>
          <w:rFonts w:ascii="GHEA Grapalat" w:hAnsi="GHEA Grapalat"/>
          <w:spacing w:val="17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վայրը</w:t>
      </w:r>
      <w:r w:rsidR="00964BBD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  <w:r w:rsidR="00964BBD" w:rsidRPr="003A04D8">
        <w:rPr>
          <w:rFonts w:ascii="GHEA Grapalat" w:hAnsi="GHEA Grapalat"/>
          <w:w w:val="105"/>
          <w:sz w:val="20"/>
          <w:szCs w:val="20"/>
          <w:lang w:val="hy-AM"/>
        </w:rPr>
        <w:t>(</w:t>
      </w:r>
      <w:r w:rsidR="00964BBD">
        <w:rPr>
          <w:rFonts w:ascii="GHEA Grapalat" w:hAnsi="GHEA Grapalat"/>
          <w:w w:val="105"/>
          <w:sz w:val="20"/>
          <w:szCs w:val="20"/>
          <w:lang w:val="hy-AM"/>
        </w:rPr>
        <w:t>բնակության վայր</w:t>
      </w:r>
      <w:r w:rsidR="00964BBD" w:rsidRPr="003A04D8">
        <w:rPr>
          <w:rFonts w:ascii="GHEA Grapalat" w:hAnsi="GHEA Grapalat"/>
          <w:w w:val="105"/>
          <w:sz w:val="20"/>
          <w:szCs w:val="20"/>
          <w:lang w:val="hy-AM"/>
        </w:rPr>
        <w:t>)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,</w:t>
      </w:r>
      <w:r w:rsidRPr="003A04D8">
        <w:rPr>
          <w:rFonts w:ascii="GHEA Grapalat" w:hAnsi="GHEA Grapalat"/>
          <w:spacing w:val="16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կայքի,</w:t>
      </w:r>
      <w:r w:rsidRPr="003A04D8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էլեկտրոնային</w:t>
      </w:r>
      <w:r w:rsidRPr="003A04D8">
        <w:rPr>
          <w:rFonts w:ascii="GHEA Grapalat" w:hAnsi="GHEA Grapalat"/>
          <w:spacing w:val="18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փոստի</w:t>
      </w:r>
      <w:r w:rsidRPr="003A04D8">
        <w:rPr>
          <w:rFonts w:ascii="GHEA Grapalat" w:hAnsi="GHEA Grapalat"/>
          <w:spacing w:val="17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հասցեները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ab/>
        <w:t>(հեռախոսահամարը)</w:t>
      </w:r>
    </w:p>
    <w:p w14:paraId="253978F9" w14:textId="59521867" w:rsidR="004F402B" w:rsidRPr="003A04D8" w:rsidRDefault="004F402B" w:rsidP="00B64904">
      <w:pPr>
        <w:pStyle w:val="BodyText"/>
        <w:rPr>
          <w:rFonts w:ascii="GHEA Grapalat" w:hAnsi="GHEA Grapalat"/>
          <w:lang w:val="hy-AM"/>
        </w:rPr>
      </w:pPr>
    </w:p>
    <w:p w14:paraId="3D7F0933" w14:textId="1E26E1CE" w:rsidR="00964BBD" w:rsidRPr="003A04D8" w:rsidRDefault="00964BBD" w:rsidP="00B64904">
      <w:pPr>
        <w:pStyle w:val="BodyText"/>
        <w:rPr>
          <w:rFonts w:ascii="GHEA Grapalat" w:hAnsi="GHEA Grapalat"/>
          <w:lang w:val="hy-AM"/>
        </w:rPr>
      </w:pPr>
    </w:p>
    <w:p w14:paraId="28E2B855" w14:textId="1843115B" w:rsidR="004F402B" w:rsidRPr="003A04D8" w:rsidRDefault="00650BBF" w:rsidP="00B64904">
      <w:pPr>
        <w:pStyle w:val="BodyText"/>
        <w:rPr>
          <w:rFonts w:ascii="GHEA Grapalat" w:hAnsi="GHEA Grapalat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51C98072" wp14:editId="2D8E8111">
                <wp:simplePos x="0" y="0"/>
                <wp:positionH relativeFrom="page">
                  <wp:posOffset>638175</wp:posOffset>
                </wp:positionH>
                <wp:positionV relativeFrom="paragraph">
                  <wp:posOffset>260350</wp:posOffset>
                </wp:positionV>
                <wp:extent cx="6057900" cy="9525"/>
                <wp:effectExtent l="0" t="0" r="19050" b="28575"/>
                <wp:wrapTopAndBottom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9525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D352BBB" id="Straight Connector 20" o:spid="_x0000_s1026" style="position:absolute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0.25pt,20.5pt" to="527.2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" strokeweight=".14053mm">
                <w10:wrap type="topAndBottom" anchorx="page"/>
              </v:line>
            </w:pict>
          </mc:Fallback>
        </mc:AlternateContent>
      </w:r>
      <w:r w:rsidR="003537AE"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3A517553" wp14:editId="1C67BEBB">
                <wp:simplePos x="0" y="0"/>
                <wp:positionH relativeFrom="page">
                  <wp:posOffset>7930515</wp:posOffset>
                </wp:positionH>
                <wp:positionV relativeFrom="paragraph">
                  <wp:posOffset>231140</wp:posOffset>
                </wp:positionV>
                <wp:extent cx="1297305" cy="0"/>
                <wp:effectExtent l="5715" t="9525" r="11430" b="9525"/>
                <wp:wrapTopAndBottom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730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F092E9A" id="Straight Connector 19" o:spid="_x0000_s1026" style="position:absolute;z-index: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4.45pt,18.2pt" to="726.6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bcwHw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" strokeweight=".14053mm">
                <w10:wrap type="topAndBottom" anchorx="page"/>
              </v:line>
            </w:pict>
          </mc:Fallback>
        </mc:AlternateContent>
      </w:r>
    </w:p>
    <w:p w14:paraId="1CC6607C" w14:textId="37C3BE8B" w:rsidR="004F402B" w:rsidRPr="003A04D8" w:rsidRDefault="004F402B" w:rsidP="00B64904">
      <w:pPr>
        <w:tabs>
          <w:tab w:val="left" w:pos="11988"/>
        </w:tabs>
        <w:spacing w:after="0"/>
        <w:ind w:left="469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Տնտեսավարող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սուբյեկտի</w:t>
      </w:r>
      <w:r w:rsidRPr="003A04D8">
        <w:rPr>
          <w:rFonts w:ascii="GHEA Grapalat" w:hAnsi="GHEA Grapalat"/>
          <w:spacing w:val="13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ղեկավարի</w:t>
      </w:r>
      <w:r w:rsidRPr="003A04D8">
        <w:rPr>
          <w:rFonts w:ascii="GHEA Grapalat" w:hAnsi="GHEA Grapalat"/>
          <w:spacing w:val="11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կամ</w:t>
      </w:r>
      <w:r w:rsidRPr="003A04D8">
        <w:rPr>
          <w:rFonts w:ascii="GHEA Grapalat" w:hAnsi="GHEA Grapalat"/>
          <w:spacing w:val="11"/>
          <w:w w:val="105"/>
          <w:sz w:val="20"/>
          <w:szCs w:val="20"/>
          <w:lang w:val="hy-AM"/>
        </w:rPr>
        <w:t xml:space="preserve"> </w:t>
      </w:r>
      <w:r w:rsidR="00964BBD">
        <w:rPr>
          <w:rFonts w:ascii="GHEA Grapalat" w:hAnsi="GHEA Grapalat"/>
          <w:w w:val="105"/>
          <w:sz w:val="20"/>
          <w:szCs w:val="20"/>
          <w:lang w:val="hy-AM"/>
        </w:rPr>
        <w:t xml:space="preserve">լիազորված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անձի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ազգանունը,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անունը,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հայրանունը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ab/>
        <w:t>(հեռախոսահամարը)</w:t>
      </w:r>
    </w:p>
    <w:p w14:paraId="01703317" w14:textId="77777777" w:rsidR="004F402B" w:rsidRPr="003A04D8" w:rsidRDefault="004F402B" w:rsidP="00B64904">
      <w:pPr>
        <w:pStyle w:val="BodyText"/>
        <w:rPr>
          <w:rFonts w:ascii="GHEA Grapalat" w:hAnsi="GHEA Grapalat"/>
          <w:lang w:val="hy-AM"/>
        </w:rPr>
      </w:pPr>
    </w:p>
    <w:p w14:paraId="4864BC1E" w14:textId="74C637BD" w:rsidR="004F402B" w:rsidRPr="003A04D8" w:rsidRDefault="004F402B" w:rsidP="00B64904">
      <w:pPr>
        <w:tabs>
          <w:tab w:val="left" w:pos="6366"/>
          <w:tab w:val="left" w:pos="10549"/>
          <w:tab w:val="left" w:pos="11019"/>
        </w:tabs>
        <w:spacing w:after="0"/>
        <w:ind w:left="469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Ստուգման</w:t>
      </w:r>
      <w:r w:rsidRPr="003A04D8">
        <w:rPr>
          <w:rFonts w:ascii="GHEA Grapalat" w:hAnsi="GHEA Grapalat"/>
          <w:spacing w:val="8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հանձնարարագրի</w:t>
      </w:r>
      <w:r w:rsidRPr="003A04D8">
        <w:rPr>
          <w:rFonts w:ascii="GHEA Grapalat" w:hAnsi="GHEA Grapalat"/>
          <w:spacing w:val="6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համարը`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</w:r>
      <w:r w:rsidR="003A04D8" w:rsidRPr="0005152A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   </w:t>
      </w:r>
      <w:r w:rsidR="00964BBD"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     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տրված`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  <w:t>20</w:t>
      </w:r>
      <w:r w:rsidR="003A04D8"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    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  <w:t>թ.</w:t>
      </w:r>
    </w:p>
    <w:p w14:paraId="5B919EAB" w14:textId="77777777" w:rsidR="004F402B" w:rsidRPr="003A04D8" w:rsidRDefault="004F402B" w:rsidP="00B64904">
      <w:pPr>
        <w:pStyle w:val="BodyText"/>
        <w:rPr>
          <w:rFonts w:ascii="GHEA Grapalat" w:hAnsi="GHEA Grapalat"/>
          <w:sz w:val="16"/>
          <w:lang w:val="hy-AM"/>
        </w:rPr>
      </w:pPr>
    </w:p>
    <w:p w14:paraId="7C80EE45" w14:textId="2213A713" w:rsidR="004F402B" w:rsidRPr="003A04D8" w:rsidRDefault="00570994" w:rsidP="00B64904">
      <w:pPr>
        <w:tabs>
          <w:tab w:val="left" w:pos="14920"/>
        </w:tabs>
        <w:spacing w:after="0" w:line="360" w:lineRule="auto"/>
        <w:ind w:left="469"/>
        <w:rPr>
          <w:rFonts w:ascii="GHEA Grapalat" w:hAnsi="GHEA Grapalat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69AE650D" wp14:editId="71FC0EFE">
                <wp:simplePos x="0" y="0"/>
                <wp:positionH relativeFrom="page">
                  <wp:posOffset>542925</wp:posOffset>
                </wp:positionH>
                <wp:positionV relativeFrom="paragraph">
                  <wp:posOffset>812800</wp:posOffset>
                </wp:positionV>
                <wp:extent cx="9315450" cy="9525"/>
                <wp:effectExtent l="0" t="0" r="19050" b="28575"/>
                <wp:wrapTopAndBottom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15450" cy="9525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023579F" id="Straight Connector 17" o:spid="_x0000_s1026" style="position:absolute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75pt,64pt" to="776.25pt,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" strokeweight=".6pt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620EB7CF" wp14:editId="3B91078A">
                <wp:simplePos x="0" y="0"/>
                <wp:positionH relativeFrom="page">
                  <wp:posOffset>542925</wp:posOffset>
                </wp:positionH>
                <wp:positionV relativeFrom="paragraph">
                  <wp:posOffset>593725</wp:posOffset>
                </wp:positionV>
                <wp:extent cx="9315450" cy="9525"/>
                <wp:effectExtent l="0" t="0" r="19050" b="28575"/>
                <wp:wrapTopAndBottom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315450" cy="9525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C723760" id="Straight Connector 18" o:spid="_x0000_s1026" style="position:absolute;flip:y;z-index:25166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75pt,46.75pt" to="776.2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" strokeweight=".6pt">
                <w10:wrap type="topAndBottom" anchorx="page"/>
              </v:line>
            </w:pict>
          </mc:Fallback>
        </mc:AlternateContent>
      </w:r>
      <w:r w:rsidR="004F402B" w:rsidRPr="003A04D8">
        <w:rPr>
          <w:rFonts w:ascii="GHEA Grapalat" w:hAnsi="GHEA Grapalat"/>
          <w:w w:val="105"/>
          <w:sz w:val="20"/>
          <w:szCs w:val="20"/>
          <w:lang w:val="hy-AM"/>
        </w:rPr>
        <w:t>Ստուգման նպատակը, պարզաբանման ենթակա</w:t>
      </w:r>
      <w:r w:rsidR="004F402B" w:rsidRPr="003A04D8">
        <w:rPr>
          <w:rFonts w:ascii="GHEA Grapalat" w:hAnsi="GHEA Grapalat"/>
          <w:spacing w:val="-11"/>
          <w:w w:val="105"/>
          <w:sz w:val="20"/>
          <w:szCs w:val="20"/>
          <w:lang w:val="hy-AM"/>
        </w:rPr>
        <w:t xml:space="preserve"> </w:t>
      </w:r>
      <w:r w:rsidR="004F402B" w:rsidRPr="003A04D8">
        <w:rPr>
          <w:rFonts w:ascii="GHEA Grapalat" w:hAnsi="GHEA Grapalat"/>
          <w:w w:val="105"/>
          <w:sz w:val="20"/>
          <w:szCs w:val="20"/>
          <w:lang w:val="hy-AM"/>
        </w:rPr>
        <w:t>հարցերի համարները</w:t>
      </w:r>
      <w:r w:rsidR="004F402B" w:rsidRPr="003A04D8">
        <w:rPr>
          <w:rFonts w:ascii="GHEA Grapalat" w:hAnsi="GHEA Grapalat"/>
          <w:w w:val="105"/>
          <w:lang w:val="hy-AM"/>
        </w:rPr>
        <w:t>`</w:t>
      </w:r>
      <w:r w:rsidR="004F402B" w:rsidRPr="003A04D8">
        <w:rPr>
          <w:rFonts w:ascii="GHEA Grapalat" w:hAnsi="GHEA Grapalat"/>
          <w:u w:val="single"/>
          <w:lang w:val="hy-AM"/>
        </w:rPr>
        <w:t xml:space="preserve"> </w:t>
      </w:r>
      <w:r w:rsidR="004F402B" w:rsidRPr="003A04D8">
        <w:rPr>
          <w:rFonts w:ascii="GHEA Grapalat" w:hAnsi="GHEA Grapalat"/>
          <w:u w:val="single"/>
          <w:lang w:val="hy-AM"/>
        </w:rPr>
        <w:tab/>
      </w:r>
    </w:p>
    <w:p w14:paraId="7941B956" w14:textId="6BD5BB93" w:rsidR="004F402B" w:rsidRPr="00E450CD" w:rsidRDefault="004F402B" w:rsidP="00B64904">
      <w:pPr>
        <w:pStyle w:val="BodyText"/>
        <w:spacing w:line="360" w:lineRule="auto"/>
        <w:rPr>
          <w:rFonts w:ascii="GHEA Grapalat" w:hAnsi="GHEA Grapalat"/>
          <w:color w:val="000000" w:themeColor="text1"/>
          <w:sz w:val="16"/>
          <w:szCs w:val="16"/>
          <w:lang w:val="hy-AM"/>
        </w:rPr>
      </w:pPr>
    </w:p>
    <w:p w14:paraId="74A4B1FB" w14:textId="28988EC0" w:rsidR="00E450CD" w:rsidRDefault="00964BBD" w:rsidP="00B64904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  <w:r w:rsidRPr="003A04D8">
        <w:rPr>
          <w:rFonts w:ascii="GHEA Grapalat" w:hAnsi="GHEA Grapalat"/>
          <w:b/>
          <w:sz w:val="24"/>
          <w:szCs w:val="24"/>
          <w:lang w:val="hy-AM"/>
        </w:rPr>
        <w:tab/>
      </w:r>
    </w:p>
    <w:p w14:paraId="7FA936A3" w14:textId="19A208B9" w:rsidR="001F6E61" w:rsidRDefault="001F6E61" w:rsidP="00B64904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78355E45" w14:textId="77777777" w:rsidR="001F6E61" w:rsidRPr="001F6E61" w:rsidRDefault="001F6E61" w:rsidP="00B64904">
      <w:pPr>
        <w:shd w:val="clear" w:color="auto" w:fill="FFFFFF"/>
        <w:spacing w:after="0" w:line="240" w:lineRule="auto"/>
        <w:rPr>
          <w:sz w:val="18"/>
          <w:szCs w:val="18"/>
          <w:lang w:val="hy-AM"/>
        </w:rPr>
      </w:pPr>
    </w:p>
    <w:tbl>
      <w:tblPr>
        <w:tblW w:w="14026" w:type="dxa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8504"/>
        <w:gridCol w:w="5522"/>
      </w:tblGrid>
      <w:tr w:rsidR="00E450CD" w14:paraId="71935C2B" w14:textId="77777777" w:rsidTr="001F6E61">
        <w:trPr>
          <w:jc w:val="center"/>
        </w:trPr>
        <w:tc>
          <w:tcPr>
            <w:tcW w:w="8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37D78B99" w14:textId="77777777" w:rsidR="00E450CD" w:rsidRPr="00E450CD" w:rsidRDefault="00E450CD" w:rsidP="00B6490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Գործունեության իրականացման վայրը (վայրերը)</w:t>
            </w:r>
          </w:p>
        </w:tc>
        <w:tc>
          <w:tcPr>
            <w:tcW w:w="55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63132C32" w14:textId="77777777" w:rsidR="00E450CD" w:rsidRDefault="00E450CD" w:rsidP="00B64904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</w:p>
        </w:tc>
      </w:tr>
      <w:tr w:rsidR="00E450CD" w14:paraId="5802AD97" w14:textId="77777777" w:rsidTr="001F6E61">
        <w:trPr>
          <w:jc w:val="center"/>
        </w:trPr>
        <w:tc>
          <w:tcPr>
            <w:tcW w:w="8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3D43CDF0" w14:textId="77777777" w:rsidR="00E450CD" w:rsidRPr="00E450CD" w:rsidRDefault="00E450CD" w:rsidP="00B6490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Հավաքակայանի (եթե պահանջվում է) գտնվելու վայրը</w:t>
            </w:r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պետական գրանցման</w:t>
            </w:r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վկայականի կամ գրանցման համարը, տրման ամսաթիվը</w:t>
            </w:r>
          </w:p>
        </w:tc>
        <w:tc>
          <w:tcPr>
            <w:tcW w:w="55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6D4054D0" w14:textId="77777777" w:rsidR="00E450CD" w:rsidRDefault="00E450CD" w:rsidP="00B64904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</w:p>
        </w:tc>
      </w:tr>
      <w:tr w:rsidR="00E450CD" w14:paraId="1023A42A" w14:textId="77777777" w:rsidTr="001F6E61">
        <w:trPr>
          <w:jc w:val="center"/>
        </w:trPr>
        <w:tc>
          <w:tcPr>
            <w:tcW w:w="8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79CA67C6" w14:textId="77777777" w:rsidR="00E450CD" w:rsidRPr="00E450CD" w:rsidRDefault="00E450CD" w:rsidP="00B6490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Փոխադրում իրականացնողի սպասարկմանը հանձնված երթուղու</w:t>
            </w:r>
          </w:p>
          <w:p w14:paraId="64FC02AD" w14:textId="77777777" w:rsidR="00E450CD" w:rsidRPr="00E450CD" w:rsidRDefault="00E450CD" w:rsidP="00B6490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(ների) անվանումը, տեսակը, տիպը</w:t>
            </w:r>
          </w:p>
        </w:tc>
        <w:tc>
          <w:tcPr>
            <w:tcW w:w="55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32FF887B" w14:textId="77777777" w:rsidR="00E450CD" w:rsidRDefault="00E450CD" w:rsidP="00B64904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</w:p>
        </w:tc>
      </w:tr>
    </w:tbl>
    <w:p w14:paraId="17EB0458" w14:textId="0608F6E9" w:rsidR="00B06CBC" w:rsidRDefault="00E450CD" w:rsidP="00B64904">
      <w:pPr>
        <w:widowControl w:val="0"/>
        <w:tabs>
          <w:tab w:val="left" w:pos="7713"/>
        </w:tabs>
        <w:autoSpaceDE w:val="0"/>
        <w:autoSpaceDN w:val="0"/>
        <w:spacing w:after="0" w:line="240" w:lineRule="auto"/>
        <w:ind w:left="7081"/>
        <w:rPr>
          <w:rFonts w:ascii="GHEA Grapalat" w:hAnsi="GHEA Grapalat"/>
          <w:b/>
          <w:w w:val="105"/>
          <w:sz w:val="24"/>
          <w:szCs w:val="24"/>
          <w:lang w:val="hy-AM"/>
        </w:rPr>
      </w:pPr>
      <w:r>
        <w:rPr>
          <w:rFonts w:ascii="GHEA Grapalat" w:hAnsi="GHEA Grapalat"/>
          <w:b/>
          <w:w w:val="105"/>
          <w:sz w:val="24"/>
          <w:szCs w:val="24"/>
          <w:lang w:val="hy-AM"/>
        </w:rPr>
        <w:br w:type="column"/>
      </w:r>
      <w:r w:rsidR="0062040C">
        <w:rPr>
          <w:rFonts w:ascii="GHEA Grapalat" w:hAnsi="GHEA Grapalat"/>
          <w:b/>
          <w:w w:val="105"/>
          <w:sz w:val="24"/>
          <w:szCs w:val="24"/>
          <w:lang w:val="hy-AM"/>
        </w:rPr>
        <w:lastRenderedPageBreak/>
        <w:t>2</w:t>
      </w:r>
      <w:r w:rsidR="0062040C">
        <w:rPr>
          <w:rFonts w:ascii="MS Mincho" w:eastAsia="MS Mincho" w:hAnsi="MS Mincho" w:cs="MS Mincho"/>
          <w:b/>
          <w:w w:val="105"/>
          <w:sz w:val="24"/>
          <w:szCs w:val="24"/>
          <w:lang w:val="hy-AM"/>
        </w:rPr>
        <w:t>․</w:t>
      </w:r>
      <w:r w:rsidR="0062040C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="00B06CBC" w:rsidRPr="003A04D8">
        <w:rPr>
          <w:rFonts w:ascii="GHEA Grapalat" w:hAnsi="GHEA Grapalat"/>
          <w:b/>
          <w:w w:val="105"/>
          <w:sz w:val="24"/>
          <w:szCs w:val="24"/>
          <w:lang w:val="hy-AM"/>
        </w:rPr>
        <w:t>ՀԱՐՑԱՇԱՐ</w:t>
      </w:r>
    </w:p>
    <w:p w14:paraId="20F4F1C8" w14:textId="77777777" w:rsidR="00E450CD" w:rsidRPr="003A04D8" w:rsidRDefault="00E450CD" w:rsidP="00B64904">
      <w:pPr>
        <w:widowControl w:val="0"/>
        <w:tabs>
          <w:tab w:val="left" w:pos="7713"/>
        </w:tabs>
        <w:autoSpaceDE w:val="0"/>
        <w:autoSpaceDN w:val="0"/>
        <w:spacing w:after="0" w:line="240" w:lineRule="auto"/>
        <w:ind w:left="7081"/>
        <w:rPr>
          <w:rFonts w:ascii="GHEA Grapalat" w:hAnsi="GHEA Grapalat"/>
          <w:b/>
          <w:sz w:val="24"/>
          <w:szCs w:val="24"/>
          <w:lang w:val="hy-AM"/>
        </w:rPr>
      </w:pPr>
    </w:p>
    <w:p w14:paraId="541E9412" w14:textId="77777777" w:rsidR="003F2888" w:rsidRPr="00E450CD" w:rsidRDefault="003F2888" w:rsidP="003F288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3F2888">
        <w:rPr>
          <w:rFonts w:ascii="GHEA Grapalat" w:hAnsi="GHEA Grapalat"/>
          <w:b/>
          <w:sz w:val="24"/>
          <w:szCs w:val="24"/>
          <w:lang w:val="hy-AM"/>
        </w:rPr>
        <w:t>ՀԱՆՐԱՅԻՆ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F2888">
        <w:rPr>
          <w:rFonts w:ascii="GHEA Grapalat" w:hAnsi="GHEA Grapalat"/>
          <w:b/>
          <w:sz w:val="24"/>
          <w:szCs w:val="24"/>
          <w:lang w:val="hy-AM"/>
        </w:rPr>
        <w:t>ՍՆՆԴԻ ՕԲՅԵԿՏՆԵՐԻ</w:t>
      </w:r>
      <w:r w:rsidRPr="003F28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0C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ՍՏՈՒԳՄ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ԱՆ ՀԱՄԱՐ</w:t>
      </w:r>
    </w:p>
    <w:p w14:paraId="30E4B915" w14:textId="77777777" w:rsidR="003F2888" w:rsidRPr="003F2888" w:rsidRDefault="003F2888" w:rsidP="003F288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F2888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tbl>
      <w:tblPr>
        <w:tblW w:w="157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7398"/>
        <w:gridCol w:w="701"/>
        <w:gridCol w:w="441"/>
        <w:gridCol w:w="470"/>
        <w:gridCol w:w="954"/>
        <w:gridCol w:w="2471"/>
        <w:gridCol w:w="1366"/>
        <w:gridCol w:w="1350"/>
      </w:tblGrid>
      <w:tr w:rsidR="003F2888" w:rsidRPr="003F2888" w14:paraId="5B38EA2C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9D275B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NN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br/>
              <w:t>ը/կ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FBBEE7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Հարցեր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D76C87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Այո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6B2AE5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Ոչ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596157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Չ/Պ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F831C0" w14:textId="7C6B7A3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Կշիռ 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99895C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Հղումներ նորմատիվ իրավական ակտերին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377CF1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Ստուգման տեսակը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C10064" w14:textId="6411D54A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Մեկնա-բանություն</w:t>
            </w:r>
          </w:p>
        </w:tc>
      </w:tr>
      <w:tr w:rsidR="003F2888" w:rsidRPr="003F2888" w14:paraId="7FA3A893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317C7EC4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I</w:t>
            </w:r>
          </w:p>
        </w:tc>
        <w:tc>
          <w:tcPr>
            <w:tcW w:w="15151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1017E47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Շենքերին, շինություններին, տարածքներին ներկայացվող հրդեհային անվտանգության պահանջներ</w:t>
            </w:r>
          </w:p>
        </w:tc>
      </w:tr>
      <w:tr w:rsidR="003F2888" w:rsidRPr="003F2888" w14:paraId="6C2BD891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3B52C0" w14:textId="3A23AE9D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E25AC1" w14:textId="0096E901" w:rsidR="003F2888" w:rsidRPr="003F2888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Շինարարական հիմնատարրերը մշակված (տոգորված) են հրապաշտպան լուծույթով կամ պատվածքով և գտնվում են մշակման (տոգորման) ներգործության ժամկետների մեջ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C07122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C10914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863B68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A1B0E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0CDA5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բաժին I, գլուխ 3, կետ 27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206968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1,2,3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78B104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3F2888" w:rsidRPr="003F2888" w14:paraId="64D9B2DC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202517" w14:textId="2C080D98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3BCB49" w14:textId="507C310A" w:rsidR="003F2888" w:rsidRPr="003F2888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Նկուղային (ցոկոլային) հարկերում լուսամուտային խորշերը խուլ փակված չեն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F26086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6DC694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67E3B3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970BE5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AFF6B5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բաժին I, գլուխ 3, կետ 34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983F2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BC1E0C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3F2888" w:rsidRPr="003F2888" w14:paraId="6147AD70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AF8F8C" w14:textId="746ACA4E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229760" w14:textId="47722233" w:rsidR="003F2888" w:rsidRPr="003F2888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Սանդղաբազուկների տակ գտնվող տարածքները ազատ են` չեն օգտագործվում առարկաների պահման համար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15E31D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B6B3F1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21F5B3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DBA301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092214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բաժին I, գլուխ 3, կետ 31, ենթակետ 10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6CFC0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0DA389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206D2FE3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B86909" w14:textId="1BE8B2CF" w:rsidR="00461D52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A2266E" w14:textId="52615801" w:rsidR="00461D52" w:rsidRPr="00F03FFA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Պաշտպանական կառույցների ներքին սենքերի հարդարումն իրականացված է չհրկիզվող նյութերով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A93196" w14:textId="77777777" w:rsidR="00461D52" w:rsidRPr="00F03FFA" w:rsidRDefault="00461D52" w:rsidP="00461D5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E02959" w14:textId="77777777" w:rsidR="00461D52" w:rsidRPr="00F03FFA" w:rsidRDefault="00461D52" w:rsidP="00461D5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9F1DDD" w14:textId="77777777" w:rsidR="00461D52" w:rsidRPr="00F03FFA" w:rsidRDefault="00461D52" w:rsidP="00461D5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497BA8" w14:textId="5CC5C67D" w:rsidR="00461D52" w:rsidRPr="00F03FFA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19A3BD" w14:textId="59681ADE" w:rsidR="00461D52" w:rsidRPr="00F03FFA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«9», </w:t>
            </w:r>
            <w:r w:rsidRPr="00F03FFA">
              <w:rPr>
                <w:rFonts w:ascii="GHEA Grapalat" w:hAnsi="GHEA Grapalat" w:cs="Arial"/>
                <w:sz w:val="24"/>
                <w:szCs w:val="24"/>
              </w:rPr>
              <w:t>գլուխ</w:t>
            </w:r>
            <w:r w:rsidRPr="00F03FFA">
              <w:rPr>
                <w:rFonts w:ascii="GHEA Grapalat" w:hAnsi="GHEA Grapalat"/>
                <w:sz w:val="24"/>
                <w:szCs w:val="24"/>
              </w:rPr>
              <w:t xml:space="preserve"> 16, </w:t>
            </w:r>
            <w:r w:rsidRPr="00F03FFA">
              <w:rPr>
                <w:rFonts w:ascii="GHEA Grapalat" w:hAnsi="GHEA Grapalat" w:cs="Arial"/>
                <w:sz w:val="24"/>
                <w:szCs w:val="24"/>
              </w:rPr>
              <w:t>կետ</w:t>
            </w:r>
            <w:r w:rsidRPr="00F03FFA">
              <w:rPr>
                <w:rFonts w:ascii="GHEA Grapalat" w:hAnsi="GHEA Grapalat"/>
                <w:sz w:val="24"/>
                <w:szCs w:val="24"/>
              </w:rPr>
              <w:t xml:space="preserve"> 665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AB5CFB" w14:textId="071F33AC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1AE26D" w14:textId="77777777" w:rsidR="00461D52" w:rsidRPr="003F2888" w:rsidRDefault="00461D52" w:rsidP="00461D5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</w:tr>
      <w:tr w:rsidR="00461D52" w:rsidRPr="003F2888" w14:paraId="0DC3F048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D38EEC" w14:textId="49206932" w:rsidR="00461D52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6F3DF2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5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1EE22D" w14:textId="57C413B8" w:rsidR="00461D52" w:rsidRPr="00F03FFA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Պաշտպանական կառույցների նստաշարերի և այլ իրերի պատրաստման համար չեն կիրառվել այրվող և դյուրահրկիզվող սինթետիկ նյութեր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D7CE82" w14:textId="77777777" w:rsidR="00461D52" w:rsidRPr="00F03FFA" w:rsidRDefault="00461D52" w:rsidP="00461D5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1A3C3A" w14:textId="77777777" w:rsidR="00461D52" w:rsidRPr="00F03FFA" w:rsidRDefault="00461D52" w:rsidP="00461D5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853F3C" w14:textId="77777777" w:rsidR="00461D52" w:rsidRPr="00F03FFA" w:rsidRDefault="00461D52" w:rsidP="00461D5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D7A32F" w14:textId="2A5C8DE4" w:rsidR="00461D52" w:rsidRPr="00F03FFA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9C195D" w14:textId="41F1F630" w:rsidR="00461D52" w:rsidRPr="00F03FFA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«9», գլուխ 16, կետ 665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85F615" w14:textId="530E0EF9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3E2952" w14:textId="77777777" w:rsidR="00461D52" w:rsidRPr="003F2888" w:rsidRDefault="00461D52" w:rsidP="00461D5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</w:tr>
      <w:tr w:rsidR="00461D52" w:rsidRPr="003F2888" w14:paraId="22D460F2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1FAC04" w14:textId="44603968" w:rsidR="00461D52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6.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170279" w14:textId="2C5B22B2" w:rsidR="00461D52" w:rsidRPr="00F03FFA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Նկուղային հարկերում գտնվող և որպես ապաստարան օգտագործվող հանդերձարաններում հագուստների պահպանումը իրականացվում է մետաղական կախիչներով կամ մետաղական պահարաններում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C6C0E2" w14:textId="77777777" w:rsidR="00461D52" w:rsidRPr="00F03FFA" w:rsidRDefault="00461D52" w:rsidP="00461D5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E291A3" w14:textId="77777777" w:rsidR="00461D52" w:rsidRPr="00F03FFA" w:rsidRDefault="00461D52" w:rsidP="00461D5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FA1E04" w14:textId="77777777" w:rsidR="00461D52" w:rsidRPr="00F03FFA" w:rsidRDefault="00461D52" w:rsidP="00461D5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5E4669" w14:textId="3BBC2D8F" w:rsidR="00461D52" w:rsidRPr="00F03FFA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C00483" w14:textId="3521CC69" w:rsidR="00461D52" w:rsidRPr="00F03FFA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«9», </w:t>
            </w:r>
            <w:r w:rsidRPr="00F03FFA">
              <w:rPr>
                <w:rFonts w:ascii="GHEA Grapalat" w:hAnsi="GHEA Grapalat" w:cs="Arial"/>
                <w:sz w:val="24"/>
                <w:szCs w:val="24"/>
              </w:rPr>
              <w:t>գլուխ</w:t>
            </w:r>
            <w:r w:rsidRPr="00F03FFA">
              <w:rPr>
                <w:rFonts w:ascii="GHEA Grapalat" w:hAnsi="GHEA Grapalat"/>
                <w:sz w:val="24"/>
                <w:szCs w:val="24"/>
              </w:rPr>
              <w:t xml:space="preserve"> 16, </w:t>
            </w:r>
            <w:r w:rsidRPr="00F03FFA">
              <w:rPr>
                <w:rFonts w:ascii="GHEA Grapalat" w:hAnsi="GHEA Grapalat" w:cs="Arial"/>
                <w:sz w:val="24"/>
                <w:szCs w:val="24"/>
              </w:rPr>
              <w:t>կետ</w:t>
            </w:r>
            <w:r w:rsidRPr="00F03FFA">
              <w:rPr>
                <w:rFonts w:ascii="GHEA Grapalat" w:hAnsi="GHEA Grapalat"/>
                <w:sz w:val="24"/>
                <w:szCs w:val="24"/>
              </w:rPr>
              <w:t xml:space="preserve"> 665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79CB50" w14:textId="5D6136DB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799EF8" w14:textId="77777777" w:rsidR="00461D52" w:rsidRPr="003F2888" w:rsidRDefault="00461D52" w:rsidP="00461D5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</w:tr>
      <w:tr w:rsidR="00461D52" w:rsidRPr="003F2888" w14:paraId="0F1B6B02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D58678" w14:textId="3A872F43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7.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9468D5" w14:textId="132D6B5B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Բացառությամբ հատուկ նշանակության այլ սենքերի մնացած լուսամուտները ազատ են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8698E8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A4DAD8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6C4CC8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CA9D53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025EFB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բաժին I, գլուխ 3, կետ 31, ենթակետ 8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029741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716ACE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1EFD1FD4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E4DD1B" w14:textId="6F2CFE12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8.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03232F" w14:textId="2CF3771D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Բնակելի, հասարակական, արտադրական նշանակության շենքերի (շինությունների) և առևտրի ու հասարակական սննդի օբյեկտների շենքերի միջև հակահրդեհային միջտարածությունները պահպանված են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699BC4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8971F1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E4E5D2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5176C4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461B81" w14:textId="6596C6DC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«3</w:t>
            </w: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», կետ 541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99DB03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73CFF1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I*</w:t>
            </w:r>
          </w:p>
        </w:tc>
      </w:tr>
      <w:tr w:rsidR="00461D52" w:rsidRPr="003F2888" w14:paraId="076E1B8D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2ED93865" w14:textId="2BCFCA40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II</w:t>
            </w:r>
          </w:p>
        </w:tc>
        <w:tc>
          <w:tcPr>
            <w:tcW w:w="15151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5E553F66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Տարահանման ճանապարհներ</w:t>
            </w:r>
          </w:p>
        </w:tc>
      </w:tr>
      <w:tr w:rsidR="00461D52" w:rsidRPr="003F2888" w14:paraId="52E42FF1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23AE7D" w14:textId="3D4CB0C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lastRenderedPageBreak/>
              <w:t>9.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E9C914" w14:textId="676F1E8A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Տարահանման ճանապարհների պատերը և առաստաղները երեսապատված են չայրվող շինանյութով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D3CBAC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39634C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A31DF8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C1983F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FA8B1E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բաժին I, գլուխ 3, կետ 41, ենթակետ 3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B7DCC2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9CD6AB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358F2D7C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1017E1" w14:textId="42269BC2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70D8B8" w14:textId="715BBD03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Տարահանման ճանապարհները ազատ են` ապահովված է մարդկանց անարգել տեղաշարժը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36FDB6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AFF40D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3274C1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B60EBE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6067F7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բաժին I, գլուխ 3, կետ 41, ենթակետ 2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813983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8814B5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719CA9CB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D0BDB2" w14:textId="5E3236AB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11.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0A32B9" w14:textId="0CF014D4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Հատակային ծածկերը (գորգերը, ուղեգորգերը) ամրացված են հատակին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48D3F9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F8DF89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A449B5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AC94C5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D4389D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բաժին I, գլուխ 3, կետ 44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C9A01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FCF054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F03FFA" w:rsidRPr="00F03FFA" w14:paraId="6711ECBB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2AC470" w14:textId="47682C1E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12.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BEC18C" w14:textId="22E02B76" w:rsidR="00461D52" w:rsidRPr="00F03FFA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Շենքից տարահանման ելքերի քանակը պակաս չէ 2-ից, եթե դրանում տեղակայված են սենքեր, որոնք պետք է ունենան ոչ պակաս քան տարահանման երկու ելք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13EEEC" w14:textId="77777777" w:rsidR="00461D52" w:rsidRPr="00F03FFA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C1D67B" w14:textId="77777777" w:rsidR="00461D52" w:rsidRPr="00F03FFA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4E2B89" w14:textId="77777777" w:rsidR="00461D52" w:rsidRPr="00F03FFA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E91476" w14:textId="77777777" w:rsidR="00461D52" w:rsidRPr="00F03FFA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C2F013" w14:textId="77777777" w:rsidR="00461D52" w:rsidRPr="00F03FFA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«5», կետ 57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80D075" w14:textId="77777777" w:rsidR="00461D52" w:rsidRPr="00F03FFA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CA0440" w14:textId="77777777" w:rsidR="00461D52" w:rsidRPr="00F03FFA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II*</w:t>
            </w:r>
          </w:p>
        </w:tc>
      </w:tr>
      <w:tr w:rsidR="00F03FFA" w:rsidRPr="00F03FFA" w14:paraId="25AB9A6D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FA96CE" w14:textId="7D0E58FF" w:rsidR="00461D52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783DA5" w14:textId="7037445D" w:rsidR="00461D52" w:rsidRPr="00F03FFA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Պաշտպանական կառույցների</w:t>
            </w:r>
            <w:r w:rsidRPr="00F03FFA">
              <w:rPr>
                <w:rFonts w:ascii="GHEA Grapalat" w:hAnsi="GHEA Grapalat"/>
                <w:sz w:val="24"/>
                <w:szCs w:val="24"/>
                <w:lang w:val="af-ZA"/>
              </w:rPr>
              <w:t>ց ելքերի քանակը պակաս չէ երկուսից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E1B07E" w14:textId="77777777" w:rsidR="00461D52" w:rsidRPr="00F03FFA" w:rsidRDefault="00461D52" w:rsidP="00461D5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3CAB8A" w14:textId="77777777" w:rsidR="00461D52" w:rsidRPr="00F03FFA" w:rsidRDefault="00461D52" w:rsidP="00461D5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8D97D6" w14:textId="77777777" w:rsidR="00461D52" w:rsidRPr="00F03FFA" w:rsidRDefault="00461D52" w:rsidP="00461D5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06CA41" w14:textId="6E73FFE3" w:rsidR="00461D52" w:rsidRPr="00F03FFA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89ED77" w14:textId="60EBA7F7" w:rsidR="00461D52" w:rsidRPr="00F03FFA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«9», </w:t>
            </w:r>
            <w:r w:rsidRPr="00F03FFA">
              <w:rPr>
                <w:rFonts w:ascii="GHEA Grapalat" w:hAnsi="GHEA Grapalat" w:cs="Arial"/>
                <w:sz w:val="24"/>
                <w:szCs w:val="24"/>
              </w:rPr>
              <w:t>գլուխ</w:t>
            </w:r>
            <w:r w:rsidRPr="00F03FFA">
              <w:rPr>
                <w:rFonts w:ascii="GHEA Grapalat" w:hAnsi="GHEA Grapalat"/>
                <w:sz w:val="24"/>
                <w:szCs w:val="24"/>
              </w:rPr>
              <w:t xml:space="preserve"> 16, </w:t>
            </w:r>
            <w:r w:rsidRPr="00F03FFA">
              <w:rPr>
                <w:rFonts w:ascii="GHEA Grapalat" w:hAnsi="GHEA Grapalat" w:cs="Arial"/>
                <w:sz w:val="24"/>
                <w:szCs w:val="24"/>
              </w:rPr>
              <w:t>կետ</w:t>
            </w:r>
            <w:r w:rsidRPr="00F03FFA">
              <w:rPr>
                <w:rFonts w:ascii="GHEA Grapalat" w:hAnsi="GHEA Grapalat"/>
                <w:sz w:val="24"/>
                <w:szCs w:val="24"/>
              </w:rPr>
              <w:t xml:space="preserve"> 674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67BD82" w14:textId="77777777" w:rsidR="00461D52" w:rsidRPr="00F03FFA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DDDE72" w14:textId="77777777" w:rsidR="00461D52" w:rsidRPr="00F03FFA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</w:tr>
      <w:tr w:rsidR="00F03FFA" w:rsidRPr="00F03FFA" w14:paraId="348F6CD8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B3A7D6" w14:textId="2A79373C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14.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3A97C8" w14:textId="1004CAAE" w:rsidR="00461D52" w:rsidRPr="00F03FFA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Տարահանման երկու և ավելի ելքերի առկայության դեպքում դրանք տեղակայված են ապակենտրոնացված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DDA1BC" w14:textId="77777777" w:rsidR="00461D52" w:rsidRPr="00F03FFA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92671C" w14:textId="77777777" w:rsidR="00461D52" w:rsidRPr="00F03FFA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8A97C1" w14:textId="77777777" w:rsidR="00461D52" w:rsidRPr="00F03FFA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ECA73F" w14:textId="77777777" w:rsidR="00461D52" w:rsidRPr="00F03FFA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D8F772" w14:textId="77777777" w:rsidR="00461D52" w:rsidRPr="00F03FFA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«5», կետ 58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99CF44" w14:textId="77777777" w:rsidR="00461D52" w:rsidRPr="00F03FFA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B15179" w14:textId="77777777" w:rsidR="00461D52" w:rsidRPr="00F03FFA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F03FFA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28F35DC4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D4F64CB" w14:textId="444A9F1B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15.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DAC724" w14:textId="66424A92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15 մարդուց ավելի միաժամանակյա ներկայությամբ սենքերի դռները բացվում են դեպի դուրս, բացի Ա և Բ կարգի սենքերից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16929D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033F0B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9650B5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A2DCB6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FA0B5B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«5», կետ 63, ենթակետ 2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9288B7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93821D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41E48C43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60E9C5" w14:textId="220AC54D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16.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F4DB91" w14:textId="1833A31A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Սանդղավանդակները յուրաքանչյուր հարկում արտաքին պատերում ունեն 1,2 մ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vertAlign w:val="superscript"/>
                <w:lang w:val="en-GB" w:eastAsia="en-GB"/>
              </w:rPr>
              <w:t>2</w:t>
            </w: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  <w:r w:rsidRPr="003F2888">
              <w:rPr>
                <w:rFonts w:ascii="GHEA Grapalat" w:eastAsia="Times New Roman" w:hAnsi="GHEA Grapalat" w:cs="Arial Unicode"/>
                <w:sz w:val="24"/>
                <w:szCs w:val="24"/>
                <w:lang w:val="en-GB" w:eastAsia="en-GB"/>
              </w:rPr>
              <w:t>ոչ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 </w:t>
            </w:r>
            <w:r w:rsidRPr="003F2888">
              <w:rPr>
                <w:rFonts w:ascii="GHEA Grapalat" w:eastAsia="Times New Roman" w:hAnsi="GHEA Grapalat" w:cs="Arial Unicode"/>
                <w:sz w:val="24"/>
                <w:szCs w:val="24"/>
                <w:lang w:val="en-GB" w:eastAsia="en-GB"/>
              </w:rPr>
              <w:t>պակաս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 </w:t>
            </w:r>
            <w:r w:rsidRPr="003F2888">
              <w:rPr>
                <w:rFonts w:ascii="GHEA Grapalat" w:eastAsia="Times New Roman" w:hAnsi="GHEA Grapalat" w:cs="Arial Unicode"/>
                <w:sz w:val="24"/>
                <w:szCs w:val="24"/>
                <w:lang w:val="en-GB" w:eastAsia="en-GB"/>
              </w:rPr>
              <w:t>մակերեսով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 </w:t>
            </w:r>
            <w:r w:rsidRPr="003F2888">
              <w:rPr>
                <w:rFonts w:ascii="GHEA Grapalat" w:eastAsia="Times New Roman" w:hAnsi="GHEA Grapalat" w:cs="Arial Unicode"/>
                <w:sz w:val="24"/>
                <w:szCs w:val="24"/>
                <w:lang w:val="en-GB" w:eastAsia="en-GB"/>
              </w:rPr>
              <w:t>լուսաբացվածքներ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9841F0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265C32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ABB2FE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FEA964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B5498E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«5», կետ 92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D39989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B60B83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2F2C89E6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77E5C0ED" w14:textId="456E11F5" w:rsidR="00461D52" w:rsidRPr="00845EAF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III</w:t>
            </w:r>
          </w:p>
        </w:tc>
        <w:tc>
          <w:tcPr>
            <w:tcW w:w="15151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44273517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Էլեկտրասարքավորումներին ներկայացվող հրդեհային անվտանգության պահանջներ</w:t>
            </w:r>
          </w:p>
        </w:tc>
      </w:tr>
      <w:tr w:rsidR="00461D52" w:rsidRPr="003F2888" w14:paraId="5A18AE47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B30E86" w14:textId="7D215B6F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17</w:t>
            </w:r>
            <w:r w:rsidR="00F03FFA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411FF2" w14:textId="770C632F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Հրդեհավտանգ հիմնատարրերով տանիքների վրայով օդային էլեկտրահաղորդման գծեր անցկացված չեն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7344A8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1DAE48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B3E468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4E6B56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7877F8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բաժին I, գլուխ 4, կետ 47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9F21A3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DA3B11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7CFBFF0F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E2AEFC" w14:textId="211F25F8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8.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5FE78B" w14:textId="31460533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Գերծանրաբեռնվածության և կարճ միացման հոսանքներից պաշտպանելու համար չեն օգտագործվում ոչ ստանդարտ սարքեր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428BDA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FBE131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FAFB15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7F05C8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0DA97D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բաժին I, գլուխ 4, կետ 48, ենթակետ 7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2C0689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03A5C9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66319EDC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74E9FE" w14:textId="6F0E5D60" w:rsidR="00461D52" w:rsidRPr="003F2888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19.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41A5BE" w14:textId="0F33A869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Էլեկտրասարքավորումները մոնտաժվել և շահագործվում են էլեկտրական սարքավորումների տեղակայման կանո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նների համաձայն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803626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AA3EA0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314C66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4CE1CF" w14:textId="77777777" w:rsidR="00461D52" w:rsidRPr="003F2888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7FACAC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  <w:p w14:paraId="711020AB" w14:textId="77777777" w:rsidR="00461D52" w:rsidRPr="003F2888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բաժին I, գլուխ 4, կետ</w:t>
            </w:r>
          </w:p>
          <w:p w14:paraId="12C22654" w14:textId="77777777" w:rsidR="00461D52" w:rsidRPr="003F2888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45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450EB3" w14:textId="77777777" w:rsidR="00461D52" w:rsidRPr="003F2888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51CCFC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03E4EE33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A84A6C" w14:textId="1521165A" w:rsidR="00461D52" w:rsidRPr="003F2888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0.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3BC550" w14:textId="6D87448A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Տարահանման ճանապարհներին մոնտաժված են վթարային լուսավորության լուսատուներ և ելք ցույց տվող ցուցանակներ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0D4AC2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F9ACE7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6AC4C8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0BDC3D" w14:textId="77777777" w:rsidR="00461D52" w:rsidRPr="003F2888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0CD0BF" w14:textId="77777777" w:rsidR="00461D52" w:rsidRPr="003F2888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հավելված 1, գլուխ 2, կետ</w:t>
            </w:r>
          </w:p>
          <w:p w14:paraId="67B11F41" w14:textId="77777777" w:rsidR="00461D52" w:rsidRPr="003F2888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10, «7», գլուխ</w:t>
            </w:r>
          </w:p>
          <w:p w14:paraId="1108E1B9" w14:textId="02CEE3A6" w:rsidR="00461D52" w:rsidRPr="003F2888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lastRenderedPageBreak/>
              <w:t xml:space="preserve">6, կետեր </w:t>
            </w:r>
          </w:p>
          <w:p w14:paraId="1CC83945" w14:textId="1CA50C20" w:rsidR="00461D52" w:rsidRPr="003F2888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212,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224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49D559" w14:textId="77777777" w:rsidR="00461D52" w:rsidRPr="003F2888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lastRenderedPageBreak/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8A8389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4E061939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92BC53" w14:textId="31633285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lastRenderedPageBreak/>
              <w:t>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4F6C8F" w14:textId="795D4E7A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Լուսատուներից մինչև այրվող նյութից պատրաստված կառուցվածքները և իրերը պահպանված է ոչ պակաս քան 0,5 մետր հեռավորություն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046A77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752544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23958A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2CC84A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0CB412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բաժին I, գլուխ 4, կետ 52, ենթակետ 2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64F3AC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E50538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7A8E3D31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2FBB78" w14:textId="26BDAE39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22.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379560" w14:textId="37DA416E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 </w:t>
            </w:r>
            <w:r w:rsidRPr="003B3C3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Տարածքն ապահովված է շանթարգելման համակարգով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6A7936" w14:textId="77777777" w:rsidR="00461D52" w:rsidRPr="003F2888" w:rsidRDefault="00461D52" w:rsidP="00461D5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B8F7B0" w14:textId="77777777" w:rsidR="00461D52" w:rsidRPr="003F2888" w:rsidRDefault="00461D52" w:rsidP="00461D5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030A6E" w14:textId="77777777" w:rsidR="00461D52" w:rsidRPr="003F2888" w:rsidRDefault="00461D52" w:rsidP="00461D5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B40297" w14:textId="335BDF88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10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D43286" w14:textId="669B231F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6F3DF2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«1», </w:t>
            </w:r>
            <w:r w:rsidRPr="003B3C3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բաժին I, գլուխ 4, կետ 211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A30616" w14:textId="3F1C32EB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2D57CE" w14:textId="77777777" w:rsidR="00461D52" w:rsidRPr="003F2888" w:rsidRDefault="00461D52" w:rsidP="00461D5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</w:tr>
      <w:tr w:rsidR="00461D52" w:rsidRPr="003F2888" w14:paraId="09D73AB1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5B027E6A" w14:textId="4B8424C8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IV</w:t>
            </w:r>
          </w:p>
        </w:tc>
        <w:tc>
          <w:tcPr>
            <w:tcW w:w="15151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09B89921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Ջեռուցման և օդափոխման համակարգերին ներկայացվող հրդեհային անվտանգության պահանջներ</w:t>
            </w:r>
          </w:p>
        </w:tc>
      </w:tr>
      <w:tr w:rsidR="00461D52" w:rsidRPr="003F2888" w14:paraId="0077CB7B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F35884" w14:textId="0395D381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23.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978CFB" w14:textId="4BD07DEA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Կաթսայատներում հեղուկ վառելանյութ պահեստավորված չէ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084888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D370F6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A1420A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6F6E13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DE8CB9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բաժին I, գլուխ 5, կետ 61, ենթակետ 1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C94310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1E9CF3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0F8DA449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C5DFD0" w14:textId="5B5A4D52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27F5E5" w14:textId="0B989157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Օդափոխիչ համակարգի ինքնաշխատ անջատման սարքավորումները գտնվում են սարքին վիճակում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11348A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1941EF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0369AF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FA1BCB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08FD96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բաժին I, գլուխ 5, կետ 68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F517DE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A17837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7D57E83F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E430E0" w14:textId="325534D5" w:rsidR="00461D52" w:rsidRPr="003F2888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25.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7B7B7A" w14:textId="2BD53BE5" w:rsidR="00461D52" w:rsidRPr="003F2888" w:rsidRDefault="00461D52" w:rsidP="00E7615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Ծխնելույզների մաքրումն իրականացվում է</w:t>
            </w:r>
            <w:r w:rsidR="00E76159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սահմանված ժամկետներում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3CC851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DDB2D4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23BF7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63617A" w14:textId="77777777" w:rsidR="00461D52" w:rsidRPr="003F2888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9F4AC8" w14:textId="77777777" w:rsidR="00461D52" w:rsidRPr="003F2888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գլուխ 5, կետ 59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049CBF" w14:textId="77777777" w:rsidR="00461D52" w:rsidRPr="003F2888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FE06CF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5D4C9B0C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75C0CC" w14:textId="09D89464" w:rsidR="00461D52" w:rsidRPr="006C36B1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6C36B1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26.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A2543A" w14:textId="211F6ACB" w:rsidR="00461D52" w:rsidRPr="006C36B1" w:rsidRDefault="00461D52" w:rsidP="00E7615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6C36B1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Ծխահեռացման խողովակները</w:t>
            </w:r>
            <w:r w:rsidR="00E76159" w:rsidRPr="006C36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</w:t>
            </w:r>
            <w:r w:rsidRPr="006C36B1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բարձրացված են տանիքից վեր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85F7FC" w14:textId="77777777" w:rsidR="00461D52" w:rsidRPr="006C36B1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6C36B1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8739E4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C4B446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44B01A" w14:textId="77777777" w:rsidR="00461D52" w:rsidRPr="003F2888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24CB03" w14:textId="665D4314" w:rsidR="00461D52" w:rsidRPr="003F2888" w:rsidRDefault="00461D52" w:rsidP="006C36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«8», գլուխ </w:t>
            </w:r>
            <w:r w:rsidR="006C36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7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, կետ 263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8CE558" w14:textId="77777777" w:rsidR="00461D52" w:rsidRPr="003F2888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471DBC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2E383869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E50ED3" w14:textId="4FE53153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27.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768AF9" w14:textId="187B5593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Վառարանային ջեռուցման սարքավորումների շահագործման ժամանակ ծխահեռացումը չի իրականացվում օդափոխման և գազային անցուղիներով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BE2F87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3202F0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A7BA89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ABCB4C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A2FEEB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բաժին I, գլուխ 5, կետ 62, ենթակետ 3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A752E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0E50A2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5DA81611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8DAA7" w14:textId="0D0863C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28.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490F96" w14:textId="4E8E9A87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Շենքի միջանցքներում տեղակայված է հակածխային պաշտպանության համակարգ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E7BBF1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21ED36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95F03C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2DE971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615E01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«4», գլուխ 8, կետ 8.2, ենթակետ ա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6030EC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417812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126AE187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63679D" w14:textId="581A28DB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29.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8AB8EB" w14:textId="1E535398" w:rsidR="00692E99" w:rsidRPr="003F2888" w:rsidRDefault="00461D52" w:rsidP="00692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6D6092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Բնական լուսավորություն չունեցող յուրաքանչյուր սենքում (հասարակական կամ վարչակենցաղային), եթե այն նախատեսված է մարդկանց զանգվածային ներկայության համար, և 55մ</w:t>
            </w:r>
            <w:r w:rsidRPr="006D6092">
              <w:rPr>
                <w:rFonts w:ascii="GHEA Grapalat" w:hAnsi="GHEA Grapalat"/>
                <w:color w:val="000000" w:themeColor="text1"/>
                <w:sz w:val="24"/>
                <w:szCs w:val="24"/>
                <w:vertAlign w:val="superscript"/>
                <w:lang w:val="hy-AM" w:eastAsia="en-GB"/>
              </w:rPr>
              <w:t>2</w:t>
            </w:r>
            <w:r w:rsidRPr="006D6092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 xml:space="preserve"> ու ավել մակերեսով այրվող նյութերի պահման կամ օգտագործման համար նախատեսված աշխատատեղերով սենքում տեղակայված է հակածխային պաշտպանության համակարգ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E4E2C5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DC596A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5EF3AC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B70837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C3140D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«4», գլուխ 8, կետ 8.2, ենթակետ դ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E50A0A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BF213C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3F6DF0E2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150218" w14:textId="29FD8E8C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30.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FE315B" w14:textId="3DCD9B81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Կաթսայատները ապահովված են հողանցման համակարգով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B83358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969528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E4DF5F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5A1010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26F368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գլուխ 17 կետ 211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549C18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1.2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F53138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722B347F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77BEE923" w14:textId="08347E93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V</w:t>
            </w:r>
          </w:p>
        </w:tc>
        <w:tc>
          <w:tcPr>
            <w:tcW w:w="15151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7202D827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Հակահրդեհային ջրամատակարարման ցանցեր</w:t>
            </w:r>
          </w:p>
        </w:tc>
      </w:tr>
      <w:tr w:rsidR="00461D52" w:rsidRPr="003F2888" w14:paraId="6E0AE19A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89CE5D" w14:textId="7DE40749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lastRenderedPageBreak/>
              <w:t>31.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BECB16" w14:textId="30C9F3C0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Շինություններին (այդ թվում նաև հակահրդեհային ջրամատակարարման աղբյուրներին) հրշեջ փրկարարական ուժերի և միջոցների մոտեցումը ստուգվողի կողմից փակված չէ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81C3DD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43C9F4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A77938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E2428A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1FA93C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«5», կետ 148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AC3B6F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710CF5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7519D4" w14:paraId="40CB1EA3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7DBF8A" w14:textId="5B5F60E4" w:rsidR="00461D52" w:rsidRPr="007519D4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32.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29EEDF" w14:textId="4E98CBFD" w:rsidR="00461D52" w:rsidRPr="007519D4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Արտաքին հրդեհաշիջման համար օբյեկտների տարածքում կամ դրանց մոտակայքում (200 մ շառավղով) նախատեսված է առնվազն 1 հրշեջ հիդրանտ կամ նվազագույնը 54 մ</w:t>
            </w: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vertAlign w:val="superscript"/>
                <w:lang w:val="en-GB" w:eastAsia="en-GB"/>
              </w:rPr>
              <w:t>3</w:t>
            </w:r>
            <w:r w:rsidRPr="007519D4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  <w:r w:rsidRPr="007519D4">
              <w:rPr>
                <w:rFonts w:ascii="GHEA Grapalat" w:eastAsia="Times New Roman" w:hAnsi="GHEA Grapalat" w:cs="Arial Unicode"/>
                <w:sz w:val="24"/>
                <w:szCs w:val="24"/>
                <w:lang w:val="en-GB" w:eastAsia="en-GB"/>
              </w:rPr>
              <w:t>տարողությամբ</w:t>
            </w: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 </w:t>
            </w:r>
            <w:r w:rsidRPr="007519D4">
              <w:rPr>
                <w:rFonts w:ascii="GHEA Grapalat" w:eastAsia="Times New Roman" w:hAnsi="GHEA Grapalat" w:cs="Arial Unicode"/>
                <w:sz w:val="24"/>
                <w:szCs w:val="24"/>
                <w:lang w:val="en-GB" w:eastAsia="en-GB"/>
              </w:rPr>
              <w:t>հակահրդեհային</w:t>
            </w: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 </w:t>
            </w:r>
            <w:r w:rsidRPr="007519D4">
              <w:rPr>
                <w:rFonts w:ascii="GHEA Grapalat" w:eastAsia="Times New Roman" w:hAnsi="GHEA Grapalat" w:cs="Arial Unicode"/>
                <w:sz w:val="24"/>
                <w:szCs w:val="24"/>
                <w:lang w:val="en-GB" w:eastAsia="en-GB"/>
              </w:rPr>
              <w:t>ջրավազան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BD9D67" w14:textId="77777777" w:rsidR="00461D52" w:rsidRPr="007519D4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4C61B1" w14:textId="77777777" w:rsidR="00461D52" w:rsidRPr="007519D4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4CA515" w14:textId="77777777" w:rsidR="00461D52" w:rsidRPr="007519D4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65F20A" w14:textId="77777777" w:rsidR="00461D52" w:rsidRPr="007519D4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035A8D" w14:textId="77777777" w:rsidR="00461D52" w:rsidRPr="007519D4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«6», գլուխ 5,</w:t>
            </w:r>
          </w:p>
          <w:p w14:paraId="16B5A2CD" w14:textId="77777777" w:rsidR="00461D52" w:rsidRPr="007519D4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կետեր 29, 45,</w:t>
            </w:r>
          </w:p>
          <w:p w14:paraId="51334234" w14:textId="77777777" w:rsidR="00461D52" w:rsidRPr="007519D4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գլուխ 11, կետ 602 և</w:t>
            </w:r>
          </w:p>
          <w:p w14:paraId="367F936B" w14:textId="77777777" w:rsidR="00461D52" w:rsidRPr="007519D4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գլուխ 12, կետ 713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473122" w14:textId="77777777" w:rsidR="00461D52" w:rsidRPr="007519D4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34C735" w14:textId="77777777" w:rsidR="00461D52" w:rsidRPr="007519D4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7519D4" w14:paraId="1CB8A4A6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0FB17E" w14:textId="573486EE" w:rsidR="00461D52" w:rsidRPr="007519D4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33.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19217C" w14:textId="1FE60947" w:rsidR="00461D52" w:rsidRPr="007519D4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5000 մ</w:t>
            </w: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vertAlign w:val="superscript"/>
                <w:lang w:val="en-GB" w:eastAsia="en-GB"/>
              </w:rPr>
              <w:t>3</w:t>
            </w: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-ից ավելի ծավալով շենքերը սարքավորված են հրշեջ ծորակներով կահավորված ներքին հակահրդեհային ջրացանցով այնպես, որ յուրաքանչյուր կետ ցողվի 1X2,5 լ/վրկ ջրի շիթով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2695C6" w14:textId="77777777" w:rsidR="00461D52" w:rsidRPr="007519D4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4C8CFF" w14:textId="77777777" w:rsidR="00461D52" w:rsidRPr="007519D4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C9D1BA" w14:textId="77777777" w:rsidR="00461D52" w:rsidRPr="007519D4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7FA42A" w14:textId="1B1A7F63" w:rsidR="00461D52" w:rsidRPr="007519D4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C99FB1" w14:textId="178A67E8" w:rsidR="00461D52" w:rsidRPr="007519D4" w:rsidRDefault="001C7131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«11</w:t>
            </w:r>
            <w:r w:rsidR="00461D52"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», կետ 61, աղյուսակ 1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005199" w14:textId="6996425A" w:rsidR="00461D52" w:rsidRPr="007519D4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473492" w14:textId="77777777" w:rsidR="00461D52" w:rsidRPr="007519D4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</w:tr>
      <w:tr w:rsidR="00461D52" w:rsidRPr="007519D4" w14:paraId="144E63EA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552770" w14:textId="017B6331" w:rsidR="00461D52" w:rsidRPr="007519D4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34.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D6EDE6" w14:textId="026181DC" w:rsidR="00461D52" w:rsidRPr="007519D4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Ներքին հակահրդեհային ջրամատակարարման ցանցի վրա տեղակայված հրշեջ ծորակները համալրված են փողակով և փողրակով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714DED" w14:textId="77777777" w:rsidR="00461D52" w:rsidRPr="007519D4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C72781" w14:textId="77777777" w:rsidR="00461D52" w:rsidRPr="007519D4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4378B9" w14:textId="77777777" w:rsidR="00461D52" w:rsidRPr="007519D4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7B2A86" w14:textId="2560E191" w:rsidR="00461D52" w:rsidRPr="007519D4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1B1DF0" w14:textId="5BCF4A1D" w:rsidR="00461D52" w:rsidRPr="007519D4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բաժին I, գլուխ 6, կետ 76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58500F" w14:textId="447C7600" w:rsidR="00461D52" w:rsidRPr="007519D4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04416A" w14:textId="77777777" w:rsidR="00461D52" w:rsidRPr="007519D4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</w:tr>
      <w:tr w:rsidR="00461D52" w:rsidRPr="007519D4" w14:paraId="771E8AB2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FEBAF8" w14:textId="0A6AF269" w:rsidR="00461D52" w:rsidRPr="007519D4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35.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578C0C" w14:textId="5DA0EE8D" w:rsidR="00461D52" w:rsidRPr="007519D4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Շենքում տեղադրված 12 և ավելի հակահրդեհային ծորակների առկայության դեպքում ներքին հակահրդեհային ջրագիծը միացված է արտաքին օղակավորված ջրագծի տարբեր տեղամասերին երկու մուտքագծով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A45491" w14:textId="77777777" w:rsidR="00461D52" w:rsidRPr="007519D4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4D1EF5" w14:textId="77777777" w:rsidR="00461D52" w:rsidRPr="007519D4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A98680" w14:textId="77777777" w:rsidR="00461D52" w:rsidRPr="007519D4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99D31D" w14:textId="538EAC63" w:rsidR="00461D52" w:rsidRPr="007519D4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44C7B1" w14:textId="48AACCCE" w:rsidR="00461D52" w:rsidRPr="007519D4" w:rsidRDefault="001C7131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«11</w:t>
            </w:r>
            <w:r w:rsidR="00461D52"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», կետ 101, ենթակետ 1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ADA811" w14:textId="75C7A8C7" w:rsidR="00461D52" w:rsidRPr="007519D4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7519D4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157B0D" w14:textId="77777777" w:rsidR="00461D52" w:rsidRPr="007519D4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</w:tr>
      <w:tr w:rsidR="00461D52" w:rsidRPr="003F2888" w14:paraId="112B2130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4B6319A6" w14:textId="60E87CD5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VI</w:t>
            </w:r>
          </w:p>
        </w:tc>
        <w:tc>
          <w:tcPr>
            <w:tcW w:w="15151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33DBC541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Հրդեհի ազդանշանման և հրդեհաշիջման համակարգեր</w:t>
            </w:r>
          </w:p>
        </w:tc>
      </w:tr>
      <w:tr w:rsidR="00461D52" w:rsidRPr="003F2888" w14:paraId="0C8D6B0A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A4E85C" w14:textId="15ACE874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36.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72D48E" w14:textId="62F17C91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Առևտրի և հասարակական սննդի օբյեկտները սարքավորված են հրդեհի ազդանշանման ինքնաշխատ համակարգերով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514232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65669C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1E3E9E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552C55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929950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բաժին I, գլուխ 7, կետ 81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106323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B7FDB8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III*</w:t>
            </w:r>
          </w:p>
        </w:tc>
      </w:tr>
      <w:tr w:rsidR="00461D52" w:rsidRPr="003F2888" w14:paraId="4802A35D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502764" w14:textId="59F09C91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37.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03E91E" w14:textId="56D68E70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Հակահրդեհային ինքնաշխատ համակարգերից հրդեհի տագնապի ազդանշանը փոխանցվում է լիազոր մարմնին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12E9CE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A06FBC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EB485B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43825B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ECB8D8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բաժին I, գլուխ 7, կետ 81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7C23DE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78B69F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10933B3D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420A11" w14:textId="03BDB5E0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38</w:t>
            </w:r>
            <w:r w:rsidR="00F03FFA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88FB81" w14:textId="00233D40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Հակահրդեհային ինքնաշխատ համակարգերը մոնտաժված են նորմերին համապատասխան և գտնվում են սարքին վիճակում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2548BA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63B846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A131D1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00F757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1DAB56" w14:textId="77777777" w:rsidR="00461D52" w:rsidRPr="003F2888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բաժին I, գլուխ 7, կետեր</w:t>
            </w:r>
          </w:p>
          <w:p w14:paraId="6742B6D7" w14:textId="77777777" w:rsidR="00461D52" w:rsidRPr="003F2888" w:rsidRDefault="00461D52" w:rsidP="00461D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81, 100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6D4394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C646B4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33CB899B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7B545073" w14:textId="5209D065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VII</w:t>
            </w:r>
          </w:p>
        </w:tc>
        <w:tc>
          <w:tcPr>
            <w:tcW w:w="15151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6C9F3BF1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Հրդեհաշիջման սկզբնական միջոցներ</w:t>
            </w:r>
          </w:p>
        </w:tc>
      </w:tr>
      <w:tr w:rsidR="00461D52" w:rsidRPr="003F2888" w14:paraId="0BD72B5F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6ADF4B" w14:textId="52CA3D5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39.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050DDE" w14:textId="6544A8FB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Օբյեկտն ապահովված է հրդեհաշիջման սկզբնական միջոցներով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F204BE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ACDA0B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35BCDA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9ABD68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60F9D3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բաժին VIII, կետ 504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5CF296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1,2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D343A6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IV*</w:t>
            </w:r>
          </w:p>
        </w:tc>
      </w:tr>
      <w:tr w:rsidR="00461D52" w:rsidRPr="003F2888" w14:paraId="5EB16511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A79CD9" w14:textId="17FCBE16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lastRenderedPageBreak/>
              <w:t>40.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3919A8" w14:textId="16139966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«Ա», «Բ», «Վ» կարգի շինություններում կրակմարիչները տեղադրված են հրդեհի հնարավոր օջախներից 30 մետրից ոչ ավելի հեռավորության վրա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9A204A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D5A40E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037996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5C5ACA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13D56B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«1», բաժին VIII, կետ 512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EF4224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C91182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3F2888" w14:paraId="60E7CF76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567F29E5" w14:textId="7D1A90C4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VII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I</w:t>
            </w:r>
          </w:p>
        </w:tc>
        <w:tc>
          <w:tcPr>
            <w:tcW w:w="15151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67772588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Տեխնիկական անվտանգության ապահովում</w:t>
            </w:r>
          </w:p>
        </w:tc>
      </w:tr>
      <w:tr w:rsidR="00461D52" w:rsidRPr="003F2888" w14:paraId="4AD62690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0EC1C7" w14:textId="4A8E37C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41.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2CB5F4" w14:textId="08F0AD55" w:rsidR="00461D52" w:rsidRPr="003F2888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Առկա է արտադրական վտանգավոր օբյեկտը արտադրական վտանգավոր օբյեկտների ռեեստրում գրանցման վկայականը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4D1022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0AE90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E5855B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39D2FF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60396F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«2», հոդված 19, մաս 1 կետ ժդ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882507" w14:textId="77777777" w:rsidR="00461D52" w:rsidRPr="003F2888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013EE2" w14:textId="77777777" w:rsidR="00461D52" w:rsidRPr="003F2888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61D52" w:rsidRPr="009D64FF" w14:paraId="548CC3C6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924094" w14:textId="646F5042" w:rsidR="00461D52" w:rsidRPr="009D64FF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9D64FF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42.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C41C12" w14:textId="1436501A" w:rsidR="00461D52" w:rsidRPr="009D64FF" w:rsidRDefault="00461D52" w:rsidP="00461D5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9D64FF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Արտադրական վտանգավոր օբյեկտում առկա է տեխնիկական անվտանգության ամենամյա փորձաքննության եզրակացություն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75C21F" w14:textId="77777777" w:rsidR="00461D52" w:rsidRPr="009D64FF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9D64FF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A4E219" w14:textId="77777777" w:rsidR="00461D52" w:rsidRPr="009D64FF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9D64FF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82B3D1" w14:textId="77777777" w:rsidR="00461D52" w:rsidRPr="009D64FF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9D64FF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3957DC" w14:textId="77777777" w:rsidR="00461D52" w:rsidRPr="009D64FF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9D64FF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EC3B03" w14:textId="77777777" w:rsidR="00461D52" w:rsidRPr="009D64FF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9D64FF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«2», հոդված 11, մաս 6, հոդված 19, մաս 1, կետ ժբ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A09C62" w14:textId="77777777" w:rsidR="00461D52" w:rsidRPr="009D64FF" w:rsidRDefault="00461D52" w:rsidP="00461D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9D64FF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9C4195" w14:textId="77777777" w:rsidR="00461D52" w:rsidRPr="009D64FF" w:rsidRDefault="00461D52" w:rsidP="00461D5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9D64FF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5114F2" w:rsidRPr="003F2888" w14:paraId="76A74AFC" w14:textId="77777777" w:rsidTr="00461D52">
        <w:trPr>
          <w:tblCellSpacing w:w="0" w:type="dxa"/>
          <w:jc w:val="center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0799F9" w14:textId="2D7E3851" w:rsidR="005114F2" w:rsidRPr="009D64FF" w:rsidRDefault="005114F2" w:rsidP="00201CD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9D64FF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</w:t>
            </w:r>
            <w:r w:rsidR="00201CD4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3</w:t>
            </w:r>
            <w:r w:rsidRPr="009D64FF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7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AAB2C8" w14:textId="077B9A29" w:rsidR="005114F2" w:rsidRPr="009D64FF" w:rsidRDefault="005114F2" w:rsidP="005114F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9D64FF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998DE1" w14:textId="77777777" w:rsidR="005114F2" w:rsidRPr="009D64FF" w:rsidRDefault="005114F2" w:rsidP="005114F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E4C7CF" w14:textId="77777777" w:rsidR="005114F2" w:rsidRPr="009D64FF" w:rsidRDefault="005114F2" w:rsidP="005114F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D2063A" w14:textId="77777777" w:rsidR="005114F2" w:rsidRPr="009D64FF" w:rsidRDefault="005114F2" w:rsidP="005114F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459120" w14:textId="143487A4" w:rsidR="005114F2" w:rsidRPr="009D64FF" w:rsidRDefault="005114F2" w:rsidP="005114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9D64FF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DD38FD" w14:textId="3F48E499" w:rsidR="005114F2" w:rsidRPr="009D64FF" w:rsidRDefault="005114F2" w:rsidP="009D64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9D64FF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«1</w:t>
            </w:r>
            <w:r w:rsidR="009D64FF" w:rsidRPr="009D64FF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0</w:t>
            </w:r>
            <w:r w:rsidRPr="009D64FF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», բաժին I, գլուխ 2, կետ 3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E01CE1" w14:textId="0B0E7E22" w:rsidR="005114F2" w:rsidRPr="003F2888" w:rsidRDefault="005114F2" w:rsidP="005114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9D64FF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1,2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C0847B" w14:textId="77777777" w:rsidR="005114F2" w:rsidRPr="003F2888" w:rsidRDefault="005114F2" w:rsidP="005114F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</w:tr>
    </w:tbl>
    <w:p w14:paraId="373F6A2F" w14:textId="02ABAE18" w:rsidR="003F2888" w:rsidRDefault="003F2888" w:rsidP="003F2888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  <w:lang w:val="en-GB" w:eastAsia="en-GB"/>
        </w:rPr>
      </w:pPr>
      <w:r w:rsidRPr="003F2888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</w:p>
    <w:p w14:paraId="69DB3FE7" w14:textId="77777777" w:rsidR="00845EAF" w:rsidRDefault="00845EAF" w:rsidP="00845EAF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05A7D466" w14:textId="77777777" w:rsidR="00845EAF" w:rsidRDefault="00845EAF" w:rsidP="00845EAF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65B0F271" w14:textId="1B2F6E51" w:rsidR="00845EAF" w:rsidRPr="006F3DF2" w:rsidRDefault="00845EAF" w:rsidP="00845EA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A37C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3. ԾԱՆՈԹԱԳՐՈՒԹՅՈՒՆՆԵՐ</w:t>
      </w:r>
    </w:p>
    <w:p w14:paraId="0F428E7C" w14:textId="0760F4A2" w:rsidR="003F2888" w:rsidRDefault="003F2888" w:rsidP="003F2888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  <w:lang w:val="en-GB" w:eastAsia="en-GB"/>
        </w:rPr>
      </w:pPr>
    </w:p>
    <w:p w14:paraId="7B41BEBD" w14:textId="77777777" w:rsidR="003F2888" w:rsidRPr="003F2888" w:rsidRDefault="003F2888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90"/>
        <w:gridCol w:w="4860"/>
      </w:tblGrid>
      <w:tr w:rsidR="003F2888" w:rsidRPr="003F2888" w14:paraId="3D8C4BC9" w14:textId="77777777" w:rsidTr="003F2888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14:paraId="16D94C17" w14:textId="625E2258" w:rsidR="003F2888" w:rsidRPr="00C33666" w:rsidRDefault="003F2888" w:rsidP="003F288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  <w:t>Նախավերջին սյունակում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948DEFB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1 - փաստաթղթային ստուգում</w:t>
            </w:r>
          </w:p>
          <w:p w14:paraId="6B9F07BE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2 - ակնադիտարկում</w:t>
            </w:r>
          </w:p>
          <w:p w14:paraId="4EF8E594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3 - լաբորատոր ստուգում</w:t>
            </w:r>
          </w:p>
        </w:tc>
      </w:tr>
    </w:tbl>
    <w:p w14:paraId="4A4442DF" w14:textId="128BFEA9" w:rsidR="003F2888" w:rsidRDefault="003F2888" w:rsidP="003F2888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  <w:lang w:val="en-GB" w:eastAsia="en-GB"/>
        </w:rPr>
      </w:pPr>
      <w:r w:rsidRPr="003F2888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</w:p>
    <w:p w14:paraId="1FB55650" w14:textId="0ABD0864" w:rsidR="00845EAF" w:rsidRDefault="00845EAF" w:rsidP="003F2888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  <w:lang w:val="en-GB" w:eastAsia="en-GB"/>
        </w:rPr>
      </w:pPr>
    </w:p>
    <w:p w14:paraId="10F7A931" w14:textId="77777777" w:rsidR="00845EAF" w:rsidRPr="003F2888" w:rsidRDefault="00845EAF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tbl>
      <w:tblPr>
        <w:tblW w:w="1104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8364"/>
        <w:gridCol w:w="708"/>
        <w:gridCol w:w="709"/>
        <w:gridCol w:w="709"/>
      </w:tblGrid>
      <w:tr w:rsidR="003F2888" w:rsidRPr="00C33666" w14:paraId="5C15936F" w14:textId="77777777" w:rsidTr="00C33666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C65195" w14:textId="77777777" w:rsidR="003F2888" w:rsidRPr="00C33666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8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34A289" w14:textId="77777777" w:rsidR="003F2888" w:rsidRPr="00C33666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  <w:t>«Այո»-այո, առկա է, համապատասխանում է, բավարարում է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4C40B4" w14:textId="77777777" w:rsidR="003F2888" w:rsidRPr="00C33666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V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5B188E" w14:textId="77777777" w:rsidR="003F2888" w:rsidRPr="00C33666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Calibri" w:eastAsia="Times New Roman" w:hAnsi="Calibri" w:cs="Calibri"/>
                <w:b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C9A6ED" w14:textId="77777777" w:rsidR="003F2888" w:rsidRPr="00C33666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Calibri" w:eastAsia="Times New Roman" w:hAnsi="Calibri" w:cs="Calibri"/>
                <w:b/>
                <w:sz w:val="24"/>
                <w:szCs w:val="24"/>
                <w:lang w:val="en-GB" w:eastAsia="en-GB"/>
              </w:rPr>
              <w:t> </w:t>
            </w:r>
          </w:p>
        </w:tc>
      </w:tr>
      <w:tr w:rsidR="003F2888" w:rsidRPr="00C33666" w14:paraId="21D2602E" w14:textId="77777777" w:rsidTr="00C33666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C5F226" w14:textId="77777777" w:rsidR="003F2888" w:rsidRPr="00C33666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8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E77A11" w14:textId="77777777" w:rsidR="003F2888" w:rsidRPr="00C33666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  <w:t>«Ոչ»-ոչ, առկա չէ, չի համապատասխանում, չի բավարարում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42A4FB" w14:textId="77777777" w:rsidR="003F2888" w:rsidRPr="00C33666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Calibri" w:eastAsia="Times New Roman" w:hAnsi="Calibri" w:cs="Calibri"/>
                <w:b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C023FA" w14:textId="77777777" w:rsidR="003F2888" w:rsidRPr="00C33666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V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30EBC9" w14:textId="77777777" w:rsidR="003F2888" w:rsidRPr="00C33666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Calibri" w:eastAsia="Times New Roman" w:hAnsi="Calibri" w:cs="Calibri"/>
                <w:b/>
                <w:sz w:val="24"/>
                <w:szCs w:val="24"/>
                <w:lang w:val="en-GB" w:eastAsia="en-GB"/>
              </w:rPr>
              <w:t> </w:t>
            </w:r>
          </w:p>
        </w:tc>
      </w:tr>
      <w:tr w:rsidR="003F2888" w:rsidRPr="00C33666" w14:paraId="34116D9E" w14:textId="77777777" w:rsidTr="00C33666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C0763E" w14:textId="77777777" w:rsidR="003F2888" w:rsidRPr="00C33666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  <w:t>3.</w:t>
            </w:r>
          </w:p>
        </w:tc>
        <w:tc>
          <w:tcPr>
            <w:tcW w:w="8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84DE78" w14:textId="77777777" w:rsidR="003F2888" w:rsidRPr="00C33666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  <w:t>«Չ/պ»-չի պահանջվում, չի վերաբերում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579967" w14:textId="77777777" w:rsidR="003F2888" w:rsidRPr="00C33666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Calibri" w:eastAsia="Times New Roman" w:hAnsi="Calibri" w:cs="Calibri"/>
                <w:b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A4EF44" w14:textId="77777777" w:rsidR="003F2888" w:rsidRPr="00C33666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Calibri" w:eastAsia="Times New Roman" w:hAnsi="Calibri" w:cs="Calibri"/>
                <w:b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7BDE72" w14:textId="77777777" w:rsidR="003F2888" w:rsidRPr="00C33666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V</w:t>
            </w:r>
          </w:p>
        </w:tc>
      </w:tr>
    </w:tbl>
    <w:p w14:paraId="1BA714B3" w14:textId="243F4D2D" w:rsidR="003F2888" w:rsidRPr="00C33666" w:rsidRDefault="003F2888" w:rsidP="003F2888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b/>
          <w:sz w:val="24"/>
          <w:szCs w:val="24"/>
          <w:lang w:val="en-GB" w:eastAsia="en-GB"/>
        </w:rPr>
      </w:pPr>
      <w:r w:rsidRPr="00C33666">
        <w:rPr>
          <w:rFonts w:ascii="Calibri" w:eastAsia="Times New Roman" w:hAnsi="Calibri" w:cs="Calibri"/>
          <w:b/>
          <w:sz w:val="24"/>
          <w:szCs w:val="24"/>
          <w:lang w:val="en-GB" w:eastAsia="en-GB"/>
        </w:rPr>
        <w:t> </w:t>
      </w:r>
    </w:p>
    <w:p w14:paraId="0EC32A2E" w14:textId="065DB989" w:rsidR="003F2888" w:rsidRDefault="003F2888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p w14:paraId="54A382AD" w14:textId="77777777" w:rsidR="00845EAF" w:rsidRPr="003F2888" w:rsidRDefault="00845EAF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p w14:paraId="59136859" w14:textId="77777777" w:rsidR="003F2888" w:rsidRPr="003F2888" w:rsidRDefault="003F2888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845EAF">
        <w:rPr>
          <w:rFonts w:ascii="GHEA Grapalat" w:eastAsia="Times New Roman" w:hAnsi="GHEA Grapalat" w:cs="Times New Roman"/>
          <w:b/>
          <w:sz w:val="24"/>
          <w:szCs w:val="24"/>
          <w:lang w:val="en-GB" w:eastAsia="en-GB"/>
        </w:rPr>
        <w:lastRenderedPageBreak/>
        <w:t>I*-</w:t>
      </w: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Բնակելի, հասարակական և արտադրական նշանակության շենքերից և շինություններից մինչև տարբեր նպատակային նշանակության պահեստները (բաց հարթակները) կախված շինության հրակայունության աստիճանից նորմերով պահանջվող հակահրդեհային միջտարածությունները.</w:t>
      </w:r>
    </w:p>
    <w:p w14:paraId="58970415" w14:textId="5F1238FE" w:rsidR="003F2888" w:rsidRDefault="003F2888" w:rsidP="003F2888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  <w:lang w:val="en-GB" w:eastAsia="en-GB"/>
        </w:rPr>
      </w:pPr>
      <w:r w:rsidRPr="003F2888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</w:p>
    <w:p w14:paraId="59213E5D" w14:textId="77777777" w:rsidR="00845EAF" w:rsidRPr="003F2888" w:rsidRDefault="00845EAF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tbl>
      <w:tblPr>
        <w:tblW w:w="116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4"/>
        <w:gridCol w:w="1681"/>
        <w:gridCol w:w="1620"/>
        <w:gridCol w:w="2496"/>
      </w:tblGrid>
      <w:tr w:rsidR="003F2888" w:rsidRPr="003F2888" w14:paraId="2BAC44B3" w14:textId="77777777" w:rsidTr="00845EAF">
        <w:trPr>
          <w:tblCellSpacing w:w="0" w:type="dxa"/>
          <w:jc w:val="center"/>
        </w:trPr>
        <w:tc>
          <w:tcPr>
            <w:tcW w:w="58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848D18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Շինության հրակայունության աստիճանը</w:t>
            </w:r>
          </w:p>
        </w:tc>
        <w:tc>
          <w:tcPr>
            <w:tcW w:w="57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25A80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Կախված շինության հրակայունության աստիճանից հեռավորությունը, մ,</w:t>
            </w:r>
          </w:p>
        </w:tc>
      </w:tr>
      <w:tr w:rsidR="003F2888" w:rsidRPr="003F2888" w14:paraId="4360B207" w14:textId="77777777" w:rsidTr="00845EAF">
        <w:trPr>
          <w:tblCellSpacing w:w="0" w:type="dxa"/>
          <w:jc w:val="center"/>
        </w:trPr>
        <w:tc>
          <w:tcPr>
            <w:tcW w:w="58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D4624B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1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CB93DE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I, II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F45D1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III</w:t>
            </w:r>
          </w:p>
        </w:tc>
        <w:tc>
          <w:tcPr>
            <w:tcW w:w="2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A483C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IV, V</w:t>
            </w:r>
          </w:p>
        </w:tc>
      </w:tr>
      <w:tr w:rsidR="003F2888" w:rsidRPr="003F2888" w14:paraId="24438C2A" w14:textId="77777777" w:rsidTr="00845EAF">
        <w:trPr>
          <w:tblCellSpacing w:w="0" w:type="dxa"/>
          <w:jc w:val="center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9A81B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I, II</w:t>
            </w:r>
          </w:p>
        </w:tc>
        <w:tc>
          <w:tcPr>
            <w:tcW w:w="1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6E6AA0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FD3166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2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5CF58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</w:tr>
      <w:tr w:rsidR="003F2888" w:rsidRPr="003F2888" w14:paraId="63DDD131" w14:textId="77777777" w:rsidTr="00845EAF">
        <w:trPr>
          <w:tblCellSpacing w:w="0" w:type="dxa"/>
          <w:jc w:val="center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64FE7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III</w:t>
            </w:r>
          </w:p>
        </w:tc>
        <w:tc>
          <w:tcPr>
            <w:tcW w:w="1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83524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F86455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2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2DD1F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</w:tr>
      <w:tr w:rsidR="003F2888" w:rsidRPr="003F2888" w14:paraId="76DCC13E" w14:textId="77777777" w:rsidTr="00845EAF">
        <w:trPr>
          <w:tblCellSpacing w:w="0" w:type="dxa"/>
          <w:jc w:val="center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AF2F6C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IV, V</w:t>
            </w:r>
          </w:p>
        </w:tc>
        <w:tc>
          <w:tcPr>
            <w:tcW w:w="1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BB2E4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EB5726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7B223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15</w:t>
            </w:r>
          </w:p>
        </w:tc>
      </w:tr>
    </w:tbl>
    <w:p w14:paraId="76F7422F" w14:textId="77777777" w:rsidR="00845EAF" w:rsidRDefault="00845EAF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p w14:paraId="1D3A4267" w14:textId="77777777" w:rsidR="00845EAF" w:rsidRDefault="00845EAF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p w14:paraId="0DEE4DE1" w14:textId="06B307AE" w:rsidR="003F2888" w:rsidRPr="003F2888" w:rsidRDefault="003F2888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Շենքերի օրինակելի կոնստրուկտիվ բնութագրերը.</w:t>
      </w:r>
    </w:p>
    <w:p w14:paraId="0A2E6903" w14:textId="77777777" w:rsidR="003F2888" w:rsidRPr="003F2888" w:rsidRDefault="003F2888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</w:p>
    <w:tbl>
      <w:tblPr>
        <w:tblW w:w="131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9"/>
        <w:gridCol w:w="10266"/>
      </w:tblGrid>
      <w:tr w:rsidR="003F2888" w:rsidRPr="003F2888" w14:paraId="47C935A7" w14:textId="77777777" w:rsidTr="00845EA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7F5B60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Շենքերի կոնստրուկցիաների հրակայունության աստիճանը</w:t>
            </w:r>
          </w:p>
        </w:tc>
        <w:tc>
          <w:tcPr>
            <w:tcW w:w="10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E1500E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Կոնստրուկտիվ բնութագրերը</w:t>
            </w:r>
          </w:p>
        </w:tc>
      </w:tr>
      <w:tr w:rsidR="003F2888" w:rsidRPr="003F2888" w14:paraId="058A8B81" w14:textId="77777777" w:rsidTr="00845EA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1C1838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I</w:t>
            </w:r>
          </w:p>
        </w:tc>
        <w:tc>
          <w:tcPr>
            <w:tcW w:w="10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D9D9F0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Շենքեր, որոնց կրող կամ պատող կոնստրուկցիաները բնական կամ արհեստական քարային, բետոնե կամ երկաթբետոնե շինանյութերից են՝ թերթավոր և սալիկային չայրվող նյութերի օգտագործմամբ:</w:t>
            </w:r>
          </w:p>
        </w:tc>
      </w:tr>
      <w:tr w:rsidR="003F2888" w:rsidRPr="003F2888" w14:paraId="5FD609F5" w14:textId="77777777" w:rsidTr="00845EA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1699FF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II</w:t>
            </w:r>
          </w:p>
        </w:tc>
        <w:tc>
          <w:tcPr>
            <w:tcW w:w="10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1EA614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Շենքեր, որոնց կրող կամ պատող կոնստրուկցիաները բնական կամ արհեստական քարային, բետոնե կամ երկաթբետոնե շինանյութերից են, օգտագործվում են թերթավոր և սալիկային չայրվող շինանյութեր: Շենքերի ծածկերում կարելի է օգտագործել չպաշտպանված պողպատե կոնստրուկցիաներ:</w:t>
            </w:r>
          </w:p>
        </w:tc>
      </w:tr>
      <w:tr w:rsidR="003F2888" w:rsidRPr="003F2888" w14:paraId="00343841" w14:textId="77777777" w:rsidTr="00845EA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48DAC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III</w:t>
            </w:r>
          </w:p>
        </w:tc>
        <w:tc>
          <w:tcPr>
            <w:tcW w:w="10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FE489B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Շենքեր, որոնց կրող կամ պատող կոնստրուկցիաները բնական կամ արհեստական քարային, բետոնե կամ երկաթբետոնե շինանյութերից են: Միջհարկային ծածկերի համար կարելի է օգտագործել փայտե կոնստրուկցիաներ, պաշտպանված ծեփասվաղով կամ դժվար այրվող թիթեղային, ինչպես նաև սալիկային նյութերով: Ծածկի տարրերին հրակայունության և կրակի տարածման սահմանների վերաբերյալ պահանջներ չեն 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lastRenderedPageBreak/>
              <w:t>ներկայացնում, ընդ որում ձեղնահարկի ծածկի փայտե կոնստրուկցիաները ենթարկվում են կրակապաշտպան մշակման:</w:t>
            </w:r>
          </w:p>
        </w:tc>
      </w:tr>
      <w:tr w:rsidR="003F2888" w:rsidRPr="003F2888" w14:paraId="5601DC42" w14:textId="77777777" w:rsidTr="00845EA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5ED63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lastRenderedPageBreak/>
              <w:t>IV</w:t>
            </w:r>
          </w:p>
        </w:tc>
        <w:tc>
          <w:tcPr>
            <w:tcW w:w="10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4C5266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Շենքեր, որոնք հիմնականում ունեն կարկասային կոնստրուկտիվ սխեմա: Կարկասի տարրերը՝ պողպատե և այլ մետաղական անպաշտպան, ամբողջական կամ սոսնձային փայտանյութով և ուրիշ այրվող կամ դժվար այրվող նյութերով, որոնք կրակի և բարձր ջերմաստիճանի ազդեցությունից պաշտպանված են ծեփասվաղով կամ այլ չայրվող նյութերով: Պատող կոնստրուկցիաները՝ պողպատե պրոֆիլավորված թերթով կամ այլ չայրվող թերթավոր և դժվար այրվող ջերմամեկուսիչ նյութերից են: Ընդ որում, ձեղնահարկի փայտե կոնստրուկցիաները ենթարկվում են կրակապաշտպան մշակման:</w:t>
            </w:r>
          </w:p>
        </w:tc>
      </w:tr>
      <w:tr w:rsidR="003F2888" w:rsidRPr="003F2888" w14:paraId="25DB3710" w14:textId="77777777" w:rsidTr="00845EA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6BBB9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V</w:t>
            </w:r>
          </w:p>
        </w:tc>
        <w:tc>
          <w:tcPr>
            <w:tcW w:w="10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07C9F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Շենքեր, որոնց կրող և պատող կոնստրուկցիաների հրակայունության և կրակի տարածման սահմանների նկատմամբ պահանջներ չեն ներկայացվում:</w:t>
            </w:r>
          </w:p>
        </w:tc>
      </w:tr>
    </w:tbl>
    <w:p w14:paraId="510A4AAB" w14:textId="77777777" w:rsidR="00845EAF" w:rsidRDefault="00845EAF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en-GB" w:eastAsia="en-GB"/>
        </w:rPr>
      </w:pPr>
    </w:p>
    <w:p w14:paraId="65DC14BC" w14:textId="591D386B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845EAF">
        <w:rPr>
          <w:rFonts w:ascii="GHEA Grapalat" w:eastAsia="Times New Roman" w:hAnsi="GHEA Grapalat" w:cs="Times New Roman"/>
          <w:b/>
          <w:sz w:val="24"/>
          <w:szCs w:val="24"/>
          <w:lang w:val="en-GB" w:eastAsia="en-GB"/>
        </w:rPr>
        <w:t>II*-</w:t>
      </w: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Ոչ պակաս քան տարահանման երկու ելք պետք է ունենան.</w:t>
      </w:r>
    </w:p>
    <w:p w14:paraId="47146BC7" w14:textId="77777777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ա) տաս մարդուց ավելի միաժամանակյա ներկայության համար նախատեսված մանկական նախադպրոցական հիմնարկների, բնակչության սոցիալական պաշտպանության հաստատությունների և համայնքային փոքր տների, հիվանդանոցների, ինտերնատ-դպրոցների և մանկական հիմնարկների ննջարանային մասնաշենքերի սենքերը,</w:t>
      </w:r>
    </w:p>
    <w:p w14:paraId="75779851" w14:textId="77777777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բ) տասնհինգ մարդուց ավելի միաժամանակյա ներկայության համար նախատեսված նկուղային և ցոկոլային հարկերի սենքերը, 50 մարդուց ավելի միաժամանակյա ներկայության համար նախատեսված սենքերը,</w:t>
      </w:r>
    </w:p>
    <w:p w14:paraId="081B5244" w14:textId="77777777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գ) առավել բազմաթիվ հերթափոխում հինգ մարդուց ավելի աշխատողների թվաքանակով արդյունաբերական և պահեստային շենքերի, կառուցվածքների Ա և Բ կարգի սենքերը, 25 մարդուց ավելի - Վ կարգի կամ 1000 մ</w:t>
      </w:r>
      <w:r w:rsidRPr="003F2888">
        <w:rPr>
          <w:rFonts w:ascii="GHEA Grapalat" w:eastAsia="Times New Roman" w:hAnsi="GHEA Grapalat" w:cs="Times New Roman"/>
          <w:sz w:val="24"/>
          <w:szCs w:val="24"/>
          <w:vertAlign w:val="superscript"/>
          <w:lang w:val="en-GB" w:eastAsia="en-GB"/>
        </w:rPr>
        <w:t>2</w:t>
      </w:r>
      <w:r w:rsidRPr="003F2888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  <w:r w:rsidRPr="003F2888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ավելի</w:t>
      </w: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Pr="003F2888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մակերեսով</w:t>
      </w: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Pr="003F2888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սենքերը</w:t>
      </w: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,</w:t>
      </w:r>
    </w:p>
    <w:p w14:paraId="1B2FB17A" w14:textId="77777777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դ) Արդյունաբերական և պահեստային շենքերի, կառուցվածքների բաց հարկաշարերը և հարթակները, նախատեսված սարքավորման սպասարկման համար, Ա և Բ կարգի սենքերի համար - 100 մ</w:t>
      </w:r>
      <w:r w:rsidRPr="003F2888">
        <w:rPr>
          <w:rFonts w:ascii="GHEA Grapalat" w:eastAsia="Times New Roman" w:hAnsi="GHEA Grapalat" w:cs="Times New Roman"/>
          <w:sz w:val="24"/>
          <w:szCs w:val="24"/>
          <w:vertAlign w:val="superscript"/>
          <w:lang w:val="en-GB" w:eastAsia="en-GB"/>
        </w:rPr>
        <w:t>2</w:t>
      </w:r>
      <w:r w:rsidRPr="003F2888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  <w:r w:rsidRPr="003F2888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ավելի</w:t>
      </w: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Pr="003F2888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հարկաբաժնի</w:t>
      </w: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Pr="003F2888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հատակի</w:t>
      </w: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Pr="003F2888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մակերեսի</w:t>
      </w: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Pr="003F2888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դեպքում</w:t>
      </w: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Pr="003F2888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և</w:t>
      </w: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400 </w:t>
      </w:r>
      <w:r w:rsidRPr="003F2888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մ</w:t>
      </w:r>
      <w:r w:rsidRPr="003F2888">
        <w:rPr>
          <w:rFonts w:ascii="GHEA Grapalat" w:eastAsia="Times New Roman" w:hAnsi="GHEA Grapalat" w:cs="Times New Roman"/>
          <w:sz w:val="24"/>
          <w:szCs w:val="24"/>
          <w:vertAlign w:val="superscript"/>
          <w:lang w:val="en-GB" w:eastAsia="en-GB"/>
        </w:rPr>
        <w:t>2</w:t>
      </w:r>
      <w:r w:rsidRPr="003F2888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  <w:r w:rsidRPr="003F2888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ավելի</w:t>
      </w: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- </w:t>
      </w:r>
      <w:r w:rsidRPr="003F2888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այլ</w:t>
      </w: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Pr="003F2888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կարգի</w:t>
      </w: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Pr="003F2888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սենքերի</w:t>
      </w: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Pr="003F2888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համար</w:t>
      </w: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,</w:t>
      </w:r>
    </w:p>
    <w:p w14:paraId="0FB866B2" w14:textId="77777777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ե) երկու հարկերում (մակարդակներում) տեղադրված բազմաբնակարան բնակելի շենքերի սենքերը (բնակարանները), վերին հարկի տեղադրման 18 մ-ից ավելի բարձրության դեպքում, դրանք պետք է ունենան տարահանման ելքեր յուրաքանչյուր հարկից:</w:t>
      </w:r>
    </w:p>
    <w:p w14:paraId="3048782E" w14:textId="77777777" w:rsidR="003F2888" w:rsidRPr="003F2888" w:rsidRDefault="003F2888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</w:p>
    <w:p w14:paraId="67375B6B" w14:textId="77777777" w:rsidR="003F2888" w:rsidRPr="003F2888" w:rsidRDefault="003F2888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845EAF">
        <w:rPr>
          <w:rFonts w:ascii="GHEA Grapalat" w:eastAsia="Times New Roman" w:hAnsi="GHEA Grapalat" w:cs="Times New Roman"/>
          <w:b/>
          <w:sz w:val="24"/>
          <w:szCs w:val="24"/>
          <w:lang w:val="en-GB" w:eastAsia="en-GB"/>
        </w:rPr>
        <w:t>III*</w:t>
      </w: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- Հրդեհի ազդանշանման ինքնաշխատ համակարգերով օբյեկտների համալրման չափանիշներն են.</w:t>
      </w:r>
    </w:p>
    <w:p w14:paraId="51BB087D" w14:textId="77777777" w:rsidR="003F2888" w:rsidRPr="003F2888" w:rsidRDefault="003F2888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</w:p>
    <w:tbl>
      <w:tblPr>
        <w:tblW w:w="1487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44"/>
        <w:gridCol w:w="1790"/>
        <w:gridCol w:w="2442"/>
      </w:tblGrid>
      <w:tr w:rsidR="003F2888" w:rsidRPr="003F2888" w14:paraId="274B61CC" w14:textId="77777777" w:rsidTr="00845EAF">
        <w:trPr>
          <w:tblCellSpacing w:w="0" w:type="dxa"/>
          <w:jc w:val="center"/>
        </w:trPr>
        <w:tc>
          <w:tcPr>
            <w:tcW w:w="10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417D7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Պահպանվող օբյեկտների տեսակը</w:t>
            </w:r>
          </w:p>
        </w:tc>
        <w:tc>
          <w:tcPr>
            <w:tcW w:w="42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777188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Պահանջվող հակահրդեհային համակարգեր</w:t>
            </w:r>
          </w:p>
        </w:tc>
      </w:tr>
      <w:tr w:rsidR="003F2888" w:rsidRPr="003F2888" w14:paraId="627A83F5" w14:textId="77777777" w:rsidTr="00845EAF">
        <w:trPr>
          <w:tblCellSpacing w:w="0" w:type="dxa"/>
          <w:jc w:val="center"/>
        </w:trPr>
        <w:tc>
          <w:tcPr>
            <w:tcW w:w="106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F39E76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Շենքեր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12D60E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ՀՀԱԻԿ</w:t>
            </w: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AAB1F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ՀՏԱԻՀ և ՀՏԱՓԻՀ</w:t>
            </w:r>
          </w:p>
        </w:tc>
      </w:tr>
      <w:tr w:rsidR="003F2888" w:rsidRPr="003F2888" w14:paraId="00C9E25B" w14:textId="77777777" w:rsidTr="00845EAF">
        <w:trPr>
          <w:tblCellSpacing w:w="0" w:type="dxa"/>
          <w:jc w:val="center"/>
        </w:trPr>
        <w:tc>
          <w:tcPr>
            <w:tcW w:w="1064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253A6E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42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3F3B11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Նորմատիվ ցուցանիշներ</w:t>
            </w:r>
          </w:p>
        </w:tc>
      </w:tr>
      <w:tr w:rsidR="003F2888" w:rsidRPr="003F2888" w14:paraId="2582618E" w14:textId="77777777" w:rsidTr="00845EAF">
        <w:trPr>
          <w:tblCellSpacing w:w="0" w:type="dxa"/>
          <w:jc w:val="center"/>
        </w:trPr>
        <w:tc>
          <w:tcPr>
            <w:tcW w:w="1487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FD751B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lastRenderedPageBreak/>
              <w:t>1. Առևտրի ձեռնարկությունների շենքեր (բացառությամբ ավտոմեքենաների համար նախատեսված շենքերի և շինությունների, մրգերի և բանջարեղենի, ձկան և մսի պահպանման (չայրվող փաթեթավորման մեջ) և վաճառքի նախապատրաստման, մետաղական տարաների, չայրվող շինարարական նյութերի սենքերի).</w:t>
            </w:r>
          </w:p>
        </w:tc>
      </w:tr>
      <w:tr w:rsidR="003F2888" w:rsidRPr="003F2888" w14:paraId="19DD5EDC" w14:textId="77777777" w:rsidTr="00845EAF">
        <w:trPr>
          <w:tblCellSpacing w:w="0" w:type="dxa"/>
          <w:jc w:val="center"/>
        </w:trPr>
        <w:tc>
          <w:tcPr>
            <w:tcW w:w="1487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E5543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1.1. Միահարկ.</w:t>
            </w:r>
          </w:p>
        </w:tc>
      </w:tr>
      <w:tr w:rsidR="003F2888" w:rsidRPr="003F2888" w14:paraId="78CEE0A3" w14:textId="77777777" w:rsidTr="00845EAF">
        <w:trPr>
          <w:tblCellSpacing w:w="0" w:type="dxa"/>
          <w:jc w:val="center"/>
        </w:trPr>
        <w:tc>
          <w:tcPr>
            <w:tcW w:w="10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8CE85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ա. Վաճառասրահը և օժանդակ սենքերը նկուղային կամ կիսանկուղային հարկերում տեղակայման դեպքում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B9A028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200 մ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vertAlign w:val="superscript"/>
                <w:lang w:val="en-GB" w:eastAsia="en-GB"/>
              </w:rPr>
              <w:t>2</w:t>
            </w: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  <w:r w:rsidRPr="003F2888">
              <w:rPr>
                <w:rFonts w:ascii="GHEA Grapalat" w:eastAsia="Times New Roman" w:hAnsi="GHEA Grapalat" w:cs="Arial Unicode"/>
                <w:sz w:val="24"/>
                <w:szCs w:val="24"/>
                <w:lang w:val="en-GB" w:eastAsia="en-GB"/>
              </w:rPr>
              <w:t>և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 </w:t>
            </w:r>
            <w:r w:rsidRPr="003F2888">
              <w:rPr>
                <w:rFonts w:ascii="GHEA Grapalat" w:eastAsia="Times New Roman" w:hAnsi="GHEA Grapalat" w:cs="Arial Unicode"/>
                <w:sz w:val="24"/>
                <w:szCs w:val="24"/>
                <w:lang w:val="en-GB" w:eastAsia="en-GB"/>
              </w:rPr>
              <w:t>ավելի</w:t>
            </w: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41D68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200 մ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vertAlign w:val="superscript"/>
                <w:lang w:val="en-GB" w:eastAsia="en-GB"/>
              </w:rPr>
              <w:t>2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-ից պակաս</w:t>
            </w:r>
          </w:p>
        </w:tc>
      </w:tr>
      <w:tr w:rsidR="003F2888" w:rsidRPr="003F2888" w14:paraId="4AEE5C24" w14:textId="77777777" w:rsidTr="00845EAF">
        <w:trPr>
          <w:tblCellSpacing w:w="0" w:type="dxa"/>
          <w:jc w:val="center"/>
        </w:trPr>
        <w:tc>
          <w:tcPr>
            <w:tcW w:w="10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8CBBE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բ. Վաճառասրահը և օժանդակ սենքերը շենքի վերգետնյա հարկերում տեղակայման դեպքում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0C044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Շենքի մակերեսը 3500 մ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vertAlign w:val="superscript"/>
                <w:lang w:val="en-GB" w:eastAsia="en-GB"/>
              </w:rPr>
              <w:t>2</w:t>
            </w: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  <w:r w:rsidRPr="003F2888">
              <w:rPr>
                <w:rFonts w:ascii="GHEA Grapalat" w:eastAsia="Times New Roman" w:hAnsi="GHEA Grapalat" w:cs="Arial Unicode"/>
                <w:sz w:val="24"/>
                <w:szCs w:val="24"/>
                <w:lang w:val="en-GB" w:eastAsia="en-GB"/>
              </w:rPr>
              <w:t>և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 </w:t>
            </w:r>
            <w:r w:rsidRPr="003F2888">
              <w:rPr>
                <w:rFonts w:ascii="GHEA Grapalat" w:eastAsia="Times New Roman" w:hAnsi="GHEA Grapalat" w:cs="Arial Unicode"/>
                <w:sz w:val="24"/>
                <w:szCs w:val="24"/>
                <w:lang w:val="en-GB" w:eastAsia="en-GB"/>
              </w:rPr>
              <w:t>ավելի</w:t>
            </w: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ACD18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Շենքի մակերեսը 3500 մ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vertAlign w:val="superscript"/>
                <w:lang w:val="en-GB" w:eastAsia="en-GB"/>
              </w:rPr>
              <w:t>2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-ից պակաս</w:t>
            </w:r>
          </w:p>
        </w:tc>
      </w:tr>
      <w:tr w:rsidR="003F2888" w:rsidRPr="003F2888" w14:paraId="0EB1D9FE" w14:textId="77777777" w:rsidTr="00845EAF">
        <w:trPr>
          <w:tblCellSpacing w:w="0" w:type="dxa"/>
          <w:jc w:val="center"/>
        </w:trPr>
        <w:tc>
          <w:tcPr>
            <w:tcW w:w="10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51AAD8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1.2. Դյուրաբոցավառ և այրելի հեղուկների վաճառքի մասնագիտացված առևտրի ձեռնարկությունների շենքեր (բացառությամբ 20լ ոչ ավելի տարողությամբ տարայով կշռաբաշխված ապրանքների)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13EB2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Անկախ մակերեսից</w:t>
            </w: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31D47F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Անկախ մակերեսից</w:t>
            </w:r>
          </w:p>
        </w:tc>
      </w:tr>
      <w:tr w:rsidR="003F2888" w:rsidRPr="003F2888" w14:paraId="41CF81A8" w14:textId="77777777" w:rsidTr="00845EAF">
        <w:trPr>
          <w:tblCellSpacing w:w="0" w:type="dxa"/>
          <w:jc w:val="center"/>
        </w:trPr>
        <w:tc>
          <w:tcPr>
            <w:tcW w:w="1487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048E2F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2.Այլ նշանակության շենքերում ներկառուցված առևտրի ձեռնարկությունների սենքեր.</w:t>
            </w:r>
          </w:p>
        </w:tc>
      </w:tr>
      <w:tr w:rsidR="003F2888" w:rsidRPr="003F2888" w14:paraId="6BF784F2" w14:textId="77777777" w:rsidTr="00845EAF">
        <w:trPr>
          <w:tblCellSpacing w:w="0" w:type="dxa"/>
          <w:jc w:val="center"/>
        </w:trPr>
        <w:tc>
          <w:tcPr>
            <w:tcW w:w="10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ADE90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2.1. Նկուղային և կիսանկուղային հարկերում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D20AC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200 մ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vertAlign w:val="superscript"/>
                <w:lang w:val="en-GB" w:eastAsia="en-GB"/>
              </w:rPr>
              <w:t>2</w:t>
            </w: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  <w:r w:rsidRPr="003F2888">
              <w:rPr>
                <w:rFonts w:ascii="GHEA Grapalat" w:eastAsia="Times New Roman" w:hAnsi="GHEA Grapalat" w:cs="Arial Unicode"/>
                <w:sz w:val="24"/>
                <w:szCs w:val="24"/>
                <w:lang w:val="en-GB" w:eastAsia="en-GB"/>
              </w:rPr>
              <w:t>և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 </w:t>
            </w:r>
            <w:r w:rsidRPr="003F2888">
              <w:rPr>
                <w:rFonts w:ascii="GHEA Grapalat" w:eastAsia="Times New Roman" w:hAnsi="GHEA Grapalat" w:cs="Arial Unicode"/>
                <w:sz w:val="24"/>
                <w:szCs w:val="24"/>
                <w:lang w:val="en-GB" w:eastAsia="en-GB"/>
              </w:rPr>
              <w:t>ավելի</w:t>
            </w: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F3A46C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200 մ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vertAlign w:val="superscript"/>
                <w:lang w:val="en-GB" w:eastAsia="en-GB"/>
              </w:rPr>
              <w:t>2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-ից պակաս</w:t>
            </w:r>
          </w:p>
        </w:tc>
      </w:tr>
      <w:tr w:rsidR="003F2888" w:rsidRPr="003F2888" w14:paraId="033F4B66" w14:textId="77777777" w:rsidTr="00845EAF">
        <w:trPr>
          <w:tblCellSpacing w:w="0" w:type="dxa"/>
          <w:jc w:val="center"/>
        </w:trPr>
        <w:tc>
          <w:tcPr>
            <w:tcW w:w="10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B41D38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2.2. Վերգետնյա հարկեր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D1B700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500 մ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vertAlign w:val="superscript"/>
                <w:lang w:val="en-GB" w:eastAsia="en-GB"/>
              </w:rPr>
              <w:t>2</w:t>
            </w:r>
            <w:r w:rsidRPr="003F288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  <w:r w:rsidRPr="003F2888">
              <w:rPr>
                <w:rFonts w:ascii="GHEA Grapalat" w:eastAsia="Times New Roman" w:hAnsi="GHEA Grapalat" w:cs="Arial Unicode"/>
                <w:sz w:val="24"/>
                <w:szCs w:val="24"/>
                <w:lang w:val="en-GB" w:eastAsia="en-GB"/>
              </w:rPr>
              <w:t>և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 </w:t>
            </w:r>
            <w:r w:rsidRPr="003F2888">
              <w:rPr>
                <w:rFonts w:ascii="GHEA Grapalat" w:eastAsia="Times New Roman" w:hAnsi="GHEA Grapalat" w:cs="Arial Unicode"/>
                <w:sz w:val="24"/>
                <w:szCs w:val="24"/>
                <w:lang w:val="en-GB" w:eastAsia="en-GB"/>
              </w:rPr>
              <w:t>ավելի</w:t>
            </w: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6643AF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500 մ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vertAlign w:val="superscript"/>
                <w:lang w:val="en-GB" w:eastAsia="en-GB"/>
              </w:rPr>
              <w:t>2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-ից պակաս</w:t>
            </w:r>
          </w:p>
        </w:tc>
      </w:tr>
      <w:tr w:rsidR="003F2888" w:rsidRPr="003F2888" w14:paraId="088102C6" w14:textId="77777777" w:rsidTr="00845EAF">
        <w:trPr>
          <w:tblCellSpacing w:w="0" w:type="dxa"/>
          <w:jc w:val="center"/>
        </w:trPr>
        <w:tc>
          <w:tcPr>
            <w:tcW w:w="10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3C2BB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3. Այլ վարչական և հասարակական նշանակության սենքեր, այդ թվում կցակառուցված և ներկառուցված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661D5E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--------------</w:t>
            </w: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8182B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Անկախ մակերեսից</w:t>
            </w:r>
          </w:p>
        </w:tc>
      </w:tr>
    </w:tbl>
    <w:p w14:paraId="5E25543B" w14:textId="77777777" w:rsidR="00845EAF" w:rsidRDefault="00845EAF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p w14:paraId="58541A4E" w14:textId="13B692AB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845EAF">
        <w:rPr>
          <w:rFonts w:ascii="GHEA Grapalat" w:eastAsia="Times New Roman" w:hAnsi="GHEA Grapalat" w:cs="Times New Roman"/>
          <w:b/>
          <w:sz w:val="24"/>
          <w:szCs w:val="24"/>
          <w:lang w:val="en-GB" w:eastAsia="en-GB"/>
        </w:rPr>
        <w:t>IV</w:t>
      </w: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*- Շենքերը և շինությունները ձեռքի կրակմարիչներով ապահովելու չափանիշները ներկայացված են ստորև ներկայացված աղյուսակներում.</w:t>
      </w:r>
    </w:p>
    <w:p w14:paraId="2D81FAE7" w14:textId="77777777" w:rsidR="003F2888" w:rsidRPr="003F2888" w:rsidRDefault="003F2888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</w:p>
    <w:tbl>
      <w:tblPr>
        <w:tblW w:w="134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2126"/>
        <w:gridCol w:w="2542"/>
        <w:gridCol w:w="870"/>
        <w:gridCol w:w="1710"/>
        <w:gridCol w:w="482"/>
        <w:gridCol w:w="680"/>
        <w:gridCol w:w="626"/>
        <w:gridCol w:w="1290"/>
        <w:gridCol w:w="1693"/>
        <w:gridCol w:w="1022"/>
      </w:tblGrid>
      <w:tr w:rsidR="003F2888" w:rsidRPr="003F2888" w14:paraId="20FD3489" w14:textId="77777777" w:rsidTr="00845EAF">
        <w:trPr>
          <w:tblCellSpacing w:w="0" w:type="dxa"/>
          <w:jc w:val="center"/>
        </w:trPr>
        <w:tc>
          <w:tcPr>
            <w:tcW w:w="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833E37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NN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br/>
              <w:t>ը/կ</w:t>
            </w:r>
          </w:p>
        </w:tc>
        <w:tc>
          <w:tcPr>
            <w:tcW w:w="21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F6BD11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Շինության կարգը</w:t>
            </w:r>
          </w:p>
        </w:tc>
        <w:tc>
          <w:tcPr>
            <w:tcW w:w="25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BFFD0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Պաշտպանվող սահմանային մակերեսը, մ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vertAlign w:val="superscript"/>
                <w:lang w:val="en-GB" w:eastAsia="en-GB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5AFD2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Հրդեհի դասը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AF0541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Փրփրային և ջրային կրակմարիչներ 10 լ տարողութ-յամբ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697616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Փոշային կրակմարիչներ տարողությամբ, լ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E4245B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Ֆրեոնային կրակ-մարիչներ 2(3) լ տարողութ-յամբ</w:t>
            </w:r>
          </w:p>
        </w:tc>
        <w:tc>
          <w:tcPr>
            <w:tcW w:w="27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535C00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Ածխաթթվային կրակմարիչներ, տարողությամբ լ.</w:t>
            </w:r>
          </w:p>
        </w:tc>
      </w:tr>
      <w:tr w:rsidR="003F2888" w:rsidRPr="003F2888" w14:paraId="424BB524" w14:textId="77777777" w:rsidTr="00845EAF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D52FA8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1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92093D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792E65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F5AC3D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DD67F2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E962D8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81A73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F91CBC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D028D8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BBCA6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5176E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5(8)</w:t>
            </w:r>
          </w:p>
        </w:tc>
      </w:tr>
      <w:tr w:rsidR="003F2888" w:rsidRPr="003F2888" w14:paraId="65D9B4CD" w14:textId="77777777" w:rsidTr="00845EAF">
        <w:trPr>
          <w:tblCellSpacing w:w="0" w:type="dxa"/>
          <w:jc w:val="center"/>
        </w:trPr>
        <w:tc>
          <w:tcPr>
            <w:tcW w:w="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710084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21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2DAB0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Ա.Բ.Վ. այրվող գազեր և հեղուկներ</w:t>
            </w:r>
          </w:p>
        </w:tc>
        <w:tc>
          <w:tcPr>
            <w:tcW w:w="25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064AA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6B148E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005948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6E2D3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C9A62B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F89DE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CDADE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95901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C4E6DE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3F2888" w:rsidRPr="003F2888" w14:paraId="111D22E8" w14:textId="77777777" w:rsidTr="00845EAF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FA1AB9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1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E02DE1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4D088C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4DCDC8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DC5336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712B7C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9E3154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D731F7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A4B164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3608F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DESIGNTIMESP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br/>
              <w:t>=32733&gt;-</w:t>
            </w:r>
          </w:p>
        </w:tc>
        <w:tc>
          <w:tcPr>
            <w:tcW w:w="1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01E78F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3F2888" w:rsidRPr="003F2888" w14:paraId="5072C60F" w14:textId="77777777" w:rsidTr="00845EAF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D0E7FA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1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601ACD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F11CC7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E9C87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BC9D0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E1E66C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5189E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239C57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316508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FDE34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053944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3F2888" w:rsidRPr="003F2888" w14:paraId="7C61C0CB" w14:textId="77777777" w:rsidTr="00845EAF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251DEA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1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F98C7F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8FD2F5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9CCD47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7C198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ECFA55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4C6CF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FE0524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18311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20E2E7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AD88B0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3F2888" w:rsidRPr="003F2888" w14:paraId="2F755928" w14:textId="77777777" w:rsidTr="00845EAF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2E2B6C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1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44BBDA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E79070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9CBE1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(E)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34D13E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4C188F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56E20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2A8D66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7F4DE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DBAA0C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176B1F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2++</w:t>
            </w:r>
          </w:p>
        </w:tc>
      </w:tr>
      <w:tr w:rsidR="003F2888" w:rsidRPr="003F2888" w14:paraId="17C40768" w14:textId="77777777" w:rsidTr="00845EAF">
        <w:trPr>
          <w:tblCellSpacing w:w="0" w:type="dxa"/>
          <w:jc w:val="center"/>
        </w:trPr>
        <w:tc>
          <w:tcPr>
            <w:tcW w:w="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EA25A7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21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B3548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Վ</w:t>
            </w:r>
          </w:p>
        </w:tc>
        <w:tc>
          <w:tcPr>
            <w:tcW w:w="25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BDB4B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CB119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6DEB3F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E6CE98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90569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57A41E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3FFFFF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4C9F1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80442C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</w:t>
            </w:r>
          </w:p>
        </w:tc>
      </w:tr>
      <w:tr w:rsidR="003F2888" w:rsidRPr="003F2888" w14:paraId="10479B63" w14:textId="77777777" w:rsidTr="00845EAF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5CD5D4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1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8416EF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709E65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798525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F5D154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6C6B2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5725EE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57245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1A8B80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66A29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793734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3F2888" w:rsidRPr="003F2888" w14:paraId="34FBA89D" w14:textId="77777777" w:rsidTr="00845EAF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20E21C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1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8F080A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34467E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8127F7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(E)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E7008E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0D088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0DCF35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D2F0C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6B076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08252E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4+</w:t>
            </w:r>
          </w:p>
        </w:tc>
        <w:tc>
          <w:tcPr>
            <w:tcW w:w="1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872DF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2++</w:t>
            </w:r>
          </w:p>
        </w:tc>
      </w:tr>
      <w:tr w:rsidR="003F2888" w:rsidRPr="003F2888" w14:paraId="4D7830D9" w14:textId="77777777" w:rsidTr="00845EAF">
        <w:trPr>
          <w:tblCellSpacing w:w="0" w:type="dxa"/>
          <w:jc w:val="center"/>
        </w:trPr>
        <w:tc>
          <w:tcPr>
            <w:tcW w:w="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804BE1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21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EBBD1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Գ</w:t>
            </w:r>
          </w:p>
        </w:tc>
        <w:tc>
          <w:tcPr>
            <w:tcW w:w="25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C23111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E1098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3679C5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EA6796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94CA6C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265E6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00BF6F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BCBE45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DC38B4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3F2888" w:rsidRPr="003F2888" w14:paraId="1EEBEAD7" w14:textId="77777777" w:rsidTr="00845EAF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F6DE69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1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BF1300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48AAF6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D36F8B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6AE89B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6A7C97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3A977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D20F5E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A46024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091A80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4A56AC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3F2888" w:rsidRPr="003F2888" w14:paraId="37547467" w14:textId="77777777" w:rsidTr="00845EAF">
        <w:trPr>
          <w:tblCellSpacing w:w="0" w:type="dxa"/>
          <w:jc w:val="center"/>
        </w:trPr>
        <w:tc>
          <w:tcPr>
            <w:tcW w:w="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9CF23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21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0576C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Գ.Դ.</w:t>
            </w:r>
          </w:p>
        </w:tc>
        <w:tc>
          <w:tcPr>
            <w:tcW w:w="25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AABD14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24B415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1D615F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2D47E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2BA927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052745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C03D57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FDD9B7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963AA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3F2888" w:rsidRPr="003F2888" w14:paraId="5CB6D241" w14:textId="77777777" w:rsidTr="00845EAF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02708E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1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A4C8F4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BE42E3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18B6E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2CF3B0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8D7CE1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FCAAB1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2D11F4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16ACAF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EB96C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035A95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3F2888" w:rsidRPr="003F2888" w14:paraId="166AEF50" w14:textId="77777777" w:rsidTr="00845EAF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ACF66E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1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76CC9A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94067C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C9BB61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(E)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266D80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43AB9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1B268E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A32035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17463B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EE0905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4+</w:t>
            </w:r>
          </w:p>
        </w:tc>
        <w:tc>
          <w:tcPr>
            <w:tcW w:w="1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DCD88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2++</w:t>
            </w:r>
          </w:p>
        </w:tc>
      </w:tr>
      <w:tr w:rsidR="003F2888" w:rsidRPr="003F2888" w14:paraId="68B60C4D" w14:textId="77777777" w:rsidTr="00845EAF">
        <w:trPr>
          <w:tblCellSpacing w:w="0" w:type="dxa"/>
          <w:jc w:val="center"/>
        </w:trPr>
        <w:tc>
          <w:tcPr>
            <w:tcW w:w="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6B7BBF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21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772440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Հասարակա-կան շենքեր</w:t>
            </w:r>
          </w:p>
        </w:tc>
        <w:tc>
          <w:tcPr>
            <w:tcW w:w="25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B6B198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C80847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F299DB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054F6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8+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C340EF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9F04F8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8E400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3B7DF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5CAF17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4+</w:t>
            </w:r>
          </w:p>
        </w:tc>
      </w:tr>
      <w:tr w:rsidR="003F2888" w:rsidRPr="003F2888" w14:paraId="66BB7C5B" w14:textId="77777777" w:rsidTr="00845EAF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02C50F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1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4E972F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0AAB88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6368DC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BA7B7E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2053C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3A2228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3D027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956AD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2FEC68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4+</w:t>
            </w:r>
          </w:p>
        </w:tc>
        <w:tc>
          <w:tcPr>
            <w:tcW w:w="1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8D1DC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2++</w:t>
            </w:r>
          </w:p>
        </w:tc>
      </w:tr>
    </w:tbl>
    <w:p w14:paraId="40E4184D" w14:textId="77777777" w:rsidR="00845EAF" w:rsidRDefault="00845EAF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p w14:paraId="419EA9F1" w14:textId="3C4868AA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Սույն աղյուսակում ամրագրված` տարբեր դասերի հրդեհների օջախների հրդեհաշիջման համար փոշային կրակմարիչները պետք է ունենան համապատասխան լիցքավորում, «A» դասի համար ABC(E) փոշի, «D» դասի համար` (D):</w:t>
      </w:r>
    </w:p>
    <w:p w14:paraId="7EEA5831" w14:textId="77777777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Սույն աղյուսակում.</w:t>
      </w:r>
    </w:p>
    <w:p w14:paraId="7F46413D" w14:textId="77777777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ա) «++» նշանով նշված են օբյեկտների ապահովման համար առաջարկվող կրակմարիչները.</w:t>
      </w:r>
    </w:p>
    <w:p w14:paraId="4541C1AA" w14:textId="77777777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բ) «+» նշանով նշված են կրակմարիչներ, որոնց օգտագործումը թույլատրվում է առաջարկվող կրակմարիչների բացակայման և համապատասխան հիմնավորման դեպքում.</w:t>
      </w:r>
    </w:p>
    <w:p w14:paraId="06AF5E05" w14:textId="77777777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գ) «-» նշանով նշված են կրակմարիչներ, որոնցով չի թույլատրվում ապահովել օբյեկտները:</w:t>
      </w:r>
    </w:p>
    <w:p w14:paraId="10B68F54" w14:textId="77777777" w:rsidR="003F2888" w:rsidRPr="003F2888" w:rsidRDefault="003F2888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Շենքերը և շինություններն, ըստ մակերեսի, օդափրփրային, համակցված, փոշե, և ածխաթթվային կրակմարիչներով ապահովվում են համաձայն հետևյալ աղյուսակի.</w:t>
      </w:r>
    </w:p>
    <w:p w14:paraId="46A5551E" w14:textId="77777777" w:rsidR="003F2888" w:rsidRPr="003F2888" w:rsidRDefault="003F2888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</w:p>
    <w:tbl>
      <w:tblPr>
        <w:tblW w:w="1362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2552"/>
        <w:gridCol w:w="2268"/>
        <w:gridCol w:w="1134"/>
        <w:gridCol w:w="2497"/>
        <w:gridCol w:w="1715"/>
        <w:gridCol w:w="1715"/>
        <w:gridCol w:w="563"/>
        <w:gridCol w:w="621"/>
      </w:tblGrid>
      <w:tr w:rsidR="003F2888" w:rsidRPr="003F2888" w14:paraId="5FB1A398" w14:textId="77777777" w:rsidTr="00845EAF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BF444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NN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br/>
              <w:t>ը/կ</w:t>
            </w:r>
          </w:p>
        </w:tc>
        <w:tc>
          <w:tcPr>
            <w:tcW w:w="25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AC2718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Շինության կարգը</w:t>
            </w: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64BDDB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Պաշտպանվող սահմանային մակերեսը, մ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vertAlign w:val="superscript"/>
                <w:lang w:val="en-GB" w:eastAsia="en-GB"/>
              </w:rPr>
              <w:t>2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D4310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Հրդեհի դասը</w:t>
            </w:r>
          </w:p>
        </w:tc>
        <w:tc>
          <w:tcPr>
            <w:tcW w:w="24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69DBC5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Օդափրփրային կրակմարիչներ (փրփուր) 100 լ տարողությամբ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20E29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Համակցված կրակմարիչներ (փրփուր, 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lastRenderedPageBreak/>
              <w:t>փոշի) 100լ տարողությամբ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A0B1E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lastRenderedPageBreak/>
              <w:t>Փոշե կրակմարիչներ 100 լ. տարողությամբ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D529C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 xml:space="preserve">Ածխա-թթվային կրակ-մարիչներ, </w:t>
            </w: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lastRenderedPageBreak/>
              <w:t>տարո-ղությամբ լ.</w:t>
            </w:r>
          </w:p>
        </w:tc>
      </w:tr>
      <w:tr w:rsidR="003F2888" w:rsidRPr="003F2888" w14:paraId="5F703E3A" w14:textId="77777777" w:rsidTr="00845EAF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DDDD74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857FD0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2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850BC7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21BA7F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4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FC4E83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5CD028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AA5CD5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B82A1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33EF4E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80</w:t>
            </w:r>
          </w:p>
        </w:tc>
      </w:tr>
      <w:tr w:rsidR="003F2888" w:rsidRPr="003F2888" w14:paraId="3B1DA3CA" w14:textId="77777777" w:rsidTr="00845EAF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102E6E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25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D2195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Ա,Բ,Վ (այրվող գազեր և հեղուկներ)</w:t>
            </w: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23D1B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500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32080C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A</w:t>
            </w:r>
          </w:p>
        </w:tc>
        <w:tc>
          <w:tcPr>
            <w:tcW w:w="2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6B534E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67B1D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1ED2D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8C13AB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DB677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3F2888" w:rsidRPr="003F2888" w14:paraId="51BAC86E" w14:textId="77777777" w:rsidTr="00845EAF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214882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E7920C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2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DAA2B6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A0FD7B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B</w:t>
            </w:r>
          </w:p>
        </w:tc>
        <w:tc>
          <w:tcPr>
            <w:tcW w:w="2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291798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7B201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8B3EEB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F97D10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3F916C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3F2888" w:rsidRPr="003F2888" w14:paraId="0FE92C92" w14:textId="77777777" w:rsidTr="00845EAF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A808E5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69E002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2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C363A6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D2B69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C</w:t>
            </w:r>
          </w:p>
        </w:tc>
        <w:tc>
          <w:tcPr>
            <w:tcW w:w="2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B480A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B925F1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F17821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9A51D8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42ACB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3F2888" w:rsidRPr="003F2888" w14:paraId="3FB9841A" w14:textId="77777777" w:rsidTr="00845EAF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5F9E13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403238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2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D356CD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B5C2C1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D</w:t>
            </w:r>
          </w:p>
        </w:tc>
        <w:tc>
          <w:tcPr>
            <w:tcW w:w="2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FD1624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474D7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741877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DB4A3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BB4101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3F2888" w:rsidRPr="003F2888" w14:paraId="6D444883" w14:textId="77777777" w:rsidTr="00845EAF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0DB0E3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47CD54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2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9CF9B0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23BD8A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E</w:t>
            </w:r>
          </w:p>
        </w:tc>
        <w:tc>
          <w:tcPr>
            <w:tcW w:w="2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2B207C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8A2E95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29D596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F38B9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3F3796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3F2888" w:rsidRPr="003F2888" w14:paraId="5D3A4A3B" w14:textId="77777777" w:rsidTr="00845EAF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9EAD51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25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6BF3A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Գ (բացի այրվող գազերից և հեղուկներից)</w:t>
            </w: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6E8DC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800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410146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A</w:t>
            </w:r>
          </w:p>
        </w:tc>
        <w:tc>
          <w:tcPr>
            <w:tcW w:w="2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DAC44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A9B124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D6C86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391E3B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49973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3F2888" w:rsidRPr="003F2888" w14:paraId="73937D5D" w14:textId="77777777" w:rsidTr="00845EAF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3E9705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346FA3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2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AB8B5F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0E761B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B</w:t>
            </w:r>
          </w:p>
        </w:tc>
        <w:tc>
          <w:tcPr>
            <w:tcW w:w="2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D5C54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FEC62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03D1C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94A24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23557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3F2888" w:rsidRPr="003F2888" w14:paraId="58D6283B" w14:textId="77777777" w:rsidTr="00845EAF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3D5AC8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D0B08D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2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1201D7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DD6F2C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C</w:t>
            </w:r>
          </w:p>
        </w:tc>
        <w:tc>
          <w:tcPr>
            <w:tcW w:w="2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FEAB3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FA908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8866EF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E1C67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870BA1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3F2888" w:rsidRPr="003F2888" w14:paraId="6BA32680" w14:textId="77777777" w:rsidTr="00845EAF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D24C4E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C62340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2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434311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709D79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D</w:t>
            </w:r>
          </w:p>
        </w:tc>
        <w:tc>
          <w:tcPr>
            <w:tcW w:w="2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55EA93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14C50B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D82750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690CB2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18B9F7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3F2888" w:rsidRPr="003F2888" w14:paraId="3840A75A" w14:textId="77777777" w:rsidTr="00845EAF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08DA4F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5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ABF26D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2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7FFE76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51DDEB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E</w:t>
            </w:r>
          </w:p>
        </w:tc>
        <w:tc>
          <w:tcPr>
            <w:tcW w:w="2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BB4D2D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8C71CB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F6464C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F3AB5F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024C95" w14:textId="77777777" w:rsidR="003F2888" w:rsidRPr="003F2888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</w:tbl>
    <w:p w14:paraId="733B12AD" w14:textId="77777777" w:rsidR="00845EAF" w:rsidRDefault="00845EAF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p w14:paraId="2360FC84" w14:textId="0EABE349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Սույն աղյուսակում ամրագրված տարբեր դասերի հրդեհների օջախների հրդեհաշիջման համար փոշու և համակցված կրակմարիչները պետք է ունենան համապատասխան լիցքավորում`</w:t>
      </w:r>
    </w:p>
    <w:p w14:paraId="5AC41F1B" w14:textId="77777777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1) «A» դասի համար` ABC(E) փոշի.</w:t>
      </w:r>
    </w:p>
    <w:p w14:paraId="30EA2FC4" w14:textId="77777777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2) «B», «C» և «E» դասի համար` BC(E) կամ ABC(E) փոշի.</w:t>
      </w:r>
    </w:p>
    <w:p w14:paraId="23374DB1" w14:textId="77777777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3) «D» դասի համար` D փոշի:</w:t>
      </w:r>
    </w:p>
    <w:p w14:paraId="1BAC50D3" w14:textId="77777777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</w:p>
    <w:p w14:paraId="3CA57A1B" w14:textId="77777777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Սույն աղյուսակում.</w:t>
      </w:r>
    </w:p>
    <w:p w14:paraId="334A3447" w14:textId="77777777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ա) «++» նշանով նշված են օբյեկտների ապահովման համար առաջարկվող կրակմարիչները.</w:t>
      </w:r>
    </w:p>
    <w:p w14:paraId="40C452CC" w14:textId="77777777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բ) «+» նշանով նշված են կրակմարիչներ, որոնց օգտագործումը թույլատրվում է առաջարկվող կրակմարիչների բացակայման և համապատասխան հիմնավորման դեպքում.</w:t>
      </w:r>
    </w:p>
    <w:p w14:paraId="46A92F21" w14:textId="77777777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գ) «-» նշանով նշված են կրակմարիչներ, որոնցով չի թույլատրվում ապահովել օբյեկտները:</w:t>
      </w:r>
    </w:p>
    <w:p w14:paraId="6381E8B7" w14:textId="77777777" w:rsidR="003F2888" w:rsidRPr="003F2888" w:rsidRDefault="003F2888" w:rsidP="00845EA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</w:p>
    <w:p w14:paraId="1987B0BE" w14:textId="77777777" w:rsidR="00845EAF" w:rsidRDefault="00845EAF" w:rsidP="003F288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</w:pPr>
    </w:p>
    <w:p w14:paraId="1F6F1CA8" w14:textId="77777777" w:rsidR="00845EAF" w:rsidRDefault="00845EAF" w:rsidP="003F288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</w:pPr>
    </w:p>
    <w:p w14:paraId="09C9AB9F" w14:textId="0594257F" w:rsidR="003F2888" w:rsidRDefault="003F2888" w:rsidP="003F288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</w:pPr>
      <w:r w:rsidRPr="003F2888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ՈՒ Ղ Ե Ց ՈՒ Յ Ց</w:t>
      </w:r>
    </w:p>
    <w:p w14:paraId="471EA578" w14:textId="77777777" w:rsidR="00845EAF" w:rsidRPr="003F2888" w:rsidRDefault="00845EAF" w:rsidP="003F288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p w14:paraId="5321E677" w14:textId="6A1367C7" w:rsidR="00845EAF" w:rsidRPr="00E450CD" w:rsidRDefault="00845EAF" w:rsidP="00845EA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3F2888">
        <w:rPr>
          <w:rFonts w:ascii="GHEA Grapalat" w:hAnsi="GHEA Grapalat"/>
          <w:b/>
          <w:sz w:val="24"/>
          <w:szCs w:val="24"/>
          <w:lang w:val="hy-AM"/>
        </w:rPr>
        <w:t>ՀԱՆՐԱՅԻՆ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F2888">
        <w:rPr>
          <w:rFonts w:ascii="GHEA Grapalat" w:hAnsi="GHEA Grapalat"/>
          <w:b/>
          <w:sz w:val="24"/>
          <w:szCs w:val="24"/>
          <w:lang w:val="hy-AM"/>
        </w:rPr>
        <w:t>ՍՆՆԴԻ ՕԲՅԵԿՏՆԵՐԻ</w:t>
      </w:r>
      <w:r w:rsidRPr="003F28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0C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ՍՏՈՒԳՄ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ԱՆ ՀԱՄԱՐ</w:t>
      </w:r>
    </w:p>
    <w:p w14:paraId="18C99EE6" w14:textId="77777777" w:rsidR="003F2888" w:rsidRPr="00845EAF" w:rsidRDefault="003F2888" w:rsidP="003F288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2D71927C" w14:textId="77777777" w:rsidR="003F2888" w:rsidRPr="003F2888" w:rsidRDefault="003F2888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3F2888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</w:p>
    <w:p w14:paraId="790D6EEB" w14:textId="77777777" w:rsidR="003F2888" w:rsidRPr="009D64FF" w:rsidRDefault="003F2888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sz w:val="24"/>
          <w:szCs w:val="24"/>
          <w:lang w:val="en-GB" w:eastAsia="en-GB"/>
        </w:rPr>
      </w:pPr>
      <w:r w:rsidRPr="009D64FF">
        <w:rPr>
          <w:rFonts w:ascii="GHEA Grapalat" w:eastAsia="Times New Roman" w:hAnsi="GHEA Grapalat" w:cs="Times New Roman"/>
          <w:b/>
          <w:sz w:val="24"/>
          <w:szCs w:val="24"/>
          <w:lang w:val="en-GB" w:eastAsia="en-GB"/>
        </w:rPr>
        <w:t>Սույն ստուգաթերթում օգտագործվում են հետևյալ հիմնական հասկացությունները`</w:t>
      </w:r>
    </w:p>
    <w:p w14:paraId="13651F57" w14:textId="77777777" w:rsidR="003F2888" w:rsidRPr="009D64FF" w:rsidRDefault="003F2888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D64FF">
        <w:rPr>
          <w:rFonts w:ascii="GHEA Grapalat" w:eastAsia="Times New Roman" w:hAnsi="GHEA Grapalat" w:cs="Times New Roman"/>
          <w:iCs/>
          <w:sz w:val="24"/>
          <w:szCs w:val="24"/>
          <w:lang w:val="en-GB" w:eastAsia="en-GB"/>
        </w:rPr>
        <w:t>1)</w:t>
      </w:r>
      <w:r w:rsidRPr="009D64FF">
        <w:rPr>
          <w:rFonts w:ascii="GHEA Grapalat" w:eastAsia="Times New Roman" w:hAnsi="GHEA Grapalat" w:cs="Times New Roman"/>
          <w:i/>
          <w:iCs/>
          <w:sz w:val="24"/>
          <w:szCs w:val="24"/>
          <w:lang w:val="en-GB" w:eastAsia="en-GB"/>
        </w:rPr>
        <w:t xml:space="preserve"> այրվող նյութ`</w:t>
      </w:r>
      <w:r w:rsidRPr="009D64FF">
        <w:rPr>
          <w:rFonts w:ascii="Calibri" w:eastAsia="Times New Roman" w:hAnsi="Calibri" w:cs="Calibri"/>
          <w:i/>
          <w:iCs/>
          <w:sz w:val="24"/>
          <w:szCs w:val="24"/>
          <w:lang w:val="en-GB" w:eastAsia="en-GB"/>
        </w:rPr>
        <w:t> </w:t>
      </w:r>
      <w:r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ինքնուրույն, կրակի աղբյուրի հեռացումից հետո այրվող նյութ.</w:t>
      </w:r>
    </w:p>
    <w:p w14:paraId="29700AB9" w14:textId="0D0A17F0" w:rsidR="003F2888" w:rsidRPr="009D64FF" w:rsidRDefault="003F2888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D64FF">
        <w:rPr>
          <w:rFonts w:ascii="GHEA Grapalat" w:eastAsia="Times New Roman" w:hAnsi="GHEA Grapalat" w:cs="Times New Roman"/>
          <w:iCs/>
          <w:sz w:val="24"/>
          <w:szCs w:val="24"/>
          <w:lang w:val="en-GB" w:eastAsia="en-GB"/>
        </w:rPr>
        <w:t>2)</w:t>
      </w:r>
      <w:r w:rsidRPr="009D64FF">
        <w:rPr>
          <w:rFonts w:ascii="GHEA Grapalat" w:eastAsia="Times New Roman" w:hAnsi="GHEA Grapalat" w:cs="Times New Roman"/>
          <w:i/>
          <w:iCs/>
          <w:sz w:val="24"/>
          <w:szCs w:val="24"/>
          <w:lang w:val="en-GB" w:eastAsia="en-GB"/>
        </w:rPr>
        <w:t xml:space="preserve"> դյուրավառ հեղուկ`</w:t>
      </w:r>
      <w:r w:rsidR="009D64FF">
        <w:rPr>
          <w:rFonts w:ascii="Calibri" w:eastAsia="Times New Roman" w:hAnsi="Calibri" w:cs="Calibri"/>
          <w:i/>
          <w:iCs/>
          <w:sz w:val="24"/>
          <w:szCs w:val="24"/>
          <w:lang w:val="en-GB" w:eastAsia="en-GB"/>
        </w:rPr>
        <w:t xml:space="preserve"> </w:t>
      </w:r>
      <w:r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բաց անոթում 61</w:t>
      </w:r>
      <w:r w:rsidRPr="009D64FF">
        <w:rPr>
          <w:rFonts w:ascii="GHEA Grapalat" w:eastAsia="Times New Roman" w:hAnsi="GHEA Grapalat" w:cs="Times New Roman"/>
          <w:sz w:val="24"/>
          <w:szCs w:val="24"/>
          <w:vertAlign w:val="superscript"/>
          <w:lang w:val="en-GB" w:eastAsia="en-GB"/>
        </w:rPr>
        <w:t>0</w:t>
      </w:r>
      <w:r w:rsidRPr="009D64FF">
        <w:rPr>
          <w:rFonts w:ascii="Calibri" w:eastAsia="Times New Roman" w:hAnsi="Calibri" w:cs="Calibri"/>
          <w:sz w:val="24"/>
          <w:szCs w:val="24"/>
          <w:vertAlign w:val="superscript"/>
          <w:lang w:val="en-GB" w:eastAsia="en-GB"/>
        </w:rPr>
        <w:t> </w:t>
      </w:r>
      <w:r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C-ից ցածր բռնկման ջերմաստիճան ունեցող հեղուկ.</w:t>
      </w:r>
    </w:p>
    <w:p w14:paraId="4A5824F0" w14:textId="77777777" w:rsidR="003F2888" w:rsidRPr="009D64FF" w:rsidRDefault="003F2888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D64FF">
        <w:rPr>
          <w:rFonts w:ascii="GHEA Grapalat" w:eastAsia="Times New Roman" w:hAnsi="GHEA Grapalat" w:cs="Times New Roman"/>
          <w:iCs/>
          <w:sz w:val="24"/>
          <w:szCs w:val="24"/>
          <w:lang w:val="en-GB" w:eastAsia="en-GB"/>
        </w:rPr>
        <w:t>3)</w:t>
      </w:r>
      <w:r w:rsidRPr="009D64FF">
        <w:rPr>
          <w:rFonts w:ascii="GHEA Grapalat" w:eastAsia="Times New Roman" w:hAnsi="GHEA Grapalat" w:cs="Times New Roman"/>
          <w:i/>
          <w:iCs/>
          <w:sz w:val="24"/>
          <w:szCs w:val="24"/>
          <w:lang w:val="en-GB" w:eastAsia="en-GB"/>
        </w:rPr>
        <w:t xml:space="preserve"> հակահրդեհային միջտարածություն`</w:t>
      </w:r>
      <w:r w:rsidRPr="009D64FF">
        <w:rPr>
          <w:rFonts w:ascii="Calibri" w:eastAsia="Times New Roman" w:hAnsi="Calibri" w:cs="Calibri"/>
          <w:i/>
          <w:iCs/>
          <w:sz w:val="24"/>
          <w:szCs w:val="24"/>
          <w:lang w:val="en-GB" w:eastAsia="en-GB"/>
        </w:rPr>
        <w:t> </w:t>
      </w:r>
      <w:r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շինությունից դեպի հարևան շինություններ կրակի տարածումը կանխարգելելու նպատակով նախատեսված տարածություն.</w:t>
      </w:r>
    </w:p>
    <w:p w14:paraId="443FB03B" w14:textId="39D011E0" w:rsidR="003F2888" w:rsidRPr="009D64FF" w:rsidRDefault="009D64FF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4</w:t>
      </w:r>
      <w:r w:rsidR="003F2888"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) հրդեհաշիջման և հրդեհի ազդանշանման ինքնաշխատ կայանքներ (ՀՀԱ</w:t>
      </w:r>
      <w:r w:rsidR="003F2888" w:rsidRPr="009D64FF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Ի</w:t>
      </w:r>
      <w:r w:rsidR="003F2888"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Կ)` նախատեսված են հրդեհաշիջման և հրդեհի վայրի հայտնաբերման համար.</w:t>
      </w:r>
    </w:p>
    <w:p w14:paraId="5A589535" w14:textId="0C3784C1" w:rsidR="003F2888" w:rsidRPr="009D64FF" w:rsidRDefault="009D64FF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5</w:t>
      </w:r>
      <w:r w:rsidR="003F2888"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) հրդեհի տագնապի ազդարարման ինքնաշխատ համակարգ (ՀՏԱ</w:t>
      </w:r>
      <w:r w:rsidR="003F2888" w:rsidRPr="009D64FF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Ի</w:t>
      </w:r>
      <w:r w:rsidR="003F2888"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Հ)` նախատեսված է հրդեհի տագնապի ազդարարման համար.</w:t>
      </w:r>
    </w:p>
    <w:p w14:paraId="136100ED" w14:textId="37D28EEC" w:rsidR="003F2888" w:rsidRPr="009D64FF" w:rsidRDefault="009D64FF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6</w:t>
      </w:r>
      <w:r w:rsidR="003F2888"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) հրդեհի տագնապի ազդանշանի փոխանցման ինքնաշխատ համակարգ (ՀՏԱՓ</w:t>
      </w:r>
      <w:r w:rsidR="003F2888" w:rsidRPr="009D64FF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Ի</w:t>
      </w:r>
      <w:r w:rsidR="003F2888"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Հ)` նախատեսված է հրդեհի տագնապի ազդանշանը օբյեկտից կապի որևէ հնարավոր միջոցով լիազոր մարմնին հաղորդման համար.</w:t>
      </w:r>
    </w:p>
    <w:p w14:paraId="0B6D4271" w14:textId="5E00C62D" w:rsidR="003F2888" w:rsidRPr="009D64FF" w:rsidRDefault="009D64FF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D64FF">
        <w:rPr>
          <w:rFonts w:ascii="GHEA Grapalat" w:eastAsia="Times New Roman" w:hAnsi="GHEA Grapalat" w:cs="Times New Roman"/>
          <w:iCs/>
          <w:sz w:val="24"/>
          <w:szCs w:val="24"/>
          <w:lang w:val="en-GB" w:eastAsia="en-GB"/>
        </w:rPr>
        <w:t>7</w:t>
      </w:r>
      <w:r w:rsidR="003F2888" w:rsidRPr="009D64FF">
        <w:rPr>
          <w:rFonts w:ascii="GHEA Grapalat" w:eastAsia="Times New Roman" w:hAnsi="GHEA Grapalat" w:cs="Times New Roman"/>
          <w:iCs/>
          <w:sz w:val="24"/>
          <w:szCs w:val="24"/>
          <w:lang w:val="en-GB" w:eastAsia="en-GB"/>
        </w:rPr>
        <w:t>)</w:t>
      </w:r>
      <w:r w:rsidR="003F2888" w:rsidRPr="009D64FF">
        <w:rPr>
          <w:rFonts w:ascii="Calibri" w:eastAsia="Times New Roman" w:hAnsi="Calibri" w:cs="Calibri"/>
          <w:i/>
          <w:iCs/>
          <w:sz w:val="24"/>
          <w:szCs w:val="24"/>
          <w:lang w:val="en-GB" w:eastAsia="en-GB"/>
        </w:rPr>
        <w:t> </w:t>
      </w:r>
      <w:r w:rsidR="003F2888"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լիազոր մարմին` Հայաստանի Հանրապետության ներքին գործերի նախարարություն:</w:t>
      </w:r>
    </w:p>
    <w:p w14:paraId="799AA152" w14:textId="7526EA1F" w:rsidR="003F2888" w:rsidRPr="009D64FF" w:rsidRDefault="009D64FF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D64FF">
        <w:rPr>
          <w:rFonts w:ascii="GHEA Grapalat" w:eastAsia="Times New Roman" w:hAnsi="GHEA Grapalat" w:cs="Times New Roman"/>
          <w:iCs/>
          <w:sz w:val="24"/>
          <w:szCs w:val="24"/>
          <w:lang w:val="en-GB" w:eastAsia="en-GB"/>
        </w:rPr>
        <w:t>8</w:t>
      </w:r>
      <w:r w:rsidR="003F2888" w:rsidRPr="009D64FF">
        <w:rPr>
          <w:rFonts w:ascii="GHEA Grapalat" w:eastAsia="Times New Roman" w:hAnsi="GHEA Grapalat" w:cs="Times New Roman"/>
          <w:iCs/>
          <w:sz w:val="24"/>
          <w:szCs w:val="24"/>
          <w:lang w:val="en-GB" w:eastAsia="en-GB"/>
        </w:rPr>
        <w:t>)</w:t>
      </w:r>
      <w:r w:rsidR="003F2888" w:rsidRPr="009D64FF">
        <w:rPr>
          <w:rFonts w:ascii="GHEA Grapalat" w:eastAsia="Times New Roman" w:hAnsi="GHEA Grapalat" w:cs="Times New Roman"/>
          <w:i/>
          <w:iCs/>
          <w:sz w:val="24"/>
          <w:szCs w:val="24"/>
          <w:lang w:val="en-GB" w:eastAsia="en-GB"/>
        </w:rPr>
        <w:t xml:space="preserve"> հրդեհաշիջման սկզբնական միջոցներ՝</w:t>
      </w:r>
      <w:r w:rsidR="003F2888" w:rsidRPr="009D64FF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  <w:r w:rsidR="003F2888" w:rsidRPr="009D64FF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կրակմարիչներ</w:t>
      </w:r>
      <w:r w:rsidR="003F2888"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, </w:t>
      </w:r>
      <w:r w:rsidR="003F2888" w:rsidRPr="009D64FF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արկղ</w:t>
      </w:r>
      <w:r w:rsidR="003F2888"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3F2888" w:rsidRPr="009D64FF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ավազով</w:t>
      </w:r>
      <w:r w:rsidR="003F2888"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, </w:t>
      </w:r>
      <w:r w:rsidR="003F2888" w:rsidRPr="009D64FF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դույլ</w:t>
      </w:r>
      <w:r w:rsidR="003F2888"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, </w:t>
      </w:r>
      <w:r w:rsidR="003F2888" w:rsidRPr="009D64FF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բահ</w:t>
      </w:r>
      <w:r w:rsidR="003F2888"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, </w:t>
      </w:r>
      <w:r w:rsidR="003F2888" w:rsidRPr="009D64FF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կեռաձող</w:t>
      </w:r>
      <w:r w:rsidR="003F2888"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, </w:t>
      </w:r>
      <w:r w:rsidR="003F2888" w:rsidRPr="009D64FF">
        <w:rPr>
          <w:rFonts w:ascii="GHEA Grapalat" w:eastAsia="Times New Roman" w:hAnsi="GHEA Grapalat" w:cs="Arial Unicode"/>
          <w:sz w:val="24"/>
          <w:szCs w:val="24"/>
          <w:lang w:val="en-GB" w:eastAsia="en-GB"/>
        </w:rPr>
        <w:t>կացին</w:t>
      </w:r>
      <w:r w:rsidR="003F2888"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.</w:t>
      </w:r>
    </w:p>
    <w:p w14:paraId="3C2BB070" w14:textId="5C694590" w:rsidR="003F2888" w:rsidRPr="009D64FF" w:rsidRDefault="009D64FF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9</w:t>
      </w:r>
      <w:r w:rsidR="003F2888" w:rsidRPr="009D64F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) հատուկ նշանակության սենքեր` դրամարկղային, արխիվային, պահեստային սենքեր:</w:t>
      </w:r>
    </w:p>
    <w:p w14:paraId="2ADA8EF5" w14:textId="1DAB1576" w:rsidR="003F2888" w:rsidRDefault="003F2888" w:rsidP="003F288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GB" w:eastAsia="en-GB"/>
        </w:rPr>
      </w:pPr>
    </w:p>
    <w:p w14:paraId="47631C25" w14:textId="403B8DD6" w:rsidR="003F2888" w:rsidRDefault="003F2888" w:rsidP="003F288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GB" w:eastAsia="en-GB"/>
        </w:rPr>
      </w:pPr>
    </w:p>
    <w:p w14:paraId="47BD0EC7" w14:textId="77777777" w:rsidR="003F2888" w:rsidRPr="003F2888" w:rsidRDefault="003F2888" w:rsidP="003F288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GB" w:eastAsia="en-GB"/>
        </w:rPr>
      </w:pPr>
    </w:p>
    <w:p w14:paraId="65461667" w14:textId="2EB4DAE5" w:rsidR="00910DBB" w:rsidRPr="00455EC2" w:rsidRDefault="00C15176" w:rsidP="00B64904">
      <w:pPr>
        <w:spacing w:after="0" w:line="360" w:lineRule="auto"/>
        <w:ind w:left="709" w:hanging="283"/>
        <w:jc w:val="center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  <w:r w:rsidRPr="00455EC2">
        <w:rPr>
          <w:rFonts w:ascii="GHEA Grapalat" w:hAnsi="GHEA Grapalat" w:cs="Sylfaen"/>
          <w:b/>
          <w:w w:val="115"/>
          <w:sz w:val="24"/>
          <w:szCs w:val="24"/>
          <w:lang w:val="hy-AM"/>
        </w:rPr>
        <w:t>4</w:t>
      </w:r>
      <w:r w:rsidRPr="00455EC2">
        <w:rPr>
          <w:rFonts w:ascii="MS Mincho" w:eastAsia="MS Mincho" w:hAnsi="MS Mincho" w:cs="MS Mincho" w:hint="eastAsia"/>
          <w:b/>
          <w:w w:val="115"/>
          <w:sz w:val="24"/>
          <w:szCs w:val="24"/>
          <w:lang w:val="hy-AM"/>
        </w:rPr>
        <w:t>․</w:t>
      </w:r>
      <w:r w:rsidR="00845EAF" w:rsidRPr="00455EC2">
        <w:rPr>
          <w:rFonts w:ascii="GHEA Grapalat" w:hAnsi="GHEA Grapalat" w:cs="Sylfaen"/>
          <w:b/>
          <w:w w:val="115"/>
          <w:sz w:val="24"/>
          <w:szCs w:val="24"/>
          <w:lang w:val="hy-AM"/>
        </w:rPr>
        <w:t>ԻՐԱՎԱԿԱՆ ԱԿՏԵՐ</w:t>
      </w:r>
    </w:p>
    <w:p w14:paraId="5C118C43" w14:textId="0EE6BBF7" w:rsidR="005111F8" w:rsidRPr="007627AF" w:rsidRDefault="00C15176" w:rsidP="007627AF">
      <w:pPr>
        <w:spacing w:after="0" w:line="360" w:lineRule="auto"/>
        <w:ind w:left="709" w:hanging="283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  <w:r w:rsidRPr="007627AF">
        <w:rPr>
          <w:rFonts w:ascii="GHEA Grapalat" w:hAnsi="GHEA Grapalat" w:cs="Sylfaen"/>
          <w:b/>
          <w:w w:val="115"/>
          <w:sz w:val="24"/>
          <w:szCs w:val="24"/>
          <w:lang w:val="hy-AM"/>
        </w:rPr>
        <w:t>1</w:t>
      </w:r>
      <w:r w:rsidRPr="007627AF">
        <w:rPr>
          <w:rFonts w:ascii="Cambria Math" w:eastAsia="MS Mincho" w:hAnsi="Cambria Math" w:cs="Cambria Math"/>
          <w:b/>
          <w:w w:val="115"/>
          <w:sz w:val="24"/>
          <w:szCs w:val="24"/>
          <w:lang w:val="hy-AM"/>
        </w:rPr>
        <w:t>․</w:t>
      </w:r>
      <w:r w:rsidR="005111F8" w:rsidRPr="007627AF">
        <w:rPr>
          <w:rFonts w:ascii="GHEA Grapalat" w:hAnsi="GHEA Grapalat" w:cs="Sylfaen"/>
          <w:b/>
          <w:w w:val="115"/>
          <w:sz w:val="24"/>
          <w:szCs w:val="24"/>
          <w:lang w:val="hy-AM"/>
        </w:rPr>
        <w:t>Տվյալ</w:t>
      </w:r>
      <w:r w:rsidR="005111F8" w:rsidRPr="007627AF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7627AF">
        <w:rPr>
          <w:rFonts w:ascii="GHEA Grapalat" w:hAnsi="GHEA Grapalat" w:cs="Sylfaen"/>
          <w:b/>
          <w:w w:val="115"/>
          <w:sz w:val="24"/>
          <w:szCs w:val="24"/>
          <w:lang w:val="hy-AM"/>
        </w:rPr>
        <w:t>ստուգաթերթը</w:t>
      </w:r>
      <w:r w:rsidR="005111F8" w:rsidRPr="007627AF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7627AF">
        <w:rPr>
          <w:rFonts w:ascii="GHEA Grapalat" w:hAnsi="GHEA Grapalat" w:cs="Sylfaen"/>
          <w:b/>
          <w:w w:val="115"/>
          <w:sz w:val="24"/>
          <w:szCs w:val="24"/>
          <w:lang w:val="hy-AM"/>
        </w:rPr>
        <w:t>կազմվել</w:t>
      </w:r>
      <w:r w:rsidR="005111F8" w:rsidRPr="007627AF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7627AF">
        <w:rPr>
          <w:rFonts w:ascii="GHEA Grapalat" w:hAnsi="GHEA Grapalat" w:cs="Sylfaen"/>
          <w:b/>
          <w:w w:val="115"/>
          <w:sz w:val="24"/>
          <w:szCs w:val="24"/>
          <w:lang w:val="hy-AM"/>
        </w:rPr>
        <w:t>է</w:t>
      </w:r>
      <w:r w:rsidR="005111F8" w:rsidRPr="007627AF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7627AF">
        <w:rPr>
          <w:rFonts w:ascii="GHEA Grapalat" w:hAnsi="GHEA Grapalat" w:cs="Sylfaen"/>
          <w:b/>
          <w:w w:val="115"/>
          <w:sz w:val="24"/>
          <w:szCs w:val="24"/>
          <w:lang w:val="hy-AM"/>
        </w:rPr>
        <w:t>հետևյալ</w:t>
      </w:r>
      <w:r w:rsidR="005111F8" w:rsidRPr="007627AF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224965" w:rsidRPr="007627AF">
        <w:rPr>
          <w:rFonts w:ascii="GHEA Grapalat" w:hAnsi="GHEA Grapalat" w:cs="Sylfaen"/>
          <w:b/>
          <w:w w:val="115"/>
          <w:sz w:val="24"/>
          <w:szCs w:val="24"/>
          <w:lang w:val="hy-AM"/>
        </w:rPr>
        <w:t xml:space="preserve">նորմատիվ փաստաթղթերի </w:t>
      </w:r>
      <w:r w:rsidR="005111F8" w:rsidRPr="007627AF">
        <w:rPr>
          <w:rFonts w:ascii="GHEA Grapalat" w:hAnsi="GHEA Grapalat" w:cs="Sylfaen"/>
          <w:b/>
          <w:w w:val="115"/>
          <w:sz w:val="24"/>
          <w:szCs w:val="24"/>
          <w:lang w:val="hy-AM"/>
        </w:rPr>
        <w:t>հիման</w:t>
      </w:r>
      <w:r w:rsidR="005111F8" w:rsidRPr="007627AF">
        <w:rPr>
          <w:rFonts w:ascii="GHEA Grapalat" w:hAnsi="GHEA Grapalat"/>
          <w:b/>
          <w:spacing w:val="52"/>
          <w:w w:val="115"/>
          <w:sz w:val="24"/>
          <w:szCs w:val="24"/>
          <w:lang w:val="hy-AM"/>
        </w:rPr>
        <w:t xml:space="preserve"> </w:t>
      </w:r>
      <w:r w:rsidR="005111F8" w:rsidRPr="007627AF">
        <w:rPr>
          <w:rFonts w:ascii="GHEA Grapalat" w:hAnsi="GHEA Grapalat" w:cs="Sylfaen"/>
          <w:b/>
          <w:w w:val="115"/>
          <w:sz w:val="24"/>
          <w:szCs w:val="24"/>
          <w:lang w:val="hy-AM"/>
        </w:rPr>
        <w:t>վրա</w:t>
      </w:r>
      <w:r w:rsidRPr="007627AF">
        <w:rPr>
          <w:rFonts w:ascii="GHEA Grapalat" w:hAnsi="GHEA Grapalat" w:cs="Sylfaen"/>
          <w:b/>
          <w:w w:val="115"/>
          <w:sz w:val="24"/>
          <w:szCs w:val="24"/>
          <w:lang w:val="hy-AM"/>
        </w:rPr>
        <w:t>՝</w:t>
      </w:r>
    </w:p>
    <w:p w14:paraId="7475DD7F" w14:textId="77777777" w:rsidR="00845EAF" w:rsidRPr="007627AF" w:rsidRDefault="00845EAF" w:rsidP="007627AF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ind w:right="-456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«1» - Տարածքային կառավարման և արտակարգ իրավիճակների նախարարի 2015 թվականի հունիսի 18-ի </w:t>
      </w:r>
      <w:r w:rsidRPr="007627AF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N</w:t>
      </w:r>
      <w:r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595-Ն հրաման (հավելված 1),</w:t>
      </w:r>
    </w:p>
    <w:p w14:paraId="68BF55AF" w14:textId="4B08F61F" w:rsidR="00845EAF" w:rsidRPr="007627AF" w:rsidRDefault="00845EAF" w:rsidP="007627AF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«2» - «Տեխնիկական անվտանգության ապահովման պետական կարգավորման մասին» </w:t>
      </w:r>
      <w:r w:rsidR="007519D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ՀՀ օրենք</w:t>
      </w:r>
      <w:r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</w:t>
      </w:r>
    </w:p>
    <w:p w14:paraId="04C48DDB" w14:textId="6EF9B657" w:rsidR="003F2888" w:rsidRPr="007627AF" w:rsidRDefault="003F2888" w:rsidP="007627AF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«3» - ՀՀՇՆ 30-01-2023 «Քաղաքաշինություն. Քաղաքային և գյուղական բնակավայրերի հատակագծում և կառուցապատում»</w:t>
      </w:r>
      <w:r w:rsidR="00845EAF"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</w:t>
      </w:r>
    </w:p>
    <w:p w14:paraId="0382B20D" w14:textId="653F8C41" w:rsidR="003F2888" w:rsidRPr="007627AF" w:rsidRDefault="003F2888" w:rsidP="007627AF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«4» - ՀՀՇՆ IV-12.02.01-04 «Ջեռուցում, օդափոխում և օդի լավորակում»</w:t>
      </w:r>
      <w:r w:rsidR="00845EAF"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</w:t>
      </w:r>
      <w:r w:rsidR="00692E99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</w:p>
    <w:p w14:paraId="47F545A2" w14:textId="12DDA03D" w:rsidR="003F2888" w:rsidRPr="007627AF" w:rsidRDefault="003F2888" w:rsidP="007627AF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«5» - ՀՀՇՆ 21-01-2014 «Շենքերի և շինությունների հրդեհային անվտանգություն»</w:t>
      </w:r>
      <w:r w:rsidR="00845EAF"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</w:t>
      </w:r>
    </w:p>
    <w:p w14:paraId="277D3870" w14:textId="5B591156" w:rsidR="003F2888" w:rsidRPr="007627AF" w:rsidRDefault="003F2888" w:rsidP="007627AF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«6» - ՀՀՇՆ 40.01.02-2020 «Ջրամատակարարում. Արտաքին ցանցեր և կառուցվածքներ»</w:t>
      </w:r>
      <w:r w:rsidR="00845EAF"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</w:t>
      </w:r>
    </w:p>
    <w:p w14:paraId="09EAD956" w14:textId="02FAED88" w:rsidR="003F2888" w:rsidRPr="007627AF" w:rsidRDefault="003F2888" w:rsidP="007627AF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ind w:left="782" w:hanging="357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lastRenderedPageBreak/>
        <w:t>«7» - ՀՀՇՆ 22-03-2017 «Արհեստական և բնական լուսավորում»</w:t>
      </w:r>
      <w:r w:rsidR="00845EAF"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</w:t>
      </w:r>
    </w:p>
    <w:p w14:paraId="11A07802" w14:textId="1491A4DF" w:rsidR="003F2888" w:rsidRPr="007627AF" w:rsidRDefault="003F2888" w:rsidP="007627AF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ind w:left="782" w:hanging="357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«8» -</w:t>
      </w:r>
      <w:r w:rsidR="00845EAF"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Կ</w:t>
      </w:r>
      <w:r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առավարության 2023 </w:t>
      </w:r>
      <w:r w:rsidR="00845EAF" w:rsidRPr="007627AF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թվականի</w:t>
      </w:r>
      <w:r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ապրիլի 13-ի N 539-Ն որոշում</w:t>
      </w:r>
      <w:r w:rsidR="00461D52"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</w:t>
      </w:r>
    </w:p>
    <w:p w14:paraId="5AED8052" w14:textId="77777777" w:rsidR="007627AF" w:rsidRPr="007627AF" w:rsidRDefault="00461D52" w:rsidP="007627AF">
      <w:pPr>
        <w:pStyle w:val="ListParagraph"/>
        <w:numPr>
          <w:ilvl w:val="0"/>
          <w:numId w:val="30"/>
        </w:numPr>
        <w:spacing w:after="0" w:line="360" w:lineRule="auto"/>
        <w:ind w:left="782" w:hanging="357"/>
        <w:rPr>
          <w:rFonts w:ascii="GHEA Grapalat" w:hAnsi="GHEA Grapalat"/>
          <w:sz w:val="24"/>
          <w:szCs w:val="24"/>
          <w:lang w:val="af-ZA"/>
        </w:rPr>
      </w:pPr>
      <w:r w:rsidRPr="007627AF">
        <w:rPr>
          <w:rFonts w:ascii="GHEA Grapalat" w:hAnsi="GHEA Grapalat"/>
          <w:sz w:val="24"/>
          <w:szCs w:val="24"/>
          <w:lang w:val="hy-AM"/>
        </w:rPr>
        <w:t>«</w:t>
      </w:r>
      <w:r w:rsidRPr="007627AF">
        <w:rPr>
          <w:rFonts w:ascii="GHEA Grapalat" w:hAnsi="GHEA Grapalat" w:cs="Arial"/>
          <w:sz w:val="24"/>
          <w:szCs w:val="24"/>
          <w:lang w:val="hy-AM"/>
        </w:rPr>
        <w:t xml:space="preserve">9» - ՀՀՇՆ 31-03.02-2022 </w:t>
      </w:r>
      <w:r w:rsidRPr="007627AF">
        <w:rPr>
          <w:rFonts w:ascii="GHEA Grapalat" w:hAnsi="GHEA Grapalat"/>
          <w:sz w:val="24"/>
          <w:szCs w:val="24"/>
          <w:lang w:val="hy-AM"/>
        </w:rPr>
        <w:t>«</w:t>
      </w:r>
      <w:r w:rsidRPr="007627AF">
        <w:rPr>
          <w:rFonts w:ascii="GHEA Grapalat" w:hAnsi="GHEA Grapalat" w:cs="Arial"/>
          <w:sz w:val="24"/>
          <w:szCs w:val="24"/>
          <w:lang w:val="hy-AM"/>
        </w:rPr>
        <w:t>Հայաստանի Հանրապետության քաղաքացիական պաշտպանության պաշտպանական կառույցներ</w:t>
      </w:r>
      <w:r w:rsidRPr="007627AF">
        <w:rPr>
          <w:rFonts w:ascii="GHEA Grapalat" w:hAnsi="GHEA Grapalat"/>
          <w:sz w:val="24"/>
          <w:szCs w:val="24"/>
          <w:lang w:val="hy-AM"/>
        </w:rPr>
        <w:t>»</w:t>
      </w:r>
      <w:r w:rsidR="005114F2" w:rsidRPr="007627AF">
        <w:rPr>
          <w:rFonts w:ascii="GHEA Grapalat" w:hAnsi="GHEA Grapalat"/>
          <w:sz w:val="24"/>
          <w:szCs w:val="24"/>
          <w:lang w:val="hy-AM"/>
        </w:rPr>
        <w:t>,</w:t>
      </w:r>
    </w:p>
    <w:p w14:paraId="303D2BA9" w14:textId="77777777" w:rsidR="001C7131" w:rsidRPr="001C7131" w:rsidRDefault="005114F2" w:rsidP="007627AF">
      <w:pPr>
        <w:pStyle w:val="ListParagraph"/>
        <w:numPr>
          <w:ilvl w:val="0"/>
          <w:numId w:val="30"/>
        </w:numPr>
        <w:spacing w:after="0" w:line="360" w:lineRule="auto"/>
        <w:ind w:left="782" w:hanging="357"/>
        <w:rPr>
          <w:rFonts w:ascii="GHEA Grapalat" w:hAnsi="GHEA Grapalat"/>
          <w:sz w:val="24"/>
          <w:szCs w:val="24"/>
          <w:lang w:val="af-ZA"/>
        </w:rPr>
      </w:pPr>
      <w:r w:rsidRPr="007627AF">
        <w:rPr>
          <w:rFonts w:ascii="GHEA Grapalat" w:hAnsi="GHEA Grapalat"/>
          <w:sz w:val="24"/>
          <w:szCs w:val="24"/>
          <w:lang w:val="hy-AM"/>
        </w:rPr>
        <w:t>«</w:t>
      </w:r>
      <w:r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10» - </w:t>
      </w:r>
      <w:r w:rsidR="007519D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Տ</w:t>
      </w:r>
      <w:r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արածքային կառավարման և արտակարգ իրավիճակների նախարարի 2015 թվական</w:t>
      </w:r>
      <w:r w:rsidR="007519D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ի հունիսի 18-ի թիվ 594-Ն հրաման</w:t>
      </w:r>
      <w:r w:rsidR="001C713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</w:p>
    <w:p w14:paraId="0231A211" w14:textId="2632FE44" w:rsidR="005114F2" w:rsidRPr="001C7131" w:rsidRDefault="001C7131" w:rsidP="007627AF">
      <w:pPr>
        <w:pStyle w:val="ListParagraph"/>
        <w:numPr>
          <w:ilvl w:val="0"/>
          <w:numId w:val="30"/>
        </w:numPr>
        <w:spacing w:after="0" w:line="360" w:lineRule="auto"/>
        <w:ind w:left="782" w:hanging="357"/>
        <w:rPr>
          <w:rFonts w:ascii="GHEA Grapalat" w:hAnsi="GHEA Grapalat" w:cs="Arial"/>
          <w:sz w:val="24"/>
          <w:szCs w:val="24"/>
          <w:lang w:val="hy-AM"/>
        </w:rPr>
      </w:pPr>
      <w:r w:rsidRPr="007627AF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11</w:t>
      </w:r>
      <w:r w:rsidRPr="007627A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» - 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C7131">
        <w:rPr>
          <w:rFonts w:ascii="GHEA Grapalat" w:hAnsi="GHEA Grapalat" w:cs="Arial"/>
          <w:sz w:val="24"/>
          <w:szCs w:val="24"/>
          <w:lang w:val="hy-AM"/>
        </w:rPr>
        <w:t>ՀՀՇՆ 40-01</w:t>
      </w:r>
      <w:r w:rsidRPr="001C7131">
        <w:rPr>
          <w:rFonts w:ascii="Cambria Math" w:hAnsi="Cambria Math" w:cs="Cambria Math"/>
          <w:sz w:val="24"/>
          <w:szCs w:val="24"/>
          <w:lang w:val="hy-AM"/>
        </w:rPr>
        <w:t>․</w:t>
      </w:r>
      <w:r w:rsidRPr="001C7131">
        <w:rPr>
          <w:rFonts w:ascii="GHEA Grapalat" w:hAnsi="GHEA Grapalat" w:cs="Arial"/>
          <w:sz w:val="24"/>
          <w:szCs w:val="24"/>
          <w:lang w:val="hy-AM"/>
        </w:rPr>
        <w:t xml:space="preserve">01-2014 </w:t>
      </w:r>
      <w:r>
        <w:rPr>
          <w:rFonts w:ascii="GHEA Grapalat" w:hAnsi="GHEA Grapalat" w:cs="Arial"/>
          <w:sz w:val="24"/>
          <w:szCs w:val="24"/>
          <w:lang w:val="hy-AM"/>
        </w:rPr>
        <w:t>«</w:t>
      </w:r>
      <w:r w:rsidRPr="001C7131">
        <w:rPr>
          <w:rFonts w:ascii="GHEA Grapalat" w:hAnsi="GHEA Grapalat" w:cs="Arial"/>
          <w:sz w:val="24"/>
          <w:szCs w:val="24"/>
          <w:lang w:val="hy-AM"/>
        </w:rPr>
        <w:t>Շենքերի ներքին ջրամատակարարում և ջրահեռացում</w:t>
      </w:r>
      <w:r>
        <w:rPr>
          <w:rFonts w:ascii="GHEA Grapalat" w:hAnsi="GHEA Grapalat" w:cs="Arial"/>
          <w:sz w:val="24"/>
          <w:szCs w:val="24"/>
          <w:lang w:val="hy-AM"/>
        </w:rPr>
        <w:t>»</w:t>
      </w:r>
      <w:r w:rsidR="005114F2" w:rsidRPr="001C7131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1263639D" w14:textId="77777777" w:rsidR="00461D52" w:rsidRPr="001C7131" w:rsidRDefault="00461D52" w:rsidP="00461D5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af-ZA" w:eastAsia="en-GB"/>
        </w:rPr>
      </w:pPr>
    </w:p>
    <w:p w14:paraId="5428AE4E" w14:textId="77777777" w:rsidR="003F2888" w:rsidRPr="00845EAF" w:rsidRDefault="003F2888" w:rsidP="00845EAF">
      <w:pPr>
        <w:shd w:val="clear" w:color="auto" w:fill="FFFFFF"/>
        <w:spacing w:after="0" w:line="240" w:lineRule="auto"/>
        <w:ind w:left="426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845EAF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4B78388E" w14:textId="5E1E7E5E" w:rsidR="00407A22" w:rsidRPr="00FA0006" w:rsidRDefault="00407A22" w:rsidP="00B6490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709" w:hanging="721"/>
        <w:jc w:val="both"/>
        <w:rPr>
          <w:rFonts w:ascii="GHEA Grapalat" w:hAnsi="GHEA Grapalat"/>
          <w:noProof/>
          <w:color w:val="000000"/>
          <w:lang w:val="hy-AM" w:eastAsia="en-GB"/>
        </w:rPr>
      </w:pPr>
    </w:p>
    <w:p w14:paraId="52E2D3BC" w14:textId="77777777" w:rsidR="00407A22" w:rsidRPr="00982321" w:rsidRDefault="00407A22" w:rsidP="00B6490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709" w:hanging="721"/>
        <w:jc w:val="both"/>
        <w:rPr>
          <w:rFonts w:ascii="GHEA Grapalat" w:hAnsi="GHEA Grapalat"/>
          <w:noProof/>
          <w:color w:val="000000"/>
          <w:lang w:val="hy-AM" w:eastAsia="en-GB"/>
        </w:rPr>
      </w:pPr>
    </w:p>
    <w:p w14:paraId="78721FCF" w14:textId="3CB1A348" w:rsidR="004F402B" w:rsidRPr="00AC78ED" w:rsidRDefault="004F402B" w:rsidP="00B64904">
      <w:pPr>
        <w:tabs>
          <w:tab w:val="left" w:pos="7007"/>
          <w:tab w:val="left" w:pos="8520"/>
          <w:tab w:val="left" w:pos="13450"/>
        </w:tabs>
        <w:spacing w:after="0" w:line="240" w:lineRule="auto"/>
        <w:ind w:left="567"/>
        <w:rPr>
          <w:rFonts w:ascii="GHEA Grapalat" w:hAnsi="GHEA Grapalat"/>
          <w:lang w:val="hy-AM"/>
        </w:rPr>
      </w:pPr>
      <w:r w:rsidRPr="00AC78ED">
        <w:rPr>
          <w:rFonts w:ascii="GHEA Grapalat" w:hAnsi="GHEA Grapalat"/>
          <w:w w:val="105"/>
          <w:lang w:val="hy-AM"/>
        </w:rPr>
        <w:t>Տեսչական</w:t>
      </w:r>
      <w:r w:rsidRPr="00AC78ED">
        <w:rPr>
          <w:rFonts w:ascii="GHEA Grapalat" w:hAnsi="GHEA Grapalat"/>
          <w:spacing w:val="15"/>
          <w:w w:val="105"/>
          <w:lang w:val="hy-AM"/>
        </w:rPr>
        <w:t xml:space="preserve"> </w:t>
      </w:r>
      <w:r w:rsidRPr="00AC78ED">
        <w:rPr>
          <w:rFonts w:ascii="GHEA Grapalat" w:hAnsi="GHEA Grapalat"/>
          <w:w w:val="105"/>
          <w:lang w:val="hy-AM"/>
        </w:rPr>
        <w:t>մարմնի</w:t>
      </w:r>
      <w:r w:rsidRPr="00AC78ED">
        <w:rPr>
          <w:rFonts w:ascii="GHEA Grapalat" w:hAnsi="GHEA Grapalat"/>
          <w:spacing w:val="12"/>
          <w:w w:val="105"/>
          <w:lang w:val="hy-AM"/>
        </w:rPr>
        <w:t xml:space="preserve"> </w:t>
      </w:r>
      <w:r w:rsidRPr="00AC78ED">
        <w:rPr>
          <w:rFonts w:ascii="GHEA Grapalat" w:hAnsi="GHEA Grapalat"/>
          <w:w w:val="105"/>
          <w:lang w:val="hy-AM"/>
        </w:rPr>
        <w:t>ծառայող</w:t>
      </w:r>
      <w:r w:rsidRPr="00AC78ED">
        <w:rPr>
          <w:rFonts w:ascii="GHEA Grapalat" w:hAnsi="GHEA Grapalat"/>
          <w:w w:val="105"/>
          <w:u w:val="single"/>
          <w:lang w:val="hy-AM"/>
        </w:rPr>
        <w:t xml:space="preserve"> </w:t>
      </w:r>
      <w:r w:rsidRPr="00AC78ED">
        <w:rPr>
          <w:rFonts w:ascii="GHEA Grapalat" w:hAnsi="GHEA Grapalat"/>
          <w:w w:val="105"/>
          <w:u w:val="single"/>
          <w:lang w:val="hy-AM"/>
        </w:rPr>
        <w:tab/>
      </w:r>
      <w:r w:rsidRPr="00AC78ED">
        <w:rPr>
          <w:rFonts w:ascii="GHEA Grapalat" w:hAnsi="GHEA Grapalat"/>
          <w:w w:val="105"/>
          <w:lang w:val="hy-AM"/>
        </w:rPr>
        <w:tab/>
        <w:t>Տնտեսավարող</w:t>
      </w:r>
      <w:r w:rsidRPr="00AC78ED">
        <w:rPr>
          <w:rFonts w:ascii="GHEA Grapalat" w:hAnsi="GHEA Grapalat"/>
          <w:w w:val="99"/>
          <w:u w:val="single"/>
          <w:lang w:val="hy-AM"/>
        </w:rPr>
        <w:t xml:space="preserve"> </w:t>
      </w:r>
      <w:r w:rsidRPr="00AC78ED">
        <w:rPr>
          <w:rFonts w:ascii="GHEA Grapalat" w:hAnsi="GHEA Grapalat"/>
          <w:u w:val="single"/>
          <w:lang w:val="hy-AM"/>
        </w:rPr>
        <w:tab/>
      </w:r>
    </w:p>
    <w:p w14:paraId="4D3B4AE0" w14:textId="7C41D916" w:rsidR="004F402B" w:rsidRPr="00455EC2" w:rsidRDefault="00C15176" w:rsidP="00B64904">
      <w:pPr>
        <w:tabs>
          <w:tab w:val="left" w:pos="10713"/>
        </w:tabs>
        <w:spacing w:after="0" w:line="240" w:lineRule="auto"/>
        <w:ind w:left="567"/>
        <w:rPr>
          <w:rFonts w:ascii="GHEA Grapalat" w:hAnsi="GHEA Grapalat"/>
          <w:sz w:val="20"/>
          <w:szCs w:val="20"/>
          <w:lang w:val="hy-AM"/>
        </w:rPr>
      </w:pPr>
      <w:r w:rsidRPr="00570994">
        <w:rPr>
          <w:rFonts w:ascii="GHEA Grapalat" w:hAnsi="GHEA Grapalat"/>
          <w:lang w:val="hy-AM"/>
        </w:rPr>
        <w:t xml:space="preserve">                                                 </w:t>
      </w:r>
      <w:r w:rsidR="00455EC2">
        <w:rPr>
          <w:rFonts w:ascii="GHEA Grapalat" w:hAnsi="GHEA Grapalat"/>
          <w:lang w:val="hy-AM"/>
        </w:rPr>
        <w:t xml:space="preserve"> </w:t>
      </w:r>
      <w:r w:rsidRPr="00570994">
        <w:rPr>
          <w:rFonts w:ascii="GHEA Grapalat" w:hAnsi="GHEA Grapalat"/>
          <w:lang w:val="hy-AM"/>
        </w:rPr>
        <w:t xml:space="preserve"> </w:t>
      </w:r>
      <w:r w:rsidR="004F402B" w:rsidRPr="00AC78ED">
        <w:rPr>
          <w:rFonts w:ascii="GHEA Grapalat" w:hAnsi="GHEA Grapalat"/>
          <w:lang w:val="hy-AM"/>
        </w:rPr>
        <w:t>(</w:t>
      </w:r>
      <w:r w:rsidR="004F402B" w:rsidRPr="00455EC2">
        <w:rPr>
          <w:rFonts w:ascii="GHEA Grapalat" w:hAnsi="GHEA Grapalat"/>
          <w:sz w:val="20"/>
          <w:szCs w:val="20"/>
          <w:lang w:val="hy-AM"/>
        </w:rPr>
        <w:t>ստորագրությունը)</w:t>
      </w:r>
      <w:r w:rsidR="004F402B" w:rsidRPr="00455EC2">
        <w:rPr>
          <w:rFonts w:ascii="GHEA Grapalat" w:hAnsi="GHEA Grapalat"/>
          <w:sz w:val="20"/>
          <w:szCs w:val="20"/>
          <w:lang w:val="hy-AM"/>
        </w:rPr>
        <w:tab/>
        <w:t>(ստորագրությունը)</w:t>
      </w:r>
      <w:r w:rsidR="008E6D25">
        <w:rPr>
          <w:rFonts w:ascii="GHEA Grapalat" w:hAnsi="GHEA Grapalat"/>
          <w:sz w:val="20"/>
          <w:szCs w:val="20"/>
          <w:lang w:val="hy-AM"/>
        </w:rPr>
        <w:t xml:space="preserve"> </w:t>
      </w:r>
    </w:p>
    <w:p w14:paraId="0382CCD1" w14:textId="77777777" w:rsidR="00C15176" w:rsidRPr="00455EC2" w:rsidRDefault="00C15176" w:rsidP="00B64904">
      <w:pPr>
        <w:tabs>
          <w:tab w:val="left" w:pos="10713"/>
        </w:tabs>
        <w:spacing w:after="0" w:line="240" w:lineRule="auto"/>
        <w:ind w:left="567"/>
        <w:rPr>
          <w:rFonts w:ascii="GHEA Grapalat" w:hAnsi="GHEA Grapalat"/>
          <w:sz w:val="20"/>
          <w:szCs w:val="20"/>
          <w:lang w:val="hy-AM"/>
        </w:rPr>
      </w:pPr>
    </w:p>
    <w:p w14:paraId="281D9006" w14:textId="1FF8F0F9" w:rsidR="00570994" w:rsidRPr="007D1491" w:rsidRDefault="008E6D25" w:rsidP="00B6490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D14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</w:p>
    <w:p w14:paraId="2F250A6D" w14:textId="109BA799" w:rsidR="00455EC2" w:rsidRPr="00DB6FBF" w:rsidRDefault="005155E4" w:rsidP="00B6490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bookmarkStart w:id="0" w:name="_GoBack"/>
      <w:r w:rsidR="00807F8B" w:rsidRPr="00DB6FBF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Հայաստանի Հանրապետության</w:t>
      </w:r>
      <w:r w:rsidR="00BB5D86" w:rsidRPr="00DB6FBF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                                  </w:t>
      </w:r>
      <w:r w:rsidR="00C7325A" w:rsidRPr="00DB6FBF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                                                           </w:t>
      </w:r>
      <w:r w:rsidR="00BB5D86" w:rsidRPr="00DB6FBF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</w:t>
      </w:r>
      <w:r w:rsidR="00CE7DAC" w:rsidRPr="00DB6FBF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    </w:t>
      </w:r>
      <w:r w:rsidR="00504643" w:rsidRPr="00DB6FBF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D353C3" w:rsidRPr="00DB6FBF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</w:t>
      </w:r>
      <w:r w:rsidR="00504643" w:rsidRPr="00DB6FBF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CE7DAC" w:rsidRPr="00DB6FBF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</w:t>
      </w:r>
    </w:p>
    <w:p w14:paraId="5FE58A85" w14:textId="2E384E30" w:rsidR="00461772" w:rsidRPr="00DB6FBF" w:rsidRDefault="005155E4" w:rsidP="00B6490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 w:rsidRPr="00DB6FBF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   </w:t>
      </w:r>
      <w:r w:rsidR="004F6B9B" w:rsidRPr="00DB6FBF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</w:t>
      </w:r>
      <w:r w:rsidR="00455EC2" w:rsidRPr="00DB6FBF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Վ</w:t>
      </w:r>
      <w:r w:rsidR="00807F8B" w:rsidRPr="00DB6FBF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արչապետ</w:t>
      </w:r>
      <w:r w:rsidRPr="00DB6FBF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ի աշխատակազի ղեկավար </w:t>
      </w:r>
      <w:r w:rsidR="00455EC2" w:rsidRPr="00DB6FBF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                                                                                                                  </w:t>
      </w:r>
      <w:r w:rsidR="003958D7" w:rsidRPr="00DB6FBF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Լ</w:t>
      </w:r>
      <w:r w:rsidRPr="00DB6FBF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. </w:t>
      </w:r>
      <w:r w:rsidR="003958D7" w:rsidRPr="00DB6FBF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Մակունց</w:t>
      </w:r>
      <w:r w:rsidR="003C6477" w:rsidRPr="00DB6FBF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</w:t>
      </w:r>
      <w:bookmarkEnd w:id="0"/>
    </w:p>
    <w:sectPr w:rsidR="00461772" w:rsidRPr="00DB6FBF" w:rsidSect="00845EAF">
      <w:pgSz w:w="16838" w:h="11906" w:orient="landscape"/>
      <w:pgMar w:top="709" w:right="709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482"/>
    <w:multiLevelType w:val="hybridMultilevel"/>
    <w:tmpl w:val="261AF6C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373B5D"/>
    <w:multiLevelType w:val="hybridMultilevel"/>
    <w:tmpl w:val="01C8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04971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D04BE"/>
    <w:multiLevelType w:val="hybridMultilevel"/>
    <w:tmpl w:val="2666972A"/>
    <w:lvl w:ilvl="0" w:tplc="04090011">
      <w:start w:val="1"/>
      <w:numFmt w:val="decimal"/>
      <w:lvlText w:val="%1)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505" w:hanging="360"/>
      </w:pPr>
    </w:lvl>
    <w:lvl w:ilvl="2" w:tplc="0409001B">
      <w:start w:val="1"/>
      <w:numFmt w:val="lowerRoman"/>
      <w:lvlText w:val="%3."/>
      <w:lvlJc w:val="right"/>
      <w:pPr>
        <w:ind w:left="2225" w:hanging="180"/>
      </w:pPr>
    </w:lvl>
    <w:lvl w:ilvl="3" w:tplc="0409000F">
      <w:start w:val="1"/>
      <w:numFmt w:val="decimal"/>
      <w:lvlText w:val="%4."/>
      <w:lvlJc w:val="left"/>
      <w:pPr>
        <w:ind w:left="2945" w:hanging="360"/>
      </w:pPr>
    </w:lvl>
    <w:lvl w:ilvl="4" w:tplc="04090019">
      <w:start w:val="1"/>
      <w:numFmt w:val="lowerLetter"/>
      <w:lvlText w:val="%5."/>
      <w:lvlJc w:val="left"/>
      <w:pPr>
        <w:ind w:left="3665" w:hanging="360"/>
      </w:pPr>
    </w:lvl>
    <w:lvl w:ilvl="5" w:tplc="0409001B">
      <w:start w:val="1"/>
      <w:numFmt w:val="lowerRoman"/>
      <w:lvlText w:val="%6."/>
      <w:lvlJc w:val="right"/>
      <w:pPr>
        <w:ind w:left="4385" w:hanging="180"/>
      </w:pPr>
    </w:lvl>
    <w:lvl w:ilvl="6" w:tplc="0409000F">
      <w:start w:val="1"/>
      <w:numFmt w:val="decimal"/>
      <w:lvlText w:val="%7."/>
      <w:lvlJc w:val="left"/>
      <w:pPr>
        <w:ind w:left="5105" w:hanging="360"/>
      </w:pPr>
    </w:lvl>
    <w:lvl w:ilvl="7" w:tplc="04090019">
      <w:start w:val="1"/>
      <w:numFmt w:val="lowerLetter"/>
      <w:lvlText w:val="%8."/>
      <w:lvlJc w:val="left"/>
      <w:pPr>
        <w:ind w:left="5825" w:hanging="360"/>
      </w:pPr>
    </w:lvl>
    <w:lvl w:ilvl="8" w:tplc="0409001B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0D524700"/>
    <w:multiLevelType w:val="hybridMultilevel"/>
    <w:tmpl w:val="0E30826A"/>
    <w:lvl w:ilvl="0" w:tplc="8710ECDA">
      <w:start w:val="1"/>
      <w:numFmt w:val="decimal"/>
      <w:lvlText w:val="%1."/>
      <w:lvlJc w:val="left"/>
      <w:pPr>
        <w:ind w:left="7307" w:hanging="360"/>
        <w:jc w:val="right"/>
      </w:pPr>
      <w:rPr>
        <w:rFonts w:ascii="Times New Roman" w:eastAsia="Times New Roman" w:hAnsi="Times New Roman" w:cs="Times New Roman" w:hint="default"/>
        <w:w w:val="85"/>
        <w:sz w:val="22"/>
        <w:szCs w:val="22"/>
      </w:rPr>
    </w:lvl>
    <w:lvl w:ilvl="1" w:tplc="29D65A34">
      <w:numFmt w:val="bullet"/>
      <w:lvlText w:val="•"/>
      <w:lvlJc w:val="left"/>
      <w:pPr>
        <w:ind w:left="8179" w:hanging="360"/>
      </w:pPr>
      <w:rPr>
        <w:rFonts w:hint="default"/>
      </w:rPr>
    </w:lvl>
    <w:lvl w:ilvl="2" w:tplc="DC3C9748">
      <w:numFmt w:val="bullet"/>
      <w:lvlText w:val="•"/>
      <w:lvlJc w:val="left"/>
      <w:pPr>
        <w:ind w:left="9053" w:hanging="360"/>
      </w:pPr>
      <w:rPr>
        <w:rFonts w:hint="default"/>
      </w:rPr>
    </w:lvl>
    <w:lvl w:ilvl="3" w:tplc="29BC7A48">
      <w:numFmt w:val="bullet"/>
      <w:lvlText w:val="•"/>
      <w:lvlJc w:val="left"/>
      <w:pPr>
        <w:ind w:left="9927" w:hanging="360"/>
      </w:pPr>
      <w:rPr>
        <w:rFonts w:hint="default"/>
      </w:rPr>
    </w:lvl>
    <w:lvl w:ilvl="4" w:tplc="A6465CD8">
      <w:numFmt w:val="bullet"/>
      <w:lvlText w:val="•"/>
      <w:lvlJc w:val="left"/>
      <w:pPr>
        <w:ind w:left="10801" w:hanging="360"/>
      </w:pPr>
      <w:rPr>
        <w:rFonts w:hint="default"/>
      </w:rPr>
    </w:lvl>
    <w:lvl w:ilvl="5" w:tplc="5D04D02A">
      <w:numFmt w:val="bullet"/>
      <w:lvlText w:val="•"/>
      <w:lvlJc w:val="left"/>
      <w:pPr>
        <w:ind w:left="11675" w:hanging="360"/>
      </w:pPr>
      <w:rPr>
        <w:rFonts w:hint="default"/>
      </w:rPr>
    </w:lvl>
    <w:lvl w:ilvl="6" w:tplc="7D78E15C">
      <w:numFmt w:val="bullet"/>
      <w:lvlText w:val="•"/>
      <w:lvlJc w:val="left"/>
      <w:pPr>
        <w:ind w:left="12549" w:hanging="360"/>
      </w:pPr>
      <w:rPr>
        <w:rFonts w:hint="default"/>
      </w:rPr>
    </w:lvl>
    <w:lvl w:ilvl="7" w:tplc="18946B9A">
      <w:numFmt w:val="bullet"/>
      <w:lvlText w:val="•"/>
      <w:lvlJc w:val="left"/>
      <w:pPr>
        <w:ind w:left="13422" w:hanging="360"/>
      </w:pPr>
      <w:rPr>
        <w:rFonts w:hint="default"/>
      </w:rPr>
    </w:lvl>
    <w:lvl w:ilvl="8" w:tplc="5C300990">
      <w:numFmt w:val="bullet"/>
      <w:lvlText w:val="•"/>
      <w:lvlJc w:val="left"/>
      <w:pPr>
        <w:ind w:left="14296" w:hanging="360"/>
      </w:pPr>
      <w:rPr>
        <w:rFonts w:hint="default"/>
      </w:rPr>
    </w:lvl>
  </w:abstractNum>
  <w:abstractNum w:abstractNumId="5" w15:restartNumberingAfterBreak="0">
    <w:nsid w:val="117617E2"/>
    <w:multiLevelType w:val="hybridMultilevel"/>
    <w:tmpl w:val="D4C054B4"/>
    <w:lvl w:ilvl="0" w:tplc="25884DB0">
      <w:start w:val="1"/>
      <w:numFmt w:val="decimal"/>
      <w:lvlText w:val="%1)"/>
      <w:lvlJc w:val="left"/>
      <w:pPr>
        <w:ind w:left="348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068" w:hanging="360"/>
      </w:pPr>
    </w:lvl>
    <w:lvl w:ilvl="2" w:tplc="0809001B" w:tentative="1">
      <w:start w:val="1"/>
      <w:numFmt w:val="lowerRoman"/>
      <w:lvlText w:val="%3."/>
      <w:lvlJc w:val="right"/>
      <w:pPr>
        <w:ind w:left="1788" w:hanging="180"/>
      </w:pPr>
    </w:lvl>
    <w:lvl w:ilvl="3" w:tplc="0809000F" w:tentative="1">
      <w:start w:val="1"/>
      <w:numFmt w:val="decimal"/>
      <w:lvlText w:val="%4."/>
      <w:lvlJc w:val="left"/>
      <w:pPr>
        <w:ind w:left="2508" w:hanging="360"/>
      </w:pPr>
    </w:lvl>
    <w:lvl w:ilvl="4" w:tplc="08090019" w:tentative="1">
      <w:start w:val="1"/>
      <w:numFmt w:val="lowerLetter"/>
      <w:lvlText w:val="%5."/>
      <w:lvlJc w:val="left"/>
      <w:pPr>
        <w:ind w:left="3228" w:hanging="360"/>
      </w:pPr>
    </w:lvl>
    <w:lvl w:ilvl="5" w:tplc="0809001B" w:tentative="1">
      <w:start w:val="1"/>
      <w:numFmt w:val="lowerRoman"/>
      <w:lvlText w:val="%6."/>
      <w:lvlJc w:val="right"/>
      <w:pPr>
        <w:ind w:left="3948" w:hanging="180"/>
      </w:pPr>
    </w:lvl>
    <w:lvl w:ilvl="6" w:tplc="0809000F" w:tentative="1">
      <w:start w:val="1"/>
      <w:numFmt w:val="decimal"/>
      <w:lvlText w:val="%7."/>
      <w:lvlJc w:val="left"/>
      <w:pPr>
        <w:ind w:left="4668" w:hanging="360"/>
      </w:pPr>
    </w:lvl>
    <w:lvl w:ilvl="7" w:tplc="08090019" w:tentative="1">
      <w:start w:val="1"/>
      <w:numFmt w:val="lowerLetter"/>
      <w:lvlText w:val="%8."/>
      <w:lvlJc w:val="left"/>
      <w:pPr>
        <w:ind w:left="5388" w:hanging="360"/>
      </w:pPr>
    </w:lvl>
    <w:lvl w:ilvl="8" w:tplc="0809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6" w15:restartNumberingAfterBreak="0">
    <w:nsid w:val="15367E37"/>
    <w:multiLevelType w:val="hybridMultilevel"/>
    <w:tmpl w:val="879CD2DC"/>
    <w:lvl w:ilvl="0" w:tplc="534C25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E9082A"/>
    <w:multiLevelType w:val="hybridMultilevel"/>
    <w:tmpl w:val="F8206BBA"/>
    <w:lvl w:ilvl="0" w:tplc="B2EED36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67208B"/>
    <w:multiLevelType w:val="hybridMultilevel"/>
    <w:tmpl w:val="2E443172"/>
    <w:lvl w:ilvl="0" w:tplc="8854818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21363"/>
    <w:multiLevelType w:val="hybridMultilevel"/>
    <w:tmpl w:val="5602238E"/>
    <w:lvl w:ilvl="0" w:tplc="B28AF62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07327"/>
    <w:multiLevelType w:val="hybridMultilevel"/>
    <w:tmpl w:val="30188CC2"/>
    <w:lvl w:ilvl="0" w:tplc="8D684CBC">
      <w:start w:val="1"/>
      <w:numFmt w:val="decimal"/>
      <w:suff w:val="nothing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6D235F"/>
    <w:multiLevelType w:val="hybridMultilevel"/>
    <w:tmpl w:val="12546CF6"/>
    <w:lvl w:ilvl="0" w:tplc="88CA403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49F6BC5"/>
    <w:multiLevelType w:val="hybridMultilevel"/>
    <w:tmpl w:val="6C7076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8C1623"/>
    <w:multiLevelType w:val="hybridMultilevel"/>
    <w:tmpl w:val="C0342EBE"/>
    <w:lvl w:ilvl="0" w:tplc="BB0AE006">
      <w:start w:val="1"/>
      <w:numFmt w:val="decimal"/>
      <w:lvlText w:val="%1."/>
      <w:lvlJc w:val="left"/>
      <w:pPr>
        <w:ind w:left="139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F00203D8">
      <w:numFmt w:val="bullet"/>
      <w:lvlText w:val="•"/>
      <w:lvlJc w:val="left"/>
      <w:pPr>
        <w:ind w:left="2824" w:hanging="339"/>
      </w:pPr>
      <w:rPr>
        <w:rFonts w:hint="default"/>
      </w:rPr>
    </w:lvl>
    <w:lvl w:ilvl="2" w:tplc="C81A421C">
      <w:numFmt w:val="bullet"/>
      <w:lvlText w:val="•"/>
      <w:lvlJc w:val="left"/>
      <w:pPr>
        <w:ind w:left="4248" w:hanging="339"/>
      </w:pPr>
      <w:rPr>
        <w:rFonts w:hint="default"/>
      </w:rPr>
    </w:lvl>
    <w:lvl w:ilvl="3" w:tplc="BCDCC046">
      <w:numFmt w:val="bullet"/>
      <w:lvlText w:val="•"/>
      <w:lvlJc w:val="left"/>
      <w:pPr>
        <w:ind w:left="5672" w:hanging="339"/>
      </w:pPr>
      <w:rPr>
        <w:rFonts w:hint="default"/>
      </w:rPr>
    </w:lvl>
    <w:lvl w:ilvl="4" w:tplc="D2CA3DEE">
      <w:numFmt w:val="bullet"/>
      <w:lvlText w:val="•"/>
      <w:lvlJc w:val="left"/>
      <w:pPr>
        <w:ind w:left="7096" w:hanging="339"/>
      </w:pPr>
      <w:rPr>
        <w:rFonts w:hint="default"/>
      </w:rPr>
    </w:lvl>
    <w:lvl w:ilvl="5" w:tplc="409AC01E">
      <w:numFmt w:val="bullet"/>
      <w:lvlText w:val="•"/>
      <w:lvlJc w:val="left"/>
      <w:pPr>
        <w:ind w:left="8520" w:hanging="339"/>
      </w:pPr>
      <w:rPr>
        <w:rFonts w:hint="default"/>
      </w:rPr>
    </w:lvl>
    <w:lvl w:ilvl="6" w:tplc="DF346C56">
      <w:numFmt w:val="bullet"/>
      <w:lvlText w:val="•"/>
      <w:lvlJc w:val="left"/>
      <w:pPr>
        <w:ind w:left="9944" w:hanging="339"/>
      </w:pPr>
      <w:rPr>
        <w:rFonts w:hint="default"/>
      </w:rPr>
    </w:lvl>
    <w:lvl w:ilvl="7" w:tplc="78A6F566">
      <w:numFmt w:val="bullet"/>
      <w:lvlText w:val="•"/>
      <w:lvlJc w:val="left"/>
      <w:pPr>
        <w:ind w:left="11368" w:hanging="339"/>
      </w:pPr>
      <w:rPr>
        <w:rFonts w:hint="default"/>
      </w:rPr>
    </w:lvl>
    <w:lvl w:ilvl="8" w:tplc="DF82FEFE">
      <w:numFmt w:val="bullet"/>
      <w:lvlText w:val="•"/>
      <w:lvlJc w:val="left"/>
      <w:pPr>
        <w:ind w:left="12792" w:hanging="339"/>
      </w:pPr>
      <w:rPr>
        <w:rFonts w:hint="default"/>
      </w:rPr>
    </w:lvl>
  </w:abstractNum>
  <w:abstractNum w:abstractNumId="14" w15:restartNumberingAfterBreak="0">
    <w:nsid w:val="41343406"/>
    <w:multiLevelType w:val="hybridMultilevel"/>
    <w:tmpl w:val="50F88A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9D74C5"/>
    <w:multiLevelType w:val="hybridMultilevel"/>
    <w:tmpl w:val="C5980D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E2D54"/>
    <w:multiLevelType w:val="hybridMultilevel"/>
    <w:tmpl w:val="A14A4630"/>
    <w:lvl w:ilvl="0" w:tplc="7FB2473E">
      <w:start w:val="1"/>
      <w:numFmt w:val="decimal"/>
      <w:suff w:val="nothing"/>
      <w:lvlText w:val="%1)"/>
      <w:lvlJc w:val="left"/>
      <w:pPr>
        <w:ind w:left="971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15E5088"/>
    <w:multiLevelType w:val="hybridMultilevel"/>
    <w:tmpl w:val="782004D8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0A083F"/>
    <w:multiLevelType w:val="hybridMultilevel"/>
    <w:tmpl w:val="B1FE0AF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753CC5"/>
    <w:multiLevelType w:val="hybridMultilevel"/>
    <w:tmpl w:val="3D1A9F90"/>
    <w:lvl w:ilvl="0" w:tplc="2CF04D9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59153579"/>
    <w:multiLevelType w:val="hybridMultilevel"/>
    <w:tmpl w:val="2CBEECE6"/>
    <w:lvl w:ilvl="0" w:tplc="C6960BD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6414F8"/>
    <w:multiLevelType w:val="hybridMultilevel"/>
    <w:tmpl w:val="449EE72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602099"/>
    <w:multiLevelType w:val="hybridMultilevel"/>
    <w:tmpl w:val="0E30826A"/>
    <w:lvl w:ilvl="0" w:tplc="8710ECDA">
      <w:start w:val="1"/>
      <w:numFmt w:val="decimal"/>
      <w:lvlText w:val="%1."/>
      <w:lvlJc w:val="left"/>
      <w:pPr>
        <w:ind w:left="7441" w:hanging="360"/>
        <w:jc w:val="right"/>
      </w:pPr>
      <w:rPr>
        <w:rFonts w:ascii="Times New Roman" w:eastAsia="Times New Roman" w:hAnsi="Times New Roman" w:cs="Times New Roman" w:hint="default"/>
        <w:w w:val="85"/>
        <w:sz w:val="22"/>
        <w:szCs w:val="22"/>
      </w:rPr>
    </w:lvl>
    <w:lvl w:ilvl="1" w:tplc="29D65A34">
      <w:numFmt w:val="bullet"/>
      <w:lvlText w:val="•"/>
      <w:lvlJc w:val="left"/>
      <w:pPr>
        <w:ind w:left="8313" w:hanging="360"/>
      </w:pPr>
      <w:rPr>
        <w:rFonts w:hint="default"/>
      </w:rPr>
    </w:lvl>
    <w:lvl w:ilvl="2" w:tplc="DC3C9748">
      <w:numFmt w:val="bullet"/>
      <w:lvlText w:val="•"/>
      <w:lvlJc w:val="left"/>
      <w:pPr>
        <w:ind w:left="9187" w:hanging="360"/>
      </w:pPr>
      <w:rPr>
        <w:rFonts w:hint="default"/>
      </w:rPr>
    </w:lvl>
    <w:lvl w:ilvl="3" w:tplc="29BC7A48">
      <w:numFmt w:val="bullet"/>
      <w:lvlText w:val="•"/>
      <w:lvlJc w:val="left"/>
      <w:pPr>
        <w:ind w:left="10061" w:hanging="360"/>
      </w:pPr>
      <w:rPr>
        <w:rFonts w:hint="default"/>
      </w:rPr>
    </w:lvl>
    <w:lvl w:ilvl="4" w:tplc="A6465CD8">
      <w:numFmt w:val="bullet"/>
      <w:lvlText w:val="•"/>
      <w:lvlJc w:val="left"/>
      <w:pPr>
        <w:ind w:left="10935" w:hanging="360"/>
      </w:pPr>
      <w:rPr>
        <w:rFonts w:hint="default"/>
      </w:rPr>
    </w:lvl>
    <w:lvl w:ilvl="5" w:tplc="5D04D02A">
      <w:numFmt w:val="bullet"/>
      <w:lvlText w:val="•"/>
      <w:lvlJc w:val="left"/>
      <w:pPr>
        <w:ind w:left="11809" w:hanging="360"/>
      </w:pPr>
      <w:rPr>
        <w:rFonts w:hint="default"/>
      </w:rPr>
    </w:lvl>
    <w:lvl w:ilvl="6" w:tplc="7D78E15C">
      <w:numFmt w:val="bullet"/>
      <w:lvlText w:val="•"/>
      <w:lvlJc w:val="left"/>
      <w:pPr>
        <w:ind w:left="12683" w:hanging="360"/>
      </w:pPr>
      <w:rPr>
        <w:rFonts w:hint="default"/>
      </w:rPr>
    </w:lvl>
    <w:lvl w:ilvl="7" w:tplc="18946B9A">
      <w:numFmt w:val="bullet"/>
      <w:lvlText w:val="•"/>
      <w:lvlJc w:val="left"/>
      <w:pPr>
        <w:ind w:left="13556" w:hanging="360"/>
      </w:pPr>
      <w:rPr>
        <w:rFonts w:hint="default"/>
      </w:rPr>
    </w:lvl>
    <w:lvl w:ilvl="8" w:tplc="5C300990">
      <w:numFmt w:val="bullet"/>
      <w:lvlText w:val="•"/>
      <w:lvlJc w:val="left"/>
      <w:pPr>
        <w:ind w:left="14430" w:hanging="360"/>
      </w:pPr>
      <w:rPr>
        <w:rFonts w:hint="default"/>
      </w:rPr>
    </w:lvl>
  </w:abstractNum>
  <w:abstractNum w:abstractNumId="23" w15:restartNumberingAfterBreak="0">
    <w:nsid w:val="63B2640A"/>
    <w:multiLevelType w:val="hybridMultilevel"/>
    <w:tmpl w:val="5B3A4AA6"/>
    <w:lvl w:ilvl="0" w:tplc="29842204">
      <w:start w:val="151"/>
      <w:numFmt w:val="decimal"/>
      <w:lvlText w:val="%1."/>
      <w:lvlJc w:val="left"/>
      <w:pPr>
        <w:ind w:left="786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928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1D0829"/>
    <w:multiLevelType w:val="hybridMultilevel"/>
    <w:tmpl w:val="FE62A30C"/>
    <w:lvl w:ilvl="0" w:tplc="657E2ED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1033FC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650BCD"/>
    <w:multiLevelType w:val="hybridMultilevel"/>
    <w:tmpl w:val="4232FC7A"/>
    <w:lvl w:ilvl="0" w:tplc="F6CA301E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28" w:hanging="360"/>
      </w:pPr>
    </w:lvl>
    <w:lvl w:ilvl="2" w:tplc="0809001B" w:tentative="1">
      <w:start w:val="1"/>
      <w:numFmt w:val="lowerRoman"/>
      <w:lvlText w:val="%3."/>
      <w:lvlJc w:val="right"/>
      <w:pPr>
        <w:ind w:left="2148" w:hanging="180"/>
      </w:pPr>
    </w:lvl>
    <w:lvl w:ilvl="3" w:tplc="0809000F" w:tentative="1">
      <w:start w:val="1"/>
      <w:numFmt w:val="decimal"/>
      <w:lvlText w:val="%4."/>
      <w:lvlJc w:val="left"/>
      <w:pPr>
        <w:ind w:left="2868" w:hanging="360"/>
      </w:pPr>
    </w:lvl>
    <w:lvl w:ilvl="4" w:tplc="08090019" w:tentative="1">
      <w:start w:val="1"/>
      <w:numFmt w:val="lowerLetter"/>
      <w:lvlText w:val="%5."/>
      <w:lvlJc w:val="left"/>
      <w:pPr>
        <w:ind w:left="3588" w:hanging="360"/>
      </w:pPr>
    </w:lvl>
    <w:lvl w:ilvl="5" w:tplc="0809001B" w:tentative="1">
      <w:start w:val="1"/>
      <w:numFmt w:val="lowerRoman"/>
      <w:lvlText w:val="%6."/>
      <w:lvlJc w:val="right"/>
      <w:pPr>
        <w:ind w:left="4308" w:hanging="180"/>
      </w:pPr>
    </w:lvl>
    <w:lvl w:ilvl="6" w:tplc="0809000F" w:tentative="1">
      <w:start w:val="1"/>
      <w:numFmt w:val="decimal"/>
      <w:lvlText w:val="%7."/>
      <w:lvlJc w:val="left"/>
      <w:pPr>
        <w:ind w:left="5028" w:hanging="360"/>
      </w:pPr>
    </w:lvl>
    <w:lvl w:ilvl="7" w:tplc="08090019" w:tentative="1">
      <w:start w:val="1"/>
      <w:numFmt w:val="lowerLetter"/>
      <w:lvlText w:val="%8."/>
      <w:lvlJc w:val="left"/>
      <w:pPr>
        <w:ind w:left="5748" w:hanging="360"/>
      </w:pPr>
    </w:lvl>
    <w:lvl w:ilvl="8" w:tplc="08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7" w15:restartNumberingAfterBreak="0">
    <w:nsid w:val="6B5A3A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6C1A5F1D"/>
    <w:multiLevelType w:val="hybridMultilevel"/>
    <w:tmpl w:val="E1AAEA7A"/>
    <w:lvl w:ilvl="0" w:tplc="BAAE58E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CE00554A">
      <w:start w:val="1"/>
      <w:numFmt w:val="decimal"/>
      <w:lvlText w:val="%2)"/>
      <w:lvlJc w:val="left"/>
      <w:pPr>
        <w:ind w:left="1740" w:hanging="93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70436BD"/>
    <w:multiLevelType w:val="hybridMultilevel"/>
    <w:tmpl w:val="590EC1CE"/>
    <w:lvl w:ilvl="0" w:tplc="73E8E82A">
      <w:start w:val="1"/>
      <w:numFmt w:val="decimal"/>
      <w:lvlText w:val="%1)"/>
      <w:lvlJc w:val="left"/>
      <w:pPr>
        <w:ind w:left="1059" w:hanging="209"/>
      </w:pPr>
      <w:rPr>
        <w:rFonts w:ascii="Times New Roman" w:eastAsia="Times New Roman" w:hAnsi="Times New Roman" w:cs="Times New Roman" w:hint="default"/>
        <w:w w:val="80"/>
        <w:sz w:val="22"/>
        <w:szCs w:val="22"/>
      </w:rPr>
    </w:lvl>
    <w:lvl w:ilvl="1" w:tplc="245681C4">
      <w:numFmt w:val="bullet"/>
      <w:lvlText w:val="•"/>
      <w:lvlJc w:val="left"/>
      <w:pPr>
        <w:ind w:left="2609" w:hanging="209"/>
      </w:pPr>
      <w:rPr>
        <w:rFonts w:hint="default"/>
      </w:rPr>
    </w:lvl>
    <w:lvl w:ilvl="2" w:tplc="BEE83C8C">
      <w:numFmt w:val="bullet"/>
      <w:lvlText w:val="•"/>
      <w:lvlJc w:val="left"/>
      <w:pPr>
        <w:ind w:left="4159" w:hanging="209"/>
      </w:pPr>
      <w:rPr>
        <w:rFonts w:hint="default"/>
      </w:rPr>
    </w:lvl>
    <w:lvl w:ilvl="3" w:tplc="23584BD2">
      <w:numFmt w:val="bullet"/>
      <w:lvlText w:val="•"/>
      <w:lvlJc w:val="left"/>
      <w:pPr>
        <w:ind w:left="5709" w:hanging="209"/>
      </w:pPr>
      <w:rPr>
        <w:rFonts w:hint="default"/>
      </w:rPr>
    </w:lvl>
    <w:lvl w:ilvl="4" w:tplc="43661538">
      <w:numFmt w:val="bullet"/>
      <w:lvlText w:val="•"/>
      <w:lvlJc w:val="left"/>
      <w:pPr>
        <w:ind w:left="7259" w:hanging="209"/>
      </w:pPr>
      <w:rPr>
        <w:rFonts w:hint="default"/>
      </w:rPr>
    </w:lvl>
    <w:lvl w:ilvl="5" w:tplc="7BA286D6">
      <w:numFmt w:val="bullet"/>
      <w:lvlText w:val="•"/>
      <w:lvlJc w:val="left"/>
      <w:pPr>
        <w:ind w:left="8809" w:hanging="209"/>
      </w:pPr>
      <w:rPr>
        <w:rFonts w:hint="default"/>
      </w:rPr>
    </w:lvl>
    <w:lvl w:ilvl="6" w:tplc="28EC6580">
      <w:numFmt w:val="bullet"/>
      <w:lvlText w:val="•"/>
      <w:lvlJc w:val="left"/>
      <w:pPr>
        <w:ind w:left="10359" w:hanging="209"/>
      </w:pPr>
      <w:rPr>
        <w:rFonts w:hint="default"/>
      </w:rPr>
    </w:lvl>
    <w:lvl w:ilvl="7" w:tplc="641ACA9C">
      <w:numFmt w:val="bullet"/>
      <w:lvlText w:val="•"/>
      <w:lvlJc w:val="left"/>
      <w:pPr>
        <w:ind w:left="11908" w:hanging="209"/>
      </w:pPr>
      <w:rPr>
        <w:rFonts w:hint="default"/>
      </w:rPr>
    </w:lvl>
    <w:lvl w:ilvl="8" w:tplc="501A7430">
      <w:numFmt w:val="bullet"/>
      <w:lvlText w:val="•"/>
      <w:lvlJc w:val="left"/>
      <w:pPr>
        <w:ind w:left="13458" w:hanging="209"/>
      </w:pPr>
      <w:rPr>
        <w:rFonts w:hint="default"/>
      </w:rPr>
    </w:lvl>
  </w:abstractNum>
  <w:abstractNum w:abstractNumId="30" w15:restartNumberingAfterBreak="0">
    <w:nsid w:val="7C936F57"/>
    <w:multiLevelType w:val="hybridMultilevel"/>
    <w:tmpl w:val="4B4E7F06"/>
    <w:lvl w:ilvl="0" w:tplc="22265062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24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8"/>
  </w:num>
  <w:num w:numId="7">
    <w:abstractNumId w:val="21"/>
  </w:num>
  <w:num w:numId="8">
    <w:abstractNumId w:val="14"/>
  </w:num>
  <w:num w:numId="9">
    <w:abstractNumId w:val="9"/>
  </w:num>
  <w:num w:numId="10">
    <w:abstractNumId w:val="2"/>
  </w:num>
  <w:num w:numId="11">
    <w:abstractNumId w:val="6"/>
  </w:num>
  <w:num w:numId="12">
    <w:abstractNumId w:val="16"/>
  </w:num>
  <w:num w:numId="13">
    <w:abstractNumId w:val="17"/>
  </w:num>
  <w:num w:numId="14">
    <w:abstractNumId w:val="27"/>
  </w:num>
  <w:num w:numId="15">
    <w:abstractNumId w:val="11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1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30"/>
  </w:num>
  <w:num w:numId="23">
    <w:abstractNumId w:val="20"/>
  </w:num>
  <w:num w:numId="24">
    <w:abstractNumId w:val="7"/>
  </w:num>
  <w:num w:numId="25">
    <w:abstractNumId w:val="4"/>
  </w:num>
  <w:num w:numId="26">
    <w:abstractNumId w:val="22"/>
  </w:num>
  <w:num w:numId="27">
    <w:abstractNumId w:val="13"/>
  </w:num>
  <w:num w:numId="28">
    <w:abstractNumId w:val="18"/>
  </w:num>
  <w:num w:numId="29">
    <w:abstractNumId w:val="5"/>
  </w:num>
  <w:num w:numId="30">
    <w:abstractNumId w:val="26"/>
  </w:num>
  <w:num w:numId="31">
    <w:abstractNumId w:val="25"/>
  </w:num>
  <w:num w:numId="32">
    <w:abstractNumId w:val="29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89B"/>
    <w:rsid w:val="000054E9"/>
    <w:rsid w:val="00011815"/>
    <w:rsid w:val="000145DE"/>
    <w:rsid w:val="00021AFC"/>
    <w:rsid w:val="00032DD2"/>
    <w:rsid w:val="00037B0A"/>
    <w:rsid w:val="00043C67"/>
    <w:rsid w:val="00050431"/>
    <w:rsid w:val="00050AE7"/>
    <w:rsid w:val="0005152A"/>
    <w:rsid w:val="00060CC5"/>
    <w:rsid w:val="0006441C"/>
    <w:rsid w:val="00065ECE"/>
    <w:rsid w:val="00073EBB"/>
    <w:rsid w:val="00074E8D"/>
    <w:rsid w:val="00077EF9"/>
    <w:rsid w:val="00082C1C"/>
    <w:rsid w:val="00083F6C"/>
    <w:rsid w:val="00084A53"/>
    <w:rsid w:val="00085483"/>
    <w:rsid w:val="00086900"/>
    <w:rsid w:val="000875C9"/>
    <w:rsid w:val="000973E9"/>
    <w:rsid w:val="000A2D0D"/>
    <w:rsid w:val="000A3DE9"/>
    <w:rsid w:val="000A55BA"/>
    <w:rsid w:val="000B488C"/>
    <w:rsid w:val="000C6698"/>
    <w:rsid w:val="000D251B"/>
    <w:rsid w:val="000E1340"/>
    <w:rsid w:val="000E6D91"/>
    <w:rsid w:val="000E7EB1"/>
    <w:rsid w:val="000F36BC"/>
    <w:rsid w:val="00120A9C"/>
    <w:rsid w:val="00137FDC"/>
    <w:rsid w:val="00152C67"/>
    <w:rsid w:val="00157C13"/>
    <w:rsid w:val="001604B2"/>
    <w:rsid w:val="00163A31"/>
    <w:rsid w:val="00164E98"/>
    <w:rsid w:val="001659C1"/>
    <w:rsid w:val="0017377C"/>
    <w:rsid w:val="00173861"/>
    <w:rsid w:val="001825E3"/>
    <w:rsid w:val="00191960"/>
    <w:rsid w:val="00192E08"/>
    <w:rsid w:val="001938A8"/>
    <w:rsid w:val="00193CAC"/>
    <w:rsid w:val="001A6CA3"/>
    <w:rsid w:val="001A7210"/>
    <w:rsid w:val="001B37CE"/>
    <w:rsid w:val="001B6A9E"/>
    <w:rsid w:val="001C7131"/>
    <w:rsid w:val="001D2F16"/>
    <w:rsid w:val="001D3116"/>
    <w:rsid w:val="001D32F8"/>
    <w:rsid w:val="001D7EC7"/>
    <w:rsid w:val="001E0CAC"/>
    <w:rsid w:val="001E288C"/>
    <w:rsid w:val="001E7F44"/>
    <w:rsid w:val="001F6E61"/>
    <w:rsid w:val="001F7941"/>
    <w:rsid w:val="00201BC3"/>
    <w:rsid w:val="00201CD4"/>
    <w:rsid w:val="0020269E"/>
    <w:rsid w:val="002046F9"/>
    <w:rsid w:val="00210C1D"/>
    <w:rsid w:val="00211137"/>
    <w:rsid w:val="00215278"/>
    <w:rsid w:val="00216F6F"/>
    <w:rsid w:val="002226A1"/>
    <w:rsid w:val="00223915"/>
    <w:rsid w:val="00224965"/>
    <w:rsid w:val="00230B76"/>
    <w:rsid w:val="00231A19"/>
    <w:rsid w:val="0024349C"/>
    <w:rsid w:val="0025311F"/>
    <w:rsid w:val="002626D4"/>
    <w:rsid w:val="002747BD"/>
    <w:rsid w:val="00281ABF"/>
    <w:rsid w:val="002823D5"/>
    <w:rsid w:val="002925B2"/>
    <w:rsid w:val="002955AA"/>
    <w:rsid w:val="002A0632"/>
    <w:rsid w:val="002A2615"/>
    <w:rsid w:val="002A3E5C"/>
    <w:rsid w:val="002A6A1D"/>
    <w:rsid w:val="002A77B5"/>
    <w:rsid w:val="002B145A"/>
    <w:rsid w:val="002C1D33"/>
    <w:rsid w:val="002C4FD9"/>
    <w:rsid w:val="002C5B67"/>
    <w:rsid w:val="002D1A83"/>
    <w:rsid w:val="002D2292"/>
    <w:rsid w:val="002D4C30"/>
    <w:rsid w:val="002D4D0D"/>
    <w:rsid w:val="002E1561"/>
    <w:rsid w:val="002E3F60"/>
    <w:rsid w:val="002E4316"/>
    <w:rsid w:val="002E71A5"/>
    <w:rsid w:val="0030023F"/>
    <w:rsid w:val="00301286"/>
    <w:rsid w:val="003126FC"/>
    <w:rsid w:val="003141EB"/>
    <w:rsid w:val="00314CF8"/>
    <w:rsid w:val="00317E36"/>
    <w:rsid w:val="003207BB"/>
    <w:rsid w:val="00321EF6"/>
    <w:rsid w:val="00322551"/>
    <w:rsid w:val="00323F20"/>
    <w:rsid w:val="00326217"/>
    <w:rsid w:val="003279F3"/>
    <w:rsid w:val="00334EF3"/>
    <w:rsid w:val="003433A9"/>
    <w:rsid w:val="003537AE"/>
    <w:rsid w:val="00355A2D"/>
    <w:rsid w:val="0036405B"/>
    <w:rsid w:val="00364AF6"/>
    <w:rsid w:val="003652FA"/>
    <w:rsid w:val="00380542"/>
    <w:rsid w:val="00385220"/>
    <w:rsid w:val="00395381"/>
    <w:rsid w:val="003958D7"/>
    <w:rsid w:val="00396446"/>
    <w:rsid w:val="003A04D8"/>
    <w:rsid w:val="003A33C0"/>
    <w:rsid w:val="003A6304"/>
    <w:rsid w:val="003B465A"/>
    <w:rsid w:val="003B5ECD"/>
    <w:rsid w:val="003C0EF5"/>
    <w:rsid w:val="003C6477"/>
    <w:rsid w:val="003D07DC"/>
    <w:rsid w:val="003E1603"/>
    <w:rsid w:val="003E1FEA"/>
    <w:rsid w:val="003E4867"/>
    <w:rsid w:val="003E5361"/>
    <w:rsid w:val="003F0537"/>
    <w:rsid w:val="003F2888"/>
    <w:rsid w:val="00406EFC"/>
    <w:rsid w:val="00407A22"/>
    <w:rsid w:val="004209CF"/>
    <w:rsid w:val="0043112F"/>
    <w:rsid w:val="0043305D"/>
    <w:rsid w:val="004349E4"/>
    <w:rsid w:val="00440999"/>
    <w:rsid w:val="004443BD"/>
    <w:rsid w:val="00445D71"/>
    <w:rsid w:val="004466EE"/>
    <w:rsid w:val="00455EC2"/>
    <w:rsid w:val="00455FEF"/>
    <w:rsid w:val="00456B72"/>
    <w:rsid w:val="00461772"/>
    <w:rsid w:val="00461D52"/>
    <w:rsid w:val="00463B04"/>
    <w:rsid w:val="00464572"/>
    <w:rsid w:val="00465049"/>
    <w:rsid w:val="004708D6"/>
    <w:rsid w:val="00471175"/>
    <w:rsid w:val="004728D4"/>
    <w:rsid w:val="004766CA"/>
    <w:rsid w:val="004775F8"/>
    <w:rsid w:val="0048324B"/>
    <w:rsid w:val="004841A8"/>
    <w:rsid w:val="00495CB5"/>
    <w:rsid w:val="00497F7C"/>
    <w:rsid w:val="004A285B"/>
    <w:rsid w:val="004A6805"/>
    <w:rsid w:val="004A6B28"/>
    <w:rsid w:val="004B0D62"/>
    <w:rsid w:val="004B48F8"/>
    <w:rsid w:val="004C118F"/>
    <w:rsid w:val="004C14FB"/>
    <w:rsid w:val="004C235C"/>
    <w:rsid w:val="004C498E"/>
    <w:rsid w:val="004C5D63"/>
    <w:rsid w:val="004D63EE"/>
    <w:rsid w:val="004F402B"/>
    <w:rsid w:val="004F5EE2"/>
    <w:rsid w:val="004F6051"/>
    <w:rsid w:val="004F6B9B"/>
    <w:rsid w:val="004F753C"/>
    <w:rsid w:val="004F7EAC"/>
    <w:rsid w:val="00503B6C"/>
    <w:rsid w:val="00504643"/>
    <w:rsid w:val="005111F8"/>
    <w:rsid w:val="005114F2"/>
    <w:rsid w:val="00514D99"/>
    <w:rsid w:val="005155E4"/>
    <w:rsid w:val="005275BF"/>
    <w:rsid w:val="00533782"/>
    <w:rsid w:val="00534B0F"/>
    <w:rsid w:val="00535A45"/>
    <w:rsid w:val="00535C87"/>
    <w:rsid w:val="00536B15"/>
    <w:rsid w:val="00543BEE"/>
    <w:rsid w:val="00551A4D"/>
    <w:rsid w:val="0055210C"/>
    <w:rsid w:val="00553921"/>
    <w:rsid w:val="0055466E"/>
    <w:rsid w:val="00560584"/>
    <w:rsid w:val="005609BC"/>
    <w:rsid w:val="00561D9E"/>
    <w:rsid w:val="00566130"/>
    <w:rsid w:val="00566E5C"/>
    <w:rsid w:val="00570994"/>
    <w:rsid w:val="00573ED3"/>
    <w:rsid w:val="00590660"/>
    <w:rsid w:val="00591939"/>
    <w:rsid w:val="00592562"/>
    <w:rsid w:val="00595821"/>
    <w:rsid w:val="00595D35"/>
    <w:rsid w:val="005A4547"/>
    <w:rsid w:val="005B31D5"/>
    <w:rsid w:val="005B417C"/>
    <w:rsid w:val="005C508F"/>
    <w:rsid w:val="005C582B"/>
    <w:rsid w:val="005D6D35"/>
    <w:rsid w:val="005E5A2C"/>
    <w:rsid w:val="00607578"/>
    <w:rsid w:val="00607E74"/>
    <w:rsid w:val="006103B5"/>
    <w:rsid w:val="00612097"/>
    <w:rsid w:val="00615A0B"/>
    <w:rsid w:val="00616DB5"/>
    <w:rsid w:val="00616EDC"/>
    <w:rsid w:val="0062040C"/>
    <w:rsid w:val="006301D1"/>
    <w:rsid w:val="006367E5"/>
    <w:rsid w:val="00650BBF"/>
    <w:rsid w:val="00656E81"/>
    <w:rsid w:val="00663FC2"/>
    <w:rsid w:val="006653C3"/>
    <w:rsid w:val="00666196"/>
    <w:rsid w:val="00671CFA"/>
    <w:rsid w:val="00685ECF"/>
    <w:rsid w:val="006913C7"/>
    <w:rsid w:val="00692E99"/>
    <w:rsid w:val="00694F87"/>
    <w:rsid w:val="006A1813"/>
    <w:rsid w:val="006A4D61"/>
    <w:rsid w:val="006C36B1"/>
    <w:rsid w:val="006C3FC7"/>
    <w:rsid w:val="006D2A7F"/>
    <w:rsid w:val="006D3EBC"/>
    <w:rsid w:val="006F62E1"/>
    <w:rsid w:val="00700636"/>
    <w:rsid w:val="00704480"/>
    <w:rsid w:val="007061B7"/>
    <w:rsid w:val="0071492C"/>
    <w:rsid w:val="007164C1"/>
    <w:rsid w:val="00721F31"/>
    <w:rsid w:val="0072450B"/>
    <w:rsid w:val="007277FE"/>
    <w:rsid w:val="007348DF"/>
    <w:rsid w:val="00736835"/>
    <w:rsid w:val="00741D22"/>
    <w:rsid w:val="00744F44"/>
    <w:rsid w:val="00745948"/>
    <w:rsid w:val="007519D4"/>
    <w:rsid w:val="00751F0E"/>
    <w:rsid w:val="0075549C"/>
    <w:rsid w:val="007565B4"/>
    <w:rsid w:val="00760833"/>
    <w:rsid w:val="00761117"/>
    <w:rsid w:val="007627AF"/>
    <w:rsid w:val="0076511F"/>
    <w:rsid w:val="0077163C"/>
    <w:rsid w:val="00775930"/>
    <w:rsid w:val="007823F6"/>
    <w:rsid w:val="00783EF8"/>
    <w:rsid w:val="00784596"/>
    <w:rsid w:val="00785740"/>
    <w:rsid w:val="00787662"/>
    <w:rsid w:val="00787844"/>
    <w:rsid w:val="007903E4"/>
    <w:rsid w:val="00795926"/>
    <w:rsid w:val="007A18DD"/>
    <w:rsid w:val="007A49BA"/>
    <w:rsid w:val="007A5504"/>
    <w:rsid w:val="007C46D7"/>
    <w:rsid w:val="007C5AEC"/>
    <w:rsid w:val="007C625B"/>
    <w:rsid w:val="007C65B5"/>
    <w:rsid w:val="007C6686"/>
    <w:rsid w:val="007C74CF"/>
    <w:rsid w:val="007D1491"/>
    <w:rsid w:val="007D67E8"/>
    <w:rsid w:val="007E02FF"/>
    <w:rsid w:val="007E03D8"/>
    <w:rsid w:val="007F0B2B"/>
    <w:rsid w:val="007F63F1"/>
    <w:rsid w:val="008012AF"/>
    <w:rsid w:val="00807F8B"/>
    <w:rsid w:val="00816662"/>
    <w:rsid w:val="008206E6"/>
    <w:rsid w:val="00832B45"/>
    <w:rsid w:val="00834410"/>
    <w:rsid w:val="00845EAF"/>
    <w:rsid w:val="00846834"/>
    <w:rsid w:val="00853D5E"/>
    <w:rsid w:val="00854B6C"/>
    <w:rsid w:val="00854E69"/>
    <w:rsid w:val="0085648B"/>
    <w:rsid w:val="00857040"/>
    <w:rsid w:val="0085735A"/>
    <w:rsid w:val="00857B51"/>
    <w:rsid w:val="00860930"/>
    <w:rsid w:val="00873CD0"/>
    <w:rsid w:val="00883311"/>
    <w:rsid w:val="008878DF"/>
    <w:rsid w:val="00890993"/>
    <w:rsid w:val="00892C51"/>
    <w:rsid w:val="00895984"/>
    <w:rsid w:val="008971F6"/>
    <w:rsid w:val="008A30BF"/>
    <w:rsid w:val="008A32A8"/>
    <w:rsid w:val="008A439D"/>
    <w:rsid w:val="008A7C80"/>
    <w:rsid w:val="008B2007"/>
    <w:rsid w:val="008B221D"/>
    <w:rsid w:val="008D08B0"/>
    <w:rsid w:val="008D5AC1"/>
    <w:rsid w:val="008D621B"/>
    <w:rsid w:val="008D62E1"/>
    <w:rsid w:val="008D75EA"/>
    <w:rsid w:val="008E2953"/>
    <w:rsid w:val="008E6BD9"/>
    <w:rsid w:val="008E6D25"/>
    <w:rsid w:val="008F464C"/>
    <w:rsid w:val="009011BC"/>
    <w:rsid w:val="00902F90"/>
    <w:rsid w:val="00904EB8"/>
    <w:rsid w:val="0090503F"/>
    <w:rsid w:val="00910DBB"/>
    <w:rsid w:val="00913443"/>
    <w:rsid w:val="00926236"/>
    <w:rsid w:val="00936781"/>
    <w:rsid w:val="00950458"/>
    <w:rsid w:val="00952390"/>
    <w:rsid w:val="00955FFF"/>
    <w:rsid w:val="0096152E"/>
    <w:rsid w:val="00964BBD"/>
    <w:rsid w:val="009659D7"/>
    <w:rsid w:val="0097718E"/>
    <w:rsid w:val="00982321"/>
    <w:rsid w:val="009900E6"/>
    <w:rsid w:val="00992D60"/>
    <w:rsid w:val="0099601C"/>
    <w:rsid w:val="00997E32"/>
    <w:rsid w:val="009A2368"/>
    <w:rsid w:val="009B0CF0"/>
    <w:rsid w:val="009C03C7"/>
    <w:rsid w:val="009C3E1E"/>
    <w:rsid w:val="009D071D"/>
    <w:rsid w:val="009D0DAF"/>
    <w:rsid w:val="009D4BBC"/>
    <w:rsid w:val="009D64FF"/>
    <w:rsid w:val="009E16D1"/>
    <w:rsid w:val="009E4F64"/>
    <w:rsid w:val="009E69B2"/>
    <w:rsid w:val="009E7908"/>
    <w:rsid w:val="009F0D07"/>
    <w:rsid w:val="009F220E"/>
    <w:rsid w:val="009F650C"/>
    <w:rsid w:val="009F770C"/>
    <w:rsid w:val="009F7B6B"/>
    <w:rsid w:val="009F7DF4"/>
    <w:rsid w:val="00A01ACA"/>
    <w:rsid w:val="00A01F67"/>
    <w:rsid w:val="00A04E94"/>
    <w:rsid w:val="00A068B5"/>
    <w:rsid w:val="00A122DA"/>
    <w:rsid w:val="00A164FA"/>
    <w:rsid w:val="00A20BC4"/>
    <w:rsid w:val="00A235FD"/>
    <w:rsid w:val="00A24AE7"/>
    <w:rsid w:val="00A32123"/>
    <w:rsid w:val="00A42BC9"/>
    <w:rsid w:val="00A513AB"/>
    <w:rsid w:val="00A54DCC"/>
    <w:rsid w:val="00A635F7"/>
    <w:rsid w:val="00A670D8"/>
    <w:rsid w:val="00A71F93"/>
    <w:rsid w:val="00A7283F"/>
    <w:rsid w:val="00A82DC1"/>
    <w:rsid w:val="00A83231"/>
    <w:rsid w:val="00A850E8"/>
    <w:rsid w:val="00A86D4E"/>
    <w:rsid w:val="00A90ACB"/>
    <w:rsid w:val="00A938F4"/>
    <w:rsid w:val="00AA6B5F"/>
    <w:rsid w:val="00AB08BD"/>
    <w:rsid w:val="00AB4DF2"/>
    <w:rsid w:val="00AB6066"/>
    <w:rsid w:val="00AB66C3"/>
    <w:rsid w:val="00AC78ED"/>
    <w:rsid w:val="00AE2B32"/>
    <w:rsid w:val="00AE2F16"/>
    <w:rsid w:val="00AE33C4"/>
    <w:rsid w:val="00AE3FDB"/>
    <w:rsid w:val="00AE479B"/>
    <w:rsid w:val="00AE73F3"/>
    <w:rsid w:val="00AF20A0"/>
    <w:rsid w:val="00B01014"/>
    <w:rsid w:val="00B06CBC"/>
    <w:rsid w:val="00B12C29"/>
    <w:rsid w:val="00B13A55"/>
    <w:rsid w:val="00B17720"/>
    <w:rsid w:val="00B26576"/>
    <w:rsid w:val="00B42008"/>
    <w:rsid w:val="00B4325C"/>
    <w:rsid w:val="00B47690"/>
    <w:rsid w:val="00B50B7D"/>
    <w:rsid w:val="00B52538"/>
    <w:rsid w:val="00B55316"/>
    <w:rsid w:val="00B60B6C"/>
    <w:rsid w:val="00B6449B"/>
    <w:rsid w:val="00B64899"/>
    <w:rsid w:val="00B64904"/>
    <w:rsid w:val="00B668CE"/>
    <w:rsid w:val="00B84AB1"/>
    <w:rsid w:val="00B85A7D"/>
    <w:rsid w:val="00BA0458"/>
    <w:rsid w:val="00BA4041"/>
    <w:rsid w:val="00BA7839"/>
    <w:rsid w:val="00BB51B1"/>
    <w:rsid w:val="00BB5270"/>
    <w:rsid w:val="00BB5A89"/>
    <w:rsid w:val="00BB5D86"/>
    <w:rsid w:val="00BD383A"/>
    <w:rsid w:val="00BD45F7"/>
    <w:rsid w:val="00BD64C9"/>
    <w:rsid w:val="00BD650B"/>
    <w:rsid w:val="00BE31B8"/>
    <w:rsid w:val="00BE32BA"/>
    <w:rsid w:val="00BE5005"/>
    <w:rsid w:val="00BE5352"/>
    <w:rsid w:val="00BF3391"/>
    <w:rsid w:val="00C00A06"/>
    <w:rsid w:val="00C04093"/>
    <w:rsid w:val="00C138D8"/>
    <w:rsid w:val="00C15176"/>
    <w:rsid w:val="00C17762"/>
    <w:rsid w:val="00C22AAA"/>
    <w:rsid w:val="00C2655B"/>
    <w:rsid w:val="00C30067"/>
    <w:rsid w:val="00C327E6"/>
    <w:rsid w:val="00C33666"/>
    <w:rsid w:val="00C35434"/>
    <w:rsid w:val="00C46FFD"/>
    <w:rsid w:val="00C7325A"/>
    <w:rsid w:val="00C73D0F"/>
    <w:rsid w:val="00C84202"/>
    <w:rsid w:val="00CB1B6D"/>
    <w:rsid w:val="00CB7474"/>
    <w:rsid w:val="00CB76C5"/>
    <w:rsid w:val="00CC218C"/>
    <w:rsid w:val="00CC2581"/>
    <w:rsid w:val="00CE3422"/>
    <w:rsid w:val="00CE60DE"/>
    <w:rsid w:val="00CE7DAC"/>
    <w:rsid w:val="00CF187E"/>
    <w:rsid w:val="00CF47C2"/>
    <w:rsid w:val="00CF59EB"/>
    <w:rsid w:val="00D00C78"/>
    <w:rsid w:val="00D01178"/>
    <w:rsid w:val="00D107CD"/>
    <w:rsid w:val="00D243D0"/>
    <w:rsid w:val="00D25F45"/>
    <w:rsid w:val="00D26DFA"/>
    <w:rsid w:val="00D353C3"/>
    <w:rsid w:val="00D47658"/>
    <w:rsid w:val="00D532A7"/>
    <w:rsid w:val="00D60912"/>
    <w:rsid w:val="00D63E30"/>
    <w:rsid w:val="00D65B7A"/>
    <w:rsid w:val="00D667CE"/>
    <w:rsid w:val="00D703CF"/>
    <w:rsid w:val="00D70A61"/>
    <w:rsid w:val="00D7515D"/>
    <w:rsid w:val="00D752E7"/>
    <w:rsid w:val="00D863A0"/>
    <w:rsid w:val="00D94CA4"/>
    <w:rsid w:val="00DA1921"/>
    <w:rsid w:val="00DA3CD4"/>
    <w:rsid w:val="00DA4789"/>
    <w:rsid w:val="00DB4533"/>
    <w:rsid w:val="00DB6FBF"/>
    <w:rsid w:val="00DD189B"/>
    <w:rsid w:val="00DD268E"/>
    <w:rsid w:val="00DD6BC3"/>
    <w:rsid w:val="00DE1CDA"/>
    <w:rsid w:val="00DE4568"/>
    <w:rsid w:val="00E10F8D"/>
    <w:rsid w:val="00E16DE6"/>
    <w:rsid w:val="00E25325"/>
    <w:rsid w:val="00E2570F"/>
    <w:rsid w:val="00E450CD"/>
    <w:rsid w:val="00E47F03"/>
    <w:rsid w:val="00E51960"/>
    <w:rsid w:val="00E5426E"/>
    <w:rsid w:val="00E60BFF"/>
    <w:rsid w:val="00E61785"/>
    <w:rsid w:val="00E62429"/>
    <w:rsid w:val="00E632ED"/>
    <w:rsid w:val="00E76159"/>
    <w:rsid w:val="00E83689"/>
    <w:rsid w:val="00E851F5"/>
    <w:rsid w:val="00E90DCF"/>
    <w:rsid w:val="00E920F7"/>
    <w:rsid w:val="00E934FE"/>
    <w:rsid w:val="00E9367B"/>
    <w:rsid w:val="00E976C2"/>
    <w:rsid w:val="00E97BBB"/>
    <w:rsid w:val="00EA3268"/>
    <w:rsid w:val="00EA42BE"/>
    <w:rsid w:val="00EB6F7F"/>
    <w:rsid w:val="00EC11C8"/>
    <w:rsid w:val="00EC30E5"/>
    <w:rsid w:val="00EC5B3C"/>
    <w:rsid w:val="00ED363B"/>
    <w:rsid w:val="00ED4BEB"/>
    <w:rsid w:val="00ED5435"/>
    <w:rsid w:val="00EF0B1D"/>
    <w:rsid w:val="00EF17E2"/>
    <w:rsid w:val="00F03FFA"/>
    <w:rsid w:val="00F12597"/>
    <w:rsid w:val="00F152BD"/>
    <w:rsid w:val="00F2217D"/>
    <w:rsid w:val="00F2304C"/>
    <w:rsid w:val="00F23455"/>
    <w:rsid w:val="00F27846"/>
    <w:rsid w:val="00F27CE2"/>
    <w:rsid w:val="00F31DA3"/>
    <w:rsid w:val="00F5387F"/>
    <w:rsid w:val="00F558F2"/>
    <w:rsid w:val="00F658AF"/>
    <w:rsid w:val="00F673FA"/>
    <w:rsid w:val="00F74BC8"/>
    <w:rsid w:val="00FA0006"/>
    <w:rsid w:val="00FA2095"/>
    <w:rsid w:val="00FA6AFA"/>
    <w:rsid w:val="00FC6531"/>
    <w:rsid w:val="00FD3C48"/>
    <w:rsid w:val="00FD44AA"/>
    <w:rsid w:val="00FE1C84"/>
    <w:rsid w:val="00FF0288"/>
    <w:rsid w:val="00FF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DA056"/>
  <w15:docId w15:val="{834B312E-5807-4E2C-8033-AC14B6371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7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7F8B"/>
    <w:rPr>
      <w:b/>
      <w:bCs/>
    </w:rPr>
  </w:style>
  <w:style w:type="character" w:customStyle="1" w:styleId="mechtexChar">
    <w:name w:val="mechtex Char"/>
    <w:link w:val="mechtex"/>
    <w:locked/>
    <w:rsid w:val="007A550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A550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A55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3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A5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323F2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565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65B4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65B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590660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hy-AM"/>
    </w:rPr>
  </w:style>
  <w:style w:type="character" w:customStyle="1" w:styleId="HeaderChar">
    <w:name w:val="Header Char"/>
    <w:basedOn w:val="DefaultParagraphFont"/>
    <w:link w:val="Header"/>
    <w:uiPriority w:val="99"/>
    <w:rsid w:val="00590660"/>
    <w:rPr>
      <w:rFonts w:eastAsiaTheme="minorHAnsi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590660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590660"/>
    <w:rPr>
      <w:rFonts w:eastAsiaTheme="minorHAnsi"/>
      <w:lang w:val="hy-AM"/>
    </w:rPr>
  </w:style>
  <w:style w:type="paragraph" w:styleId="BodyText">
    <w:name w:val="Body Text"/>
    <w:basedOn w:val="Normal"/>
    <w:link w:val="BodyTextChar"/>
    <w:uiPriority w:val="1"/>
    <w:qFormat/>
    <w:rsid w:val="00B06C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B06CB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B06C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2">
    <w:name w:val="Основной текст (2)_"/>
    <w:link w:val="20"/>
    <w:rsid w:val="00B668CE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B668CE"/>
    <w:pPr>
      <w:widowControl w:val="0"/>
      <w:shd w:val="clear" w:color="auto" w:fill="FFFFFF"/>
      <w:spacing w:before="420" w:after="780" w:line="0" w:lineRule="atLeast"/>
      <w:ind w:hanging="540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Default">
    <w:name w:val="Default"/>
    <w:rsid w:val="007277F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styleId="Quote">
    <w:name w:val="Quote"/>
    <w:basedOn w:val="Normal"/>
    <w:next w:val="Normal"/>
    <w:link w:val="QuoteChar"/>
    <w:uiPriority w:val="29"/>
    <w:qFormat/>
    <w:rsid w:val="009F770C"/>
    <w:pPr>
      <w:spacing w:before="160" w:after="120" w:line="264" w:lineRule="auto"/>
      <w:ind w:left="720" w:right="720"/>
    </w:pPr>
    <w:rPr>
      <w:i/>
      <w:iCs/>
      <w:color w:val="404040" w:themeColor="text1" w:themeTint="BF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9F770C"/>
    <w:rPr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BD677-8A4B-4113-B346-7A3B52D63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14</Pages>
  <Words>2792</Words>
  <Characters>15918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Teschutyun</dc:creator>
  <cp:keywords>https://mul2.gov.am/tasks/1361474/oneclick?token=37a7ead9aabe26eb1eeee857effeb9cb</cp:keywords>
  <dc:description/>
  <cp:lastModifiedBy>Arusyak Aghajanyan</cp:lastModifiedBy>
  <cp:revision>47</cp:revision>
  <cp:lastPrinted>2023-11-28T12:59:00Z</cp:lastPrinted>
  <dcterms:created xsi:type="dcterms:W3CDTF">2025-01-10T10:41:00Z</dcterms:created>
  <dcterms:modified xsi:type="dcterms:W3CDTF">2026-10-06T11:25:00Z</dcterms:modified>
</cp:coreProperties>
</file>