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29A4" w:rsidRDefault="00951F8E">
      <w:pPr>
        <w:spacing w:line="276" w:lineRule="auto"/>
        <w:jc w:val="right"/>
        <w:rPr>
          <w:rFonts w:ascii="GHEA Grapalat" w:hAnsi="GHEA Grapalat"/>
          <w:szCs w:val="22"/>
        </w:rPr>
      </w:pPr>
      <w:r>
        <w:rPr>
          <w:rFonts w:ascii="GHEA Grapalat" w:hAnsi="GHEA Grapalat"/>
          <w:szCs w:val="22"/>
          <w:lang w:val="hy-AM"/>
        </w:rPr>
        <w:t xml:space="preserve"> 02/16.8/50092-2019</w:t>
      </w:r>
    </w:p>
    <w:p w:rsidR="001C29A4" w:rsidRDefault="00951F8E">
      <w:pPr>
        <w:spacing w:line="276" w:lineRule="auto"/>
        <w:jc w:val="center"/>
        <w:rPr>
          <w:rFonts w:ascii="GHEA Grapalat" w:hAnsi="GHEA Grapalat"/>
        </w:rPr>
      </w:pPr>
      <w:r>
        <w:rPr>
          <w:rFonts w:ascii="GHEA Grapalat" w:hAnsi="GHEA Grapalat"/>
          <w:sz w:val="36"/>
          <w:szCs w:val="36"/>
        </w:rPr>
        <w:t xml:space="preserve">ՀԱՐՑ N </w:t>
      </w:r>
    </w:p>
    <w:tbl>
      <w:tblPr>
        <w:tblW w:w="11250" w:type="dxa"/>
        <w:tblInd w:w="-4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519"/>
        <w:gridCol w:w="7731"/>
      </w:tblGrid>
      <w:tr w:rsidR="00951F8E" w:rsidTr="00951F8E">
        <w:tc>
          <w:tcPr>
            <w:tcW w:w="3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1F8E" w:rsidRDefault="00951F8E" w:rsidP="00951F8E">
            <w:pPr>
              <w:spacing w:line="276" w:lineRule="auto"/>
              <w:ind w:right="81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b/>
                <w:bCs/>
                <w:sz w:val="28"/>
                <w:szCs w:val="28"/>
                <w:lang w:val="hy-AM"/>
              </w:rPr>
              <w:t>Անվանում</w:t>
            </w:r>
          </w:p>
        </w:tc>
        <w:tc>
          <w:tcPr>
            <w:tcW w:w="7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51F8E" w:rsidRDefault="00951F8E" w:rsidP="00951F8E">
            <w:pPr>
              <w:spacing w:line="276" w:lineRule="auto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4"/>
                <w:lang w:val="hy-AM"/>
              </w:rPr>
              <w:t>Հայաստանի Հանրապետության 2019 թ. պետական բյուջեում վերաբաշխում, Հայաստանի Հանրապետության կառավարության 2018 թ. դեկտեմբերի 27-ի N 1515-Ն որոշման մեջ փոփոխություններ և լրացումներ կատարելու մասին</w:t>
            </w:r>
          </w:p>
        </w:tc>
      </w:tr>
      <w:tr w:rsidR="00951F8E" w:rsidTr="00951F8E">
        <w:tc>
          <w:tcPr>
            <w:tcW w:w="3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1F8E" w:rsidRDefault="00951F8E" w:rsidP="00951F8E">
            <w:pPr>
              <w:spacing w:line="276" w:lineRule="auto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b/>
                <w:bCs/>
                <w:sz w:val="28"/>
                <w:szCs w:val="28"/>
                <w:lang w:val="hy-AM"/>
              </w:rPr>
              <w:t>Ներկայացնող</w:t>
            </w:r>
          </w:p>
        </w:tc>
        <w:tc>
          <w:tcPr>
            <w:tcW w:w="7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51F8E" w:rsidRDefault="00951F8E" w:rsidP="00951F8E">
            <w:pPr>
              <w:spacing w:line="276" w:lineRule="auto"/>
              <w:rPr>
                <w:rFonts w:ascii="GHEA Grapalat" w:hAnsi="GHEA Grapalat"/>
              </w:rPr>
            </w:pPr>
            <w:proofErr w:type="spellStart"/>
            <w:r>
              <w:rPr>
                <w:rFonts w:ascii="GHEA Grapalat" w:hAnsi="GHEA Grapalat"/>
              </w:rPr>
              <w:t>Տարածքային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կառավարման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եւ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ենթակառուցվածքների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նախարարություն</w:t>
            </w:r>
            <w:proofErr w:type="spellEnd"/>
          </w:p>
        </w:tc>
      </w:tr>
      <w:tr w:rsidR="00951F8E" w:rsidTr="00951F8E">
        <w:tc>
          <w:tcPr>
            <w:tcW w:w="3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1F8E" w:rsidRDefault="00951F8E" w:rsidP="00951F8E">
            <w:pPr>
              <w:spacing w:line="276" w:lineRule="auto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b/>
                <w:bCs/>
                <w:sz w:val="28"/>
                <w:szCs w:val="28"/>
                <w:lang w:val="hy-AM"/>
              </w:rPr>
              <w:t>Զեկուցող</w:t>
            </w:r>
          </w:p>
        </w:tc>
        <w:tc>
          <w:tcPr>
            <w:tcW w:w="7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51F8E" w:rsidRDefault="00951F8E" w:rsidP="00951F8E">
            <w:pPr>
              <w:pStyle w:val="NormalWeb"/>
              <w:spacing w:before="280" w:beforeAutospacing="0" w:after="280" w:afterAutospacing="0" w:line="276" w:lineRule="auto"/>
              <w:ind w:right="90"/>
              <w:rPr>
                <w:rFonts w:ascii="GHEA Grapalat" w:hAnsi="GHEA Grapalat"/>
              </w:rPr>
            </w:pPr>
            <w:r>
              <w:rPr>
                <w:rFonts w:ascii="GHEA Grapalat" w:eastAsia="Calibri" w:hAnsi="GHEA Grapalat"/>
                <w:shd w:val="clear" w:color="auto" w:fill="FFFFFF"/>
                <w:lang w:val="hy-AM" w:eastAsia="en-US"/>
              </w:rPr>
              <w:t>Սուրեն Պապիկյան</w:t>
            </w:r>
          </w:p>
          <w:p w:rsidR="00951F8E" w:rsidRDefault="00951F8E" w:rsidP="00951F8E">
            <w:pPr>
              <w:pStyle w:val="NormalWeb"/>
              <w:spacing w:before="280" w:beforeAutospacing="0" w:after="280" w:afterAutospacing="0" w:line="276" w:lineRule="auto"/>
              <w:ind w:right="90"/>
              <w:rPr>
                <w:rFonts w:ascii="GHEA Grapalat" w:hAnsi="GHEA Grapalat"/>
              </w:rPr>
            </w:pPr>
            <w:r>
              <w:rPr>
                <w:rFonts w:ascii="GHEA Grapalat" w:eastAsia="Calibri" w:hAnsi="GHEA Grapalat"/>
                <w:highlight w:val="white"/>
                <w:shd w:val="clear" w:color="auto" w:fill="FFFFFF"/>
                <w:lang w:val="hy-AM" w:eastAsia="en-US"/>
              </w:rPr>
              <w:t xml:space="preserve">ՀՀ Տարածքային կառավարման և ենթակառուցվածքների </w:t>
            </w:r>
            <w:r>
              <w:rPr>
                <w:rFonts w:ascii="GHEA Grapalat" w:eastAsia="Calibri" w:hAnsi="GHEA Grapalat"/>
                <w:highlight w:val="white"/>
                <w:shd w:val="clear" w:color="auto" w:fill="FFFFFF"/>
                <w:lang w:val="hy-AM" w:eastAsia="en-US"/>
              </w:rPr>
              <w:t>նախարար</w:t>
            </w:r>
          </w:p>
        </w:tc>
      </w:tr>
      <w:tr w:rsidR="001C29A4" w:rsidTr="00951F8E">
        <w:tc>
          <w:tcPr>
            <w:tcW w:w="3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C29A4" w:rsidRDefault="00951F8E">
            <w:pPr>
              <w:spacing w:line="276" w:lineRule="auto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b/>
                <w:bCs/>
                <w:sz w:val="28"/>
                <w:szCs w:val="28"/>
                <w:lang w:val="hy-AM"/>
              </w:rPr>
              <w:t>Կարգավորման առարկա</w:t>
            </w:r>
          </w:p>
        </w:tc>
        <w:tc>
          <w:tcPr>
            <w:tcW w:w="7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C29A4" w:rsidRDefault="00951F8E">
            <w:pPr>
              <w:spacing w:line="276" w:lineRule="auto"/>
              <w:ind w:right="90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4"/>
                <w:lang w:val="hy-AM"/>
              </w:rPr>
              <w:t xml:space="preserve">Նախագծով առաջարկվում է  ՀՀ 2019թ. պետական բյուջեի «1004 Ոռոգման համակարգի առողջացում» ծրագրի՝ ՀՀ կառավարության </w:t>
            </w:r>
            <w:proofErr w:type="spellStart"/>
            <w:r>
              <w:rPr>
                <w:rFonts w:ascii="GHEA Grapalat" w:hAnsi="GHEA Grapalat"/>
                <w:sz w:val="24"/>
                <w:lang w:val="hy-AM"/>
              </w:rPr>
              <w:t>պատվիրատվությամբ</w:t>
            </w:r>
            <w:proofErr w:type="spellEnd"/>
            <w:r>
              <w:rPr>
                <w:rFonts w:ascii="GHEA Grapalat" w:hAnsi="GHEA Grapalat"/>
                <w:sz w:val="24"/>
                <w:lang w:val="hy-AM"/>
              </w:rPr>
              <w:t xml:space="preserve"> «31002 Ոռոգման համակարգերի հիմնանորոգում» միջոցառման շրջանակներում կատարել </w:t>
            </w:r>
            <w:proofErr w:type="spellStart"/>
            <w:r>
              <w:rPr>
                <w:rFonts w:ascii="GHEA Grapalat" w:hAnsi="GHEA Grapalat"/>
                <w:sz w:val="24"/>
                <w:lang w:val="hy-AM"/>
              </w:rPr>
              <w:t>միջհոդվածային</w:t>
            </w:r>
            <w:proofErr w:type="spellEnd"/>
            <w:r>
              <w:rPr>
                <w:rFonts w:ascii="GHEA Grapalat" w:hAnsi="GHEA Grapalat"/>
                <w:sz w:val="24"/>
                <w:lang w:val="hy-AM"/>
              </w:rPr>
              <w:t xml:space="preserve"> վերաբաշխում՝ 401,439.1 հազ. դրամ «Շենքերի և շինությունների կապիտալ վերանորոգում» հոդվածից ուղղելով  ՀՀ տարածքային կառավարման և ենթակառուցվածքների նախա</w:t>
            </w:r>
            <w:r>
              <w:rPr>
                <w:rFonts w:ascii="GHEA Grapalat" w:hAnsi="GHEA Grapalat"/>
                <w:sz w:val="24"/>
                <w:lang w:val="hy-AM"/>
              </w:rPr>
              <w:t>րարության Ջրային կոմիտեին՝</w:t>
            </w:r>
            <w:r>
              <w:rPr>
                <w:rFonts w:ascii="GHEA Grapalat" w:hAnsi="GHEA Grapalat"/>
                <w:sz w:val="24"/>
                <w:lang w:val="hy-AM"/>
              </w:rPr>
              <w:br/>
              <w:t xml:space="preserve">«Նախագծահետազոտական ծախսեր» հոդվածով՝  51,791.6 հազ. դրամ՝ ոռոգման համակարգերի </w:t>
            </w:r>
            <w:proofErr w:type="spellStart"/>
            <w:r>
              <w:rPr>
                <w:rFonts w:ascii="GHEA Grapalat" w:hAnsi="GHEA Grapalat"/>
                <w:sz w:val="24"/>
                <w:lang w:val="hy-AM"/>
              </w:rPr>
              <w:t>հիմնանորոգման</w:t>
            </w:r>
            <w:proofErr w:type="spellEnd"/>
            <w:r>
              <w:rPr>
                <w:rFonts w:ascii="GHEA Grapalat" w:hAnsi="GHEA Grapalat"/>
                <w:sz w:val="24"/>
                <w:lang w:val="hy-AM"/>
              </w:rPr>
              <w:t xml:space="preserve"> ծրագրի թվով 9 օբյեկտների կապիտալ աշխատանքների </w:t>
            </w:r>
            <w:proofErr w:type="spellStart"/>
            <w:r>
              <w:rPr>
                <w:rFonts w:ascii="GHEA Grapalat" w:hAnsi="GHEA Grapalat"/>
                <w:sz w:val="24"/>
                <w:lang w:val="hy-AM"/>
              </w:rPr>
              <w:t>նախագծանախա</w:t>
            </w:r>
            <w:proofErr w:type="spellEnd"/>
            <w:r>
              <w:rPr>
                <w:rFonts w:ascii="GHEA Grapalat" w:hAnsi="GHEA Grapalat"/>
                <w:sz w:val="24"/>
                <w:lang w:val="hy-AM"/>
              </w:rPr>
              <w:t>–հաշվային փաստաթղթերի մշակման համար,</w:t>
            </w:r>
            <w:r>
              <w:rPr>
                <w:rFonts w:ascii="GHEA Grapalat" w:hAnsi="GHEA Grapalat"/>
                <w:sz w:val="24"/>
                <w:lang w:val="hy-AM"/>
              </w:rPr>
              <w:br/>
              <w:t>«Կապիտալ դրամաշնորհներ պետական և համայնքայ</w:t>
            </w:r>
            <w:r>
              <w:rPr>
                <w:rFonts w:ascii="GHEA Grapalat" w:hAnsi="GHEA Grapalat"/>
                <w:sz w:val="24"/>
                <w:lang w:val="hy-AM"/>
              </w:rPr>
              <w:t xml:space="preserve">ին </w:t>
            </w:r>
            <w:proofErr w:type="spellStart"/>
            <w:r>
              <w:rPr>
                <w:rFonts w:ascii="GHEA Grapalat" w:hAnsi="GHEA Grapalat"/>
                <w:sz w:val="24"/>
                <w:lang w:val="hy-AM"/>
              </w:rPr>
              <w:t>առևտրային</w:t>
            </w:r>
            <w:proofErr w:type="spellEnd"/>
            <w:r>
              <w:rPr>
                <w:rFonts w:ascii="GHEA Grapalat" w:hAnsi="GHEA Grapalat"/>
                <w:sz w:val="24"/>
                <w:lang w:val="hy-AM"/>
              </w:rPr>
              <w:t xml:space="preserve"> կազմակերպություններին» և «Այլ կապիտալ դրամաշնորհներ» հոդվածներով՝ 349,647.4 հազ. դրամ՝ դրամաշնորհի պայմանագրով ոռոգման ծառայություններ մատուցող ընկերություններին տրամադրելու նպատակով:</w:t>
            </w:r>
            <w:r>
              <w:rPr>
                <w:rFonts w:ascii="GHEA Grapalat" w:hAnsi="GHEA Grapalat"/>
                <w:sz w:val="24"/>
                <w:lang w:val="hy-AM"/>
              </w:rPr>
              <w:br/>
              <w:t xml:space="preserve">Նախագծի ընդունումը պայմանավորված է ոռոգման ծառայություններ </w:t>
            </w:r>
            <w:r>
              <w:rPr>
                <w:rFonts w:ascii="GHEA Grapalat" w:hAnsi="GHEA Grapalat"/>
                <w:sz w:val="24"/>
                <w:lang w:val="hy-AM"/>
              </w:rPr>
              <w:t xml:space="preserve">մատուցող ընկերությունների կողմից շահագործվող պետական սեփականություն հանդիսացող ոռոգման համակարգերում ամրության և հուսալիության մակարդակի բարձրացման ուղղությամբ մի շարք հրատապ </w:t>
            </w:r>
            <w:r>
              <w:rPr>
                <w:rFonts w:ascii="GHEA Grapalat" w:hAnsi="GHEA Grapalat"/>
                <w:sz w:val="24"/>
                <w:lang w:val="hy-AM"/>
              </w:rPr>
              <w:lastRenderedPageBreak/>
              <w:t xml:space="preserve">անհետաձգելի </w:t>
            </w:r>
            <w:proofErr w:type="spellStart"/>
            <w:r>
              <w:rPr>
                <w:rFonts w:ascii="GHEA Grapalat" w:hAnsi="GHEA Grapalat"/>
                <w:sz w:val="24"/>
                <w:lang w:val="hy-AM"/>
              </w:rPr>
              <w:t>հիմնանորոգման</w:t>
            </w:r>
            <w:proofErr w:type="spellEnd"/>
            <w:r>
              <w:rPr>
                <w:rFonts w:ascii="GHEA Grapalat" w:hAnsi="GHEA Grapalat"/>
                <w:sz w:val="24"/>
                <w:lang w:val="hy-AM"/>
              </w:rPr>
              <w:t xml:space="preserve"> աշխատանքների իրականացման անհրաժեշտությամբ: </w:t>
            </w:r>
          </w:p>
        </w:tc>
      </w:tr>
      <w:tr w:rsidR="001C29A4" w:rsidTr="00951F8E">
        <w:tc>
          <w:tcPr>
            <w:tcW w:w="3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C29A4" w:rsidRDefault="00951F8E">
            <w:pPr>
              <w:spacing w:line="276" w:lineRule="auto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b/>
                <w:bCs/>
                <w:sz w:val="28"/>
                <w:szCs w:val="28"/>
                <w:lang w:val="hy-AM"/>
              </w:rPr>
              <w:lastRenderedPageBreak/>
              <w:t xml:space="preserve">Քննարկվել </w:t>
            </w:r>
            <w:r>
              <w:rPr>
                <w:rFonts w:ascii="GHEA Grapalat" w:hAnsi="GHEA Grapalat"/>
                <w:b/>
                <w:bCs/>
                <w:sz w:val="28"/>
                <w:szCs w:val="28"/>
                <w:lang w:val="hy-AM"/>
              </w:rPr>
              <w:t>է</w:t>
            </w:r>
          </w:p>
        </w:tc>
        <w:tc>
          <w:tcPr>
            <w:tcW w:w="7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C29A4" w:rsidRDefault="00951F8E">
            <w:pPr>
              <w:spacing w:line="276" w:lineRule="auto"/>
              <w:ind w:right="90"/>
              <w:rPr>
                <w:rFonts w:ascii="GHEA Grapalat" w:hAnsi="GHEA Grapalat"/>
              </w:rPr>
            </w:pPr>
            <w:proofErr w:type="spellStart"/>
            <w:r w:rsidRPr="00951F8E">
              <w:rPr>
                <w:rFonts w:ascii="GHEA Grapalat" w:hAnsi="GHEA Grapalat"/>
              </w:rPr>
              <w:t>Նախանիստում</w:t>
            </w:r>
            <w:proofErr w:type="spellEnd"/>
            <w:r w:rsidRPr="00951F8E">
              <w:rPr>
                <w:rFonts w:ascii="GHEA Grapalat" w:hAnsi="GHEA Grapalat"/>
              </w:rPr>
              <w:t xml:space="preserve">  22/10/2019</w:t>
            </w:r>
          </w:p>
        </w:tc>
      </w:tr>
      <w:tr w:rsidR="001C29A4" w:rsidTr="00951F8E">
        <w:tc>
          <w:tcPr>
            <w:tcW w:w="3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C29A4" w:rsidRDefault="00951F8E">
            <w:pPr>
              <w:spacing w:line="276" w:lineRule="auto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b/>
                <w:bCs/>
                <w:sz w:val="28"/>
                <w:szCs w:val="28"/>
                <w:lang w:val="hy-AM"/>
              </w:rPr>
              <w:t>Կոմիտեի հանձնարարական</w:t>
            </w:r>
          </w:p>
        </w:tc>
        <w:tc>
          <w:tcPr>
            <w:tcW w:w="7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C29A4" w:rsidRDefault="001C29A4">
            <w:pPr>
              <w:spacing w:line="276" w:lineRule="auto"/>
              <w:ind w:right="90"/>
              <w:rPr>
                <w:rFonts w:ascii="GHEA Grapalat" w:hAnsi="GHEA Grapalat"/>
              </w:rPr>
            </w:pPr>
          </w:p>
        </w:tc>
      </w:tr>
      <w:tr w:rsidR="001C29A4" w:rsidTr="00951F8E">
        <w:tc>
          <w:tcPr>
            <w:tcW w:w="3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C29A4" w:rsidRDefault="00951F8E">
            <w:pPr>
              <w:spacing w:line="276" w:lineRule="auto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b/>
                <w:bCs/>
                <w:spacing w:val="-8"/>
                <w:sz w:val="28"/>
                <w:szCs w:val="28"/>
                <w:lang w:val="hy-AM"/>
              </w:rPr>
              <w:t xml:space="preserve">Հանձնարարականի </w:t>
            </w:r>
            <w:proofErr w:type="spellStart"/>
            <w:r>
              <w:rPr>
                <w:rFonts w:ascii="GHEA Grapalat" w:hAnsi="GHEA Grapalat"/>
                <w:b/>
                <w:bCs/>
                <w:spacing w:val="-8"/>
                <w:sz w:val="28"/>
                <w:szCs w:val="28"/>
                <w:lang w:val="hy-AM"/>
              </w:rPr>
              <w:t>իրացվածություն</w:t>
            </w:r>
            <w:proofErr w:type="spellEnd"/>
          </w:p>
        </w:tc>
        <w:tc>
          <w:tcPr>
            <w:tcW w:w="7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C29A4" w:rsidRDefault="001C29A4">
            <w:pPr>
              <w:spacing w:line="276" w:lineRule="auto"/>
              <w:ind w:right="90"/>
              <w:rPr>
                <w:rFonts w:ascii="GHEA Grapalat" w:hAnsi="GHEA Grapalat"/>
              </w:rPr>
            </w:pPr>
          </w:p>
        </w:tc>
      </w:tr>
      <w:tr w:rsidR="001C29A4" w:rsidTr="00951F8E">
        <w:tc>
          <w:tcPr>
            <w:tcW w:w="3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C29A4" w:rsidRDefault="00951F8E">
            <w:pPr>
              <w:spacing w:line="276" w:lineRule="auto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b/>
                <w:bCs/>
                <w:sz w:val="28"/>
                <w:szCs w:val="28"/>
                <w:lang w:val="hy-AM"/>
              </w:rPr>
              <w:t>Հրատապություն</w:t>
            </w:r>
          </w:p>
        </w:tc>
        <w:tc>
          <w:tcPr>
            <w:tcW w:w="7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C29A4" w:rsidRDefault="001C29A4">
            <w:pPr>
              <w:spacing w:line="276" w:lineRule="auto"/>
              <w:rPr>
                <w:rFonts w:ascii="GHEA Grapalat" w:hAnsi="GHEA Grapalat"/>
              </w:rPr>
            </w:pPr>
          </w:p>
        </w:tc>
      </w:tr>
      <w:tr w:rsidR="001C29A4" w:rsidTr="00951F8E">
        <w:tc>
          <w:tcPr>
            <w:tcW w:w="3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C29A4" w:rsidRDefault="00951F8E">
            <w:pPr>
              <w:spacing w:line="276" w:lineRule="auto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b/>
                <w:bCs/>
                <w:sz w:val="28"/>
                <w:szCs w:val="28"/>
                <w:lang w:val="hy-AM"/>
              </w:rPr>
              <w:t>Ֆինանսական գնահատական</w:t>
            </w:r>
          </w:p>
        </w:tc>
        <w:tc>
          <w:tcPr>
            <w:tcW w:w="7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C29A4" w:rsidRDefault="00951F8E">
            <w:pPr>
              <w:spacing w:line="276" w:lineRule="auto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4"/>
                <w:lang w:val="hy-AM"/>
              </w:rPr>
              <w:t>Ֆինանսավորում չի պահանջում</w:t>
            </w:r>
          </w:p>
        </w:tc>
      </w:tr>
      <w:tr w:rsidR="001C29A4" w:rsidTr="00951F8E">
        <w:tc>
          <w:tcPr>
            <w:tcW w:w="3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C29A4" w:rsidRDefault="00951F8E">
            <w:pPr>
              <w:spacing w:line="276" w:lineRule="auto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b/>
                <w:bCs/>
                <w:sz w:val="28"/>
                <w:szCs w:val="28"/>
                <w:lang w:val="hy-AM"/>
              </w:rPr>
              <w:t>Ֆինանսավորման հիմք</w:t>
            </w:r>
          </w:p>
        </w:tc>
        <w:tc>
          <w:tcPr>
            <w:tcW w:w="7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C29A4" w:rsidRDefault="001C29A4">
            <w:pPr>
              <w:spacing w:line="276" w:lineRule="auto"/>
              <w:rPr>
                <w:rFonts w:ascii="GHEA Grapalat" w:hAnsi="GHEA Grapalat"/>
              </w:rPr>
            </w:pPr>
          </w:p>
        </w:tc>
      </w:tr>
      <w:tr w:rsidR="001C29A4" w:rsidTr="00951F8E">
        <w:tc>
          <w:tcPr>
            <w:tcW w:w="3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C29A4" w:rsidRDefault="00951F8E">
            <w:pPr>
              <w:spacing w:line="276" w:lineRule="auto"/>
              <w:rPr>
                <w:rFonts w:ascii="GHEA Grapalat" w:hAnsi="GHEA Grapalat"/>
              </w:rPr>
            </w:pPr>
            <w:proofErr w:type="spellStart"/>
            <w:r>
              <w:rPr>
                <w:rFonts w:ascii="GHEA Grapalat" w:hAnsi="GHEA Grapalat"/>
                <w:b/>
                <w:bCs/>
                <w:sz w:val="28"/>
                <w:szCs w:val="28"/>
                <w:lang w:val="hy-AM"/>
              </w:rPr>
              <w:t>Համաձայնեցումներ</w:t>
            </w:r>
            <w:proofErr w:type="spellEnd"/>
          </w:p>
        </w:tc>
        <w:tc>
          <w:tcPr>
            <w:tcW w:w="7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51F8E" w:rsidRPr="00951F8E" w:rsidRDefault="00951F8E" w:rsidP="00951F8E">
            <w:pPr>
              <w:spacing w:line="276" w:lineRule="auto"/>
              <w:rPr>
                <w:rFonts w:ascii="GHEA Grapalat" w:hAnsi="GHEA Grapalat"/>
              </w:rPr>
            </w:pPr>
            <w:r w:rsidRPr="00951F8E">
              <w:rPr>
                <w:rFonts w:ascii="GHEA Grapalat" w:hAnsi="GHEA Grapalat"/>
              </w:rPr>
              <w:t xml:space="preserve">ՀՀ </w:t>
            </w:r>
            <w:proofErr w:type="spellStart"/>
            <w:r w:rsidRPr="00951F8E">
              <w:rPr>
                <w:rFonts w:ascii="GHEA Grapalat" w:hAnsi="GHEA Grapalat"/>
              </w:rPr>
              <w:t>ֆինանսների</w:t>
            </w:r>
            <w:proofErr w:type="spellEnd"/>
            <w:r w:rsidRPr="00951F8E">
              <w:rPr>
                <w:rFonts w:ascii="GHEA Grapalat" w:hAnsi="GHEA Grapalat"/>
              </w:rPr>
              <w:t xml:space="preserve"> </w:t>
            </w:r>
            <w:proofErr w:type="spellStart"/>
            <w:r w:rsidRPr="00951F8E">
              <w:rPr>
                <w:rFonts w:ascii="GHEA Grapalat" w:hAnsi="GHEA Grapalat"/>
              </w:rPr>
              <w:t>նախարարություն</w:t>
            </w:r>
            <w:proofErr w:type="spellEnd"/>
          </w:p>
          <w:p w:rsidR="001C29A4" w:rsidRDefault="00951F8E" w:rsidP="00951F8E">
            <w:pPr>
              <w:spacing w:line="276" w:lineRule="auto"/>
              <w:rPr>
                <w:rFonts w:ascii="GHEA Grapalat" w:hAnsi="GHEA Grapalat"/>
              </w:rPr>
            </w:pPr>
            <w:r w:rsidRPr="00951F8E">
              <w:rPr>
                <w:rFonts w:ascii="GHEA Grapalat" w:hAnsi="GHEA Grapalat"/>
              </w:rPr>
              <w:t xml:space="preserve">ՀՀ </w:t>
            </w:r>
            <w:proofErr w:type="spellStart"/>
            <w:r w:rsidRPr="00951F8E">
              <w:rPr>
                <w:rFonts w:ascii="GHEA Grapalat" w:hAnsi="GHEA Grapalat"/>
              </w:rPr>
              <w:t>արդարադատության</w:t>
            </w:r>
            <w:proofErr w:type="spellEnd"/>
            <w:r w:rsidRPr="00951F8E">
              <w:rPr>
                <w:rFonts w:ascii="GHEA Grapalat" w:hAnsi="GHEA Grapalat"/>
              </w:rPr>
              <w:t xml:space="preserve"> </w:t>
            </w:r>
            <w:proofErr w:type="spellStart"/>
            <w:r w:rsidRPr="00951F8E">
              <w:rPr>
                <w:rFonts w:ascii="GHEA Grapalat" w:hAnsi="GHEA Grapalat"/>
              </w:rPr>
              <w:t>նախարարություն</w:t>
            </w:r>
            <w:proofErr w:type="spellEnd"/>
          </w:p>
        </w:tc>
      </w:tr>
      <w:tr w:rsidR="001C29A4" w:rsidTr="00951F8E">
        <w:tc>
          <w:tcPr>
            <w:tcW w:w="3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C29A4" w:rsidRDefault="00951F8E">
            <w:pPr>
              <w:spacing w:line="276" w:lineRule="auto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b/>
                <w:bCs/>
                <w:sz w:val="28"/>
                <w:szCs w:val="28"/>
                <w:lang w:val="hy-AM"/>
              </w:rPr>
              <w:t>Սկզբունքային անհամաձայնություններ</w:t>
            </w:r>
          </w:p>
        </w:tc>
        <w:tc>
          <w:tcPr>
            <w:tcW w:w="7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C29A4" w:rsidRDefault="00951F8E">
            <w:pPr>
              <w:spacing w:line="276" w:lineRule="auto"/>
              <w:rPr>
                <w:rFonts w:ascii="GHEA Grapalat" w:hAnsi="GHEA Grapalat"/>
              </w:rPr>
            </w:pPr>
            <w:proofErr w:type="spellStart"/>
            <w:r w:rsidRPr="00951F8E">
              <w:rPr>
                <w:rFonts w:ascii="GHEA Grapalat" w:hAnsi="GHEA Grapalat"/>
              </w:rPr>
              <w:t>Ֆինանսների</w:t>
            </w:r>
            <w:proofErr w:type="spellEnd"/>
            <w:r w:rsidRPr="00951F8E">
              <w:rPr>
                <w:rFonts w:ascii="GHEA Grapalat" w:hAnsi="GHEA Grapalat"/>
              </w:rPr>
              <w:t xml:space="preserve"> </w:t>
            </w:r>
            <w:proofErr w:type="spellStart"/>
            <w:r w:rsidRPr="00951F8E">
              <w:rPr>
                <w:rFonts w:ascii="GHEA Grapalat" w:hAnsi="GHEA Grapalat"/>
              </w:rPr>
              <w:t>նախարարության</w:t>
            </w:r>
            <w:proofErr w:type="spellEnd"/>
            <w:r w:rsidRPr="00951F8E">
              <w:rPr>
                <w:rFonts w:ascii="GHEA Grapalat" w:hAnsi="GHEA Grapalat"/>
              </w:rPr>
              <w:t xml:space="preserve"> 04.09.2019թ. N 01/8-4/14707-2019 </w:t>
            </w:r>
            <w:proofErr w:type="spellStart"/>
            <w:r w:rsidRPr="00951F8E">
              <w:rPr>
                <w:rFonts w:ascii="GHEA Grapalat" w:hAnsi="GHEA Grapalat"/>
              </w:rPr>
              <w:t>գրությամբ</w:t>
            </w:r>
            <w:proofErr w:type="spellEnd"/>
            <w:r w:rsidRPr="00951F8E">
              <w:rPr>
                <w:rFonts w:ascii="GHEA Grapalat" w:hAnsi="GHEA Grapalat"/>
              </w:rPr>
              <w:t xml:space="preserve"> </w:t>
            </w:r>
            <w:proofErr w:type="spellStart"/>
            <w:r w:rsidRPr="00951F8E">
              <w:rPr>
                <w:rFonts w:ascii="GHEA Grapalat" w:hAnsi="GHEA Grapalat"/>
              </w:rPr>
              <w:t>ներկայացված</w:t>
            </w:r>
            <w:proofErr w:type="spellEnd"/>
            <w:r w:rsidRPr="00951F8E">
              <w:rPr>
                <w:rFonts w:ascii="GHEA Grapalat" w:hAnsi="GHEA Grapalat"/>
              </w:rPr>
              <w:t xml:space="preserve"> </w:t>
            </w:r>
            <w:proofErr w:type="spellStart"/>
            <w:r w:rsidRPr="00951F8E">
              <w:rPr>
                <w:rFonts w:ascii="GHEA Grapalat" w:hAnsi="GHEA Grapalat"/>
              </w:rPr>
              <w:t>դիտողության</w:t>
            </w:r>
            <w:proofErr w:type="spellEnd"/>
            <w:r w:rsidRPr="00951F8E">
              <w:rPr>
                <w:rFonts w:ascii="GHEA Grapalat" w:hAnsi="GHEA Grapalat"/>
              </w:rPr>
              <w:t xml:space="preserve"> </w:t>
            </w:r>
            <w:proofErr w:type="spellStart"/>
            <w:r w:rsidRPr="00951F8E">
              <w:rPr>
                <w:rFonts w:ascii="GHEA Grapalat" w:hAnsi="GHEA Grapalat"/>
              </w:rPr>
              <w:t>թիվ</w:t>
            </w:r>
            <w:proofErr w:type="spellEnd"/>
            <w:r w:rsidRPr="00951F8E">
              <w:rPr>
                <w:rFonts w:ascii="GHEA Grapalat" w:hAnsi="GHEA Grapalat"/>
              </w:rPr>
              <w:t xml:space="preserve"> 1 </w:t>
            </w:r>
            <w:proofErr w:type="spellStart"/>
            <w:r w:rsidRPr="00951F8E">
              <w:rPr>
                <w:rFonts w:ascii="GHEA Grapalat" w:hAnsi="GHEA Grapalat"/>
              </w:rPr>
              <w:t>կետի</w:t>
            </w:r>
            <w:proofErr w:type="spellEnd"/>
            <w:r w:rsidRPr="00951F8E">
              <w:rPr>
                <w:rFonts w:ascii="GHEA Grapalat" w:hAnsi="GHEA Grapalat"/>
              </w:rPr>
              <w:t xml:space="preserve"> 2-րդ </w:t>
            </w:r>
            <w:proofErr w:type="spellStart"/>
            <w:r w:rsidRPr="00951F8E">
              <w:rPr>
                <w:rFonts w:ascii="GHEA Grapalat" w:hAnsi="GHEA Grapalat"/>
              </w:rPr>
              <w:t>ենթակետի</w:t>
            </w:r>
            <w:proofErr w:type="spellEnd"/>
            <w:r w:rsidRPr="00951F8E">
              <w:rPr>
                <w:rFonts w:ascii="GHEA Grapalat" w:hAnsi="GHEA Grapalat"/>
              </w:rPr>
              <w:t xml:space="preserve"> </w:t>
            </w:r>
            <w:proofErr w:type="spellStart"/>
            <w:r w:rsidRPr="00951F8E">
              <w:rPr>
                <w:rFonts w:ascii="GHEA Grapalat" w:hAnsi="GHEA Grapalat"/>
              </w:rPr>
              <w:t>համաձայն</w:t>
            </w:r>
            <w:proofErr w:type="spellEnd"/>
            <w:r w:rsidRPr="00951F8E">
              <w:rPr>
                <w:rFonts w:ascii="GHEA Grapalat" w:hAnsi="GHEA Grapalat"/>
              </w:rPr>
              <w:t xml:space="preserve"> ՝ </w:t>
            </w:r>
            <w:proofErr w:type="spellStart"/>
            <w:r w:rsidRPr="00951F8E">
              <w:rPr>
                <w:rFonts w:ascii="GHEA Grapalat" w:hAnsi="GHEA Grapalat"/>
              </w:rPr>
              <w:t>ֆինանսական</w:t>
            </w:r>
            <w:proofErr w:type="spellEnd"/>
            <w:r w:rsidRPr="00951F8E">
              <w:rPr>
                <w:rFonts w:ascii="GHEA Grapalat" w:hAnsi="GHEA Grapalat"/>
              </w:rPr>
              <w:t xml:space="preserve"> </w:t>
            </w:r>
            <w:proofErr w:type="spellStart"/>
            <w:r w:rsidRPr="00951F8E">
              <w:rPr>
                <w:rFonts w:ascii="GHEA Grapalat" w:hAnsi="GHEA Grapalat"/>
              </w:rPr>
              <w:t>միջոցների</w:t>
            </w:r>
            <w:proofErr w:type="spellEnd"/>
            <w:r w:rsidRPr="00951F8E">
              <w:rPr>
                <w:rFonts w:ascii="GHEA Grapalat" w:hAnsi="GHEA Grapalat"/>
              </w:rPr>
              <w:t xml:space="preserve"> </w:t>
            </w:r>
            <w:proofErr w:type="spellStart"/>
            <w:r w:rsidRPr="00951F8E">
              <w:rPr>
                <w:rFonts w:ascii="GHEA Grapalat" w:hAnsi="GHEA Grapalat"/>
              </w:rPr>
              <w:t>պլանավորման</w:t>
            </w:r>
            <w:proofErr w:type="spellEnd"/>
            <w:r w:rsidRPr="00951F8E">
              <w:rPr>
                <w:rFonts w:ascii="GHEA Grapalat" w:hAnsi="GHEA Grapalat"/>
              </w:rPr>
              <w:t xml:space="preserve"> </w:t>
            </w:r>
            <w:proofErr w:type="spellStart"/>
            <w:r w:rsidRPr="00951F8E">
              <w:rPr>
                <w:rFonts w:ascii="GHEA Grapalat" w:hAnsi="GHEA Grapalat"/>
              </w:rPr>
              <w:t>ժամանակ</w:t>
            </w:r>
            <w:proofErr w:type="spellEnd"/>
            <w:r w:rsidRPr="00951F8E">
              <w:rPr>
                <w:rFonts w:ascii="GHEA Grapalat" w:hAnsi="GHEA Grapalat"/>
              </w:rPr>
              <w:t xml:space="preserve"> ՀՀ </w:t>
            </w:r>
            <w:proofErr w:type="spellStart"/>
            <w:r w:rsidRPr="00951F8E">
              <w:rPr>
                <w:rFonts w:ascii="GHEA Grapalat" w:hAnsi="GHEA Grapalat"/>
              </w:rPr>
              <w:t>կառավարությունը</w:t>
            </w:r>
            <w:proofErr w:type="spellEnd"/>
            <w:r w:rsidRPr="00951F8E">
              <w:rPr>
                <w:rFonts w:ascii="GHEA Grapalat" w:hAnsi="GHEA Grapalat"/>
              </w:rPr>
              <w:t xml:space="preserve"> </w:t>
            </w:r>
            <w:proofErr w:type="spellStart"/>
            <w:r w:rsidRPr="00951F8E">
              <w:rPr>
                <w:rFonts w:ascii="GHEA Grapalat" w:hAnsi="GHEA Grapalat"/>
              </w:rPr>
              <w:t>հ</w:t>
            </w:r>
            <w:bookmarkStart w:id="0" w:name="_GoBack"/>
            <w:bookmarkEnd w:id="0"/>
            <w:r w:rsidRPr="00951F8E">
              <w:rPr>
                <w:rFonts w:ascii="GHEA Grapalat" w:hAnsi="GHEA Grapalat"/>
              </w:rPr>
              <w:t>ստակ</w:t>
            </w:r>
            <w:proofErr w:type="spellEnd"/>
            <w:r w:rsidRPr="00951F8E">
              <w:rPr>
                <w:rFonts w:ascii="GHEA Grapalat" w:hAnsi="GHEA Grapalat"/>
              </w:rPr>
              <w:t xml:space="preserve"> </w:t>
            </w:r>
            <w:proofErr w:type="spellStart"/>
            <w:r w:rsidRPr="00951F8E">
              <w:rPr>
                <w:rFonts w:ascii="GHEA Grapalat" w:hAnsi="GHEA Grapalat"/>
              </w:rPr>
              <w:t>նպատակադրում</w:t>
            </w:r>
            <w:proofErr w:type="spellEnd"/>
            <w:r w:rsidRPr="00951F8E">
              <w:rPr>
                <w:rFonts w:ascii="GHEA Grapalat" w:hAnsi="GHEA Grapalat"/>
              </w:rPr>
              <w:t xml:space="preserve"> է </w:t>
            </w:r>
            <w:proofErr w:type="spellStart"/>
            <w:r w:rsidRPr="00951F8E">
              <w:rPr>
                <w:rFonts w:ascii="GHEA Grapalat" w:hAnsi="GHEA Grapalat"/>
              </w:rPr>
              <w:t>կատարել</w:t>
            </w:r>
            <w:proofErr w:type="spellEnd"/>
            <w:r w:rsidRPr="00951F8E">
              <w:rPr>
                <w:rFonts w:ascii="GHEA Grapalat" w:hAnsi="GHEA Grapalat"/>
              </w:rPr>
              <w:t xml:space="preserve">՝ </w:t>
            </w:r>
            <w:proofErr w:type="spellStart"/>
            <w:r w:rsidRPr="00951F8E">
              <w:rPr>
                <w:rFonts w:ascii="GHEA Grapalat" w:hAnsi="GHEA Grapalat"/>
              </w:rPr>
              <w:t>սահմանելով</w:t>
            </w:r>
            <w:proofErr w:type="spellEnd"/>
            <w:r w:rsidRPr="00951F8E">
              <w:rPr>
                <w:rFonts w:ascii="GHEA Grapalat" w:hAnsi="GHEA Grapalat"/>
              </w:rPr>
              <w:t xml:space="preserve"> </w:t>
            </w:r>
            <w:proofErr w:type="spellStart"/>
            <w:r w:rsidRPr="00951F8E">
              <w:rPr>
                <w:rFonts w:ascii="GHEA Grapalat" w:hAnsi="GHEA Grapalat"/>
              </w:rPr>
              <w:t>նախատեսվող</w:t>
            </w:r>
            <w:proofErr w:type="spellEnd"/>
            <w:r w:rsidRPr="00951F8E">
              <w:rPr>
                <w:rFonts w:ascii="GHEA Grapalat" w:hAnsi="GHEA Grapalat"/>
              </w:rPr>
              <w:t xml:space="preserve"> </w:t>
            </w:r>
            <w:proofErr w:type="spellStart"/>
            <w:r w:rsidRPr="00951F8E">
              <w:rPr>
                <w:rFonts w:ascii="GHEA Grapalat" w:hAnsi="GHEA Grapalat"/>
              </w:rPr>
              <w:t>ֆինանսական</w:t>
            </w:r>
            <w:proofErr w:type="spellEnd"/>
            <w:r w:rsidRPr="00951F8E">
              <w:rPr>
                <w:rFonts w:ascii="GHEA Grapalat" w:hAnsi="GHEA Grapalat"/>
              </w:rPr>
              <w:t xml:space="preserve"> </w:t>
            </w:r>
            <w:proofErr w:type="spellStart"/>
            <w:r w:rsidRPr="00951F8E">
              <w:rPr>
                <w:rFonts w:ascii="GHEA Grapalat" w:hAnsi="GHEA Grapalat"/>
              </w:rPr>
              <w:t>ռեսուրսների</w:t>
            </w:r>
            <w:proofErr w:type="spellEnd"/>
            <w:r w:rsidRPr="00951F8E">
              <w:rPr>
                <w:rFonts w:ascii="GHEA Grapalat" w:hAnsi="GHEA Grapalat"/>
              </w:rPr>
              <w:t xml:space="preserve"> </w:t>
            </w:r>
            <w:proofErr w:type="spellStart"/>
            <w:r w:rsidRPr="00951F8E">
              <w:rPr>
                <w:rFonts w:ascii="GHEA Grapalat" w:hAnsi="GHEA Grapalat"/>
              </w:rPr>
              <w:t>ծախսման</w:t>
            </w:r>
            <w:proofErr w:type="spellEnd"/>
            <w:r w:rsidRPr="00951F8E">
              <w:rPr>
                <w:rFonts w:ascii="GHEA Grapalat" w:hAnsi="GHEA Grapalat"/>
              </w:rPr>
              <w:t xml:space="preserve"> </w:t>
            </w:r>
            <w:proofErr w:type="spellStart"/>
            <w:r w:rsidRPr="00951F8E">
              <w:rPr>
                <w:rFonts w:ascii="GHEA Grapalat" w:hAnsi="GHEA Grapalat"/>
              </w:rPr>
              <w:t>դիմաց</w:t>
            </w:r>
            <w:proofErr w:type="spellEnd"/>
            <w:r w:rsidRPr="00951F8E">
              <w:rPr>
                <w:rFonts w:ascii="GHEA Grapalat" w:hAnsi="GHEA Grapalat"/>
              </w:rPr>
              <w:t xml:space="preserve"> </w:t>
            </w:r>
            <w:proofErr w:type="spellStart"/>
            <w:r w:rsidRPr="00951F8E">
              <w:rPr>
                <w:rFonts w:ascii="GHEA Grapalat" w:hAnsi="GHEA Grapalat"/>
              </w:rPr>
              <w:t>հստակ</w:t>
            </w:r>
            <w:proofErr w:type="spellEnd"/>
            <w:r w:rsidRPr="00951F8E">
              <w:rPr>
                <w:rFonts w:ascii="GHEA Grapalat" w:hAnsi="GHEA Grapalat"/>
              </w:rPr>
              <w:t xml:space="preserve"> և </w:t>
            </w:r>
            <w:proofErr w:type="spellStart"/>
            <w:r w:rsidRPr="00951F8E">
              <w:rPr>
                <w:rFonts w:ascii="GHEA Grapalat" w:hAnsi="GHEA Grapalat"/>
              </w:rPr>
              <w:t>չափելի</w:t>
            </w:r>
            <w:proofErr w:type="spellEnd"/>
            <w:r w:rsidRPr="00951F8E">
              <w:rPr>
                <w:rFonts w:ascii="GHEA Grapalat" w:hAnsi="GHEA Grapalat"/>
              </w:rPr>
              <w:t xml:space="preserve"> </w:t>
            </w:r>
            <w:proofErr w:type="spellStart"/>
            <w:r w:rsidRPr="00951F8E">
              <w:rPr>
                <w:rFonts w:ascii="GHEA Grapalat" w:hAnsi="GHEA Grapalat"/>
              </w:rPr>
              <w:t>արդյունքներ</w:t>
            </w:r>
            <w:proofErr w:type="spellEnd"/>
            <w:r w:rsidRPr="00951F8E">
              <w:rPr>
                <w:rFonts w:ascii="GHEA Grapalat" w:hAnsi="GHEA Grapalat"/>
              </w:rPr>
              <w:t xml:space="preserve">, </w:t>
            </w:r>
            <w:proofErr w:type="spellStart"/>
            <w:r w:rsidRPr="00951F8E">
              <w:rPr>
                <w:rFonts w:ascii="GHEA Grapalat" w:hAnsi="GHEA Grapalat"/>
              </w:rPr>
              <w:t>ուստի</w:t>
            </w:r>
            <w:proofErr w:type="spellEnd"/>
            <w:r w:rsidRPr="00951F8E">
              <w:rPr>
                <w:rFonts w:ascii="GHEA Grapalat" w:hAnsi="GHEA Grapalat"/>
              </w:rPr>
              <w:t xml:space="preserve"> </w:t>
            </w:r>
            <w:proofErr w:type="spellStart"/>
            <w:r w:rsidRPr="00951F8E">
              <w:rPr>
                <w:rFonts w:ascii="GHEA Grapalat" w:hAnsi="GHEA Grapalat"/>
              </w:rPr>
              <w:t>նախարարությունը</w:t>
            </w:r>
            <w:proofErr w:type="spellEnd"/>
            <w:r w:rsidRPr="00951F8E">
              <w:rPr>
                <w:rFonts w:ascii="GHEA Grapalat" w:hAnsi="GHEA Grapalat"/>
              </w:rPr>
              <w:t xml:space="preserve"> </w:t>
            </w:r>
            <w:proofErr w:type="spellStart"/>
            <w:r w:rsidRPr="00951F8E">
              <w:rPr>
                <w:rFonts w:ascii="GHEA Grapalat" w:hAnsi="GHEA Grapalat"/>
              </w:rPr>
              <w:t>անթույլատրելի</w:t>
            </w:r>
            <w:proofErr w:type="spellEnd"/>
            <w:r w:rsidRPr="00951F8E">
              <w:rPr>
                <w:rFonts w:ascii="GHEA Grapalat" w:hAnsi="GHEA Grapalat"/>
              </w:rPr>
              <w:t xml:space="preserve"> է </w:t>
            </w:r>
            <w:proofErr w:type="spellStart"/>
            <w:r w:rsidRPr="00951F8E">
              <w:rPr>
                <w:rFonts w:ascii="GHEA Grapalat" w:hAnsi="GHEA Grapalat"/>
              </w:rPr>
              <w:t>համարում</w:t>
            </w:r>
            <w:proofErr w:type="spellEnd"/>
            <w:r w:rsidRPr="00951F8E">
              <w:rPr>
                <w:rFonts w:ascii="GHEA Grapalat" w:hAnsi="GHEA Grapalat"/>
              </w:rPr>
              <w:t xml:space="preserve"> </w:t>
            </w:r>
            <w:proofErr w:type="spellStart"/>
            <w:r w:rsidRPr="00951F8E">
              <w:rPr>
                <w:rFonts w:ascii="GHEA Grapalat" w:hAnsi="GHEA Grapalat"/>
              </w:rPr>
              <w:t>հաստատված</w:t>
            </w:r>
            <w:proofErr w:type="spellEnd"/>
            <w:r w:rsidRPr="00951F8E">
              <w:rPr>
                <w:rFonts w:ascii="GHEA Grapalat" w:hAnsi="GHEA Grapalat"/>
              </w:rPr>
              <w:t xml:space="preserve"> </w:t>
            </w:r>
            <w:proofErr w:type="spellStart"/>
            <w:r w:rsidRPr="00951F8E">
              <w:rPr>
                <w:rFonts w:ascii="GHEA Grapalat" w:hAnsi="GHEA Grapalat"/>
              </w:rPr>
              <w:t>արդյունքային</w:t>
            </w:r>
            <w:proofErr w:type="spellEnd"/>
            <w:r w:rsidRPr="00951F8E">
              <w:rPr>
                <w:rFonts w:ascii="GHEA Grapalat" w:hAnsi="GHEA Grapalat"/>
              </w:rPr>
              <w:t xml:space="preserve"> </w:t>
            </w:r>
            <w:proofErr w:type="spellStart"/>
            <w:r w:rsidRPr="00951F8E">
              <w:rPr>
                <w:rFonts w:ascii="GHEA Grapalat" w:hAnsi="GHEA Grapalat"/>
              </w:rPr>
              <w:t>ցուցանիշների</w:t>
            </w:r>
            <w:proofErr w:type="spellEnd"/>
            <w:r w:rsidRPr="00951F8E">
              <w:rPr>
                <w:rFonts w:ascii="GHEA Grapalat" w:hAnsi="GHEA Grapalat"/>
              </w:rPr>
              <w:t xml:space="preserve"> </w:t>
            </w:r>
            <w:proofErr w:type="spellStart"/>
            <w:r w:rsidRPr="00951F8E">
              <w:rPr>
                <w:rFonts w:ascii="GHEA Grapalat" w:hAnsi="GHEA Grapalat"/>
              </w:rPr>
              <w:t>նվազեցումը</w:t>
            </w:r>
            <w:proofErr w:type="spellEnd"/>
            <w:r w:rsidRPr="00951F8E">
              <w:rPr>
                <w:rFonts w:ascii="GHEA Grapalat" w:hAnsi="GHEA Grapalat"/>
              </w:rPr>
              <w:t xml:space="preserve"> և </w:t>
            </w:r>
            <w:proofErr w:type="spellStart"/>
            <w:r w:rsidRPr="00951F8E">
              <w:rPr>
                <w:rFonts w:ascii="GHEA Grapalat" w:hAnsi="GHEA Grapalat"/>
              </w:rPr>
              <w:t>վերջիններիս</w:t>
            </w:r>
            <w:proofErr w:type="spellEnd"/>
            <w:r w:rsidRPr="00951F8E">
              <w:rPr>
                <w:rFonts w:ascii="GHEA Grapalat" w:hAnsi="GHEA Grapalat"/>
              </w:rPr>
              <w:t xml:space="preserve"> </w:t>
            </w:r>
            <w:proofErr w:type="spellStart"/>
            <w:r w:rsidRPr="00951F8E">
              <w:rPr>
                <w:rFonts w:ascii="GHEA Grapalat" w:hAnsi="GHEA Grapalat"/>
              </w:rPr>
              <w:t>փոխարինումը</w:t>
            </w:r>
            <w:proofErr w:type="spellEnd"/>
            <w:r w:rsidRPr="00951F8E">
              <w:rPr>
                <w:rFonts w:ascii="GHEA Grapalat" w:hAnsi="GHEA Grapalat"/>
              </w:rPr>
              <w:t xml:space="preserve"> </w:t>
            </w:r>
            <w:proofErr w:type="spellStart"/>
            <w:r w:rsidRPr="00951F8E">
              <w:rPr>
                <w:rFonts w:ascii="GHEA Grapalat" w:hAnsi="GHEA Grapalat"/>
              </w:rPr>
              <w:t>նոր</w:t>
            </w:r>
            <w:proofErr w:type="spellEnd"/>
            <w:r w:rsidRPr="00951F8E">
              <w:rPr>
                <w:rFonts w:ascii="GHEA Grapalat" w:hAnsi="GHEA Grapalat"/>
              </w:rPr>
              <w:t xml:space="preserve"> </w:t>
            </w:r>
            <w:proofErr w:type="spellStart"/>
            <w:r w:rsidRPr="00951F8E">
              <w:rPr>
                <w:rFonts w:ascii="GHEA Grapalat" w:hAnsi="GHEA Grapalat"/>
              </w:rPr>
              <w:t>արդյունքային</w:t>
            </w:r>
            <w:proofErr w:type="spellEnd"/>
            <w:r w:rsidRPr="00951F8E">
              <w:rPr>
                <w:rFonts w:ascii="GHEA Grapalat" w:hAnsi="GHEA Grapalat"/>
              </w:rPr>
              <w:t xml:space="preserve"> </w:t>
            </w:r>
            <w:proofErr w:type="spellStart"/>
            <w:r w:rsidRPr="00951F8E">
              <w:rPr>
                <w:rFonts w:ascii="GHEA Grapalat" w:hAnsi="GHEA Grapalat"/>
              </w:rPr>
              <w:t>ցուցանիշներով</w:t>
            </w:r>
            <w:proofErr w:type="spellEnd"/>
          </w:p>
        </w:tc>
      </w:tr>
      <w:tr w:rsidR="001C29A4" w:rsidTr="00951F8E">
        <w:tc>
          <w:tcPr>
            <w:tcW w:w="3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C29A4" w:rsidRDefault="00951F8E">
            <w:pPr>
              <w:spacing w:line="276" w:lineRule="auto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b/>
                <w:bCs/>
                <w:sz w:val="28"/>
                <w:szCs w:val="28"/>
                <w:lang w:val="hy-AM"/>
              </w:rPr>
              <w:t>Այլ</w:t>
            </w:r>
          </w:p>
        </w:tc>
        <w:tc>
          <w:tcPr>
            <w:tcW w:w="7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C29A4" w:rsidRDefault="001C29A4">
            <w:pPr>
              <w:spacing w:line="276" w:lineRule="auto"/>
              <w:rPr>
                <w:rFonts w:ascii="GHEA Grapalat" w:hAnsi="GHEA Grapalat"/>
              </w:rPr>
            </w:pPr>
          </w:p>
        </w:tc>
      </w:tr>
    </w:tbl>
    <w:p w:rsidR="001C29A4" w:rsidRDefault="00951F8E">
      <w:pPr>
        <w:spacing w:line="276" w:lineRule="auto"/>
      </w:pPr>
      <w:r>
        <w:rPr>
          <w:rFonts w:ascii="GHEA Grapalat" w:hAnsi="GHEA Grapalat"/>
        </w:rPr>
        <w:t xml:space="preserve"> </w:t>
      </w:r>
    </w:p>
    <w:sectPr w:rsidR="001C29A4">
      <w:pgSz w:w="12240" w:h="15840"/>
      <w:pgMar w:top="630" w:right="810" w:bottom="1440" w:left="990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29A4"/>
    <w:rsid w:val="001C29A4"/>
    <w:rsid w:val="00951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87E20F"/>
  <w15:docId w15:val="{42DBDE18-CBE2-4BE1-AAC7-E467E18726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E3ECA"/>
    <w:rPr>
      <w:rFonts w:ascii="Arial Armenian" w:eastAsia="Times New Roman" w:hAnsi="Arial Armenian"/>
      <w:sz w:val="22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InternetLink">
    <w:name w:val="Internet Link"/>
    <w:uiPriority w:val="99"/>
    <w:semiHidden/>
    <w:unhideWhenUsed/>
    <w:rsid w:val="008E3ECA"/>
    <w:rPr>
      <w:color w:val="757E88"/>
      <w:u w:val="single"/>
    </w:rPr>
  </w:style>
  <w:style w:type="character" w:styleId="Strong">
    <w:name w:val="Strong"/>
    <w:uiPriority w:val="22"/>
    <w:qFormat/>
    <w:rsid w:val="008E3ECA"/>
    <w:rPr>
      <w:b/>
      <w:bCs/>
    </w:rPr>
  </w:style>
  <w:style w:type="character" w:customStyle="1" w:styleId="mechtexChar">
    <w:name w:val="mechtex Char"/>
    <w:qFormat/>
    <w:rsid w:val="000E7BE2"/>
    <w:rPr>
      <w:rFonts w:ascii="Arial Armenian" w:eastAsia="Times New Roman" w:hAnsi="Arial Armenian"/>
      <w:sz w:val="22"/>
      <w:lang w:eastAsia="ru-RU"/>
    </w:rPr>
  </w:style>
  <w:style w:type="character" w:customStyle="1" w:styleId="BodyTextChar">
    <w:name w:val="Body Text Char"/>
    <w:uiPriority w:val="99"/>
    <w:semiHidden/>
    <w:qFormat/>
    <w:rsid w:val="00BA31CD"/>
    <w:rPr>
      <w:rFonts w:ascii="Arial Armenian" w:eastAsia="Times New Roman" w:hAnsi="Arial Armenian"/>
      <w:sz w:val="22"/>
      <w:szCs w:val="24"/>
    </w:rPr>
  </w:style>
  <w:style w:type="character" w:customStyle="1" w:styleId="BodyTextChar1">
    <w:name w:val="Body Text Char1"/>
    <w:link w:val="BodyText"/>
    <w:qFormat/>
    <w:rsid w:val="00BA31CD"/>
    <w:rPr>
      <w:rFonts w:ascii="Times New Roman" w:eastAsia="Times New Roman" w:hAnsi="Times New Roman"/>
      <w:sz w:val="24"/>
      <w:szCs w:val="24"/>
    </w:rPr>
  </w:style>
  <w:style w:type="character" w:customStyle="1" w:styleId="CommentTextChar">
    <w:name w:val="Comment Text Char"/>
    <w:link w:val="CommentText"/>
    <w:uiPriority w:val="99"/>
    <w:qFormat/>
    <w:rsid w:val="00CC102D"/>
    <w:rPr>
      <w:lang w:val="ru-RU"/>
    </w:rPr>
  </w:style>
  <w:style w:type="character" w:styleId="CommentReference">
    <w:name w:val="annotation reference"/>
    <w:uiPriority w:val="99"/>
    <w:semiHidden/>
    <w:unhideWhenUsed/>
    <w:qFormat/>
    <w:rsid w:val="000E3EA7"/>
    <w:rPr>
      <w:sz w:val="16"/>
      <w:szCs w:val="16"/>
    </w:rPr>
  </w:style>
  <w:style w:type="character" w:customStyle="1" w:styleId="CommentSubjectChar">
    <w:name w:val="Comment Subject Char"/>
    <w:link w:val="CommentSubject"/>
    <w:uiPriority w:val="99"/>
    <w:semiHidden/>
    <w:qFormat/>
    <w:rsid w:val="000E3EA7"/>
    <w:rPr>
      <w:rFonts w:ascii="Arial Armenian" w:eastAsia="Times New Roman" w:hAnsi="Arial Armenian"/>
      <w:b/>
      <w:bCs/>
      <w:lang w:val="ru-RU"/>
    </w:rPr>
  </w:style>
  <w:style w:type="character" w:customStyle="1" w:styleId="BalloonTextChar">
    <w:name w:val="Balloon Text Char"/>
    <w:link w:val="BalloonText"/>
    <w:uiPriority w:val="99"/>
    <w:semiHidden/>
    <w:qFormat/>
    <w:rsid w:val="000E3EA7"/>
    <w:rPr>
      <w:rFonts w:ascii="Tahoma" w:eastAsia="Times New Roman" w:hAnsi="Tahoma" w:cs="Tahoma"/>
      <w:sz w:val="16"/>
      <w:szCs w:val="16"/>
    </w:rPr>
  </w:style>
  <w:style w:type="character" w:customStyle="1" w:styleId="ListLabel1">
    <w:name w:val="ListLabel 1"/>
    <w:qFormat/>
    <w:rPr>
      <w:rFonts w:cs="Times New Roman"/>
      <w:b/>
      <w:color w:val="auto"/>
    </w:rPr>
  </w:style>
  <w:style w:type="character" w:customStyle="1" w:styleId="ListLabel2">
    <w:name w:val="ListLabel 2"/>
    <w:qFormat/>
    <w:rPr>
      <w:rFonts w:cs="Times New Roman"/>
      <w:b/>
    </w:rPr>
  </w:style>
  <w:style w:type="character" w:customStyle="1" w:styleId="ListLabel3">
    <w:name w:val="ListLabel 3"/>
    <w:qFormat/>
    <w:rPr>
      <w:rFonts w:cs="Times New Roman"/>
    </w:rPr>
  </w:style>
  <w:style w:type="character" w:customStyle="1" w:styleId="ListLabel4">
    <w:name w:val="ListLabel 4"/>
    <w:qFormat/>
    <w:rPr>
      <w:rFonts w:cs="Times New Roman"/>
    </w:rPr>
  </w:style>
  <w:style w:type="character" w:customStyle="1" w:styleId="ListLabel5">
    <w:name w:val="ListLabel 5"/>
    <w:qFormat/>
    <w:rPr>
      <w:rFonts w:cs="Times New Roman"/>
    </w:rPr>
  </w:style>
  <w:style w:type="character" w:customStyle="1" w:styleId="ListLabel6">
    <w:name w:val="ListLabel 6"/>
    <w:qFormat/>
    <w:rPr>
      <w:rFonts w:cs="Times New Roman"/>
    </w:rPr>
  </w:style>
  <w:style w:type="character" w:customStyle="1" w:styleId="ListLabel7">
    <w:name w:val="ListLabel 7"/>
    <w:qFormat/>
    <w:rPr>
      <w:rFonts w:cs="Times New Roman"/>
    </w:rPr>
  </w:style>
  <w:style w:type="character" w:customStyle="1" w:styleId="ListLabel8">
    <w:name w:val="ListLabel 8"/>
    <w:qFormat/>
    <w:rPr>
      <w:rFonts w:cs="Times New Roman"/>
    </w:rPr>
  </w:style>
  <w:style w:type="character" w:customStyle="1" w:styleId="ListLabel9">
    <w:name w:val="ListLabel 9"/>
    <w:qFormat/>
    <w:rPr>
      <w:rFonts w:cs="Times New Roman"/>
    </w:rPr>
  </w:style>
  <w:style w:type="character" w:customStyle="1" w:styleId="ListLabel10">
    <w:name w:val="ListLabel 10"/>
    <w:qFormat/>
    <w:rPr>
      <w:b w:val="0"/>
    </w:rPr>
  </w:style>
  <w:style w:type="character" w:customStyle="1" w:styleId="ListLabel11">
    <w:name w:val="ListLabel 11"/>
    <w:qFormat/>
    <w:rPr>
      <w:rFonts w:eastAsia="Times New Roman" w:cs="Times New Roman"/>
    </w:rPr>
  </w:style>
  <w:style w:type="character" w:customStyle="1" w:styleId="ListLabel12">
    <w:name w:val="ListLabel 12"/>
    <w:qFormat/>
    <w:rPr>
      <w:rFonts w:cs="Courier New"/>
    </w:rPr>
  </w:style>
  <w:style w:type="character" w:customStyle="1" w:styleId="ListLabel13">
    <w:name w:val="ListLabel 13"/>
    <w:qFormat/>
    <w:rPr>
      <w:rFonts w:cs="Courier New"/>
    </w:rPr>
  </w:style>
  <w:style w:type="character" w:customStyle="1" w:styleId="ListLabel14">
    <w:name w:val="ListLabel 14"/>
    <w:qFormat/>
    <w:rPr>
      <w:rFonts w:cs="Courier New"/>
    </w:rPr>
  </w:style>
  <w:style w:type="character" w:customStyle="1" w:styleId="ListLabel15">
    <w:name w:val="ListLabel 15"/>
    <w:qFormat/>
    <w:rPr>
      <w:color w:val="000000"/>
      <w:sz w:val="28"/>
      <w:szCs w:val="28"/>
    </w:rPr>
  </w:style>
  <w:style w:type="character" w:customStyle="1" w:styleId="ListLabel16">
    <w:name w:val="ListLabel 16"/>
    <w:qFormat/>
    <w:rPr>
      <w:u w:val="none"/>
    </w:rPr>
  </w:style>
  <w:style w:type="character" w:customStyle="1" w:styleId="ListLabel17">
    <w:name w:val="ListLabel 17"/>
    <w:qFormat/>
    <w:rPr>
      <w:color w:val="000000"/>
      <w:sz w:val="28"/>
      <w:szCs w:val="28"/>
    </w:rPr>
  </w:style>
  <w:style w:type="character" w:customStyle="1" w:styleId="ListLabel18">
    <w:name w:val="ListLabel 18"/>
    <w:qFormat/>
    <w:rPr>
      <w:rFonts w:cs="Courier New"/>
    </w:rPr>
  </w:style>
  <w:style w:type="character" w:customStyle="1" w:styleId="ListLabel19">
    <w:name w:val="ListLabel 19"/>
    <w:qFormat/>
    <w:rPr>
      <w:rFonts w:cs="Courier New"/>
    </w:rPr>
  </w:style>
  <w:style w:type="character" w:customStyle="1" w:styleId="ListLabel20">
    <w:name w:val="ListLabel 20"/>
    <w:qFormat/>
    <w:rPr>
      <w:rFonts w:cs="Courier New"/>
    </w:rPr>
  </w:style>
  <w:style w:type="character" w:customStyle="1" w:styleId="ListLabel21">
    <w:name w:val="ListLabel 21"/>
    <w:qFormat/>
    <w:rPr>
      <w:rFonts w:eastAsia="Times New Roman" w:cs="Times New Roman"/>
      <w:color w:val="000000"/>
    </w:rPr>
  </w:style>
  <w:style w:type="character" w:customStyle="1" w:styleId="ListLabel22">
    <w:name w:val="ListLabel 22"/>
    <w:qFormat/>
    <w:rPr>
      <w:rFonts w:cs="Courier New"/>
    </w:rPr>
  </w:style>
  <w:style w:type="character" w:customStyle="1" w:styleId="ListLabel23">
    <w:name w:val="ListLabel 23"/>
    <w:qFormat/>
    <w:rPr>
      <w:rFonts w:cs="Courier New"/>
    </w:rPr>
  </w:style>
  <w:style w:type="character" w:customStyle="1" w:styleId="ListLabel24">
    <w:name w:val="ListLabel 24"/>
    <w:qFormat/>
    <w:rPr>
      <w:rFonts w:cs="Courier New"/>
    </w:rPr>
  </w:style>
  <w:style w:type="character" w:customStyle="1" w:styleId="ListLabel25">
    <w:name w:val="ListLabel 25"/>
    <w:qFormat/>
    <w:rPr>
      <w:rFonts w:eastAsia="Times New Roman" w:cs="Times New Roman"/>
      <w:color w:val="000000"/>
    </w:rPr>
  </w:style>
  <w:style w:type="character" w:customStyle="1" w:styleId="ListLabel26">
    <w:name w:val="ListLabel 26"/>
    <w:qFormat/>
    <w:rPr>
      <w:rFonts w:cs="Courier New"/>
    </w:rPr>
  </w:style>
  <w:style w:type="character" w:customStyle="1" w:styleId="ListLabel27">
    <w:name w:val="ListLabel 27"/>
    <w:qFormat/>
    <w:rPr>
      <w:rFonts w:cs="Courier New"/>
    </w:rPr>
  </w:style>
  <w:style w:type="character" w:customStyle="1" w:styleId="ListLabel28">
    <w:name w:val="ListLabel 28"/>
    <w:qFormat/>
    <w:rPr>
      <w:rFonts w:cs="Courier New"/>
    </w:rPr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BodyText">
    <w:name w:val="Body Text"/>
    <w:basedOn w:val="Normal"/>
    <w:link w:val="BodyTextChar1"/>
    <w:rsid w:val="00BA31CD"/>
    <w:pPr>
      <w:spacing w:after="120"/>
    </w:pPr>
    <w:rPr>
      <w:rFonts w:ascii="Times New Roman" w:hAnsi="Times New Roman"/>
      <w:sz w:val="24"/>
      <w:lang w:val="x-none" w:eastAsia="x-none"/>
    </w:rPr>
  </w:style>
  <w:style w:type="paragraph" w:styleId="List">
    <w:name w:val="List"/>
    <w:basedOn w:val="BodyText"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Index">
    <w:name w:val="Index"/>
    <w:basedOn w:val="Normal"/>
    <w:qFormat/>
    <w:pPr>
      <w:suppressLineNumbers/>
    </w:pPr>
    <w:rPr>
      <w:rFonts w:cs="Lucida Sans"/>
    </w:rPr>
  </w:style>
  <w:style w:type="paragraph" w:styleId="NormalWeb">
    <w:name w:val="Normal (Web)"/>
    <w:basedOn w:val="Normal"/>
    <w:unhideWhenUsed/>
    <w:qFormat/>
    <w:rsid w:val="008E3ECA"/>
    <w:pPr>
      <w:spacing w:beforeAutospacing="1" w:afterAutospacing="1"/>
    </w:pPr>
    <w:rPr>
      <w:rFonts w:ascii="Times New Roman" w:hAnsi="Times New Roman"/>
      <w:sz w:val="24"/>
      <w:lang w:eastAsia="ru-RU"/>
    </w:rPr>
  </w:style>
  <w:style w:type="paragraph" w:customStyle="1" w:styleId="mechtex">
    <w:name w:val="mechtex"/>
    <w:basedOn w:val="Normal"/>
    <w:qFormat/>
    <w:rsid w:val="000E7BE2"/>
    <w:pPr>
      <w:jc w:val="center"/>
    </w:pPr>
    <w:rPr>
      <w:szCs w:val="20"/>
      <w:lang w:eastAsia="ru-RU"/>
    </w:rPr>
  </w:style>
  <w:style w:type="paragraph" w:styleId="CommentText">
    <w:name w:val="annotation text"/>
    <w:basedOn w:val="Normal"/>
    <w:link w:val="CommentTextChar"/>
    <w:uiPriority w:val="99"/>
    <w:unhideWhenUsed/>
    <w:qFormat/>
    <w:rsid w:val="00CC102D"/>
    <w:pPr>
      <w:spacing w:after="200"/>
    </w:pPr>
    <w:rPr>
      <w:rFonts w:ascii="Calibri" w:eastAsia="Calibri" w:hAnsi="Calibri"/>
      <w:sz w:val="20"/>
      <w:szCs w:val="20"/>
      <w:lang w:val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qFormat/>
    <w:rsid w:val="000E3EA7"/>
    <w:pPr>
      <w:spacing w:after="0"/>
    </w:pPr>
    <w:rPr>
      <w:rFonts w:ascii="Arial Armenian" w:eastAsia="Times New Roman" w:hAnsi="Arial Armenian"/>
      <w:b/>
      <w:bCs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qFormat/>
    <w:rsid w:val="000E3EA7"/>
    <w:rPr>
      <w:rFonts w:ascii="Tahoma" w:hAnsi="Tahoma" w:cs="Tahoma"/>
      <w:sz w:val="16"/>
      <w:szCs w:val="16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B3653F-7101-41CA-9B4F-62EC3ABBBF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2</Pages>
  <Words>234</Words>
  <Characters>2027</Characters>
  <Application>Microsoft Office Word</Application>
  <DocSecurity>0</DocSecurity>
  <Lines>70</Lines>
  <Paragraphs>25</Paragraphs>
  <ScaleCrop>false</ScaleCrop>
  <Company/>
  <LinksUpToDate>false</LinksUpToDate>
  <CharactersWithSpaces>2243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title/>
  <dc:subject/>
  <dc:creator>tateviks</dc:creator>
  <cp:keywords>Mulberry 2.0</cp:keywords>
  <dc:description/>
  <cp:lastModifiedBy>Knarik Sayadyan</cp:lastModifiedBy>
  <cp:revision>34</cp:revision>
  <cp:lastPrinted>2019-09-10T08:13:00Z</cp:lastPrinted>
  <dcterms:created xsi:type="dcterms:W3CDTF">2019-09-10T08:30:00Z</dcterms:created>
  <dcterms:modified xsi:type="dcterms:W3CDTF">2019-11-07T05:51:00Z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