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55" w:rsidRPr="004176E3" w:rsidRDefault="00022B55" w:rsidP="00022B55">
      <w:pPr>
        <w:ind w:firstLine="720"/>
        <w:jc w:val="center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b/>
          <w:sz w:val="20"/>
          <w:szCs w:val="20"/>
          <w:lang w:val="hy-AM"/>
        </w:rPr>
        <w:t>Հ Ի Մ Ն Ա Վ Ո Ր ՈՒ Մ</w:t>
      </w:r>
    </w:p>
    <w:p w:rsidR="00022B55" w:rsidRPr="004176E3" w:rsidRDefault="00022B55" w:rsidP="00022B55">
      <w:pPr>
        <w:pStyle w:val="mechtex"/>
        <w:rPr>
          <w:rFonts w:ascii="GHEA Grapalat" w:hAnsi="GHEA Grapalat" w:cs="Tahoma"/>
          <w:b/>
          <w:sz w:val="20"/>
          <w:szCs w:val="20"/>
          <w:lang w:val="af-ZA"/>
        </w:rPr>
      </w:pPr>
      <w:r w:rsidRPr="004176E3">
        <w:rPr>
          <w:rFonts w:ascii="GHEA Grapalat" w:hAnsi="GHEA Grapalat" w:cs="Sylfaen"/>
          <w:b/>
          <w:bCs/>
          <w:sz w:val="20"/>
          <w:szCs w:val="20"/>
        </w:rPr>
        <w:t xml:space="preserve">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 փոփոխություններ և լրացումներ կատարելու </w:t>
      </w:r>
      <w:r w:rsidRPr="004176E3">
        <w:rPr>
          <w:rFonts w:ascii="GHEA Grapalat" w:hAnsi="GHEA Grapalat" w:cs="Arial Armenian"/>
          <w:b/>
          <w:sz w:val="20"/>
          <w:szCs w:val="20"/>
        </w:rPr>
        <w:t>և</w:t>
      </w:r>
      <w:r w:rsidRPr="004176E3">
        <w:rPr>
          <w:rFonts w:ascii="GHEA Grapalat" w:hAnsi="GHEA Grapalat" w:cs="Arial Armenian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Tahoma"/>
          <w:b/>
          <w:sz w:val="20"/>
          <w:szCs w:val="20"/>
        </w:rPr>
        <w:t>Հայաստանի</w:t>
      </w:r>
      <w:r w:rsidRPr="004176E3">
        <w:rPr>
          <w:rFonts w:ascii="GHEA Grapalat" w:hAnsi="GHEA Grapalat" w:cs="Tahoma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Tahoma"/>
          <w:b/>
          <w:sz w:val="20"/>
          <w:szCs w:val="20"/>
        </w:rPr>
        <w:t>Հանրապետության</w:t>
      </w:r>
      <w:r w:rsidRPr="004176E3">
        <w:rPr>
          <w:rFonts w:ascii="GHEA Grapalat" w:hAnsi="GHEA Grapalat" w:cs="Tahoma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Tahoma"/>
          <w:b/>
          <w:sz w:val="20"/>
          <w:szCs w:val="20"/>
        </w:rPr>
        <w:t xml:space="preserve">աշխատանքի և սոցիալական հարցերի </w:t>
      </w:r>
      <w:r w:rsidRPr="004176E3">
        <w:rPr>
          <w:rFonts w:ascii="GHEA Grapalat" w:hAnsi="GHEA Grapalat" w:cs="Tahoma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Tahoma"/>
          <w:b/>
          <w:sz w:val="20"/>
          <w:szCs w:val="20"/>
        </w:rPr>
        <w:t>նախարարությանը</w:t>
      </w:r>
      <w:r w:rsidRPr="004176E3">
        <w:rPr>
          <w:rFonts w:ascii="GHEA Grapalat" w:hAnsi="GHEA Grapalat" w:cs="Tahoma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Tahoma"/>
          <w:b/>
          <w:sz w:val="20"/>
          <w:szCs w:val="20"/>
        </w:rPr>
        <w:t>գումար</w:t>
      </w:r>
      <w:r w:rsidRPr="004176E3">
        <w:rPr>
          <w:rFonts w:ascii="GHEA Grapalat" w:hAnsi="GHEA Grapalat" w:cs="Tahoma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Tahoma"/>
          <w:b/>
          <w:sz w:val="20"/>
          <w:szCs w:val="20"/>
        </w:rPr>
        <w:t>հատկացնելու</w:t>
      </w:r>
      <w:r w:rsidRPr="004176E3">
        <w:rPr>
          <w:rFonts w:ascii="GHEA Grapalat" w:hAnsi="GHEA Grapalat" w:cs="Tahoma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Tahoma"/>
          <w:b/>
          <w:sz w:val="20"/>
          <w:szCs w:val="20"/>
        </w:rPr>
        <w:t>մասին</w:t>
      </w:r>
      <w:r w:rsidRPr="004176E3">
        <w:rPr>
          <w:rFonts w:ascii="GHEA Grapalat" w:hAnsi="GHEA Grapalat" w:cs="Sylfaen"/>
          <w:b/>
          <w:bCs/>
          <w:sz w:val="20"/>
          <w:szCs w:val="20"/>
        </w:rPr>
        <w:t>»</w:t>
      </w:r>
      <w:r w:rsidRPr="004176E3">
        <w:rPr>
          <w:rFonts w:ascii="GHEA Grapalat" w:hAnsi="GHEA Grapalat" w:cs="Sylfaen"/>
          <w:b/>
          <w:sz w:val="20"/>
          <w:szCs w:val="20"/>
          <w:lang w:val="af-ZA"/>
        </w:rPr>
        <w:t xml:space="preserve"> </w:t>
      </w:r>
      <w:r w:rsidR="000620BF" w:rsidRPr="004176E3">
        <w:rPr>
          <w:rFonts w:ascii="GHEA Grapalat" w:hAnsi="GHEA Grapalat" w:cs="Sylfaen"/>
          <w:b/>
          <w:sz w:val="20"/>
          <w:szCs w:val="20"/>
        </w:rPr>
        <w:t>ՀՀ</w:t>
      </w:r>
      <w:r w:rsidRPr="004176E3">
        <w:rPr>
          <w:rFonts w:ascii="GHEA Grapalat" w:hAnsi="GHEA Grapalat" w:cs="Sylfaen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Sylfaen"/>
          <w:b/>
          <w:sz w:val="20"/>
          <w:szCs w:val="20"/>
        </w:rPr>
        <w:t>կառավարության</w:t>
      </w:r>
      <w:r w:rsidRPr="004176E3">
        <w:rPr>
          <w:rFonts w:ascii="GHEA Grapalat" w:hAnsi="GHEA Grapalat" w:cs="Sylfaen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Sylfaen"/>
          <w:b/>
          <w:sz w:val="20"/>
          <w:szCs w:val="20"/>
        </w:rPr>
        <w:t>որոշման</w:t>
      </w:r>
      <w:r w:rsidRPr="004176E3">
        <w:rPr>
          <w:rFonts w:ascii="GHEA Grapalat" w:hAnsi="GHEA Grapalat" w:cs="Sylfaen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Sylfaen"/>
          <w:b/>
          <w:sz w:val="20"/>
          <w:szCs w:val="20"/>
        </w:rPr>
        <w:t>նախագծի</w:t>
      </w:r>
      <w:r w:rsidRPr="004176E3">
        <w:rPr>
          <w:rFonts w:ascii="GHEA Grapalat" w:hAnsi="GHEA Grapalat" w:cs="Sylfaen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Sylfaen"/>
          <w:b/>
          <w:sz w:val="20"/>
          <w:szCs w:val="20"/>
        </w:rPr>
        <w:t>ընդունման</w:t>
      </w:r>
      <w:r w:rsidRPr="004176E3">
        <w:rPr>
          <w:rFonts w:ascii="GHEA Grapalat" w:hAnsi="GHEA Grapalat" w:cs="Sylfaen"/>
          <w:b/>
          <w:sz w:val="20"/>
          <w:szCs w:val="20"/>
          <w:lang w:val="af-ZA"/>
        </w:rPr>
        <w:t xml:space="preserve"> </w:t>
      </w:r>
      <w:r w:rsidRPr="004176E3">
        <w:rPr>
          <w:rFonts w:ascii="GHEA Grapalat" w:hAnsi="GHEA Grapalat" w:cs="Sylfaen"/>
          <w:b/>
          <w:sz w:val="20"/>
          <w:szCs w:val="20"/>
        </w:rPr>
        <w:t>անհրաժեշտության</w:t>
      </w:r>
    </w:p>
    <w:p w:rsidR="00022B55" w:rsidRPr="004176E3" w:rsidRDefault="00022B55" w:rsidP="00022B55">
      <w:pPr>
        <w:spacing w:after="120" w:line="23" w:lineRule="atLeast"/>
        <w:jc w:val="center"/>
        <w:rPr>
          <w:rFonts w:ascii="GHEA Grapalat" w:hAnsi="GHEA Grapalat" w:cs="Sylfaen"/>
          <w:sz w:val="20"/>
          <w:szCs w:val="20"/>
        </w:rPr>
      </w:pPr>
    </w:p>
    <w:p w:rsidR="00022B55" w:rsidRPr="004176E3" w:rsidRDefault="00022B55" w:rsidP="000620BF">
      <w:pPr>
        <w:spacing w:after="120" w:line="23" w:lineRule="atLeast"/>
        <w:ind w:firstLine="720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b/>
          <w:sz w:val="20"/>
          <w:szCs w:val="20"/>
        </w:rPr>
        <w:t>1.</w:t>
      </w:r>
      <w:r w:rsidR="00A63B37" w:rsidRPr="004176E3">
        <w:rPr>
          <w:rFonts w:ascii="GHEA Grapalat" w:hAnsi="GHEA Grapalat" w:cs="Sylfaen"/>
          <w:b/>
          <w:sz w:val="20"/>
          <w:szCs w:val="20"/>
        </w:rPr>
        <w:t xml:space="preserve"> </w:t>
      </w:r>
      <w:r w:rsidRPr="004176E3">
        <w:rPr>
          <w:rFonts w:ascii="GHEA Grapalat" w:hAnsi="GHEA Grapalat" w:cs="Sylfaen"/>
          <w:b/>
          <w:sz w:val="20"/>
          <w:szCs w:val="20"/>
        </w:rPr>
        <w:t>Անհրաժեշտությունը</w:t>
      </w:r>
      <w:r w:rsidRPr="004176E3">
        <w:rPr>
          <w:rFonts w:ascii="GHEA Grapalat" w:hAnsi="GHEA Grapalat" w:cs="Sylfaen"/>
          <w:sz w:val="20"/>
          <w:szCs w:val="20"/>
        </w:rPr>
        <w:t>:</w:t>
      </w:r>
    </w:p>
    <w:p w:rsidR="00022B55" w:rsidRPr="004176E3" w:rsidRDefault="00022B55" w:rsidP="00022B55">
      <w:pPr>
        <w:pStyle w:val="ListParagraph"/>
        <w:spacing w:line="240" w:lineRule="auto"/>
        <w:ind w:left="0"/>
        <w:rPr>
          <w:rFonts w:ascii="GHEA Grapalat" w:eastAsia="Calibri" w:hAnsi="GHEA Grapalat" w:cs="Sylfaen"/>
          <w:sz w:val="20"/>
          <w:szCs w:val="20"/>
        </w:rPr>
      </w:pPr>
      <w:r w:rsidRPr="00DF2200">
        <w:rPr>
          <w:rFonts w:ascii="GHEA Grapalat" w:eastAsia="Calibri" w:hAnsi="GHEA Grapalat" w:cs="Sylfaen"/>
          <w:b/>
          <w:sz w:val="20"/>
          <w:szCs w:val="20"/>
        </w:rPr>
        <w:t>1.</w:t>
      </w:r>
      <w:r w:rsidRPr="004176E3">
        <w:rPr>
          <w:rFonts w:ascii="GHEA Grapalat" w:eastAsia="Calibri" w:hAnsi="GHEA Grapalat" w:cs="Sylfaen"/>
          <w:sz w:val="20"/>
          <w:szCs w:val="20"/>
        </w:rPr>
        <w:t xml:space="preserve"> Սկսած </w:t>
      </w:r>
      <w:proofErr w:type="gramStart"/>
      <w:r w:rsidRPr="004176E3">
        <w:rPr>
          <w:rFonts w:ascii="GHEA Grapalat" w:eastAsia="Calibri" w:hAnsi="GHEA Grapalat" w:cs="Sylfaen"/>
          <w:sz w:val="20"/>
          <w:szCs w:val="20"/>
        </w:rPr>
        <w:t>2003թ</w:t>
      </w:r>
      <w:r w:rsidR="00B60AAE" w:rsidRPr="004176E3">
        <w:rPr>
          <w:rFonts w:ascii="GHEA Grapalat" w:eastAsia="Calibri" w:hAnsi="GHEA Grapalat" w:cs="Sylfaen"/>
          <w:sz w:val="20"/>
          <w:szCs w:val="20"/>
        </w:rPr>
        <w:t>վականից</w:t>
      </w:r>
      <w:r w:rsidRPr="004176E3">
        <w:rPr>
          <w:rFonts w:ascii="GHEA Grapalat" w:eastAsia="Calibri" w:hAnsi="GHEA Grapalat" w:cs="Sylfaen"/>
          <w:sz w:val="20"/>
          <w:szCs w:val="20"/>
        </w:rPr>
        <w:t xml:space="preserve">  պետությունը</w:t>
      </w:r>
      <w:proofErr w:type="gramEnd"/>
      <w:r w:rsidRPr="004176E3">
        <w:rPr>
          <w:rFonts w:ascii="GHEA Grapalat" w:eastAsia="Calibri" w:hAnsi="GHEA Grapalat" w:cs="Sylfaen"/>
          <w:sz w:val="20"/>
          <w:szCs w:val="20"/>
        </w:rPr>
        <w:t xml:space="preserve">  չի կատարել կամ թերի է կատարել մանկատան  շրջանավարտների  բնակարանով  ապահովելու մասով իր պարտականությունները:</w:t>
      </w:r>
    </w:p>
    <w:p w:rsidR="00022B55" w:rsidRPr="004176E3" w:rsidRDefault="00022B55" w:rsidP="00022B55">
      <w:pPr>
        <w:pStyle w:val="ListParagraph"/>
        <w:spacing w:line="240" w:lineRule="auto"/>
        <w:ind w:left="0"/>
        <w:rPr>
          <w:rFonts w:ascii="GHEA Grapalat" w:eastAsia="Calibri" w:hAnsi="GHEA Grapalat" w:cs="Sylfaen"/>
          <w:sz w:val="20"/>
          <w:szCs w:val="20"/>
        </w:rPr>
      </w:pPr>
      <w:r w:rsidRPr="004176E3">
        <w:rPr>
          <w:rFonts w:ascii="GHEA Grapalat" w:eastAsia="Calibri" w:hAnsi="GHEA Grapalat" w:cs="Sylfaen"/>
          <w:sz w:val="20"/>
          <w:szCs w:val="20"/>
        </w:rPr>
        <w:t>Պետության և հասարակական կազմակերպությունների կողմից մանկատների շրջանավարտներին ցուցաբերվող ուշադրությունը կրել է դրվագային բնույթ և համակարգված չի եղել: Սոցիալական  բնակարանային ֆոնդում  ազատ բնակարանների առկայության պարագայում   մանկատան շրջանավարտները հիմնականում հրաժարվում են բնակվել այդ  բնակարաններում, բնակվողներից  շատերն էլ  փորձում են քողարկել այնտեղ բնակության փաստը: Նույնիսկ, երբ մարզերում շահառուներին առաջարկվում են առավել լավ պայմաններ, նրանք հրաժարվում են  տեղափոխվել՝ պայմանավորված աշխատանքի բացակայությամբ:</w:t>
      </w:r>
    </w:p>
    <w:p w:rsidR="00022B55" w:rsidRPr="004176E3" w:rsidRDefault="00022B55" w:rsidP="00022B55">
      <w:pPr>
        <w:pStyle w:val="ListParagraph"/>
        <w:spacing w:line="240" w:lineRule="auto"/>
        <w:ind w:left="0"/>
        <w:rPr>
          <w:rFonts w:ascii="GHEA Grapalat" w:eastAsia="Calibri" w:hAnsi="GHEA Grapalat" w:cs="Sylfaen"/>
          <w:sz w:val="20"/>
          <w:szCs w:val="20"/>
        </w:rPr>
      </w:pPr>
      <w:r w:rsidRPr="004176E3">
        <w:rPr>
          <w:rFonts w:ascii="GHEA Grapalat" w:eastAsia="Calibri" w:hAnsi="GHEA Grapalat" w:cs="Sylfaen"/>
          <w:sz w:val="20"/>
          <w:szCs w:val="20"/>
        </w:rPr>
        <w:t xml:space="preserve">Մանկատան շրջանավարտներն աշխատաշուկայում առավել խոցելի են համարվում, քանի որ հիմնականում չունեն համապատասխան կրթություն և հմտություններ: Այս  խմբի համար առավել նպատակահարմար է  իրականացնել զբաղվածության ապահովման այնպիսի ծրագրեր, որոնց արդյունքում շահառուները  համապատասխան գիտելիքներ և հմտություններ  ստանալու  ճանապարհով  կտեղավորվեն աշխատանքի   կամ   հնարավորություն  կստանան ինքնուրույնաբար  ապահովել իրենք զբաղվածությունը: Այս խմբի անձանց համար պարտադիր պայման է հոգեբանական աջակցության տրամադրումը, նախքան այսպիսի ծրագրերում ընդգրվելը, ինչպես նաև ծրագրում ընդգրկված լինելու ընթացքում: </w:t>
      </w:r>
    </w:p>
    <w:p w:rsidR="00022B55" w:rsidRPr="004176E3" w:rsidRDefault="00022B55" w:rsidP="00022B55">
      <w:pPr>
        <w:pStyle w:val="ListParagraph"/>
        <w:spacing w:line="240" w:lineRule="auto"/>
        <w:ind w:left="0"/>
        <w:rPr>
          <w:rFonts w:ascii="GHEA Grapalat" w:eastAsia="Calibri" w:hAnsi="GHEA Grapalat" w:cs="Sylfaen"/>
          <w:sz w:val="20"/>
          <w:szCs w:val="20"/>
        </w:rPr>
      </w:pPr>
      <w:r w:rsidRPr="004176E3">
        <w:rPr>
          <w:rFonts w:ascii="GHEA Grapalat" w:eastAsia="Calibri" w:hAnsi="GHEA Grapalat" w:cs="Sylfaen"/>
          <w:sz w:val="20"/>
          <w:szCs w:val="20"/>
        </w:rPr>
        <w:t xml:space="preserve">Վերոնշյալ խնդիրները </w:t>
      </w:r>
      <w:proofErr w:type="gramStart"/>
      <w:r w:rsidRPr="004176E3">
        <w:rPr>
          <w:rFonts w:ascii="GHEA Grapalat" w:eastAsia="Calibri" w:hAnsi="GHEA Grapalat" w:cs="Sylfaen"/>
          <w:sz w:val="20"/>
          <w:szCs w:val="20"/>
        </w:rPr>
        <w:t>լուծելու  համար</w:t>
      </w:r>
      <w:proofErr w:type="gramEnd"/>
      <w:r w:rsidRPr="004176E3">
        <w:rPr>
          <w:rFonts w:ascii="GHEA Grapalat" w:eastAsia="Calibri" w:hAnsi="GHEA Grapalat" w:cs="Sylfaen"/>
          <w:sz w:val="20"/>
          <w:szCs w:val="20"/>
        </w:rPr>
        <w:t xml:space="preserve">  անհրաժեշտ է սոցիալական պաշտպանության և զբաղվածության ոլորտում առկա մի շարք  ծրագրեր  համադրել ընդհանուր նպատակի շուրջ: Ուստի, հաշվի առնելով հարցի կարևորությունն ու հրատապությունը՝ սույն որոշման նախագծի ընդունմամբ պետությունը փորձում է համակարգված և համալիր քաղաքականություն որդեգրել մանկատան շրջանավարտներին անհրաժեշտ աջակցություն տրամադրելու ուղղությամբ:</w:t>
      </w:r>
    </w:p>
    <w:p w:rsidR="00022B55" w:rsidRPr="004176E3" w:rsidRDefault="00D37905" w:rsidP="00556EF6">
      <w:pPr>
        <w:pStyle w:val="ListParagraph"/>
        <w:spacing w:line="240" w:lineRule="auto"/>
        <w:ind w:left="0"/>
        <w:rPr>
          <w:rFonts w:ascii="GHEA Grapalat" w:eastAsia="Calibri" w:hAnsi="GHEA Grapalat" w:cs="Sylfaen"/>
          <w:sz w:val="20"/>
          <w:szCs w:val="20"/>
        </w:rPr>
      </w:pPr>
      <w:r>
        <w:rPr>
          <w:rFonts w:ascii="GHEA Grapalat" w:eastAsia="Calibri" w:hAnsi="GHEA Grapalat" w:cs="Sylfaen"/>
          <w:sz w:val="20"/>
          <w:szCs w:val="20"/>
        </w:rPr>
        <w:t>Չնայած այն հանգամանքին, որ նախագծով նախատեսվում է միայն բնակարանների ձեռքբերման համար ֆինանսական միջոցներ, ն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 xml:space="preserve">ախագծի ընդունման հիմքում ընկած են «Առանց ծնողական խնամքի մնացած երեխաների սոցիալական պաշտպանության մասին» </w:t>
      </w:r>
      <w:r w:rsidR="00A63B37" w:rsidRPr="004176E3">
        <w:rPr>
          <w:rFonts w:ascii="GHEA Grapalat" w:eastAsia="Calibri" w:hAnsi="GHEA Grapalat" w:cs="Sylfaen"/>
          <w:sz w:val="20"/>
          <w:szCs w:val="20"/>
        </w:rPr>
        <w:t>ՀՀ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 xml:space="preserve"> օրենքի 6-րդ հոդվածի 1-ին, 4-րդ, 5-րդ և 6-րդ կետերով նախատեսված դրույթները: </w:t>
      </w:r>
      <w:r w:rsidR="00A63B37" w:rsidRPr="004176E3">
        <w:rPr>
          <w:rFonts w:ascii="GHEA Grapalat" w:eastAsia="Calibri" w:hAnsi="GHEA Grapalat" w:cs="Sylfaen"/>
          <w:sz w:val="20"/>
          <w:szCs w:val="20"/>
        </w:rPr>
        <w:t>ՀՀ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 xml:space="preserve"> կառավարությունը սահմանում է</w:t>
      </w:r>
      <w:r w:rsidR="00022B55" w:rsidRPr="004162F7">
        <w:rPr>
          <w:rFonts w:ascii="GHEA Grapalat" w:eastAsia="Calibri" w:hAnsi="GHEA Grapalat" w:cs="Sylfaen"/>
          <w:sz w:val="20"/>
          <w:szCs w:val="20"/>
        </w:rPr>
        <w:t> 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>առանց</w:t>
      </w:r>
      <w:r w:rsidR="00022B55" w:rsidRPr="004162F7">
        <w:rPr>
          <w:rFonts w:ascii="GHEA Grapalat" w:eastAsia="Calibri" w:hAnsi="GHEA Grapalat" w:cs="Sylfaen"/>
          <w:sz w:val="20"/>
          <w:szCs w:val="20"/>
        </w:rPr>
        <w:t> 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>ծնողական</w:t>
      </w:r>
      <w:r w:rsidR="00022B55" w:rsidRPr="004162F7">
        <w:rPr>
          <w:rFonts w:ascii="GHEA Grapalat" w:eastAsia="Calibri" w:hAnsi="GHEA Grapalat" w:cs="Sylfaen"/>
          <w:sz w:val="20"/>
          <w:szCs w:val="20"/>
        </w:rPr>
        <w:t> 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>խնամքի</w:t>
      </w:r>
      <w:r w:rsidR="00022B55" w:rsidRPr="004162F7">
        <w:rPr>
          <w:rFonts w:ascii="GHEA Grapalat" w:eastAsia="Calibri" w:hAnsi="GHEA Grapalat" w:cs="Sylfaen"/>
          <w:sz w:val="20"/>
          <w:szCs w:val="20"/>
        </w:rPr>
        <w:t> 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>մնացած երեխաների</w:t>
      </w:r>
      <w:r w:rsidR="00022B55" w:rsidRPr="004162F7">
        <w:rPr>
          <w:rFonts w:ascii="GHEA Grapalat" w:eastAsia="Calibri" w:hAnsi="GHEA Grapalat" w:cs="Sylfaen"/>
          <w:sz w:val="20"/>
          <w:szCs w:val="20"/>
        </w:rPr>
        <w:t> 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>խնամքի</w:t>
      </w:r>
      <w:r w:rsidR="00022B55" w:rsidRPr="004162F7">
        <w:rPr>
          <w:rFonts w:ascii="GHEA Grapalat" w:eastAsia="Calibri" w:hAnsi="GHEA Grapalat" w:cs="Sylfaen"/>
          <w:sz w:val="20"/>
          <w:szCs w:val="20"/>
        </w:rPr>
        <w:t> 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>և դաստիարակության համար անհրաժեշտ պետական սոցիալական նվազագույն չափորոշիչները: Դրանք ընդգրկում են նաև մրցութային կարգով միջին մասնագիտական կրթությունը, 16 տարին լրացած</w:t>
      </w:r>
      <w:r w:rsidR="00022B55" w:rsidRPr="004162F7">
        <w:rPr>
          <w:rFonts w:ascii="GHEA Grapalat" w:eastAsia="Calibri" w:hAnsi="GHEA Grapalat" w:cs="Sylfaen"/>
          <w:sz w:val="20"/>
          <w:szCs w:val="20"/>
        </w:rPr>
        <w:t> 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>առանց</w:t>
      </w:r>
      <w:r w:rsidR="00022B55" w:rsidRPr="004162F7">
        <w:rPr>
          <w:rFonts w:ascii="GHEA Grapalat" w:eastAsia="Calibri" w:hAnsi="GHEA Grapalat" w:cs="Sylfaen"/>
          <w:sz w:val="20"/>
          <w:szCs w:val="20"/>
        </w:rPr>
        <w:t> 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>ծնողական</w:t>
      </w:r>
      <w:r w:rsidR="00022B55" w:rsidRPr="004162F7">
        <w:rPr>
          <w:rFonts w:ascii="GHEA Grapalat" w:eastAsia="Calibri" w:hAnsi="GHEA Grapalat" w:cs="Sylfaen"/>
          <w:sz w:val="20"/>
          <w:szCs w:val="20"/>
        </w:rPr>
        <w:t> 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>խնամքի</w:t>
      </w:r>
      <w:r w:rsidR="00022B55" w:rsidRPr="004162F7">
        <w:rPr>
          <w:rFonts w:ascii="GHEA Grapalat" w:eastAsia="Calibri" w:hAnsi="GHEA Grapalat" w:cs="Sylfaen"/>
          <w:sz w:val="20"/>
          <w:szCs w:val="20"/>
        </w:rPr>
        <w:t> 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 xml:space="preserve">մնացած երեխաների համար մասնագիտական կողմնորոշումը, գործունեության բնագավառի ընտրությունը, </w:t>
      </w:r>
      <w:r w:rsidR="00A63B37" w:rsidRPr="004176E3">
        <w:rPr>
          <w:rFonts w:ascii="GHEA Grapalat" w:eastAsia="Calibri" w:hAnsi="GHEA Grapalat" w:cs="Sylfaen"/>
          <w:sz w:val="20"/>
          <w:szCs w:val="20"/>
        </w:rPr>
        <w:t xml:space="preserve">ՀՀ 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 xml:space="preserve">օրենսդրությամբ սահմանված կարգով աշխատանքի տեղավորումը, աշխատանքի պաշտպանությունը, սոցիալ-հոգեբանական վերականգնման միջոցառումները, ինչպես նաև </w:t>
      </w:r>
      <w:r w:rsidR="00A63B37" w:rsidRPr="004176E3">
        <w:rPr>
          <w:rFonts w:ascii="GHEA Grapalat" w:eastAsia="Calibri" w:hAnsi="GHEA Grapalat" w:cs="Sylfaen"/>
          <w:sz w:val="20"/>
          <w:szCs w:val="20"/>
        </w:rPr>
        <w:t xml:space="preserve">ՀՀ </w:t>
      </w:r>
      <w:r w:rsidR="00022B55" w:rsidRPr="004176E3">
        <w:rPr>
          <w:rFonts w:ascii="GHEA Grapalat" w:eastAsia="Calibri" w:hAnsi="GHEA Grapalat" w:cs="Sylfaen"/>
          <w:sz w:val="20"/>
          <w:szCs w:val="20"/>
        </w:rPr>
        <w:t xml:space="preserve">օրենսդրությամբ սահմանված կարգով բնակարանի իրավունքի ապահովումը: </w:t>
      </w:r>
    </w:p>
    <w:p w:rsidR="00B60AAE" w:rsidRPr="004176E3" w:rsidRDefault="00B60AAE" w:rsidP="00B60AAE">
      <w:pPr>
        <w:spacing w:after="0"/>
        <w:ind w:firstLine="720"/>
        <w:jc w:val="both"/>
        <w:rPr>
          <w:rFonts w:ascii="GHEA Grapalat" w:hAnsi="GHEA Grapalat" w:cs="Sylfaen"/>
          <w:sz w:val="20"/>
          <w:szCs w:val="20"/>
        </w:rPr>
      </w:pPr>
      <w:r w:rsidRPr="00DF2200">
        <w:rPr>
          <w:rFonts w:ascii="GHEA Grapalat" w:hAnsi="GHEA Grapalat" w:cs="Sylfaen"/>
          <w:b/>
          <w:sz w:val="20"/>
          <w:szCs w:val="20"/>
        </w:rPr>
        <w:t>2.</w:t>
      </w:r>
      <w:r w:rsidRPr="004176E3">
        <w:rPr>
          <w:rFonts w:ascii="GHEA Grapalat" w:hAnsi="GHEA Grapalat" w:cs="Sylfaen"/>
          <w:sz w:val="20"/>
          <w:szCs w:val="20"/>
        </w:rPr>
        <w:t xml:space="preserve"> ՀՀ աշխատանքի և սոցիալական հարցերի նախարարության ենթակայությամբ գործում է խնամքի կարիք ունեցող հոգեկան առողջության և մտավոր խնդիրներ ունեցող 18 տարին լրացած անձանց կացարանով ապահովման և խնամքի ծառայությունների տրամադրման համար նախատեսված շուրջօրյա խնամքի հաստատություններ, որտեղ շահառուներին մատուցվող ծառայությունները չեն համապատասխանում միջազգային չափորոշիչներին, ինչն իր զեկույցում ամրագրել էր նաև ՀՀ Մարդու իրավունքների պաշտպանի գրասենյակը:</w:t>
      </w:r>
    </w:p>
    <w:p w:rsidR="00B60AAE" w:rsidRPr="004176E3" w:rsidRDefault="00B60AAE" w:rsidP="00B60AAE">
      <w:pPr>
        <w:spacing w:after="0"/>
        <w:ind w:firstLine="720"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</w:rPr>
        <w:t xml:space="preserve">Խնդիրն այն է, խնամքի հաստատությունների մեծ լինելու պատճառով, օբյեկտիվորեն հնարավոր չի լինում գնահատված կարիքների հիման </w:t>
      </w:r>
      <w:proofErr w:type="gramStart"/>
      <w:r w:rsidRPr="004176E3">
        <w:rPr>
          <w:rFonts w:ascii="GHEA Grapalat" w:hAnsi="GHEA Grapalat" w:cs="Sylfaen"/>
          <w:sz w:val="20"/>
          <w:szCs w:val="20"/>
        </w:rPr>
        <w:t>վրա  շահառուներին</w:t>
      </w:r>
      <w:proofErr w:type="gramEnd"/>
      <w:r w:rsidRPr="004176E3">
        <w:rPr>
          <w:rFonts w:ascii="GHEA Grapalat" w:hAnsi="GHEA Grapalat" w:cs="Sylfaen"/>
          <w:sz w:val="20"/>
          <w:szCs w:val="20"/>
        </w:rPr>
        <w:t xml:space="preserve"> անհատական մոտեցում ցուցաբերել: Բացի այդ ուսումնասիրությունները ցույց են տալիս, որ հաստատությունները մեկուսացած են համայնքից, իսկ  շահառուները ներգրավված չեն  համայնքային կյանքում</w:t>
      </w:r>
      <w:r w:rsidR="004176E3" w:rsidRPr="004176E3">
        <w:rPr>
          <w:rFonts w:ascii="GHEA Grapalat" w:hAnsi="GHEA Grapalat" w:cs="Sylfaen"/>
          <w:sz w:val="20"/>
          <w:szCs w:val="20"/>
        </w:rPr>
        <w:t>:</w:t>
      </w:r>
    </w:p>
    <w:p w:rsidR="004176E3" w:rsidRPr="004176E3" w:rsidRDefault="004176E3" w:rsidP="004176E3">
      <w:pPr>
        <w:spacing w:after="0" w:line="240" w:lineRule="auto"/>
        <w:ind w:firstLine="720"/>
        <w:jc w:val="both"/>
        <w:rPr>
          <w:rFonts w:ascii="GHEA Grapalat" w:hAnsi="GHEA Grapalat" w:cs="Sylfaen"/>
          <w:sz w:val="20"/>
          <w:szCs w:val="20"/>
        </w:rPr>
      </w:pPr>
      <w:r>
        <w:rPr>
          <w:rFonts w:ascii="GHEA Grapalat" w:hAnsi="GHEA Grapalat" w:cs="Sylfaen"/>
          <w:sz w:val="20"/>
          <w:szCs w:val="20"/>
        </w:rPr>
        <w:t>Ն</w:t>
      </w:r>
      <w:r w:rsidRPr="004176E3">
        <w:rPr>
          <w:rFonts w:ascii="GHEA Grapalat" w:hAnsi="GHEA Grapalat" w:cs="Sylfaen"/>
          <w:sz w:val="20"/>
          <w:szCs w:val="20"/>
        </w:rPr>
        <w:t xml:space="preserve">ախարարույթւոնը իրականացրել </w:t>
      </w:r>
      <w:proofErr w:type="gramStart"/>
      <w:r w:rsidRPr="004176E3">
        <w:rPr>
          <w:rFonts w:ascii="GHEA Grapalat" w:hAnsi="GHEA Grapalat" w:cs="Sylfaen"/>
          <w:sz w:val="20"/>
          <w:szCs w:val="20"/>
        </w:rPr>
        <w:t>է  հաստատությունում</w:t>
      </w:r>
      <w:proofErr w:type="gramEnd"/>
      <w:r w:rsidRPr="004176E3">
        <w:rPr>
          <w:rFonts w:ascii="GHEA Grapalat" w:hAnsi="GHEA Grapalat" w:cs="Sylfaen"/>
          <w:sz w:val="20"/>
          <w:szCs w:val="20"/>
        </w:rPr>
        <w:t xml:space="preserve"> գտնվող շահառուների ըստ իրենց առողջական վիճակի և սոցիալական հմտությունների գնահատում, որի արդյուքնում առանձնացրել է շահառուների 5 խումբ: Այդ 5 խմբից միայն 2 խումբն են, որ նպատակահարմար ենք գտել նրանց ապրելը փոքր տներում: </w:t>
      </w:r>
    </w:p>
    <w:p w:rsidR="004176E3" w:rsidRPr="004176E3" w:rsidRDefault="004176E3" w:rsidP="004176E3">
      <w:pPr>
        <w:spacing w:after="0" w:line="240" w:lineRule="auto"/>
        <w:ind w:firstLine="720"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</w:rPr>
        <w:lastRenderedPageBreak/>
        <w:t>• առաջին խմբում ընդգրկված շահառուները իրենց ներկա վիճակով չունեն անհանգստացնող խնդիրներ հոգեկան առողջության մասով, որևէ վտանգ չեն ներկայացնում իրենց կամ այլոց համար, ունեն բավարար սոցիալական հմտություններ ինքնուրույն ապրելու համար և կարող են ստանալ ծառայություն աջակցվող բնակարանում կամ մինչև 8 հոգանոց խնամքի տներում, առանց մասնագիտական հսկողության, ընդամենը կարիք ունեն գտնվել տեղամասային հոգեբույժի հսկողության տակ, ինչպես իրենց տներում ապրող հոգեկան խանգարումներ ունեցող անձինք, և ստանալ սոցիալական աջակցողի/դեպք վարողի ծառայություններ առօրյա խնդիրների լուծման գործում</w:t>
      </w:r>
    </w:p>
    <w:p w:rsidR="004176E3" w:rsidRDefault="004176E3" w:rsidP="004176E3">
      <w:pPr>
        <w:spacing w:after="0" w:line="240" w:lineRule="auto"/>
        <w:ind w:firstLine="720"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</w:rPr>
        <w:t>• երկրորդ խմբում ընդգրկված շահառուները իրենց ներկա վիճակով չունեն հոգեկան առողջության այնպիսի խնդիրներ, որի համար անհրաժեշտ է շուրջօրյա խնամք, իրենք կարող են հոգալ իրենց հիմնական կարիքները, վտանգ չեն ներկայացնում իրենց կամ այլոց համար, ունեն սոցիալական հմտություններ մասնակի օժանդակության դեպքում ինքնուրույն ապրելու համար և կարող են ստանալ ծառայություն 8-16 հոգանոց խնամքի տներում:</w:t>
      </w:r>
      <w:r>
        <w:rPr>
          <w:rFonts w:ascii="GHEA Grapalat" w:hAnsi="GHEA Grapalat" w:cs="Sylfaen"/>
          <w:sz w:val="20"/>
          <w:szCs w:val="20"/>
        </w:rPr>
        <w:t xml:space="preserve"> </w:t>
      </w:r>
    </w:p>
    <w:p w:rsidR="004176E3" w:rsidRPr="004176E3" w:rsidRDefault="004176E3" w:rsidP="004176E3">
      <w:pPr>
        <w:spacing w:after="0" w:line="240" w:lineRule="auto"/>
        <w:ind w:firstLine="720"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</w:rPr>
        <w:t>Այսպիսով`</w:t>
      </w:r>
      <w:r>
        <w:rPr>
          <w:rFonts w:ascii="GHEA Grapalat" w:hAnsi="GHEA Grapalat" w:cs="Sylfaen"/>
          <w:sz w:val="20"/>
          <w:szCs w:val="20"/>
        </w:rPr>
        <w:t xml:space="preserve"> </w:t>
      </w:r>
      <w:r w:rsidRPr="004176E3">
        <w:rPr>
          <w:rFonts w:ascii="GHEA Grapalat" w:hAnsi="GHEA Grapalat" w:cs="Sylfaen"/>
          <w:sz w:val="20"/>
          <w:szCs w:val="20"/>
        </w:rPr>
        <w:t>14 հոգի (1-ին խումբ) կարող են ապրել աջակցվող բնակարաններում, ինքնուրույն, լինելով տեղամասային հոգեբույժի հսկողության տակ և ստանալով սոցիալական աշխատողի/դեպք վարողի աջակցություն՝ նույնն է թե - ստանան ոչ շուրջօրյա պաշտպանված բնակարանային ծառայության կամ շուրջօրյա հսկողությամբ փոքր տան ծառայություն ստանալ, միայն հոգեբանի անմիջական հսկողությամբ և ամբուլատոր/պոլիկլինիկական սպասարկմամբ: Տները նախատեսված են  3-4 շահառուի համար: Ստացվում է 5 փոքր տուն: Տները միմյանց մոտ գտնվելը առավել քիչ ծախսատար է, քանի որ հնարավորություն է տալիս  ունենալ քիչ աշխատակիցներ:</w:t>
      </w:r>
      <w:r w:rsidRPr="004176E3">
        <w:rPr>
          <w:rFonts w:ascii="GHEA Grapalat" w:hAnsi="GHEA Grapalat" w:cs="Sylfaen"/>
          <w:sz w:val="20"/>
          <w:szCs w:val="20"/>
        </w:rPr>
        <w:br/>
      </w:r>
      <w:r>
        <w:rPr>
          <w:rFonts w:ascii="GHEA Grapalat" w:hAnsi="GHEA Grapalat" w:cs="Sylfaen"/>
          <w:sz w:val="20"/>
          <w:szCs w:val="20"/>
        </w:rPr>
        <w:t xml:space="preserve"> </w:t>
      </w:r>
      <w:r>
        <w:rPr>
          <w:rFonts w:ascii="GHEA Grapalat" w:hAnsi="GHEA Grapalat" w:cs="Sylfaen"/>
          <w:sz w:val="20"/>
          <w:szCs w:val="20"/>
        </w:rPr>
        <w:tab/>
      </w:r>
      <w:r w:rsidRPr="004176E3">
        <w:rPr>
          <w:rFonts w:ascii="GHEA Grapalat" w:hAnsi="GHEA Grapalat" w:cs="Sylfaen"/>
          <w:sz w:val="20"/>
          <w:szCs w:val="20"/>
        </w:rPr>
        <w:t xml:space="preserve">25 հոգի (2-րդ խումբ) կարող են ապրել 8-16 հոգանոց խնամքի տներում, կամ նույնն է թե  ստանան ծառայություն շուրջօրյա հսկողությամբ փոքր տանը, սկզբնական շրջանում հոգեբույժի անմիջական հսկողությամբ, այնուհետ՝ ինչպես տարածքում ապրող մնացած հոգեբուժական խնդիրներ ունեցող անձինք։ Տները նախատեսված են 6-8 անձի համար: Հաշվի առնելով, որ հերթագրման արդյուքնում կարող են ավելանալ շահառուների քանակը, առաջարկում ենք </w:t>
      </w:r>
      <w:proofErr w:type="gramStart"/>
      <w:r>
        <w:rPr>
          <w:rFonts w:ascii="GHEA Grapalat" w:hAnsi="GHEA Grapalat" w:cs="Sylfaen"/>
          <w:sz w:val="20"/>
          <w:szCs w:val="20"/>
        </w:rPr>
        <w:t>ձեռքբերել  5</w:t>
      </w:r>
      <w:proofErr w:type="gramEnd"/>
      <w:r>
        <w:rPr>
          <w:rFonts w:ascii="GHEA Grapalat" w:hAnsi="GHEA Grapalat" w:cs="Sylfaen"/>
          <w:sz w:val="20"/>
          <w:szCs w:val="20"/>
        </w:rPr>
        <w:t xml:space="preserve"> </w:t>
      </w:r>
      <w:r w:rsidRPr="004176E3">
        <w:rPr>
          <w:rFonts w:ascii="GHEA Grapalat" w:hAnsi="GHEA Grapalat" w:cs="Sylfaen"/>
          <w:sz w:val="20"/>
          <w:szCs w:val="20"/>
        </w:rPr>
        <w:t xml:space="preserve">տուն: </w:t>
      </w:r>
    </w:p>
    <w:p w:rsidR="00022B55" w:rsidRPr="004176E3" w:rsidRDefault="00B60AAE" w:rsidP="004176E3">
      <w:pPr>
        <w:spacing w:before="240"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DF2200">
        <w:rPr>
          <w:rFonts w:ascii="GHEA Grapalat" w:hAnsi="GHEA Grapalat" w:cs="Sylfaen"/>
          <w:b/>
          <w:sz w:val="20"/>
          <w:szCs w:val="20"/>
        </w:rPr>
        <w:t>3</w:t>
      </w:r>
      <w:r w:rsidR="00556EF6" w:rsidRPr="00DF2200">
        <w:rPr>
          <w:rFonts w:ascii="GHEA Grapalat" w:hAnsi="GHEA Grapalat" w:cs="Sylfaen"/>
          <w:b/>
          <w:sz w:val="20"/>
          <w:szCs w:val="20"/>
        </w:rPr>
        <w:t>.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Տևական ժամանակ Աշխատանքի և սոցիալական հարցերի նախարարության </w:t>
      </w:r>
      <w:r w:rsidR="00022B55" w:rsidRPr="004176E3">
        <w:rPr>
          <w:rFonts w:ascii="GHEA Grapalat" w:hAnsi="GHEA Grapalat" w:cs="Sylfaen"/>
          <w:sz w:val="20"/>
          <w:szCs w:val="20"/>
        </w:rPr>
        <w:t>(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>այսուհետ՝ Նախարարություն</w:t>
      </w:r>
      <w:r w:rsidR="00022B55" w:rsidRPr="004176E3">
        <w:rPr>
          <w:rFonts w:ascii="GHEA Grapalat" w:hAnsi="GHEA Grapalat" w:cs="Sylfaen"/>
          <w:sz w:val="20"/>
          <w:szCs w:val="20"/>
        </w:rPr>
        <w:t>)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ենթակայությանը հանձնված՝ տարեցների տուն-ինտերնատ հանդիսացող հինգ պետական ոչ առևտրային կազմակերպություններում (այսուհետ՝ Կազմակերպություններ) հիմնանորոգման աշխատանքներ չեն կատարվել, ինչի հետևանքով ծագել են խնդիրներ, որոնք խոչընդոտում են պատշաճ մակարդակով շուրջօրյա խնամքի կազմակերպմանը։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Վերջին տասը տարում ՀՀ պետական բյուջեով Նախարարության ենթակայության բոլոր պետական ոչ առևտրային կազմակերպությունների համար շարժական գույքի </w:t>
      </w:r>
      <w:r w:rsidRPr="004176E3">
        <w:rPr>
          <w:rFonts w:ascii="GHEA Grapalat" w:hAnsi="GHEA Grapalat" w:cs="Sylfaen"/>
          <w:sz w:val="20"/>
          <w:szCs w:val="20"/>
        </w:rPr>
        <w:t>(</w:t>
      </w:r>
      <w:r w:rsidRPr="004176E3">
        <w:rPr>
          <w:rFonts w:ascii="GHEA Grapalat" w:hAnsi="GHEA Grapalat" w:cs="Sylfaen"/>
          <w:sz w:val="20"/>
          <w:szCs w:val="20"/>
          <w:lang w:val="hy-AM"/>
        </w:rPr>
        <w:t>կենցաղային կահույք, սարքեր, սարք</w:t>
      </w:r>
      <w:r w:rsidRPr="004176E3">
        <w:rPr>
          <w:rFonts w:ascii="GHEA Grapalat" w:hAnsi="GHEA Grapalat" w:cs="Sylfaen"/>
          <w:sz w:val="20"/>
          <w:szCs w:val="20"/>
        </w:rPr>
        <w:t>ա</w:t>
      </w:r>
      <w:r w:rsidRPr="004176E3">
        <w:rPr>
          <w:rFonts w:ascii="GHEA Grapalat" w:hAnsi="GHEA Grapalat" w:cs="Sylfaen"/>
          <w:sz w:val="20"/>
          <w:szCs w:val="20"/>
          <w:lang w:val="hy-AM"/>
        </w:rPr>
        <w:t>վորումներ և մեքենաներ, համակարգչային տեխնիկա և այլն</w:t>
      </w:r>
      <w:r w:rsidRPr="004176E3">
        <w:rPr>
          <w:rFonts w:ascii="GHEA Grapalat" w:hAnsi="GHEA Grapalat" w:cs="Sylfaen"/>
          <w:sz w:val="20"/>
          <w:szCs w:val="20"/>
        </w:rPr>
        <w:t>)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ձեռքբերման կապիտալ ծախսեր չնախատեսելու հետևանքով Կազմակերպություններում առկա որոշ շարժական գույք ֆիզիկապես և բարոյապես մաշվել է և ենթակա է փոխարինման։ 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>Մեծ խնդիր է նաև Կազմակերպություններում խնամվող հենաշարժողական խնդիրներ ունեցող անձանց սպասարկման համար անհրաժեշտ հարմարեցված ավտոտրանսպորտի բացակայության փաստը։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Խնդիրներից է նաև Նախարարության ենթակայության բոլոր պետական ոչ առևտրային կազմակերպություններում տեսահսկման համակարգերի,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աշխատակիցների մուտքն ու ելքը գրանցող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Pr="004176E3">
        <w:rPr>
          <w:rFonts w:ascii="GHEA Grapalat" w:hAnsi="GHEA Grapalat" w:cs="Sylfaen"/>
          <w:sz w:val="20"/>
          <w:szCs w:val="20"/>
        </w:rPr>
        <w:t>(</w:t>
      </w:r>
      <w:r w:rsidRPr="004176E3">
        <w:rPr>
          <w:rFonts w:ascii="GHEA Grapalat" w:hAnsi="GHEA Grapalat" w:cs="Sylfaen"/>
          <w:sz w:val="20"/>
          <w:szCs w:val="20"/>
          <w:lang w:val="hy-AM"/>
        </w:rPr>
        <w:t>հատկապես շուր</w:t>
      </w:r>
      <w:r w:rsidRPr="004176E3">
        <w:rPr>
          <w:rFonts w:ascii="GHEA Grapalat" w:hAnsi="GHEA Grapalat" w:cs="Sylfaen"/>
          <w:sz w:val="20"/>
          <w:szCs w:val="20"/>
        </w:rPr>
        <w:t>ջ</w:t>
      </w:r>
      <w:r w:rsidRPr="004176E3">
        <w:rPr>
          <w:rFonts w:ascii="GHEA Grapalat" w:hAnsi="GHEA Grapalat" w:cs="Sylfaen"/>
          <w:sz w:val="20"/>
          <w:szCs w:val="20"/>
          <w:lang w:val="hy-AM"/>
        </w:rPr>
        <w:t>օրյա հերթապահություն</w:t>
      </w:r>
      <w:r w:rsidRPr="004176E3">
        <w:rPr>
          <w:rFonts w:ascii="GHEA Grapalat" w:hAnsi="GHEA Grapalat" w:cs="Sylfaen"/>
          <w:sz w:val="20"/>
          <w:szCs w:val="20"/>
        </w:rPr>
        <w:t xml:space="preserve"> </w:t>
      </w:r>
      <w:r w:rsidRPr="004176E3">
        <w:rPr>
          <w:rFonts w:ascii="GHEA Grapalat" w:hAnsi="GHEA Grapalat" w:cs="Sylfaen"/>
          <w:sz w:val="20"/>
          <w:szCs w:val="20"/>
          <w:lang w:val="hy-AM"/>
        </w:rPr>
        <w:t>իրականացնող</w:t>
      </w:r>
      <w:r w:rsidRPr="004176E3">
        <w:rPr>
          <w:rFonts w:ascii="GHEA Grapalat" w:hAnsi="GHEA Grapalat" w:cs="Sylfaen"/>
          <w:sz w:val="20"/>
          <w:szCs w:val="20"/>
        </w:rPr>
        <w:t xml:space="preserve"> </w:t>
      </w:r>
      <w:r w:rsidRPr="004176E3">
        <w:rPr>
          <w:rFonts w:ascii="GHEA Grapalat" w:hAnsi="GHEA Grapalat" w:cs="Sylfaen"/>
          <w:sz w:val="20"/>
          <w:szCs w:val="20"/>
          <w:lang w:val="hy-AM"/>
        </w:rPr>
        <w:t>հերթափոխային աշխատողների</w:t>
      </w:r>
      <w:r w:rsidRPr="004176E3">
        <w:rPr>
          <w:rFonts w:ascii="GHEA Grapalat" w:hAnsi="GHEA Grapalat" w:cs="Sylfaen"/>
          <w:sz w:val="20"/>
          <w:szCs w:val="20"/>
        </w:rPr>
        <w:t>)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հսկողության համակարգի բացակայությունը։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Առկա է 2009 թվականին շահագործման հանձնված՝ «Խարբերդի մասնագիտացված մանկատուն» պետական ոչ առևտրային կազմակերպության </w:t>
      </w:r>
      <w:r w:rsidRPr="004176E3">
        <w:rPr>
          <w:rFonts w:ascii="GHEA Grapalat" w:hAnsi="GHEA Grapalat" w:cs="Sylfaen"/>
          <w:sz w:val="20"/>
          <w:szCs w:val="20"/>
        </w:rPr>
        <w:t>(</w:t>
      </w:r>
      <w:r w:rsidRPr="004176E3">
        <w:rPr>
          <w:rFonts w:ascii="GHEA Grapalat" w:hAnsi="GHEA Grapalat" w:cs="Sylfaen"/>
          <w:sz w:val="20"/>
          <w:szCs w:val="20"/>
          <w:lang w:val="hy-AM"/>
        </w:rPr>
        <w:t>այսուհետ՝ Մանկատուն</w:t>
      </w:r>
      <w:r w:rsidRPr="004176E3">
        <w:rPr>
          <w:rFonts w:ascii="GHEA Grapalat" w:hAnsi="GHEA Grapalat" w:cs="Sylfaen"/>
          <w:sz w:val="20"/>
          <w:szCs w:val="20"/>
        </w:rPr>
        <w:t>)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նոր ննջարանային մասնաշենքի վթարային դառնալու վտանգ, որի կանխարգելման համար առկա </w:t>
      </w:r>
      <w:r w:rsidRPr="004176E3">
        <w:rPr>
          <w:rFonts w:ascii="GHEA Grapalat" w:hAnsi="GHEA Grapalat" w:cs="Sylfaen"/>
          <w:sz w:val="20"/>
          <w:szCs w:val="20"/>
        </w:rPr>
        <w:t>են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դոնոր հանրության միջոցների հաշվին կազմված և փորձաքննություն անցած դրենաժային համակարգերի կառուցման նախագծանախահաշվային փ</w:t>
      </w:r>
      <w:r w:rsidRPr="004176E3">
        <w:rPr>
          <w:rFonts w:ascii="GHEA Grapalat" w:hAnsi="GHEA Grapalat" w:cs="Sylfaen"/>
          <w:sz w:val="20"/>
          <w:szCs w:val="20"/>
        </w:rPr>
        <w:t>ա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ստաթղթեր։ 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Նախարարության կառուցվածքային ստորաբաժանումների Հանրապետության Հրապարակ, </w:t>
      </w:r>
      <w:r w:rsidRPr="004176E3">
        <w:rPr>
          <w:rFonts w:ascii="GHEA Grapalat" w:hAnsi="GHEA Grapalat" w:cs="Sylfaen"/>
          <w:sz w:val="20"/>
          <w:szCs w:val="20"/>
        </w:rPr>
        <w:t>Կ</w:t>
      </w:r>
      <w:r w:rsidRPr="004176E3">
        <w:rPr>
          <w:rFonts w:ascii="GHEA Grapalat" w:hAnsi="GHEA Grapalat" w:cs="Sylfaen"/>
          <w:sz w:val="20"/>
          <w:szCs w:val="20"/>
          <w:lang w:val="hy-AM"/>
        </w:rPr>
        <w:t>առավարական տուն 3 հաս</w:t>
      </w:r>
      <w:r w:rsidRPr="004176E3">
        <w:rPr>
          <w:rFonts w:ascii="GHEA Grapalat" w:hAnsi="GHEA Grapalat" w:cs="Sylfaen"/>
          <w:sz w:val="20"/>
          <w:szCs w:val="20"/>
        </w:rPr>
        <w:t>ց</w:t>
      </w:r>
      <w:r w:rsidRPr="004176E3">
        <w:rPr>
          <w:rFonts w:ascii="GHEA Grapalat" w:hAnsi="GHEA Grapalat" w:cs="Sylfaen"/>
          <w:sz w:val="20"/>
          <w:szCs w:val="20"/>
          <w:lang w:val="hy-AM"/>
        </w:rPr>
        <w:t>եի վարչական</w:t>
      </w:r>
      <w:r w:rsidRPr="004176E3">
        <w:rPr>
          <w:rFonts w:ascii="GHEA Grapalat" w:hAnsi="GHEA Grapalat" w:cs="Sylfaen"/>
          <w:sz w:val="20"/>
          <w:szCs w:val="20"/>
        </w:rPr>
        <w:t xml:space="preserve"> </w:t>
      </w:r>
      <w:r w:rsidRPr="004176E3">
        <w:rPr>
          <w:rFonts w:ascii="GHEA Grapalat" w:hAnsi="GHEA Grapalat" w:cs="Sylfaen"/>
          <w:sz w:val="20"/>
          <w:szCs w:val="20"/>
          <w:lang w:val="hy-AM"/>
        </w:rPr>
        <w:t>տարածքում առկա են 10 սանհանգույց, որոնցից 9-ը ուն</w:t>
      </w:r>
      <w:r w:rsidRPr="004176E3">
        <w:rPr>
          <w:rFonts w:ascii="GHEA Grapalat" w:hAnsi="GHEA Grapalat" w:cs="Sylfaen"/>
          <w:sz w:val="20"/>
          <w:szCs w:val="20"/>
        </w:rPr>
        <w:t>ի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հիմնանորոգման կարիք։</w:t>
      </w:r>
      <w:r w:rsidRPr="004176E3">
        <w:rPr>
          <w:rFonts w:ascii="GHEA Grapalat" w:hAnsi="GHEA Grapalat" w:cs="Sylfaen"/>
          <w:sz w:val="20"/>
          <w:szCs w:val="20"/>
        </w:rPr>
        <w:t xml:space="preserve"> </w:t>
      </w:r>
      <w:r w:rsidRPr="004176E3">
        <w:rPr>
          <w:rFonts w:ascii="GHEA Grapalat" w:hAnsi="GHEA Grapalat" w:cs="Sylfaen"/>
          <w:sz w:val="20"/>
          <w:szCs w:val="20"/>
          <w:lang w:val="hy-AM"/>
        </w:rPr>
        <w:t>Հիմնանորոգման կարիք ունի նաև քաղաքացիների ընդունելության բաժինը։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>Վերոգրյալով պայմանավորված անհրաժեշտություն է առաջացել ընդունել ՀՀ կառավարության որոշում, որով Նախարարությանը կհատկացվ</w:t>
      </w:r>
      <w:r w:rsidRPr="004176E3">
        <w:rPr>
          <w:rFonts w:ascii="GHEA Grapalat" w:hAnsi="GHEA Grapalat" w:cs="Sylfaen"/>
          <w:sz w:val="20"/>
          <w:szCs w:val="20"/>
        </w:rPr>
        <w:t>ի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համապատասխան </w:t>
      </w:r>
      <w:r w:rsidRPr="004176E3">
        <w:rPr>
          <w:rFonts w:ascii="GHEA Grapalat" w:hAnsi="GHEA Grapalat" w:cs="Sylfaen"/>
          <w:sz w:val="20"/>
          <w:szCs w:val="20"/>
        </w:rPr>
        <w:t xml:space="preserve">ֆինանսական </w:t>
      </w:r>
      <w:r w:rsidRPr="004176E3">
        <w:rPr>
          <w:rFonts w:ascii="GHEA Grapalat" w:hAnsi="GHEA Grapalat" w:cs="Sylfaen"/>
          <w:sz w:val="20"/>
          <w:szCs w:val="20"/>
          <w:lang w:val="hy-AM"/>
        </w:rPr>
        <w:t>միջոցներ՝ թվարկված խնդիրների լուծման համար։</w:t>
      </w:r>
    </w:p>
    <w:p w:rsidR="00022B55" w:rsidRPr="004176E3" w:rsidRDefault="00022B55" w:rsidP="00022B55">
      <w:pPr>
        <w:spacing w:after="120" w:line="240" w:lineRule="auto"/>
        <w:rPr>
          <w:rFonts w:ascii="GHEA Grapalat" w:hAnsi="GHEA Grapalat" w:cs="Sylfaen"/>
          <w:sz w:val="20"/>
          <w:szCs w:val="20"/>
        </w:rPr>
      </w:pPr>
    </w:p>
    <w:p w:rsidR="00022B55" w:rsidRPr="004176E3" w:rsidRDefault="00022B55" w:rsidP="000620BF">
      <w:pPr>
        <w:spacing w:after="120" w:line="240" w:lineRule="auto"/>
        <w:ind w:firstLine="720"/>
        <w:rPr>
          <w:rFonts w:ascii="GHEA Grapalat" w:hAnsi="GHEA Grapalat" w:cs="Sylfaen"/>
          <w:b/>
          <w:sz w:val="20"/>
          <w:szCs w:val="20"/>
          <w:lang w:val="af-ZA"/>
        </w:rPr>
      </w:pPr>
      <w:r w:rsidRPr="004176E3">
        <w:rPr>
          <w:rFonts w:ascii="GHEA Grapalat" w:hAnsi="GHEA Grapalat" w:cs="Sylfaen"/>
          <w:b/>
          <w:sz w:val="20"/>
          <w:szCs w:val="20"/>
          <w:lang w:val="af-ZA"/>
        </w:rPr>
        <w:t>2.Ընթացիկ իրավիճակը և խնդիրները</w:t>
      </w:r>
    </w:p>
    <w:p w:rsidR="00556EF6" w:rsidRPr="004176E3" w:rsidRDefault="00556EF6" w:rsidP="00556EF6">
      <w:pPr>
        <w:pStyle w:val="ListParagraph"/>
        <w:spacing w:line="240" w:lineRule="auto"/>
        <w:ind w:left="0"/>
        <w:rPr>
          <w:rFonts w:ascii="GHEA Grapalat" w:eastAsia="Calibri" w:hAnsi="GHEA Grapalat" w:cs="Sylfaen"/>
          <w:sz w:val="20"/>
          <w:szCs w:val="20"/>
          <w:lang w:val="hy-AM"/>
        </w:rPr>
      </w:pPr>
      <w:r w:rsidRPr="004176E3">
        <w:rPr>
          <w:rFonts w:ascii="GHEA Grapalat" w:eastAsia="Calibri" w:hAnsi="GHEA Grapalat" w:cs="Sylfaen"/>
          <w:sz w:val="20"/>
          <w:szCs w:val="20"/>
          <w:lang w:val="hy-AM"/>
        </w:rPr>
        <w:lastRenderedPageBreak/>
        <w:t>Նախագծով նախատեսվում է.</w:t>
      </w:r>
      <w:bookmarkStart w:id="0" w:name="_GoBack"/>
      <w:bookmarkEnd w:id="0"/>
    </w:p>
    <w:p w:rsidR="000B2DDB" w:rsidRPr="004176E3" w:rsidRDefault="000B2DDB" w:rsidP="00556EF6">
      <w:pPr>
        <w:pStyle w:val="ListParagraph"/>
        <w:spacing w:line="240" w:lineRule="auto"/>
        <w:ind w:left="0"/>
        <w:rPr>
          <w:rFonts w:ascii="GHEA Grapalat" w:hAnsi="GHEA Grapalat"/>
          <w:sz w:val="20"/>
          <w:szCs w:val="20"/>
          <w:shd w:val="clear" w:color="auto" w:fill="FFFFFF"/>
        </w:rPr>
      </w:pPr>
    </w:p>
    <w:p w:rsidR="00265D53" w:rsidRPr="00CC2E66" w:rsidRDefault="00556EF6" w:rsidP="00CC2E66">
      <w:pPr>
        <w:tabs>
          <w:tab w:val="left" w:pos="90"/>
        </w:tabs>
        <w:spacing w:after="0"/>
        <w:ind w:firstLine="720"/>
        <w:jc w:val="both"/>
        <w:rPr>
          <w:rFonts w:ascii="GHEA Grapalat" w:hAnsi="GHEA Grapalat" w:cs="Sylfaen"/>
          <w:sz w:val="20"/>
          <w:szCs w:val="20"/>
        </w:rPr>
      </w:pPr>
      <w:r w:rsidRPr="00DF2200">
        <w:rPr>
          <w:rFonts w:ascii="GHEA Grapalat" w:hAnsi="GHEA Grapalat" w:cs="Sylfaen"/>
          <w:b/>
          <w:sz w:val="20"/>
          <w:szCs w:val="20"/>
          <w:lang w:val="hy-AM"/>
        </w:rPr>
        <w:t>1.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Pr="007122B5">
        <w:rPr>
          <w:rFonts w:ascii="GHEA Grapalat" w:hAnsi="GHEA Grapalat" w:cs="Sylfaen"/>
          <w:sz w:val="20"/>
          <w:szCs w:val="20"/>
          <w:lang w:val="hy-AM"/>
        </w:rPr>
        <w:t>«</w:t>
      </w:r>
      <w:r w:rsidR="004162F7" w:rsidRPr="007122B5">
        <w:rPr>
          <w:rFonts w:ascii="GHEA Grapalat" w:hAnsi="GHEA Grapalat" w:cs="Sylfaen"/>
          <w:sz w:val="20"/>
          <w:szCs w:val="20"/>
          <w:lang w:val="hy-AM"/>
        </w:rPr>
        <w:t>Հայաստանի Հանրապետության Մանկատան շրջանավարտներին բնակարանի ապահովում</w:t>
      </w:r>
      <w:r w:rsidRPr="007122B5">
        <w:rPr>
          <w:rFonts w:ascii="GHEA Grapalat" w:hAnsi="GHEA Grapalat" w:cs="Sylfaen"/>
          <w:sz w:val="20"/>
          <w:szCs w:val="20"/>
          <w:lang w:val="hy-AM"/>
        </w:rPr>
        <w:t xml:space="preserve">» </w:t>
      </w:r>
      <w:r w:rsidR="00E32690" w:rsidRPr="004176E3">
        <w:rPr>
          <w:rFonts w:ascii="GHEA Grapalat" w:hAnsi="GHEA Grapalat" w:cs="Sylfaen"/>
          <w:sz w:val="20"/>
          <w:szCs w:val="20"/>
          <w:lang w:val="hy-AM"/>
        </w:rPr>
        <w:t>միջոցոռումը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, որը   նպատակաուղղված է իրավական, ֆինանսական և կազմակերպչական համապատասխան մեխանիզմների ներդրման միջոցով աջակցելու </w:t>
      </w:r>
      <w:r w:rsidR="00A63B37" w:rsidRPr="004176E3">
        <w:rPr>
          <w:rFonts w:ascii="GHEA Grapalat" w:hAnsi="GHEA Grapalat" w:cs="Sylfaen"/>
          <w:sz w:val="20"/>
          <w:szCs w:val="20"/>
          <w:lang w:val="hy-AM"/>
        </w:rPr>
        <w:t xml:space="preserve">ՀՀ 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մանկատների 300 շրջանավարտներին: Նախագծի ընդունման նպատակներն են՝ </w:t>
      </w:r>
      <w:r w:rsidR="00A63B37" w:rsidRPr="004176E3">
        <w:rPr>
          <w:rFonts w:ascii="GHEA Grapalat" w:hAnsi="GHEA Grapalat" w:cs="Sylfaen"/>
          <w:sz w:val="20"/>
          <w:szCs w:val="20"/>
          <w:lang w:val="hy-AM"/>
        </w:rPr>
        <w:t>ՀՀ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մանկատների շրջանավարտների համար առավել բարենպաստ բնակարանային պայմանների ստեղծումը, </w:t>
      </w:r>
      <w:r w:rsidR="00CC2E66">
        <w:rPr>
          <w:rFonts w:ascii="GHEA Grapalat" w:hAnsi="GHEA Grapalat" w:cs="Sylfaen"/>
          <w:sz w:val="20"/>
          <w:szCs w:val="20"/>
        </w:rPr>
        <w:t>հո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գեբանական աջակցության տրամադրումը, անձնային խնդիրների բացահայտման  և լուծման ճանապարհով՝  նրանց դեպի  աշխատանքը մոտիվացումը և հասարակության մեջ ինտեգրման ապահովումը,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որի համար ըստ նախնական հաշվարկների անհրաժեշտ է 1,900,000.0 հազար դրամ։</w:t>
      </w:r>
    </w:p>
    <w:p w:rsidR="006C1CBF" w:rsidRPr="006C1CBF" w:rsidRDefault="00265D53" w:rsidP="006C1CBF">
      <w:pPr>
        <w:tabs>
          <w:tab w:val="left" w:pos="90"/>
        </w:tabs>
        <w:spacing w:after="0"/>
        <w:ind w:firstLine="720"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>Նախագծի ընդունման դեպքում նախատեսվում է լուծել ՀՀ մանկատների շրջանավարտների բնակարանային խնդիրը՝ նրանց բնակարանի գնման վկայագրեր տրամադրելու միջոցով:</w:t>
      </w:r>
    </w:p>
    <w:p w:rsidR="00B60AAE" w:rsidRPr="004176E3" w:rsidRDefault="00B60AAE" w:rsidP="008470DA">
      <w:pPr>
        <w:tabs>
          <w:tab w:val="left" w:pos="90"/>
        </w:tabs>
        <w:spacing w:after="0"/>
        <w:ind w:firstLine="720"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DF2200">
        <w:rPr>
          <w:rFonts w:ascii="GHEA Grapalat" w:hAnsi="GHEA Grapalat" w:cs="Sylfaen"/>
          <w:b/>
          <w:sz w:val="20"/>
          <w:szCs w:val="20"/>
          <w:lang w:val="hy-AM"/>
        </w:rPr>
        <w:t>2.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ՀՀ աշխատանքի և սոցիալական հարցերի նախարարության ենթակայությամբ գործում է խնամքի կարիք ունեցող հոգեկան առողջության և մտավոր խնդիրներ ունեցող 18 տարին լրացած անձանց կացարանով ապահովման և խնամքի ծառայությունների տրամադրման համար նախատեսված շուրջօրյա խնամքի հաստատություններ, մասանվորապես՝  Խարբերդի մասնագիտացված մանկատունը (որտեղ բնակվում է 18 տարին լրացած շուրջ 130 անձ), Մարի Իզմիրլյանի անվան մասնագիտացված մանկատունը (որտեղ բնակվում է 18 տարին լրացած շուրջ 18 անձ), «Ձորակ» հոգեկան առողջության խնդիրներ ունեցող անձանց խնամքի կենտրոնը, ուր բնակվում է 120 անձ և Վարդենիսի հոգեկան առողջության խնդիրներ ունեցող անձանց խնամքի կենտրոնը, ուր բնակվում է 450 անձ, ինչպես նաև հոգեկան խնամքի շուրջօրյա հասատությունում տեղավորվելու իրենց հերթին են սպասում շուրջ 60 շահառու: </w:t>
      </w:r>
      <w:r w:rsidR="008470DA" w:rsidRPr="004176E3">
        <w:rPr>
          <w:rFonts w:ascii="GHEA Grapalat" w:hAnsi="GHEA Grapalat" w:cs="Sylfaen"/>
          <w:sz w:val="20"/>
          <w:szCs w:val="20"/>
        </w:rPr>
        <w:t xml:space="preserve">Նախարարությունը 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իր առջև նպատակ է դրել համայնքային փոքր տների ստեղծման միջոցով ապահովել շահառուներին միջազգային չափանիշներին համապատասխան խնամքի ծառայությունների մատուցումը: </w:t>
      </w:r>
    </w:p>
    <w:p w:rsidR="00B60AAE" w:rsidRPr="004176E3" w:rsidRDefault="00B60AAE" w:rsidP="008470DA">
      <w:pPr>
        <w:tabs>
          <w:tab w:val="left" w:pos="90"/>
        </w:tabs>
        <w:spacing w:after="0"/>
        <w:ind w:firstLine="720"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>Փոքր տների ամենամեծ առավելությունն այն է, որ այն ապահովում է ընտանեկանին մոտ միջավայր և  հնարավորություն է տալիս շահառուներին ինքնուրույն կյանք սկսել, անձնապես զարգանալ  և ինտեգրվել համայնքում: Փոքր տները նախատեսված են 6-10 շահառուի բնակության  համար:  Բնակիչները կընտրվեն բազմամասնագիտական խմբի կողմից իրականացված՝ անձի հոգեկան առողջության վիճակի, սոցիալական հմտությունների և ինքնասպասարկման ունակության, սեփական վարքը վերահսկելու կարողության պահպանվածության աստիճանի և սոցիալական կարիքների գնահատման հիման վրա:</w:t>
      </w:r>
      <w:r w:rsidR="008470DA" w:rsidRPr="004176E3">
        <w:rPr>
          <w:rFonts w:ascii="GHEA Grapalat" w:hAnsi="GHEA Grapalat" w:cs="Sylfaen"/>
          <w:sz w:val="20"/>
          <w:szCs w:val="20"/>
        </w:rPr>
        <w:t xml:space="preserve"> </w:t>
      </w:r>
      <w:r w:rsidRPr="004176E3">
        <w:rPr>
          <w:rFonts w:ascii="GHEA Grapalat" w:hAnsi="GHEA Grapalat" w:cs="Sylfaen"/>
          <w:sz w:val="20"/>
          <w:szCs w:val="20"/>
          <w:lang w:val="hy-AM"/>
        </w:rPr>
        <w:t>Փոքր տների գործարկման հիմքում դրված են հետևյալ սկզբուքնները`</w:t>
      </w:r>
      <w:r w:rsidR="008470DA" w:rsidRPr="004176E3">
        <w:rPr>
          <w:rFonts w:ascii="GHEA Grapalat" w:hAnsi="GHEA Grapalat" w:cs="Sylfaen"/>
          <w:sz w:val="20"/>
          <w:szCs w:val="20"/>
        </w:rPr>
        <w:t xml:space="preserve"> </w:t>
      </w:r>
      <w:r w:rsidRPr="004176E3">
        <w:rPr>
          <w:rFonts w:ascii="GHEA Grapalat" w:hAnsi="GHEA Grapalat" w:cs="Sylfaen"/>
          <w:sz w:val="20"/>
          <w:szCs w:val="20"/>
          <w:lang w:val="hy-AM"/>
        </w:rPr>
        <w:t>անձի արժանապատվության և անկախության նկատմամբ հարգանք</w:t>
      </w:r>
      <w:r w:rsidR="008470DA" w:rsidRPr="004176E3">
        <w:rPr>
          <w:rFonts w:ascii="GHEA Grapalat" w:hAnsi="GHEA Grapalat" w:cs="Sylfaen"/>
          <w:sz w:val="20"/>
          <w:szCs w:val="20"/>
        </w:rPr>
        <w:t xml:space="preserve">, </w:t>
      </w:r>
      <w:r w:rsidRPr="004176E3">
        <w:rPr>
          <w:rFonts w:ascii="GHEA Grapalat" w:hAnsi="GHEA Grapalat" w:cs="Sylfaen"/>
          <w:sz w:val="20"/>
          <w:szCs w:val="20"/>
          <w:lang w:val="hy-AM"/>
        </w:rPr>
        <w:t>խտրականության բացառում</w:t>
      </w:r>
      <w:r w:rsidR="008470DA" w:rsidRPr="004176E3">
        <w:rPr>
          <w:rFonts w:ascii="GHEA Grapalat" w:hAnsi="GHEA Grapalat" w:cs="Sylfaen"/>
          <w:sz w:val="20"/>
          <w:szCs w:val="20"/>
        </w:rPr>
        <w:t xml:space="preserve">, </w:t>
      </w:r>
      <w:r w:rsidRPr="004176E3">
        <w:rPr>
          <w:rFonts w:ascii="GHEA Grapalat" w:hAnsi="GHEA Grapalat" w:cs="Sylfaen"/>
          <w:sz w:val="20"/>
          <w:szCs w:val="20"/>
          <w:lang w:val="hy-AM"/>
        </w:rPr>
        <w:t>համայնքային բոլոր ծառայությունների և ենթակառույցների մատչելիությունը մյուսների հետ հավասար հիմունքներով</w:t>
      </w:r>
      <w:r w:rsidR="008470DA" w:rsidRPr="004176E3">
        <w:rPr>
          <w:rFonts w:ascii="GHEA Grapalat" w:hAnsi="GHEA Grapalat" w:cs="Sylfaen"/>
          <w:sz w:val="20"/>
          <w:szCs w:val="20"/>
        </w:rPr>
        <w:t xml:space="preserve">, </w:t>
      </w:r>
      <w:r w:rsidRPr="004176E3">
        <w:rPr>
          <w:rFonts w:ascii="GHEA Grapalat" w:hAnsi="GHEA Grapalat" w:cs="Sylfaen"/>
          <w:sz w:val="20"/>
          <w:szCs w:val="20"/>
          <w:lang w:val="hy-AM"/>
        </w:rPr>
        <w:t>անձի որոշումներ կայացնելու իրավունքի նկատմամբ հարգանք և իր կյանքին վերաբերող բոլոր որոշումներին իր մասնակցության ապահովում</w:t>
      </w:r>
      <w:r w:rsidR="008470DA" w:rsidRPr="004176E3">
        <w:rPr>
          <w:rFonts w:ascii="GHEA Grapalat" w:hAnsi="GHEA Grapalat" w:cs="Sylfaen"/>
          <w:sz w:val="20"/>
          <w:szCs w:val="20"/>
        </w:rPr>
        <w:t xml:space="preserve">, </w:t>
      </w:r>
      <w:r w:rsidRPr="004176E3">
        <w:rPr>
          <w:rFonts w:ascii="GHEA Grapalat" w:hAnsi="GHEA Grapalat" w:cs="Sylfaen"/>
          <w:sz w:val="20"/>
          <w:szCs w:val="20"/>
          <w:lang w:val="hy-AM"/>
        </w:rPr>
        <w:t>համայնքային իշխանությունների գործուն մասնակցությունը</w:t>
      </w:r>
      <w:r w:rsidR="008470DA" w:rsidRPr="004176E3">
        <w:rPr>
          <w:rFonts w:ascii="GHEA Grapalat" w:hAnsi="GHEA Grapalat" w:cs="Sylfaen"/>
          <w:sz w:val="20"/>
          <w:szCs w:val="20"/>
        </w:rPr>
        <w:t>: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</w:t>
      </w:r>
    </w:p>
    <w:p w:rsidR="00B60AAE" w:rsidRPr="004176E3" w:rsidRDefault="008470DA" w:rsidP="008470DA">
      <w:pPr>
        <w:tabs>
          <w:tab w:val="left" w:pos="90"/>
        </w:tabs>
        <w:spacing w:after="0"/>
        <w:ind w:firstLine="720"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</w:rPr>
        <w:t xml:space="preserve">Արդյունքում </w:t>
      </w:r>
      <w:r w:rsidR="00B60AAE" w:rsidRPr="004176E3">
        <w:rPr>
          <w:rFonts w:ascii="GHEA Grapalat" w:hAnsi="GHEA Grapalat" w:cs="Sylfaen"/>
          <w:sz w:val="20"/>
          <w:szCs w:val="20"/>
          <w:lang w:val="hy-AM"/>
        </w:rPr>
        <w:t xml:space="preserve">կապահովվի շահառուի </w:t>
      </w:r>
      <w:proofErr w:type="gramStart"/>
      <w:r w:rsidR="00B60AAE" w:rsidRPr="004176E3">
        <w:rPr>
          <w:rFonts w:ascii="GHEA Grapalat" w:hAnsi="GHEA Grapalat" w:cs="Sylfaen"/>
          <w:sz w:val="20"/>
          <w:szCs w:val="20"/>
          <w:lang w:val="hy-AM"/>
        </w:rPr>
        <w:t>համայնքում  ապրելու</w:t>
      </w:r>
      <w:proofErr w:type="gramEnd"/>
      <w:r w:rsidR="00B60AAE" w:rsidRPr="004176E3">
        <w:rPr>
          <w:rFonts w:ascii="GHEA Grapalat" w:hAnsi="GHEA Grapalat" w:cs="Sylfaen"/>
          <w:sz w:val="20"/>
          <w:szCs w:val="20"/>
          <w:lang w:val="hy-AM"/>
        </w:rPr>
        <w:t xml:space="preserve"> իրավունքը</w:t>
      </w:r>
      <w:r w:rsidRPr="004176E3">
        <w:rPr>
          <w:rFonts w:ascii="GHEA Grapalat" w:hAnsi="GHEA Grapalat" w:cs="Sylfaen"/>
          <w:sz w:val="20"/>
          <w:szCs w:val="20"/>
        </w:rPr>
        <w:t xml:space="preserve">, </w:t>
      </w:r>
      <w:r w:rsidR="00B60AAE" w:rsidRPr="004176E3">
        <w:rPr>
          <w:rFonts w:ascii="GHEA Grapalat" w:hAnsi="GHEA Grapalat" w:cs="Sylfaen"/>
          <w:sz w:val="20"/>
          <w:szCs w:val="20"/>
          <w:lang w:val="hy-AM"/>
        </w:rPr>
        <w:t>կզարգանա շահառուի անկախ և ինքնուրույն ապրելու հմտությունները</w:t>
      </w:r>
      <w:r w:rsidRPr="004176E3">
        <w:rPr>
          <w:rFonts w:ascii="GHEA Grapalat" w:hAnsi="GHEA Grapalat" w:cs="Sylfaen"/>
          <w:sz w:val="20"/>
          <w:szCs w:val="20"/>
        </w:rPr>
        <w:t xml:space="preserve">, </w:t>
      </w:r>
      <w:r w:rsidR="00B60AAE" w:rsidRPr="004176E3">
        <w:rPr>
          <w:rFonts w:ascii="GHEA Grapalat" w:hAnsi="GHEA Grapalat" w:cs="Sylfaen"/>
          <w:sz w:val="20"/>
          <w:szCs w:val="20"/>
          <w:lang w:val="hy-AM"/>
        </w:rPr>
        <w:t>կխթանվի   շահառուների զբաղվածությունը</w:t>
      </w:r>
      <w:r w:rsidRPr="004176E3">
        <w:rPr>
          <w:rFonts w:ascii="GHEA Grapalat" w:hAnsi="GHEA Grapalat" w:cs="Sylfaen"/>
          <w:sz w:val="20"/>
          <w:szCs w:val="20"/>
        </w:rPr>
        <w:t xml:space="preserve">: Շահառուները </w:t>
      </w:r>
      <w:r w:rsidR="00B60AAE" w:rsidRPr="004176E3">
        <w:rPr>
          <w:rFonts w:ascii="GHEA Grapalat" w:hAnsi="GHEA Grapalat" w:cs="Sylfaen"/>
          <w:sz w:val="20"/>
          <w:szCs w:val="20"/>
          <w:lang w:val="hy-AM"/>
        </w:rPr>
        <w:t>Խարբերդի և Մարի Իզմիրլյանի անվան մասնագիտացված մանկատների, Վարդենիսի և «Ձորակ» հոգեկան առողջության խնդիրներ ունեցող անձանց խնամքի կենտրոններում բնակվող հաշմանդամություն ունեցող 18 տարին լրացած անձինք</w:t>
      </w:r>
      <w:r w:rsidRPr="004176E3">
        <w:rPr>
          <w:rFonts w:ascii="GHEA Grapalat" w:hAnsi="GHEA Grapalat" w:cs="Sylfaen"/>
          <w:sz w:val="20"/>
          <w:szCs w:val="20"/>
        </w:rPr>
        <w:t xml:space="preserve"> են</w:t>
      </w:r>
      <w:r w:rsidR="00B60AAE" w:rsidRPr="004176E3">
        <w:rPr>
          <w:rFonts w:ascii="GHEA Grapalat" w:hAnsi="GHEA Grapalat" w:cs="Sylfaen"/>
          <w:sz w:val="20"/>
          <w:szCs w:val="20"/>
          <w:lang w:val="hy-AM"/>
        </w:rPr>
        <w:t>:</w:t>
      </w:r>
    </w:p>
    <w:p w:rsidR="00B60AAE" w:rsidRPr="004176E3" w:rsidRDefault="008470DA" w:rsidP="00A23506">
      <w:pPr>
        <w:tabs>
          <w:tab w:val="left" w:pos="90"/>
        </w:tabs>
        <w:spacing w:after="0"/>
        <w:ind w:firstLine="720"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</w:rPr>
        <w:t>Նախագծի ընդունման դեպքում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նախատեսվում է</w:t>
      </w:r>
      <w:r w:rsidRPr="004176E3">
        <w:rPr>
          <w:rFonts w:ascii="GHEA Grapalat" w:hAnsi="GHEA Grapalat" w:cs="Sylfaen"/>
          <w:sz w:val="20"/>
          <w:szCs w:val="20"/>
        </w:rPr>
        <w:t xml:space="preserve"> ձեռքբերել հինգ տուն և հինգ բնակարան</w:t>
      </w:r>
      <w:r w:rsidR="00A23506" w:rsidRPr="004176E3">
        <w:rPr>
          <w:rFonts w:ascii="GHEA Grapalat" w:hAnsi="GHEA Grapalat" w:cs="Sylfaen"/>
          <w:sz w:val="20"/>
          <w:szCs w:val="20"/>
        </w:rPr>
        <w:t xml:space="preserve">, կահավորել և </w:t>
      </w:r>
      <w:r w:rsidRPr="004176E3">
        <w:rPr>
          <w:rFonts w:ascii="GHEA Grapalat" w:hAnsi="GHEA Grapalat" w:cs="Sylfaen"/>
          <w:sz w:val="20"/>
          <w:szCs w:val="20"/>
        </w:rPr>
        <w:t xml:space="preserve"> </w:t>
      </w:r>
      <w:r w:rsidR="00A23506" w:rsidRPr="004176E3">
        <w:rPr>
          <w:rFonts w:ascii="GHEA Grapalat" w:hAnsi="GHEA Grapalat" w:cs="Sylfaen"/>
          <w:sz w:val="20"/>
          <w:szCs w:val="20"/>
          <w:lang w:val="hy-AM"/>
        </w:rPr>
        <w:t>հաշմանդամություն ունեցող 18 տարին լրացած</w:t>
      </w:r>
      <w:r w:rsidR="00A23506" w:rsidRPr="004176E3">
        <w:rPr>
          <w:rFonts w:ascii="GHEA Grapalat" w:hAnsi="GHEA Grapalat" w:cs="Sylfaen"/>
          <w:sz w:val="20"/>
          <w:szCs w:val="20"/>
        </w:rPr>
        <w:t xml:space="preserve"> 60 շահառուի ստանալ  </w:t>
      </w:r>
      <w:r w:rsidR="00A23506" w:rsidRPr="004176E3">
        <w:rPr>
          <w:rFonts w:ascii="GHEA Grapalat" w:hAnsi="GHEA Grapalat" w:cs="Sylfaen"/>
          <w:sz w:val="20"/>
          <w:szCs w:val="20"/>
          <w:lang w:val="hy-AM"/>
        </w:rPr>
        <w:t>ընտանեկանին մոտ միջավայր</w:t>
      </w:r>
      <w:r w:rsidR="00A23506" w:rsidRPr="004176E3">
        <w:rPr>
          <w:rFonts w:ascii="GHEA Grapalat" w:hAnsi="GHEA Grapalat" w:cs="Sylfaen"/>
          <w:sz w:val="20"/>
          <w:szCs w:val="20"/>
        </w:rPr>
        <w:t xml:space="preserve">ում ծառայություներ և </w:t>
      </w:r>
      <w:r w:rsidR="00A23506" w:rsidRPr="004176E3">
        <w:rPr>
          <w:rFonts w:ascii="GHEA Grapalat" w:hAnsi="GHEA Grapalat" w:cs="Sylfaen"/>
          <w:sz w:val="20"/>
          <w:szCs w:val="20"/>
          <w:lang w:val="hy-AM"/>
        </w:rPr>
        <w:t>ինտեգրվել համայնքում</w:t>
      </w:r>
      <w:r w:rsidR="00A23506" w:rsidRPr="004176E3">
        <w:rPr>
          <w:rFonts w:ascii="GHEA Grapalat" w:hAnsi="GHEA Grapalat" w:cs="Sylfaen"/>
          <w:sz w:val="20"/>
          <w:szCs w:val="20"/>
        </w:rPr>
        <w:t>:</w:t>
      </w:r>
    </w:p>
    <w:p w:rsidR="00022B55" w:rsidRPr="004176E3" w:rsidRDefault="00B60AAE" w:rsidP="00265D53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DF2200">
        <w:rPr>
          <w:rFonts w:ascii="GHEA Grapalat" w:hAnsi="GHEA Grapalat" w:cs="Sylfaen"/>
          <w:b/>
          <w:sz w:val="20"/>
          <w:szCs w:val="20"/>
        </w:rPr>
        <w:t>3</w:t>
      </w:r>
      <w:r w:rsidR="00556EF6" w:rsidRPr="00DF2200">
        <w:rPr>
          <w:rFonts w:ascii="GHEA Grapalat" w:hAnsi="GHEA Grapalat" w:cs="Sylfaen"/>
          <w:b/>
          <w:sz w:val="20"/>
          <w:szCs w:val="20"/>
          <w:lang w:val="hy-AM"/>
        </w:rPr>
        <w:t>.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Վերացնել վ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երջին երկու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տասնամյակում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Կազմակերպություններում անհրաժեշտ ծավալի հիմնանորոգման աշխատանքներ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չ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>իրականացվել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ու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հետևանքով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ծագած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շահառուներին պատշաճ խնամքի ծառայությունների մատուցման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 xml:space="preserve">խնդիրների 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հարցում։ Կազմակերպություններում խնամվող անձանց պատշաճ շուրջօրյա խնամքի ծառայությունների մատուցման ապահովման նպատակով, ըստ նախնական հաշվարկների (Հավելված N 1) Նախարարության ենթակայության «Վարդենիսի նյարդահոգեբանական տուն-ինտերնատ», «Երևանի թիվ 1 տուն-ինտերնատ», «Գյումրու տուն-ինտերնատ», «Երևանի Նորքի տուն-ինտերնատ» և «Ձորակ» հոգեկան առողջության խնդիրներ ունեցող անձանց խնամքի կենտրոն» պետական ոչ առևտրային 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lastRenderedPageBreak/>
        <w:t xml:space="preserve">կազմակերպություններում պետք է իրականացվի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591,687.8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հազար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դրամի հիմնանորոգման աշխատանքներ։ Այսպես.</w:t>
      </w:r>
    </w:p>
    <w:p w:rsidR="00022B55" w:rsidRPr="004176E3" w:rsidRDefault="00022B55" w:rsidP="00022B55">
      <w:pPr>
        <w:spacing w:after="0" w:line="240" w:lineRule="auto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ab/>
        <w:t xml:space="preserve">«Վարդենիսի նյարդահոգեբանական տուն-ինտերնատ» պետական ոչ առևտրային կազմակերպությունում նախատեսվում է իրականացնել՝ 6-րդ բաժանմունքի մասնաշենքի հիմնանորոգման, հենաշարժողական խնդիրներ ունեցող անձանց մասնաշենքի հարմարեցման, բակի բարեկարգման և ասֆալտապատման, տուն-ինտերնատի կաթսայատան ծխատար խողովակի հիմքի ամրացման, վարչական մասնաշենքի բակի բարեկարգման և ասֆալտապատման շինարարական աշխատանքներ, որի համար ըստ նախնական հաշվարկների անհրաժեշտ է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55,072.8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հազար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դրամ։ Հարկ է նշել, որ Նախարարության կողմից շրջանառության մեջ է դրվել ՀՀ կառավարության որոշման նախագիծ, որով նախատեսվել է Քուվեյթի Հանրապետության կողմից տրամադրված դրամաշնորհի հաշվին իրականացնել տուն-ինտերնատի բոլոր մասնաշենքերի սանհանգույցների, լոգարանների և լվացքատան հիմնանորոգման աշխատանքները։</w:t>
      </w:r>
    </w:p>
    <w:p w:rsidR="00022B55" w:rsidRPr="004176E3" w:rsidRDefault="00022B55" w:rsidP="00022B55">
      <w:pPr>
        <w:spacing w:after="0" w:line="240" w:lineRule="auto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ab/>
        <w:t xml:space="preserve">«Երևանի թիվ 1 տուն-ինտերնատ» պետական ոչ առևտրային կազմակերպությունում նախատեսվում է իրականացնել՝ մեկ մասնաշենքի հիմնանորոգման, սառնարանային խցիկների կառուցման, խոհանոցի օդափոխության համակարգի և վերելակների հիմնանորոգման շինարարական աշխատանքներ, որի համար ըստ նախնական հաշվարկների անհրաժեշտ է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144,820.0 հազար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դրամ։</w:t>
      </w:r>
    </w:p>
    <w:p w:rsidR="00022B55" w:rsidRPr="004176E3" w:rsidRDefault="00022B55" w:rsidP="00022B55">
      <w:pPr>
        <w:spacing w:after="0" w:line="240" w:lineRule="auto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ab/>
        <w:t xml:space="preserve">«Գյումրու տուն-ինտերնատ» պետական ոչ առևտրային կազմակերպությունում նախատեսվում է իրականացնել՝ խոհանոցային մասնաշենքի հիմնանորոգման, 6 մասնաշենքերի 36 սանհանգույցների հիմնանորոգման, նոր պարսպի կառուցման շինարարական աշխատանքներ, որի համար ըստ նախնական հաշվարկների անհրաժեշտ է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98,927.5 հազար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դրամ։</w:t>
      </w:r>
    </w:p>
    <w:p w:rsidR="00022B55" w:rsidRPr="004176E3" w:rsidRDefault="00022B55" w:rsidP="00022B55">
      <w:pPr>
        <w:spacing w:after="0" w:line="240" w:lineRule="auto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ab/>
        <w:t xml:space="preserve">«Երևանի Նորքի տուն-ինտերնատ» պետական ոչ առևտրային կազմակերպությունում նախատեսվում է իրականացնել՝ 3-րդ մասնաշենքի հիմնանորոգման, բնակելի մասնաշենքերը կապող մասնաշենքի տանիքի վերանորոգման, տարածքի բարեկարգման և արտաքին լուսավորության կառուցման շինարարական աշխատանքներ, որի համար ըստ նախնական հաշվարկների անհրաժեշտ է </w:t>
      </w:r>
      <w:r w:rsidR="000B2DDB" w:rsidRPr="004176E3">
        <w:rPr>
          <w:rFonts w:ascii="GHEA Grapalat" w:hAnsi="GHEA Grapalat" w:cs="Sylfaen"/>
          <w:sz w:val="20"/>
          <w:szCs w:val="20"/>
          <w:lang w:val="hy-AM"/>
        </w:rPr>
        <w:t>151,468.8 հազար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դրամ։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eastAsia="MS Mincho" w:hAnsi="GHEA Grapalat" w:cs="MS Mincho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>«Ձորակ» հոգեկան առողջության խնդիրներ ունեցող անձանց խնամքի կենտրոն» պետական ոչ առևտրային կազմակերպությունում ն</w:t>
      </w:r>
      <w:r w:rsidRPr="004176E3">
        <w:rPr>
          <w:rFonts w:ascii="GHEA Grapalat" w:eastAsia="MS Mincho" w:hAnsi="GHEA Grapalat" w:cs="MS Mincho"/>
          <w:sz w:val="20"/>
          <w:szCs w:val="20"/>
          <w:lang w:val="hy-AM"/>
        </w:rPr>
        <w:t>ախատեսվում է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իրականացնել՝ 1-ին մասնաշենքի 2-րդ և 3-րդ հարկերի, խոհանոցի և ճաշասրահի, խոհանոցի օդափոխության համակարգի հիմնանորոգման, կազմակերպության մասնաշենքերի գազաֆիկացման շինարարական աշխատանքներ, որի համար ըստ նախնական հաշվարկների անհրաժեշտ է </w:t>
      </w:r>
      <w:r w:rsidR="000B2DDB" w:rsidRPr="004176E3">
        <w:rPr>
          <w:rFonts w:ascii="GHEA Grapalat" w:hAnsi="GHEA Grapalat" w:cs="Sylfaen"/>
          <w:sz w:val="20"/>
          <w:szCs w:val="20"/>
        </w:rPr>
        <w:t>141,398.8</w:t>
      </w:r>
      <w:r w:rsidRPr="004176E3">
        <w:rPr>
          <w:rFonts w:ascii="GHEA Grapalat" w:eastAsia="MS Mincho" w:hAnsi="GHEA Grapalat" w:cs="MS Mincho"/>
          <w:sz w:val="20"/>
          <w:szCs w:val="20"/>
          <w:lang w:val="hy-AM"/>
        </w:rPr>
        <w:t xml:space="preserve"> </w:t>
      </w:r>
      <w:r w:rsidR="000B2DDB" w:rsidRPr="004176E3">
        <w:rPr>
          <w:rFonts w:ascii="GHEA Grapalat" w:eastAsia="MS Mincho" w:hAnsi="GHEA Grapalat" w:cs="MS Mincho"/>
          <w:sz w:val="20"/>
          <w:szCs w:val="20"/>
        </w:rPr>
        <w:t>հազար</w:t>
      </w:r>
      <w:r w:rsidRPr="004176E3">
        <w:rPr>
          <w:rFonts w:ascii="GHEA Grapalat" w:eastAsia="MS Mincho" w:hAnsi="GHEA Grapalat" w:cs="MS Mincho"/>
          <w:sz w:val="20"/>
          <w:szCs w:val="20"/>
          <w:lang w:val="hy-AM"/>
        </w:rPr>
        <w:t xml:space="preserve"> դրամ։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  <w:r w:rsidRPr="004176E3">
        <w:rPr>
          <w:rFonts w:ascii="GHEA Grapalat" w:eastAsia="MS Mincho" w:hAnsi="GHEA Grapalat" w:cs="MS Mincho"/>
          <w:sz w:val="20"/>
          <w:szCs w:val="20"/>
          <w:lang w:val="hy-AM"/>
        </w:rPr>
        <w:t xml:space="preserve">Հավելված </w:t>
      </w:r>
      <w:r w:rsidRPr="004176E3">
        <w:rPr>
          <w:rFonts w:ascii="GHEA Grapalat" w:eastAsia="MS Mincho" w:hAnsi="GHEA Grapalat" w:cs="MS Mincho"/>
          <w:sz w:val="20"/>
          <w:szCs w:val="20"/>
        </w:rPr>
        <w:t xml:space="preserve">N </w:t>
      </w:r>
      <w:r w:rsidRPr="004176E3">
        <w:rPr>
          <w:rFonts w:ascii="GHEA Grapalat" w:eastAsia="MS Mincho" w:hAnsi="GHEA Grapalat" w:cs="MS Mincho"/>
          <w:sz w:val="20"/>
          <w:szCs w:val="20"/>
          <w:lang w:val="hy-AM"/>
        </w:rPr>
        <w:t>1-ում նշված ն</w:t>
      </w:r>
      <w:r w:rsidRPr="004176E3">
        <w:rPr>
          <w:rFonts w:ascii="GHEA Grapalat" w:hAnsi="GHEA Grapalat"/>
          <w:sz w:val="20"/>
          <w:szCs w:val="20"/>
          <w:lang w:val="hy-AM"/>
        </w:rPr>
        <w:t>ախնական հաշվարկներում բերված՝ կատարվելիք աշխատանքների բնութագրերից ելնելով, 1քմ տարածքի հիմնանորոգման արժեքը նախատեսվել է 1</w:t>
      </w:r>
      <w:r w:rsidRPr="004176E3">
        <w:rPr>
          <w:rFonts w:ascii="GHEA Grapalat" w:hAnsi="GHEA Grapalat"/>
          <w:sz w:val="20"/>
          <w:szCs w:val="20"/>
        </w:rPr>
        <w:t>4</w:t>
      </w:r>
      <w:r w:rsidRPr="004176E3">
        <w:rPr>
          <w:rFonts w:ascii="GHEA Grapalat" w:hAnsi="GHEA Grapalat"/>
          <w:sz w:val="20"/>
          <w:szCs w:val="20"/>
          <w:lang w:val="hy-AM"/>
        </w:rPr>
        <w:t>0.0 հազար դրամ, որը մոտավոր համարժեք է Նախարարության կողմից Համաշխարհային Բանկի Սոցիալական պաշտպանության վարչարարության 2-րդ ծրագրի շրջանակներում համալիր սոցիալական ծառայությունների կենտրոնների կազմակերպման նպատակով նախարարությանը հատկացված շենքային տարածքներում կատարվող նմանատիպ հիմնանորոգման աշխատանքների 1 քմ մակերեսի արժեքին։</w:t>
      </w:r>
    </w:p>
    <w:p w:rsidR="00022B55" w:rsidRPr="004176E3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Թվարկված հինգ կազմակերպությունների հիմնանորոգման աշխատանքների նախագծանախահաշվային փաստաթղթերի մշակման համար անհրաժեշտ ֆինանսական միջոցների հաշվարկը կատարվել է ՀՀ քաղաքաշինության նախարարի 2008 թվականի փետրվարի 15-ի N 19-Ն հրամանով հաստատված՝ «Քաղաքաշինական փաստաթղթերի (ծրագրային և ճարտարապետաշինարարական) մշակման աշխատանքների արժեքի հաշվարկման կարգի» համաձայն։</w:t>
      </w:r>
    </w:p>
    <w:p w:rsidR="00022B55" w:rsidRPr="004176E3" w:rsidRDefault="00022B55" w:rsidP="00E32690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Վերոնշյալ կարգի 36-րդ կետի համաձայն՝ շինարարության արժեքի հաշվարկային չափը և նախագծման բարդությունը որոշվում է կախված օբյեկտի տիպից և հիմնական ցուցանիշից:</w:t>
      </w:r>
      <w:r w:rsidR="00E32690" w:rsidRPr="004176E3">
        <w:rPr>
          <w:rFonts w:ascii="GHEA Grapalat" w:eastAsiaTheme="minorHAnsi" w:hAnsi="GHEA Grapalat" w:cstheme="minorBidi"/>
          <w:sz w:val="20"/>
          <w:szCs w:val="20"/>
        </w:rPr>
        <w:t xml:space="preserve">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Նախագծային աշխատանքների արժեքի որոշման բանաձևն է՝</w:t>
      </w:r>
      <w:r w:rsidR="00E32690" w:rsidRPr="004176E3">
        <w:rPr>
          <w:rFonts w:ascii="GHEA Grapalat" w:eastAsiaTheme="minorHAnsi" w:hAnsi="GHEA Grapalat" w:cstheme="minorBidi"/>
          <w:sz w:val="20"/>
          <w:szCs w:val="20"/>
        </w:rPr>
        <w:t xml:space="preserve">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Նա=ՇաxԱն/100,</w:t>
      </w:r>
      <w:r w:rsidR="00E32690" w:rsidRPr="004176E3">
        <w:rPr>
          <w:rFonts w:ascii="GHEA Grapalat" w:eastAsiaTheme="minorHAnsi" w:hAnsi="GHEA Grapalat" w:cstheme="minorBidi"/>
          <w:sz w:val="20"/>
          <w:szCs w:val="20"/>
        </w:rPr>
        <w:t xml:space="preserve">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որտեղ`</w:t>
      </w:r>
      <w:r w:rsidR="00E32690" w:rsidRPr="004176E3">
        <w:rPr>
          <w:rFonts w:ascii="GHEA Grapalat" w:eastAsiaTheme="minorHAnsi" w:hAnsi="GHEA Grapalat" w:cstheme="minorBidi"/>
          <w:sz w:val="20"/>
          <w:szCs w:val="20"/>
        </w:rPr>
        <w:t xml:space="preserve">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Նա՝ նախագծային աշխատանքների արժեքն է,</w:t>
      </w:r>
      <w:r w:rsidR="00E32690" w:rsidRPr="004176E3">
        <w:rPr>
          <w:rFonts w:ascii="GHEA Grapalat" w:eastAsiaTheme="minorHAnsi" w:hAnsi="GHEA Grapalat" w:cstheme="minorBidi"/>
          <w:sz w:val="20"/>
          <w:szCs w:val="20"/>
        </w:rPr>
        <w:t xml:space="preserve">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Շա՝ շինարարության արժեքն է,</w:t>
      </w:r>
      <w:r w:rsidR="00E32690" w:rsidRPr="004176E3">
        <w:rPr>
          <w:rFonts w:ascii="GHEA Grapalat" w:eastAsiaTheme="minorHAnsi" w:hAnsi="GHEA Grapalat" w:cstheme="minorBidi"/>
          <w:sz w:val="20"/>
          <w:szCs w:val="20"/>
        </w:rPr>
        <w:t xml:space="preserve">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Ան՝ հիմնական նախագծային աշխատանքների նորմատիվն է %-ով:</w:t>
      </w:r>
      <w:r w:rsidR="00E32690" w:rsidRPr="004176E3">
        <w:rPr>
          <w:rFonts w:ascii="GHEA Grapalat" w:eastAsiaTheme="minorHAnsi" w:hAnsi="GHEA Grapalat" w:cstheme="minorBidi"/>
          <w:sz w:val="20"/>
          <w:szCs w:val="20"/>
        </w:rPr>
        <w:t xml:space="preserve">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Կարգի աղյուսակ 8-ի համաձայն՝ շինարարության մոտավոր նախահաշվային արժեքը (Շա)</w:t>
      </w:r>
      <w:r w:rsidRPr="004176E3">
        <w:rPr>
          <w:rFonts w:ascii="MS Mincho" w:eastAsia="MS Mincho" w:hAnsi="MS Mincho" w:cs="MS Mincho" w:hint="eastAsia"/>
          <w:sz w:val="20"/>
          <w:szCs w:val="20"/>
          <w:lang w:val="hy-AM"/>
        </w:rPr>
        <w:t>․</w:t>
      </w:r>
    </w:p>
    <w:p w:rsidR="00022B55" w:rsidRPr="004176E3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="MS Mincho" w:hAnsi="GHEA Grapalat" w:cs="MS Mincho"/>
          <w:sz w:val="20"/>
          <w:szCs w:val="20"/>
          <w:lang w:val="hy-AM"/>
        </w:rPr>
        <w:t xml:space="preserve">-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50-ից մինչև 100 մլ</w:t>
      </w:r>
      <w:r w:rsidRPr="004176E3">
        <w:rPr>
          <w:rFonts w:ascii="GHEA Grapalat" w:eastAsiaTheme="minorHAnsi" w:hAnsi="GHEA Grapalat" w:cstheme="minorBidi"/>
          <w:sz w:val="20"/>
          <w:szCs w:val="20"/>
        </w:rPr>
        <w:t>ն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 ներառյալ կազմելու դեպքում («Վարդենիսի նյարդահոգեբանական տուն-ինտերնատ» և «Գյումրու տուն-ինտերնատ» պետական ոչ առևտրային կազմակերպություններ), հիմնական նախագծային աշխատանքների նորմատիվը շինարարության (վերակառուցման) արժեքի նկատմամբ տոկոսային արտահայտությամբ՝ ըստ օբյեկտների 2-րդ կարգի բարդության՝ կազմում է 4.0 %,</w:t>
      </w:r>
    </w:p>
    <w:p w:rsidR="00022B55" w:rsidRPr="004176E3" w:rsidRDefault="00E32690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-</w:t>
      </w:r>
      <w:r w:rsidR="00022B55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100-ից մինչև 200 մլ</w:t>
      </w:r>
      <w:r w:rsidR="00022B55" w:rsidRPr="004176E3">
        <w:rPr>
          <w:rFonts w:ascii="GHEA Grapalat" w:eastAsiaTheme="minorHAnsi" w:hAnsi="GHEA Grapalat" w:cstheme="minorBidi"/>
          <w:sz w:val="20"/>
          <w:szCs w:val="20"/>
        </w:rPr>
        <w:t>ն</w:t>
      </w:r>
      <w:r w:rsidR="00022B55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 ներառյալ կազմելու դեպքում </w:t>
      </w:r>
      <w:r w:rsidR="00022B55" w:rsidRPr="004176E3">
        <w:rPr>
          <w:rFonts w:ascii="GHEA Grapalat" w:eastAsiaTheme="minorHAnsi" w:hAnsi="GHEA Grapalat" w:cstheme="minorBidi"/>
          <w:sz w:val="20"/>
          <w:szCs w:val="20"/>
        </w:rPr>
        <w:t>(</w:t>
      </w:r>
      <w:r w:rsidR="00022B55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«Երևանի թիվ 1 տուն-ինտերնատ»,  «Երևանի Նորքի տուն-ինտերնատ» և «Ձորակ» հոգեկան առողջության խնդիրներ ունեցող անձանց խնամքի կենտրոն» պետական ոչ առևտրային կազմակերպություններ), հիմնական նախագծային աշխատանքների նորմատիվը շինարարության (վերակառուցման) արժեքի նկատմամբ տոկոսային արտահայտությամբ՝ ըստ օբյեկտների 2-րդ կարգի բարդության՝ կազմում է 3.5 %։</w:t>
      </w:r>
    </w:p>
    <w:p w:rsidR="00022B55" w:rsidRPr="004176E3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lastRenderedPageBreak/>
        <w:t>Կարգի Հավելված Ա-ի աղյուսակ Ա 1-ի՝ «XII. Առողջապահության և սոցիալական ապահովության շենքեր և շինություններ» գլխում 1-ին բարդության օբյեկտներ չկան նախատեսված, ինչի հետևանքով հաշվարկներում կիրառվել է հաջորդ նվազագույն 2-րդ կարգի բարդության %</w:t>
      </w:r>
      <w:r w:rsidRPr="004176E3">
        <w:rPr>
          <w:rFonts w:ascii="GHEA Grapalat" w:eastAsiaTheme="minorHAnsi" w:hAnsi="GHEA Grapalat" w:cstheme="minorBidi"/>
          <w:sz w:val="20"/>
          <w:szCs w:val="20"/>
        </w:rPr>
        <w:t>-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ը։</w:t>
      </w:r>
    </w:p>
    <w:p w:rsidR="00022B55" w:rsidRPr="004176E3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Հետևաբար՝ նախագծային աշխատանքների արժեքը՝</w:t>
      </w:r>
    </w:p>
    <w:p w:rsidR="00022B55" w:rsidRPr="004176E3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«Վարդենիսի նյարդահոգեբանական տուն-ինտերնատ» պետական ոչ առևտրային կազմակերպության հիմնանորոգման համար կկազմի՝</w:t>
      </w:r>
      <w:r w:rsidR="00982CBF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55.07x4.0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=</w:t>
      </w:r>
      <w:r w:rsidR="002E5063" w:rsidRPr="004176E3">
        <w:rPr>
          <w:rFonts w:ascii="GHEA Grapalat" w:eastAsiaTheme="minorHAnsi" w:hAnsi="GHEA Grapalat" w:cstheme="minorBidi"/>
          <w:b/>
          <w:sz w:val="20"/>
          <w:szCs w:val="20"/>
        </w:rPr>
        <w:t>2,200.0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 xml:space="preserve"> հազար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դրամ,</w:t>
      </w:r>
    </w:p>
    <w:p w:rsidR="00022B55" w:rsidRPr="004176E3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«Երևանի թիվ 1 տուն-ինտերնատ» պետական ոչ առևտրային կազմակերպության հիմնանորոգման համար կկազմի՝</w:t>
      </w:r>
      <w:r w:rsidR="00982CBF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 144.82x3.5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=</w:t>
      </w:r>
      <w:r w:rsidR="002E5063" w:rsidRPr="004176E3">
        <w:rPr>
          <w:rFonts w:ascii="GHEA Grapalat" w:eastAsiaTheme="minorHAnsi" w:hAnsi="GHEA Grapalat" w:cstheme="minorBidi"/>
          <w:b/>
          <w:sz w:val="20"/>
          <w:szCs w:val="20"/>
        </w:rPr>
        <w:t>5,070.0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 xml:space="preserve"> հազար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դրամ, </w:t>
      </w:r>
    </w:p>
    <w:p w:rsidR="00022B55" w:rsidRPr="004176E3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«Գյումրու տուն-ինտերնատ» պետական ոչ առևտրային կազմակերպության հիմնանորոգման համար կկազմի՝  </w:t>
      </w:r>
      <w:r w:rsidR="00982CBF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98.93x4.0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=</w:t>
      </w:r>
      <w:r w:rsidR="002E5063" w:rsidRPr="004176E3">
        <w:rPr>
          <w:rFonts w:ascii="GHEA Grapalat" w:eastAsiaTheme="minorHAnsi" w:hAnsi="GHEA Grapalat" w:cstheme="minorBidi"/>
          <w:b/>
          <w:sz w:val="20"/>
          <w:szCs w:val="20"/>
        </w:rPr>
        <w:t>3,960.0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 xml:space="preserve"> հազար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դրամ,</w:t>
      </w:r>
    </w:p>
    <w:p w:rsidR="00022B55" w:rsidRPr="004176E3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«Երևանի Նորքի տուն-ինտերնատ» պետական ոչ առևտրային կազմակերպության հիմնանորոգման համար կկազմի՝</w:t>
      </w:r>
      <w:r w:rsidR="00982CBF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 151.47x3.5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=</w:t>
      </w:r>
      <w:r w:rsidR="002E5063" w:rsidRPr="004176E3">
        <w:rPr>
          <w:rFonts w:ascii="GHEA Grapalat" w:eastAsiaTheme="minorHAnsi" w:hAnsi="GHEA Grapalat" w:cstheme="minorBidi"/>
          <w:b/>
          <w:sz w:val="20"/>
          <w:szCs w:val="20"/>
        </w:rPr>
        <w:t>5,300.0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 xml:space="preserve"> հազար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դրամ,</w:t>
      </w:r>
    </w:p>
    <w:p w:rsidR="00022B55" w:rsidRPr="004176E3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«Ձորակ» հոգեկան առողջության խնդիրներ ունեցող անձանց խնամքի կենտրոն» պետական ոչ առևտրային կազմակերպության հիմնանորոգման համար կկազմի՝</w:t>
      </w:r>
      <w:r w:rsidR="00982CBF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 141.40x3.5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=</w:t>
      </w:r>
      <w:r w:rsidR="002E5063" w:rsidRPr="004176E3">
        <w:rPr>
          <w:rFonts w:ascii="GHEA Grapalat" w:eastAsiaTheme="minorHAnsi" w:hAnsi="GHEA Grapalat" w:cstheme="minorBidi"/>
          <w:b/>
          <w:sz w:val="20"/>
          <w:szCs w:val="20"/>
        </w:rPr>
        <w:t>4,950.0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 xml:space="preserve"> հազար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դրամ։</w:t>
      </w:r>
    </w:p>
    <w:p w:rsidR="00022B55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Նշված 5 Կազմակերպությունների նախագծանախահաշվային փաստաթղթերի մշակման համար անհրաժեշտ միջոցների ընդհանուր չափը կկազմի </w:t>
      </w:r>
      <w:r w:rsidRPr="004176E3">
        <w:rPr>
          <w:rFonts w:ascii="GHEA Grapalat" w:eastAsiaTheme="minorHAnsi" w:hAnsi="GHEA Grapalat" w:cstheme="minorBidi"/>
          <w:b/>
          <w:sz w:val="20"/>
          <w:szCs w:val="20"/>
          <w:lang w:val="hy-AM"/>
        </w:rPr>
        <w:t>2</w:t>
      </w:r>
      <w:r w:rsidR="002E5063" w:rsidRPr="004176E3">
        <w:rPr>
          <w:rFonts w:ascii="GHEA Grapalat" w:eastAsiaTheme="minorHAnsi" w:hAnsi="GHEA Grapalat" w:cstheme="minorBidi"/>
          <w:b/>
          <w:sz w:val="20"/>
          <w:szCs w:val="20"/>
        </w:rPr>
        <w:t>1,480.0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 xml:space="preserve"> հազար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դրամ։</w:t>
      </w:r>
    </w:p>
    <w:p w:rsidR="00FB1643" w:rsidRPr="00FB1643" w:rsidRDefault="00FB1643" w:rsidP="00FB1643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FB164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ՀՀ աշխատանքի և սոցիալական հարցերի նախարարության կողմից իրականացվող քաղաքականության ապահովման տեսանկյունից խիստ հրատապ է որոշման նախագծի 2.3 ենթակետով նախատեսված անշարժ գույքի ձեռքբերումը (փոքր տներ և պաշտպանված բնակարաններ), ինչով պայմանավորված նախատեսվում է գնումն իրականացնել «Գնումների մասին» ՀՀ օրենքի 23-րդ հոդվածի 2-րդ կետի պահանջներին համապատասխան՝ մեկ անձից։ Որոշ հաստատություններում (օրինակ` «Խարբերդի մասնագիտացված մանկատուն» ՊՈԱԿ), որոնք նախատեսված են 6-ից 18 տարեկան երեխաների խնամքի և սպասարկման համար, շահառուներն անցնում են վերը նշված տարիքային շեմը, սակայն բացակայում է այլ հաստատություններում նրանց տեղավորելու հնարավորությունը։ Փոքր տների և պաշտպանված բնակարանների ձեռքբերման նախահաշվային գումարը կկազմի. փոքր տների համար՝ 5 x 27000.0 = 135,000.0 հազար դրամ և 5 x 15000.0 = 75,000.0 հազար դրամ, ընդամենը </w:t>
      </w:r>
      <w:r w:rsidRPr="00FB1643">
        <w:rPr>
          <w:rFonts w:ascii="GHEA Grapalat" w:eastAsiaTheme="minorHAnsi" w:hAnsi="GHEA Grapalat" w:cstheme="minorBidi"/>
          <w:b/>
          <w:sz w:val="20"/>
          <w:szCs w:val="20"/>
          <w:lang w:val="hy-AM"/>
        </w:rPr>
        <w:t>210,000.0</w:t>
      </w:r>
      <w:r w:rsidRPr="00FB164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հազար դրամ։ </w:t>
      </w:r>
    </w:p>
    <w:p w:rsidR="00022B55" w:rsidRPr="004176E3" w:rsidRDefault="002E5063" w:rsidP="00022B55">
      <w:pPr>
        <w:spacing w:after="0" w:line="240" w:lineRule="auto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FB1643">
        <w:rPr>
          <w:rFonts w:ascii="GHEA Grapalat" w:eastAsiaTheme="minorHAnsi" w:hAnsi="GHEA Grapalat" w:cstheme="minorBidi"/>
          <w:sz w:val="20"/>
          <w:szCs w:val="20"/>
          <w:lang w:val="hy-AM"/>
        </w:rPr>
        <w:t>3.</w:t>
      </w:r>
      <w:r w:rsidR="00022B55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Մինչև 2009 թվականը, յուրաքանչյուր տարվա ՀՀ պետական բյուջեով Նախարարության ենթակայության բոլոր պետական ոչ առևտրային կազմակերպությունների համար նախատեսվում էր շուրջ </w:t>
      </w:r>
      <w:r w:rsidRPr="004176E3">
        <w:rPr>
          <w:rFonts w:ascii="GHEA Grapalat" w:eastAsiaTheme="minorHAnsi" w:hAnsi="GHEA Grapalat" w:cstheme="minorBidi"/>
          <w:sz w:val="20"/>
          <w:szCs w:val="20"/>
        </w:rPr>
        <w:t>69,500.0 հազար</w:t>
      </w:r>
      <w:r w:rsidR="00022B55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դրամի շարժական գույքի ձեռքբերման կապիտալ ծախսեր, որի շրջանակներում ձեռք էին բերվում զգեստապահարաններ, սեղաններ, աթոռներ, խոհանոցային սարքավորումներ, սառնարանային սարքավորումներ, համակարգչային տեխնիկա և այլն, ինչի հաշվին էլ ապահովվում էր շահառուներին պատշաճ խնամքի ծառայությունների մատուցումը։ Նշված ծախսերը չնախատեսվելու հետևանքով, Կազմակերպություններում առկա որոշ շարժական գույք ֆիզիկապես և բարոյապես մաշվել է և ենթակա է փոխարինման։</w:t>
      </w:r>
    </w:p>
    <w:p w:rsidR="00022B55" w:rsidRPr="004176E3" w:rsidRDefault="00022B55" w:rsidP="00022B55">
      <w:pPr>
        <w:spacing w:after="0" w:line="240" w:lineRule="auto"/>
        <w:ind w:firstLine="708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Որոշ Կազմակերպություններում բնակվում են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հենաշարժողական խանգարումներ ունեցող </w:t>
      </w:r>
      <w:r w:rsidRPr="004176E3">
        <w:rPr>
          <w:rFonts w:ascii="GHEA Grapalat" w:hAnsi="GHEA Grapalat" w:cs="Sylfaen"/>
          <w:sz w:val="20"/>
          <w:szCs w:val="20"/>
          <w:lang w:val="hy-AM"/>
        </w:rPr>
        <w:t>անձինք, որոնց կազմակերպությունների զբաղեցրած տարածքից դուրս կազմակերպվող ուսումնական պրոցեսի, մշակութային, սպորտային և այլ միջոցառումներին մասնակցությունն ապահովելու համար անհրաժեշտ է հատուկ կահավորված (հարմարեցված) տրանսպորտային միջոցներ, ինչի բացակայությունը խաթարում է Նախարարության կողմից իրականացվող ներառականության քաղաքականության իրագործման հնարավորությունները։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Ըստ նախնական հաշվարկների, (Հավելված N 2) Նախարարության ենթակայության «Վարդենիսի նյարդահոգեբանական տուն-ինտերնատ», «Երևանի թիվ 1 տուն-ինտերնատ», «Գյումրու տուն-ինտերնատ», «Երևանի Նորքի տուն-ինտերնատ» և «Ձորակ» հոգեկան առողջության խնդիրներ ունեցող անձանց խնամքի կենտրոն» պետական ոչ առևտրային կազմակերպությունների համար պահանջվող շարժակա</w:t>
      </w:r>
      <w:r w:rsidRPr="004176E3">
        <w:rPr>
          <w:rFonts w:ascii="GHEA Grapalat" w:eastAsiaTheme="minorHAnsi" w:hAnsi="GHEA Grapalat" w:cstheme="minorBidi"/>
          <w:sz w:val="20"/>
          <w:szCs w:val="20"/>
        </w:rPr>
        <w:t>ն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գույքի ձեռքբերման համար անհրաժեշտ միջոցների չափը կազմում է </w:t>
      </w:r>
      <w:r w:rsidR="002E5063" w:rsidRPr="004176E3">
        <w:rPr>
          <w:rFonts w:ascii="GHEA Grapalat" w:eastAsiaTheme="minorHAnsi" w:hAnsi="GHEA Grapalat" w:cstheme="minorBidi"/>
          <w:b/>
          <w:sz w:val="20"/>
          <w:szCs w:val="20"/>
        </w:rPr>
        <w:t>110,270.0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 xml:space="preserve"> հազար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դրամ։ Այսպես.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«Վարդենիսի նյարդահոգեբանական տուն-ինտերնատ» պետական ոչ առևտրային կազմակերպության համար համակարգչային և հարակից տեխնիկայի, հենաշարժողական խանգարումներ ունեցող անձանց համար հարմարեցված ավտոտրանսպորտի ձեռբերման նպատակով անհրաժեշտ է 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>23,530.0 հազար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դրամ։ Հարկ է նշել, որ Նախարարության կողմից շրջանառության մեջ է դրվել ՀՀ կառավարության որոշման նախագիծ, որով նախատեսվել է Քուվեյթի Հանրապետության կողմից տրամադրված դրամաշնորհի հաշվին ձեռք</w:t>
      </w:r>
      <w:r w:rsidRPr="004176E3">
        <w:rPr>
          <w:rFonts w:ascii="GHEA Grapalat" w:eastAsiaTheme="minorHAnsi" w:hAnsi="GHEA Grapalat" w:cstheme="minorBidi"/>
          <w:sz w:val="20"/>
          <w:szCs w:val="20"/>
        </w:rPr>
        <w:t xml:space="preserve">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բերել տուն-ինտերնատի համար անհրաժեշտ շարժական գույքի հիմնական մասը։</w:t>
      </w:r>
    </w:p>
    <w:p w:rsidR="00022B55" w:rsidRPr="004176E3" w:rsidRDefault="00022B55" w:rsidP="00022B55">
      <w:pPr>
        <w:spacing w:after="0" w:line="240" w:lineRule="auto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ab/>
        <w:t xml:space="preserve">«Երևանի թիվ 1 տուն-ինտերնատ» պետական ոչ առևտրային կազմակերպության համար սպասք լվացող մեքենայի, ճարպաջեռուցիչի և լվացքի մեքենայի ձեռբերման նպատակով անհրաժեշտ է 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>2,630.0 հազար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դրամ։</w:t>
      </w:r>
    </w:p>
    <w:p w:rsidR="00022B55" w:rsidRPr="004176E3" w:rsidRDefault="00022B55" w:rsidP="00022B55">
      <w:pPr>
        <w:spacing w:after="0" w:line="240" w:lineRule="auto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ab/>
        <w:t xml:space="preserve">«Գյումրու տուն-ինտերնատ» պետական ոչ առևտրային կազմակերպության համար զգեստապահարանների, մահճակալների և այլ կենցաղային կահույքի, </w:t>
      </w:r>
      <w:r w:rsidRPr="004176E3">
        <w:rPr>
          <w:rFonts w:ascii="GHEA Grapalat" w:eastAsiaTheme="minorHAnsi" w:hAnsi="GHEA Grapalat" w:cstheme="minorBidi"/>
          <w:sz w:val="20"/>
          <w:szCs w:val="20"/>
        </w:rPr>
        <w:t>ս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առցախցիկի, սառնարանի, գազօջախի</w:t>
      </w:r>
      <w:r w:rsidRPr="004176E3">
        <w:rPr>
          <w:rFonts w:ascii="GHEA Grapalat" w:eastAsiaTheme="minorHAnsi" w:hAnsi="GHEA Grapalat" w:cstheme="minorBidi"/>
          <w:sz w:val="20"/>
          <w:szCs w:val="20"/>
        </w:rPr>
        <w:t>,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lastRenderedPageBreak/>
        <w:t xml:space="preserve">սպասք լվացող մեքենայի և այլ մեքենաների </w:t>
      </w:r>
      <w:r w:rsidRPr="004176E3">
        <w:rPr>
          <w:rFonts w:ascii="GHEA Grapalat" w:eastAsiaTheme="minorHAnsi" w:hAnsi="GHEA Grapalat" w:cstheme="minorBidi"/>
          <w:sz w:val="20"/>
          <w:szCs w:val="20"/>
        </w:rPr>
        <w:t>ու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սարքավորումների, համակարգչային և հարակից տեխնիկայի, հենաշարժողական խանգարումներ ունեցող անձանց համար հարմարեցված ավտոտրանսպորտի ձեռբերման նպատակով անհրաժեշտ է 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>47,643.0 հազար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դրամ։</w:t>
      </w:r>
    </w:p>
    <w:p w:rsidR="00022B55" w:rsidRPr="004176E3" w:rsidRDefault="00022B55" w:rsidP="00022B55">
      <w:pPr>
        <w:spacing w:after="0" w:line="240" w:lineRule="auto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ab/>
        <w:t xml:space="preserve">«Երևանի Նորքի տուն-ինտերնատ» պետական ոչ առևտրային կազմակերպության համար մահճակալների, պահարանների, աթոռների և այլ կենցաղային կահույքի, սառցախցիկի, սառնարանների և համակարգչային ու հարակից տեխնիկայի ձեռբերման նպատակով անհրաժեշտ է 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>29,050.0 հազար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դրամ։</w:t>
      </w:r>
    </w:p>
    <w:p w:rsidR="00022B55" w:rsidRPr="004176E3" w:rsidRDefault="00022B55" w:rsidP="00022B55">
      <w:pPr>
        <w:spacing w:after="0" w:line="240" w:lineRule="auto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ab/>
        <w:t xml:space="preserve">«Ձորակ» հոգեկան առողջության խնդիրներ ունեցող անձանց խնամքի կենտրոն» պետական ոչ առևտրային կազմակերպության համար ճաշարանային սեղանների, աթոռների, սառնարանների, գազօջախի և այլ մեքենաների ու սարքավորումների ձեռբերման նպատակով անհրաժեշտ է </w:t>
      </w:r>
      <w:r w:rsidR="002E5063" w:rsidRPr="004176E3">
        <w:rPr>
          <w:rFonts w:ascii="GHEA Grapalat" w:eastAsiaTheme="minorHAnsi" w:hAnsi="GHEA Grapalat" w:cstheme="minorBidi"/>
          <w:sz w:val="20"/>
          <w:szCs w:val="20"/>
        </w:rPr>
        <w:t>7,422.0 հազար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դրամ։</w:t>
      </w:r>
    </w:p>
    <w:p w:rsidR="00022B55" w:rsidRPr="004176E3" w:rsidRDefault="002E5063" w:rsidP="00022B55">
      <w:pPr>
        <w:spacing w:after="0" w:line="240" w:lineRule="auto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DF2200">
        <w:rPr>
          <w:rFonts w:ascii="GHEA Grapalat" w:hAnsi="GHEA Grapalat" w:cs="Sylfaen"/>
          <w:b/>
          <w:sz w:val="20"/>
          <w:szCs w:val="20"/>
        </w:rPr>
        <w:t>4.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022B55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Խնդիրներից է նաև Նախարարության ենթակայության շուրջօրյա խնամք և սոցիալական սպասարկում իրականացնող պետական ոչ առևտրային կազմակերպություններում տեսահսկման համակարգերի, աշխատակիցների մուտքն ու ելքը գրանցող (հատկապես շուր</w:t>
      </w:r>
      <w:r w:rsidR="00022B55" w:rsidRPr="004176E3">
        <w:rPr>
          <w:rFonts w:ascii="GHEA Grapalat" w:eastAsiaTheme="minorHAnsi" w:hAnsi="GHEA Grapalat" w:cstheme="minorBidi"/>
          <w:sz w:val="20"/>
          <w:szCs w:val="20"/>
        </w:rPr>
        <w:t>ջ</w:t>
      </w:r>
      <w:r w:rsidR="00022B55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օրյա հերթապահություն իրականացնող հերթափոխային աշխատողների) հսկողության համակարգերի, մատնահետքերի սարքերի բացակայությունը։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Աշխատակիցների հաճախումների հաշվառումն իրականացվում է հին, թղթային եղանակով և արժանահավատ չէ։ Նախարարության ենթակայության նշված պետական ոչ առևտրային կազմակերպությունների կանոնադրական գործառույթների իրականացման շրջանակներում կազմակերպվող աշխատանքներն առավել թափանցիկ և վերահսկելի դարձնելու նպատակով անհրաժեշտ է տեսախցիկների տեղադրումը կազմակերպությունների զբաղեցրած տարածքում, հատկապես որոշ հանգուցային կետերում, ինչպես, օրինակ՝ պահեստներ, խոհանոցներ, միջանցքներ և այլն։ Միևնույն ժամանակ առկա է բոլոր Կազմակերպություններում աշխատակիցների մուտքն ու ելքը գրանցող համակարգերի տեղադրման անհրաժեշտություն՝ աշխատակիցների աշխատանքի հաճախումները ժամանակակից և արդյունավետ մեթոդներով արձանագրելու համար։ 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Ըստ նախնական հաշվարկների Նախարարության ենթակայության 17 պետական ոչ առևտրային կազմակերպություններում տեսահսկման համակարգերի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ձեռքբերման նպատակով  անհրաժեշտ ֆինանսական միջոցների չափը կազմում է </w:t>
      </w:r>
      <w:r w:rsidR="002E5063" w:rsidRPr="004176E3">
        <w:rPr>
          <w:rFonts w:ascii="GHEA Grapalat" w:hAnsi="GHEA Grapalat" w:cs="Sylfaen"/>
          <w:b/>
          <w:sz w:val="20"/>
          <w:szCs w:val="20"/>
        </w:rPr>
        <w:t>26,840.0</w:t>
      </w:r>
      <w:r w:rsidR="002E5063" w:rsidRPr="004176E3">
        <w:rPr>
          <w:rFonts w:ascii="GHEA Grapalat" w:hAnsi="GHEA Grapalat" w:cs="Sylfaen"/>
          <w:sz w:val="20"/>
          <w:szCs w:val="20"/>
        </w:rPr>
        <w:t xml:space="preserve"> հազար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դրամ </w:t>
      </w:r>
      <w:r w:rsidRPr="004176E3">
        <w:rPr>
          <w:rFonts w:ascii="GHEA Grapalat" w:hAnsi="GHEA Grapalat" w:cs="Sylfaen"/>
          <w:sz w:val="20"/>
          <w:szCs w:val="20"/>
        </w:rPr>
        <w:t>(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Հավելված </w:t>
      </w:r>
      <w:r w:rsidRPr="004176E3">
        <w:rPr>
          <w:rFonts w:ascii="GHEA Grapalat" w:hAnsi="GHEA Grapalat" w:cs="Sylfaen"/>
          <w:sz w:val="20"/>
          <w:szCs w:val="20"/>
        </w:rPr>
        <w:t>N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3</w:t>
      </w:r>
      <w:r w:rsidRPr="004176E3">
        <w:rPr>
          <w:rFonts w:ascii="GHEA Grapalat" w:hAnsi="GHEA Grapalat" w:cs="Sylfaen"/>
          <w:sz w:val="20"/>
          <w:szCs w:val="20"/>
        </w:rPr>
        <w:t>)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, իսկ աշխատողների աշխատանքի հաճախումների մատնահետքերի հսկման  համակարգերի ձեռքբերման նպատակով՝ </w:t>
      </w:r>
      <w:r w:rsidR="002E5063" w:rsidRPr="004176E3">
        <w:rPr>
          <w:rFonts w:ascii="GHEA Grapalat" w:hAnsi="GHEA Grapalat" w:cs="Sylfaen"/>
          <w:b/>
          <w:sz w:val="20"/>
          <w:szCs w:val="20"/>
        </w:rPr>
        <w:t>8,002.0</w:t>
      </w:r>
      <w:r w:rsidR="002E5063" w:rsidRPr="004176E3">
        <w:rPr>
          <w:rFonts w:ascii="GHEA Grapalat" w:hAnsi="GHEA Grapalat" w:cs="Sylfaen"/>
          <w:sz w:val="20"/>
          <w:szCs w:val="20"/>
        </w:rPr>
        <w:t xml:space="preserve"> հազար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դրամ </w:t>
      </w:r>
      <w:r w:rsidRPr="004176E3">
        <w:rPr>
          <w:rFonts w:ascii="GHEA Grapalat" w:hAnsi="GHEA Grapalat" w:cs="Sylfaen"/>
          <w:sz w:val="20"/>
          <w:szCs w:val="20"/>
        </w:rPr>
        <w:t>(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Հավելված </w:t>
      </w:r>
      <w:r w:rsidRPr="004176E3">
        <w:rPr>
          <w:rFonts w:ascii="GHEA Grapalat" w:hAnsi="GHEA Grapalat" w:cs="Sylfaen"/>
          <w:sz w:val="20"/>
          <w:szCs w:val="20"/>
        </w:rPr>
        <w:t>N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4</w:t>
      </w:r>
      <w:r w:rsidRPr="004176E3">
        <w:rPr>
          <w:rFonts w:ascii="GHEA Grapalat" w:hAnsi="GHEA Grapalat" w:cs="Sylfaen"/>
          <w:sz w:val="20"/>
          <w:szCs w:val="20"/>
        </w:rPr>
        <w:t>)</w:t>
      </w:r>
      <w:r w:rsidRPr="004176E3">
        <w:rPr>
          <w:rFonts w:ascii="GHEA Grapalat" w:hAnsi="GHEA Grapalat" w:cs="Sylfaen"/>
          <w:sz w:val="20"/>
          <w:szCs w:val="20"/>
          <w:lang w:val="hy-AM"/>
        </w:rPr>
        <w:t>։</w:t>
      </w:r>
    </w:p>
    <w:p w:rsidR="00022B55" w:rsidRPr="004176E3" w:rsidRDefault="002E5063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DF2200">
        <w:rPr>
          <w:rFonts w:ascii="GHEA Grapalat" w:hAnsi="GHEA Grapalat" w:cs="Sylfaen"/>
          <w:b/>
          <w:sz w:val="20"/>
          <w:szCs w:val="20"/>
        </w:rPr>
        <w:t>5.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2009 թվականին շահագործման է հանձնվել «Խարբերդի մասնագիտացված մանկատուն» պետական ոչ առևտրային կազմակերպության </w:t>
      </w:r>
      <w:r w:rsidR="00022B55" w:rsidRPr="004176E3">
        <w:rPr>
          <w:rFonts w:ascii="GHEA Grapalat" w:hAnsi="GHEA Grapalat" w:cs="Sylfaen"/>
          <w:sz w:val="20"/>
          <w:szCs w:val="20"/>
        </w:rPr>
        <w:t>(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>այսուհետ՝ Մանկատուն</w:t>
      </w:r>
      <w:r w:rsidR="00022B55" w:rsidRPr="004176E3">
        <w:rPr>
          <w:rFonts w:ascii="GHEA Grapalat" w:hAnsi="GHEA Grapalat" w:cs="Sylfaen"/>
          <w:sz w:val="20"/>
          <w:szCs w:val="20"/>
        </w:rPr>
        <w:t>)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նոր ննջարանային մասնաշենքը, որի կառուցման համար ՀՀ պետական բյուջեից հատկացվել է շուրջ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600</w:t>
      </w:r>
      <w:r w:rsidRPr="004176E3">
        <w:rPr>
          <w:rFonts w:ascii="GHEA Grapalat" w:hAnsi="GHEA Grapalat" w:cs="Sylfaen"/>
          <w:sz w:val="20"/>
          <w:szCs w:val="20"/>
        </w:rPr>
        <w:t>,000.0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Pr="004176E3">
        <w:rPr>
          <w:rFonts w:ascii="GHEA Grapalat" w:hAnsi="GHEA Grapalat" w:cs="Sylfaen"/>
          <w:sz w:val="20"/>
          <w:szCs w:val="20"/>
        </w:rPr>
        <w:t>հազար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դրամ։ 2017 թվականին նկատվել են մասնաշենքի հարավային հատվածի գլխավոր և աջակողմյան ճակատների պատերում հիմքերի և հիմնատակերի նստվածքի արդյունքում առաջացել են տարբեր ուղղվածության ճաքեր, որոնք հետևանք են գրունտային ջրերի ներթափանցման։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ՀՀ քաղաքաշինության պետական կոմիտեի «Արմինիս-11» ՍՊԸ մասնագիտացված կազմակերպության կողմից 28.12.2017թ</w:t>
      </w:r>
      <w:r w:rsidRPr="004176E3">
        <w:rPr>
          <w:rFonts w:ascii="MS Mincho" w:eastAsia="MS Mincho" w:hAnsi="MS Mincho" w:cs="MS Mincho" w:hint="eastAsia"/>
          <w:sz w:val="20"/>
          <w:szCs w:val="20"/>
          <w:lang w:val="hy-AM"/>
        </w:rPr>
        <w:t>․</w:t>
      </w:r>
      <w:r w:rsidRPr="004176E3">
        <w:rPr>
          <w:rFonts w:ascii="GHEA Grapalat" w:eastAsia="MS Mincho" w:hAnsi="GHEA Grapalat" w:cs="MS Mincho"/>
          <w:sz w:val="20"/>
          <w:szCs w:val="20"/>
          <w:lang w:val="hy-AM"/>
        </w:rPr>
        <w:t xml:space="preserve"> 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տրված եզրակացության </w:t>
      </w:r>
      <w:r w:rsidRPr="004176E3">
        <w:rPr>
          <w:rFonts w:ascii="GHEA Grapalat" w:hAnsi="GHEA Grapalat" w:cs="Sylfaen"/>
          <w:sz w:val="20"/>
          <w:szCs w:val="20"/>
        </w:rPr>
        <w:t>(</w:t>
      </w:r>
      <w:r w:rsidRPr="004176E3">
        <w:rPr>
          <w:rFonts w:ascii="GHEA Grapalat" w:hAnsi="GHEA Grapalat" w:cs="Sylfaen"/>
          <w:sz w:val="20"/>
          <w:szCs w:val="20"/>
          <w:lang w:val="hy-AM"/>
        </w:rPr>
        <w:t>կցվում է</w:t>
      </w:r>
      <w:r w:rsidRPr="004176E3">
        <w:rPr>
          <w:rFonts w:ascii="GHEA Grapalat" w:hAnsi="GHEA Grapalat" w:cs="Sylfaen"/>
          <w:sz w:val="20"/>
          <w:szCs w:val="20"/>
        </w:rPr>
        <w:t>)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համաձայն՝ մասնաշենքի վնասվածքների զարգացումն ու նորերի առաջացումը կանխելու և հետագա հուսալի շահագործումն ապահովելու նպատակով, անհրաժեշտ է կառուցել դրենաժային համակարգեր և իրականացնել այլ միջոցառումներ։ Նշված եզրակացության հիման վրա դոնոր հանրության միջոցների հաշվին կազմված և փորձաքննություն անցած դրենաժային համակարգերի կառուցման նախագծանախահաշվային փստաթղթերի համաձայն՝ անհրաժեշտ է </w:t>
      </w:r>
      <w:r w:rsidR="002E5063" w:rsidRPr="004176E3">
        <w:rPr>
          <w:rFonts w:ascii="GHEA Grapalat" w:hAnsi="GHEA Grapalat" w:cs="Sylfaen"/>
          <w:sz w:val="20"/>
          <w:szCs w:val="20"/>
        </w:rPr>
        <w:t>43,300.0 հազար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դրամ։ Մասնաշենքի վթարային դառնալու վտանգը կանխելու նպատակով առաջարկվում է Նախարարությանը հատկացնել </w:t>
      </w:r>
      <w:r w:rsidR="002E5063" w:rsidRPr="004176E3">
        <w:rPr>
          <w:rFonts w:ascii="GHEA Grapalat" w:hAnsi="GHEA Grapalat" w:cs="Sylfaen"/>
          <w:b/>
          <w:sz w:val="20"/>
          <w:szCs w:val="20"/>
        </w:rPr>
        <w:t>43,300.0</w:t>
      </w:r>
      <w:r w:rsidR="002E5063" w:rsidRPr="004176E3">
        <w:rPr>
          <w:rFonts w:ascii="GHEA Grapalat" w:hAnsi="GHEA Grapalat" w:cs="Sylfaen"/>
          <w:sz w:val="20"/>
          <w:szCs w:val="20"/>
        </w:rPr>
        <w:t xml:space="preserve"> հազար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դրամ։ </w:t>
      </w:r>
    </w:p>
    <w:p w:rsidR="00022B55" w:rsidRPr="004176E3" w:rsidRDefault="002E5063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DF2200">
        <w:rPr>
          <w:rFonts w:ascii="GHEA Grapalat" w:hAnsi="GHEA Grapalat" w:cs="Sylfaen"/>
          <w:b/>
          <w:sz w:val="20"/>
          <w:szCs w:val="20"/>
        </w:rPr>
        <w:t>6.</w:t>
      </w:r>
      <w:r w:rsidR="00A63B37" w:rsidRPr="004176E3">
        <w:rPr>
          <w:rFonts w:ascii="GHEA Grapalat" w:hAnsi="GHEA Grapalat" w:cs="Sylfaen"/>
          <w:sz w:val="20"/>
          <w:szCs w:val="20"/>
        </w:rPr>
        <w:t xml:space="preserve"> </w:t>
      </w:r>
      <w:r w:rsidR="00022B55" w:rsidRPr="004176E3">
        <w:rPr>
          <w:rFonts w:ascii="GHEA Grapalat" w:hAnsi="GHEA Grapalat" w:cs="Sylfaen"/>
          <w:sz w:val="20"/>
          <w:szCs w:val="20"/>
        </w:rPr>
        <w:t>Նախարարության կառուցվածքային ստորաբաժանումների կողմից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Հանրապետության Հրապարակ, կառավարական տուն 3 հասցեի շենքում զբաղեցրած   տարածքում առկա են 10 սանհանգույցներ, որոնցից 9-ը ունեն հիմնանորոգման կարիք։</w:t>
      </w:r>
      <w:r w:rsidR="00022B55" w:rsidRPr="004176E3">
        <w:rPr>
          <w:rFonts w:ascii="GHEA Grapalat" w:hAnsi="GHEA Grapalat" w:cs="Sylfaen"/>
          <w:sz w:val="20"/>
          <w:szCs w:val="20"/>
        </w:rPr>
        <w:t xml:space="preserve"> 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Ըստ նախնական հաշվարկների, սանհանգույցների հիմնանորոգման համար անհրաժեշտ է </w:t>
      </w:r>
      <w:r w:rsidRPr="004176E3">
        <w:rPr>
          <w:rFonts w:ascii="GHEA Grapalat" w:hAnsi="GHEA Grapalat" w:cs="Sylfaen"/>
          <w:sz w:val="20"/>
          <w:szCs w:val="20"/>
        </w:rPr>
        <w:t>7,000.0 հազար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դրամ </w:t>
      </w:r>
      <w:r w:rsidR="00022B55" w:rsidRPr="004176E3">
        <w:rPr>
          <w:rFonts w:ascii="GHEA Grapalat" w:hAnsi="GHEA Grapalat" w:cs="Sylfaen"/>
          <w:sz w:val="20"/>
          <w:szCs w:val="20"/>
        </w:rPr>
        <w:t>(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Հավելված </w:t>
      </w:r>
      <w:r w:rsidR="00022B55" w:rsidRPr="004176E3">
        <w:rPr>
          <w:rFonts w:ascii="GHEA Grapalat" w:hAnsi="GHEA Grapalat" w:cs="Sylfaen"/>
          <w:sz w:val="20"/>
          <w:szCs w:val="20"/>
        </w:rPr>
        <w:t>N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1</w:t>
      </w:r>
      <w:r w:rsidR="00022B55" w:rsidRPr="004176E3">
        <w:rPr>
          <w:rFonts w:ascii="GHEA Grapalat" w:hAnsi="GHEA Grapalat" w:cs="Sylfaen"/>
          <w:sz w:val="20"/>
          <w:szCs w:val="20"/>
        </w:rPr>
        <w:t>)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>։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>Միաժամանակ, Նախարարության քարտուղարության քաղաքացիների ընդունելության բաժինը տեղակայված է նույն շենքի առաջին հարկի երկու սենյակներում, որտեղ մշտապես առկա է դիմող քաղաքացիների մեծ հոսք։ Քաղաքացիների դիմումներն ընդունելու, գրավոր պատասխաններ, ինչպես նաև բանավոր պարզաբանումներ տրամադրելու համար առկա է ընդամենը մեկ պատուհան։ Քաղաքացիների կուտակումները և դրա հետ կապված դժգոհությունները մշտական բնույթ են կրում, ինչով պայմանավորված խիստ անհրաժեշտ է ապահովել քաղաքացիների ընդունելության բաժնի զբաղեցրած տարածքի վերանորոգումը՝ քաղաքացիների սպասարկման համար առնվազն երեք պատուհան նախատեսելով։ Ըստ նախնական հաշվարկների, ընդունելության բաժնի հիմնանորոգման համար անհրաժեշտ է 3</w:t>
      </w:r>
      <w:r w:rsidR="002E5063" w:rsidRPr="004176E3">
        <w:rPr>
          <w:rFonts w:ascii="GHEA Grapalat" w:hAnsi="GHEA Grapalat" w:cs="Sylfaen"/>
          <w:sz w:val="20"/>
          <w:szCs w:val="20"/>
        </w:rPr>
        <w:t>,136.0 հազար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դրամ </w:t>
      </w:r>
      <w:r w:rsidRPr="004176E3">
        <w:rPr>
          <w:rFonts w:ascii="GHEA Grapalat" w:hAnsi="GHEA Grapalat" w:cs="Sylfaen"/>
          <w:sz w:val="20"/>
          <w:szCs w:val="20"/>
        </w:rPr>
        <w:t>(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Հավելված </w:t>
      </w:r>
      <w:r w:rsidRPr="004176E3">
        <w:rPr>
          <w:rFonts w:ascii="GHEA Grapalat" w:hAnsi="GHEA Grapalat" w:cs="Sylfaen"/>
          <w:sz w:val="20"/>
          <w:szCs w:val="20"/>
        </w:rPr>
        <w:t>N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1</w:t>
      </w:r>
      <w:r w:rsidRPr="004176E3">
        <w:rPr>
          <w:rFonts w:ascii="GHEA Grapalat" w:hAnsi="GHEA Grapalat" w:cs="Sylfaen"/>
          <w:sz w:val="20"/>
          <w:szCs w:val="20"/>
        </w:rPr>
        <w:t>)</w:t>
      </w:r>
      <w:r w:rsidRPr="004176E3">
        <w:rPr>
          <w:rFonts w:ascii="GHEA Grapalat" w:hAnsi="GHEA Grapalat" w:cs="Sylfaen"/>
          <w:sz w:val="20"/>
          <w:szCs w:val="20"/>
          <w:lang w:val="hy-AM"/>
        </w:rPr>
        <w:t>։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lastRenderedPageBreak/>
        <w:t xml:space="preserve">Նախարարության կարիքների համար ընդամենը </w:t>
      </w:r>
      <w:r w:rsidR="002E5063" w:rsidRPr="004176E3">
        <w:rPr>
          <w:rFonts w:ascii="GHEA Grapalat" w:hAnsi="GHEA Grapalat" w:cs="Sylfaen"/>
          <w:sz w:val="20"/>
          <w:szCs w:val="20"/>
        </w:rPr>
        <w:t>10,136.0 հազար</w:t>
      </w:r>
      <w:r w:rsidRPr="004176E3">
        <w:rPr>
          <w:rFonts w:ascii="GHEA Grapalat" w:hAnsi="GHEA Grapalat" w:cs="Sylfaen"/>
          <w:sz w:val="20"/>
          <w:szCs w:val="20"/>
          <w:lang w:val="hy-AM"/>
        </w:rPr>
        <w:t xml:space="preserve"> դրամի 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հիմնանորոգման աշխատանքների նախագծանախահաշվային փաստաթղթերի մշակման համար անհրաժեշտ ֆինանսական միջոցների հաշվարկը կատարվել է նույն սկզբունքով, ինչ նշված է սույն գլխի 1.1 կետում։</w:t>
      </w:r>
    </w:p>
    <w:p w:rsidR="00022B55" w:rsidRPr="004176E3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Հիմնանորոգման աշխատանքների 10-ից մինչև 20 մլ</w:t>
      </w:r>
      <w:r w:rsidRPr="004176E3">
        <w:rPr>
          <w:rFonts w:ascii="GHEA Grapalat" w:eastAsiaTheme="minorHAnsi" w:hAnsi="GHEA Grapalat" w:cstheme="minorBidi"/>
          <w:sz w:val="20"/>
          <w:szCs w:val="20"/>
        </w:rPr>
        <w:t>ն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 ներառյալ կազմելու դեպքում, հիմնական նախագծային աշխատանքների նորմատիվը շինարարության (վերակառուցման) արժեքի նկատմամբ տոկոսային արտահայտությամբ՝ ըստ օբյեկտների 2-րդ կարգի բարդության՝ կազմում է 5.5 </w:t>
      </w:r>
      <w:r w:rsidRPr="004176E3">
        <w:rPr>
          <w:rFonts w:ascii="GHEA Grapalat" w:eastAsiaTheme="minorHAnsi" w:hAnsi="GHEA Grapalat" w:cstheme="minorBidi"/>
          <w:sz w:val="20"/>
          <w:szCs w:val="20"/>
        </w:rPr>
        <w:t>%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։</w:t>
      </w:r>
    </w:p>
    <w:p w:rsidR="00022B55" w:rsidRPr="004176E3" w:rsidRDefault="00022B55" w:rsidP="00022B55">
      <w:pPr>
        <w:pStyle w:val="NormalWeb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GHEA Grapalat" w:eastAsiaTheme="minorHAnsi" w:hAnsi="GHEA Grapalat" w:cstheme="minorBidi"/>
          <w:sz w:val="20"/>
          <w:szCs w:val="20"/>
          <w:lang w:val="hy-AM"/>
        </w:rPr>
      </w:pP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Հետևաբար՝ նախագծային աշխատանքների արժեքը Նախարարությունում իրականացվելիք հիմնանորոգման համար կկազմի՝</w:t>
      </w:r>
      <w:r w:rsidR="00982CBF"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 10.14x5.5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>=</w:t>
      </w:r>
      <w:r w:rsidR="00C056A8" w:rsidRPr="004176E3">
        <w:rPr>
          <w:rFonts w:ascii="GHEA Grapalat" w:eastAsiaTheme="minorHAnsi" w:hAnsi="GHEA Grapalat" w:cstheme="minorBidi"/>
          <w:b/>
          <w:sz w:val="20"/>
          <w:szCs w:val="20"/>
        </w:rPr>
        <w:t>560.0</w:t>
      </w:r>
      <w:r w:rsidR="00C056A8" w:rsidRPr="004176E3">
        <w:rPr>
          <w:rFonts w:ascii="GHEA Grapalat" w:eastAsiaTheme="minorHAnsi" w:hAnsi="GHEA Grapalat" w:cstheme="minorBidi"/>
          <w:sz w:val="20"/>
          <w:szCs w:val="20"/>
        </w:rPr>
        <w:t xml:space="preserve"> հազար</w:t>
      </w:r>
      <w:r w:rsidRPr="004176E3">
        <w:rPr>
          <w:rFonts w:ascii="GHEA Grapalat" w:eastAsiaTheme="minorHAnsi" w:hAnsi="GHEA Grapalat" w:cstheme="minorBidi"/>
          <w:sz w:val="20"/>
          <w:szCs w:val="20"/>
          <w:lang w:val="hy-AM"/>
        </w:rPr>
        <w:t xml:space="preserve"> դրամ։</w:t>
      </w:r>
    </w:p>
    <w:p w:rsidR="00022B55" w:rsidRPr="004176E3" w:rsidRDefault="00022B55" w:rsidP="00A63B37">
      <w:pPr>
        <w:spacing w:after="120" w:line="240" w:lineRule="auto"/>
        <w:ind w:firstLine="720"/>
        <w:jc w:val="both"/>
        <w:rPr>
          <w:rFonts w:ascii="GHEA Grapalat" w:hAnsi="GHEA Grapalat" w:cs="Sylfaen"/>
          <w:sz w:val="20"/>
          <w:szCs w:val="20"/>
          <w:lang w:val="af-ZA"/>
        </w:rPr>
      </w:pPr>
      <w:r w:rsidRPr="004176E3">
        <w:rPr>
          <w:rFonts w:ascii="GHEA Grapalat" w:hAnsi="GHEA Grapalat" w:cs="Sylfaen"/>
          <w:sz w:val="20"/>
          <w:szCs w:val="20"/>
          <w:lang w:val="af-ZA"/>
        </w:rPr>
        <w:t xml:space="preserve">Վերոգրյալով պայմանավորված, առաջարկում ենք անհրաժեշտ </w:t>
      </w:r>
      <w:r w:rsidR="005D6AEF">
        <w:rPr>
          <w:rFonts w:ascii="GHEA Grapalat" w:hAnsi="GHEA Grapalat" w:cs="Sylfaen"/>
          <w:b/>
          <w:sz w:val="20"/>
          <w:szCs w:val="20"/>
          <w:lang w:val="af-ZA"/>
        </w:rPr>
        <w:t>2,380</w:t>
      </w:r>
      <w:r w:rsidRPr="004176E3">
        <w:rPr>
          <w:rFonts w:ascii="GHEA Grapalat" w:hAnsi="GHEA Grapalat" w:cs="Sylfaen"/>
          <w:b/>
          <w:sz w:val="20"/>
          <w:szCs w:val="20"/>
          <w:lang w:val="af-ZA"/>
        </w:rPr>
        <w:t>,457.0</w:t>
      </w:r>
      <w:r w:rsidRPr="004176E3">
        <w:rPr>
          <w:rFonts w:ascii="GHEA Grapalat" w:hAnsi="GHEA Grapalat" w:cs="Sylfaen"/>
          <w:sz w:val="20"/>
          <w:szCs w:val="20"/>
          <w:lang w:val="af-ZA"/>
        </w:rPr>
        <w:t xml:space="preserve"> հազար դրամ գումարը</w:t>
      </w:r>
      <w:r w:rsidR="005D6AE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982CBF" w:rsidRPr="004176E3">
        <w:rPr>
          <w:rFonts w:ascii="GHEA Grapalat" w:hAnsi="GHEA Grapalat" w:cs="Sylfaen"/>
          <w:sz w:val="20"/>
          <w:szCs w:val="20"/>
          <w:lang w:val="af-ZA"/>
        </w:rPr>
        <w:t>(1,900,000.0+</w:t>
      </w:r>
      <w:r w:rsidR="005D6AEF">
        <w:rPr>
          <w:rFonts w:ascii="GHEA Grapalat" w:hAnsi="GHEA Grapalat" w:cs="Sylfaen"/>
          <w:sz w:val="20"/>
          <w:szCs w:val="20"/>
          <w:lang w:val="af-ZA"/>
        </w:rPr>
        <w:t>270,000.0+</w:t>
      </w:r>
      <w:r w:rsidR="00982CBF" w:rsidRPr="004176E3">
        <w:rPr>
          <w:rFonts w:ascii="GHEA Grapalat" w:hAnsi="GHEA Grapalat" w:cs="Sylfaen"/>
          <w:sz w:val="20"/>
          <w:szCs w:val="20"/>
          <w:lang w:val="af-ZA"/>
        </w:rPr>
        <w:t>21,480.0+</w:t>
      </w:r>
      <w:r w:rsidR="006E7524" w:rsidRPr="004176E3">
        <w:rPr>
          <w:rFonts w:ascii="GHEA Grapalat" w:hAnsi="GHEA Grapalat" w:cs="Sylfaen"/>
          <w:sz w:val="20"/>
          <w:szCs w:val="20"/>
          <w:lang w:val="af-ZA"/>
        </w:rPr>
        <w:t>110,275.0+</w:t>
      </w:r>
      <w:r w:rsidR="00982CBF" w:rsidRPr="004176E3">
        <w:rPr>
          <w:rFonts w:ascii="GHEA Grapalat" w:hAnsi="GHEA Grapalat" w:cs="Sylfaen"/>
          <w:sz w:val="20"/>
          <w:szCs w:val="20"/>
          <w:lang w:val="af-ZA"/>
        </w:rPr>
        <w:t>26,840.0+8,002.0+43,300.0+560.0)</w:t>
      </w:r>
      <w:r w:rsidRPr="004176E3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D6AEF">
        <w:rPr>
          <w:rFonts w:ascii="GHEA Grapalat" w:hAnsi="GHEA Grapalat" w:cs="Sylfaen"/>
          <w:sz w:val="20"/>
          <w:szCs w:val="20"/>
          <w:lang w:val="af-ZA"/>
        </w:rPr>
        <w:t xml:space="preserve">առաջարկում ենք </w:t>
      </w:r>
      <w:r w:rsidRPr="004176E3">
        <w:rPr>
          <w:rFonts w:ascii="GHEA Grapalat" w:hAnsi="GHEA Grapalat" w:cs="Sylfaen"/>
          <w:sz w:val="20"/>
          <w:szCs w:val="20"/>
          <w:lang w:val="af-ZA"/>
        </w:rPr>
        <w:t>պակասեցնել ՀՀ 2019 թվականի պետական 10-րդ բաժնի 04 խմբի 01 դասի «1011 Անապահով սոցիալական խմբերին աջակցություն» ծրագրի «12001 Ընտանիքի կենսամակարդակի բարձրացմանն ուղղված նպաստներ» և 09 խմբի 02 դասի «1011 Անապահով սոցիալական խմբերին աջակցություն» ծրագրի «11001 Ընտանիքի կենսամակարդակի բարձրացմանն ուղղված նպաստների իրականացման ապահովում» միջոցառումների գծով տնտեսված միջոցների հաշվին:</w:t>
      </w:r>
    </w:p>
    <w:p w:rsidR="00556EF6" w:rsidRPr="004176E3" w:rsidRDefault="00022B55" w:rsidP="00A63B37">
      <w:pPr>
        <w:pStyle w:val="ListParagraph"/>
        <w:spacing w:after="120" w:line="240" w:lineRule="auto"/>
        <w:ind w:left="0"/>
        <w:rPr>
          <w:rFonts w:ascii="GHEA Grapalat" w:hAnsi="GHEA Grapalat" w:cs="Sylfaen"/>
          <w:b/>
          <w:sz w:val="20"/>
          <w:szCs w:val="20"/>
        </w:rPr>
      </w:pPr>
      <w:r w:rsidRPr="004176E3">
        <w:rPr>
          <w:rFonts w:ascii="GHEA Grapalat" w:hAnsi="GHEA Grapalat" w:cs="Sylfaen"/>
          <w:b/>
          <w:sz w:val="20"/>
          <w:szCs w:val="20"/>
        </w:rPr>
        <w:t>3.Տվյալ բնագավառում իրականացվող քաղաքականությունը</w:t>
      </w:r>
    </w:p>
    <w:p w:rsidR="00022B55" w:rsidRPr="004176E3" w:rsidRDefault="00022B55" w:rsidP="00A63B37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>Նախարարության ենթակայության շուրջօրյա խնամքի տարեցների տուն-ինտերնատներում բնակվող անձանց պատշաճ սոցիալական ծառայությունների մատուցման ապահովումը, հաշմանդամություն ունեցող անձանց հասարակությանը ինտեգրումը, սոցիալապես անապահով անձանց Նախարարության կողմից պատշաճ  սոցիալական ծառայությունների մատուցման ապահովումը։</w:t>
      </w:r>
    </w:p>
    <w:p w:rsidR="00A63B37" w:rsidRPr="004176E3" w:rsidRDefault="00A63B37" w:rsidP="00A63B37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</w:rPr>
      </w:pPr>
    </w:p>
    <w:p w:rsidR="00022B55" w:rsidRPr="004176E3" w:rsidRDefault="00022B55" w:rsidP="00A63B37">
      <w:pPr>
        <w:spacing w:line="240" w:lineRule="auto"/>
        <w:ind w:firstLine="720"/>
        <w:rPr>
          <w:rFonts w:ascii="GHEA Grapalat" w:hAnsi="GHEA Grapalat" w:cs="Sylfaen"/>
          <w:b/>
          <w:sz w:val="20"/>
          <w:szCs w:val="20"/>
        </w:rPr>
      </w:pPr>
      <w:r w:rsidRPr="004176E3">
        <w:rPr>
          <w:rFonts w:ascii="GHEA Grapalat" w:hAnsi="GHEA Grapalat" w:cs="Sylfaen"/>
          <w:b/>
          <w:sz w:val="20"/>
          <w:szCs w:val="20"/>
        </w:rPr>
        <w:t>4. Նախագծի մշակման գործընթացում ներգրավված ինստիտուտները և անձինք</w:t>
      </w:r>
    </w:p>
    <w:p w:rsidR="00022B55" w:rsidRPr="004176E3" w:rsidRDefault="00022B55" w:rsidP="00022B55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>Սույն նախագծի մշակման գործընթացում ներգրավվել են՝ Նախարարության ենթակայության տարեցների տուն-ինտերնատների, Նախարարության գնումների համակարգման և տնտեսական հարցերի բաժնի, հաշմանդամների և տարեցների հիմնահարցերի վարչության և ֆինանսատնտեսագիտական և հաշվապահական հաշվառման վարչության համապատասխան մասնագետները։</w:t>
      </w:r>
    </w:p>
    <w:p w:rsidR="00022B55" w:rsidRPr="004176E3" w:rsidRDefault="00022B55" w:rsidP="00022B55">
      <w:pPr>
        <w:spacing w:after="120" w:line="240" w:lineRule="auto"/>
        <w:jc w:val="both"/>
        <w:rPr>
          <w:rFonts w:ascii="GHEA Grapalat" w:hAnsi="GHEA Grapalat" w:cs="Sylfaen"/>
          <w:sz w:val="20"/>
          <w:szCs w:val="20"/>
        </w:rPr>
      </w:pPr>
    </w:p>
    <w:p w:rsidR="00AF6390" w:rsidRPr="004176E3" w:rsidRDefault="00022B55" w:rsidP="00AF6390">
      <w:pPr>
        <w:spacing w:after="0" w:line="240" w:lineRule="auto"/>
        <w:ind w:firstLine="720"/>
        <w:contextualSpacing/>
        <w:jc w:val="both"/>
        <w:rPr>
          <w:rFonts w:ascii="GHEA Grapalat" w:hAnsi="GHEA Grapalat"/>
          <w:sz w:val="20"/>
          <w:szCs w:val="20"/>
        </w:rPr>
      </w:pPr>
      <w:r w:rsidRPr="004176E3">
        <w:rPr>
          <w:rFonts w:ascii="GHEA Grapalat" w:hAnsi="GHEA Grapalat" w:cs="Sylfaen"/>
          <w:b/>
          <w:sz w:val="20"/>
          <w:szCs w:val="20"/>
        </w:rPr>
        <w:t>5.Ակնկալվող արդյունքը</w:t>
      </w:r>
      <w:r w:rsidR="00AF6390" w:rsidRPr="004176E3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AF6390" w:rsidRPr="004176E3" w:rsidRDefault="00AF6390" w:rsidP="00AF6390">
      <w:pPr>
        <w:spacing w:after="0" w:line="240" w:lineRule="auto"/>
        <w:ind w:firstLine="720"/>
        <w:contextualSpacing/>
        <w:jc w:val="both"/>
        <w:rPr>
          <w:rFonts w:ascii="GHEA Grapalat" w:hAnsi="GHEA Grapalat"/>
          <w:sz w:val="20"/>
          <w:szCs w:val="20"/>
        </w:rPr>
      </w:pPr>
    </w:p>
    <w:p w:rsidR="00BD1D22" w:rsidRPr="004176E3" w:rsidRDefault="00556EF6" w:rsidP="00AF6390">
      <w:pPr>
        <w:spacing w:after="0" w:line="240" w:lineRule="auto"/>
        <w:ind w:firstLine="720"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>Նախագծի ընդունման արդյունքում ակնկալվում է</w:t>
      </w:r>
      <w:r w:rsidR="00BD1D22" w:rsidRPr="004176E3">
        <w:rPr>
          <w:rFonts w:ascii="GHEA Grapalat" w:hAnsi="GHEA Grapalat" w:cs="Sylfaen"/>
          <w:sz w:val="20"/>
          <w:szCs w:val="20"/>
          <w:lang w:val="hy-AM"/>
        </w:rPr>
        <w:t>.</w:t>
      </w:r>
    </w:p>
    <w:p w:rsidR="00556EF6" w:rsidRPr="004176E3" w:rsidRDefault="00BD1D22" w:rsidP="00AF6390">
      <w:pPr>
        <w:spacing w:after="0" w:line="240" w:lineRule="auto"/>
        <w:ind w:firstLine="720"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>5.1</w:t>
      </w:r>
      <w:r w:rsidR="00556EF6" w:rsidRPr="004176E3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Pr="004176E3">
        <w:rPr>
          <w:rFonts w:ascii="GHEA Grapalat" w:hAnsi="GHEA Grapalat" w:cs="Sylfaen"/>
          <w:sz w:val="20"/>
          <w:szCs w:val="20"/>
          <w:lang w:val="hy-AM"/>
        </w:rPr>
        <w:t>L</w:t>
      </w:r>
      <w:r w:rsidR="00556EF6" w:rsidRPr="004176E3">
        <w:rPr>
          <w:rFonts w:ascii="GHEA Grapalat" w:hAnsi="GHEA Grapalat" w:cs="Sylfaen"/>
          <w:sz w:val="20"/>
          <w:szCs w:val="20"/>
          <w:lang w:val="hy-AM"/>
        </w:rPr>
        <w:t xml:space="preserve">ուծել 2003 թվականից սկսած </w:t>
      </w:r>
      <w:r w:rsidR="00A63B37" w:rsidRPr="004176E3">
        <w:rPr>
          <w:rFonts w:ascii="GHEA Grapalat" w:hAnsi="GHEA Grapalat" w:cs="Sylfaen"/>
          <w:sz w:val="20"/>
          <w:szCs w:val="20"/>
        </w:rPr>
        <w:t>ՀՀ</w:t>
      </w:r>
      <w:r w:rsidR="00556EF6" w:rsidRPr="004176E3">
        <w:rPr>
          <w:rFonts w:ascii="GHEA Grapalat" w:hAnsi="GHEA Grapalat" w:cs="Sylfaen"/>
          <w:sz w:val="20"/>
          <w:szCs w:val="20"/>
          <w:lang w:val="hy-AM"/>
        </w:rPr>
        <w:t xml:space="preserve"> մանկատների շրջանավարտների բնակարանային  խնդիրները, ինչպես նաև նախագծով հաստատվող ծրագրի շահառուները հոգեբանական աջակցության, անհրաժեշտ մասնագիտական հմտություններ ստանալու ճանապարհով կտեղավորվեն աշխատանքի կամ հնարավորություն կստանան ինքնուրույնաբար ապահովել իրենց զբաղվածությունը: Արդյունքում կստեղծվեն նաև լրացուցիչ աշխատատեղեր,  կբավարարվի  գործատուի՝ արհեստագործական մասնագիտությունների գծով պահանջարկը, ինչը երկուստեք արդյունավետ կլինի՝ թե պետության, և թե մանկատան շրջանավարտների համար:</w:t>
      </w:r>
    </w:p>
    <w:p w:rsidR="00022B55" w:rsidRPr="004162F7" w:rsidRDefault="00022B55" w:rsidP="00022B55">
      <w:pPr>
        <w:spacing w:after="0" w:line="240" w:lineRule="auto"/>
        <w:contextualSpacing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ab/>
        <w:t>5.2 Կազմակերպություններում բնակվող անձանց մատուցվող սոցիալական ծառայությունների մակարդակի և հաշմանդամություն ունեցող անձանց հասարակությանը ինտեգրման գործընթացի բարելավում</w:t>
      </w:r>
      <w:r w:rsidR="004162F7">
        <w:rPr>
          <w:rFonts w:ascii="GHEA Grapalat" w:hAnsi="GHEA Grapalat" w:cs="Sylfaen"/>
          <w:sz w:val="20"/>
          <w:szCs w:val="20"/>
        </w:rPr>
        <w:t>:</w:t>
      </w:r>
    </w:p>
    <w:p w:rsidR="00022B55" w:rsidRPr="004162F7" w:rsidRDefault="00022B55" w:rsidP="00022B55">
      <w:pPr>
        <w:spacing w:after="0" w:line="240" w:lineRule="auto"/>
        <w:contextualSpacing/>
        <w:jc w:val="both"/>
        <w:rPr>
          <w:rFonts w:ascii="GHEA Grapalat" w:hAnsi="GHEA Grapalat"/>
          <w:sz w:val="20"/>
          <w:szCs w:val="20"/>
        </w:rPr>
      </w:pPr>
      <w:r w:rsidRPr="004176E3">
        <w:rPr>
          <w:rFonts w:ascii="GHEA Grapalat" w:hAnsi="GHEA Grapalat"/>
          <w:sz w:val="20"/>
          <w:szCs w:val="20"/>
          <w:lang w:val="hy-AM"/>
        </w:rPr>
        <w:t xml:space="preserve"> </w:t>
      </w:r>
      <w:r w:rsidRPr="004176E3">
        <w:rPr>
          <w:rFonts w:ascii="GHEA Grapalat" w:hAnsi="GHEA Grapalat"/>
          <w:sz w:val="20"/>
          <w:szCs w:val="20"/>
          <w:lang w:val="hy-AM"/>
        </w:rPr>
        <w:tab/>
      </w:r>
      <w:r w:rsidRPr="004176E3">
        <w:rPr>
          <w:rFonts w:ascii="GHEA Grapalat" w:hAnsi="GHEA Grapalat"/>
          <w:sz w:val="20"/>
          <w:szCs w:val="20"/>
        </w:rPr>
        <w:t>5.3</w:t>
      </w:r>
      <w:r w:rsidRPr="004176E3">
        <w:rPr>
          <w:rFonts w:ascii="GHEA Grapalat" w:hAnsi="GHEA Grapalat"/>
          <w:sz w:val="20"/>
          <w:szCs w:val="20"/>
          <w:lang w:val="hy-AM"/>
        </w:rPr>
        <w:t xml:space="preserve"> Աշխատանքային կարգապահության և աշխատողների կողմից իրենց պարտականությունների կատարման ապահովում</w:t>
      </w:r>
      <w:r w:rsidR="004162F7">
        <w:rPr>
          <w:rFonts w:ascii="GHEA Grapalat" w:hAnsi="GHEA Grapalat"/>
          <w:sz w:val="20"/>
          <w:szCs w:val="20"/>
        </w:rPr>
        <w:t>:</w:t>
      </w:r>
    </w:p>
    <w:p w:rsidR="00022B55" w:rsidRPr="004162F7" w:rsidRDefault="00022B55" w:rsidP="00022B55">
      <w:pPr>
        <w:spacing w:after="0" w:line="240" w:lineRule="auto"/>
        <w:contextualSpacing/>
        <w:jc w:val="both"/>
        <w:rPr>
          <w:rFonts w:ascii="GHEA Grapalat" w:hAnsi="GHEA Grapalat" w:cs="Sylfaen"/>
          <w:sz w:val="20"/>
          <w:szCs w:val="20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ab/>
        <w:t>5.4 Նախարարության կողմից սոցիալապես անապահով անձանց սոցիալական ծառայությունների մատուցման և խորհրդատվության տրամադրման բարելավում</w:t>
      </w:r>
      <w:r w:rsidR="004162F7">
        <w:rPr>
          <w:rFonts w:ascii="GHEA Grapalat" w:hAnsi="GHEA Grapalat" w:cs="Sylfaen"/>
          <w:sz w:val="20"/>
          <w:szCs w:val="20"/>
        </w:rPr>
        <w:t>:</w:t>
      </w:r>
    </w:p>
    <w:p w:rsidR="00022B55" w:rsidRPr="004176E3" w:rsidRDefault="00022B55" w:rsidP="00022B55">
      <w:pPr>
        <w:spacing w:after="0" w:line="240" w:lineRule="auto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  <w:lang w:val="hy-AM"/>
        </w:rPr>
        <w:tab/>
        <w:t xml:space="preserve">5.5 Մանկատան նոր կառուցված ննջարանային մասնաշենքի հուսալի շահագործման ապահովում։ </w:t>
      </w:r>
    </w:p>
    <w:p w:rsidR="00417F8D" w:rsidRDefault="00417F8D">
      <w:pPr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br w:type="page"/>
      </w:r>
    </w:p>
    <w:p w:rsidR="00022B55" w:rsidRPr="004176E3" w:rsidRDefault="00022B55" w:rsidP="00A63B37">
      <w:pPr>
        <w:spacing w:after="0" w:line="240" w:lineRule="auto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</w:p>
    <w:p w:rsidR="00022B55" w:rsidRPr="004176E3" w:rsidRDefault="00022B55" w:rsidP="00022B55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4176E3">
        <w:rPr>
          <w:rFonts w:ascii="GHEA Grapalat" w:hAnsi="GHEA Grapalat"/>
          <w:b/>
          <w:sz w:val="20"/>
          <w:szCs w:val="20"/>
          <w:lang w:val="hy-AM"/>
        </w:rPr>
        <w:t>Տ Ե Ղ Ե Կ Ա Ն Ք</w:t>
      </w:r>
    </w:p>
    <w:p w:rsidR="00022B55" w:rsidRPr="004176E3" w:rsidRDefault="000620BF" w:rsidP="00022B55">
      <w:pPr>
        <w:contextualSpacing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176E3">
        <w:rPr>
          <w:rFonts w:ascii="GHEA Grapalat" w:hAnsi="GHEA Grapalat"/>
          <w:b/>
          <w:sz w:val="20"/>
          <w:szCs w:val="20"/>
        </w:rPr>
        <w:t>ՀՀ</w:t>
      </w:r>
      <w:r w:rsidR="00022B55" w:rsidRPr="004176E3">
        <w:rPr>
          <w:rFonts w:ascii="GHEA Grapalat" w:hAnsi="GHEA Grapalat" w:cs="Sylfaen"/>
          <w:b/>
          <w:sz w:val="20"/>
          <w:szCs w:val="20"/>
          <w:lang w:val="af-ZA"/>
        </w:rPr>
        <w:t xml:space="preserve"> </w:t>
      </w:r>
      <w:r w:rsidR="00022B55" w:rsidRPr="004176E3">
        <w:rPr>
          <w:rFonts w:ascii="GHEA Grapalat" w:hAnsi="GHEA Grapalat" w:cs="Sylfaen"/>
          <w:b/>
          <w:sz w:val="20"/>
          <w:szCs w:val="20"/>
          <w:lang w:val="hy-AM"/>
        </w:rPr>
        <w:t>կառավարության</w:t>
      </w:r>
      <w:r w:rsidR="00022B55" w:rsidRPr="004176E3">
        <w:rPr>
          <w:rFonts w:ascii="GHEA Grapalat" w:hAnsi="GHEA Grapalat" w:cs="Sylfaen"/>
          <w:b/>
          <w:sz w:val="20"/>
          <w:szCs w:val="20"/>
          <w:lang w:val="af-ZA"/>
        </w:rPr>
        <w:t xml:space="preserve"> </w:t>
      </w:r>
      <w:r w:rsidR="00022B55" w:rsidRPr="004176E3">
        <w:rPr>
          <w:rFonts w:ascii="GHEA Grapalat" w:hAnsi="GHEA Grapalat" w:cs="Sylfaen"/>
          <w:b/>
          <w:sz w:val="20"/>
          <w:szCs w:val="20"/>
          <w:lang w:val="hy-AM"/>
        </w:rPr>
        <w:t>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ու լրացումներ կատարելու, Հայաստանի Հանրապետության</w:t>
      </w:r>
      <w:r w:rsidR="00022B55" w:rsidRPr="004176E3">
        <w:rPr>
          <w:rFonts w:ascii="GHEA Grapalat" w:hAnsi="GHEA Grapalat" w:cs="Sylfaen"/>
          <w:b/>
          <w:sz w:val="20"/>
          <w:szCs w:val="20"/>
        </w:rPr>
        <w:t xml:space="preserve"> աշխատանքի և սոցիալական հարցերի նախարարությանը</w:t>
      </w:r>
      <w:r w:rsidR="00022B55" w:rsidRPr="004176E3">
        <w:rPr>
          <w:rFonts w:ascii="GHEA Grapalat" w:hAnsi="GHEA Grapalat" w:cs="Sylfaen"/>
          <w:b/>
          <w:sz w:val="20"/>
          <w:szCs w:val="20"/>
          <w:lang w:val="hy-AM"/>
        </w:rPr>
        <w:t xml:space="preserve"> գումար հատկացնելու մասին»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022B55" w:rsidRPr="004176E3" w:rsidRDefault="00022B55" w:rsidP="00022B55">
      <w:pPr>
        <w:spacing w:line="36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</w:p>
    <w:p w:rsidR="00022B55" w:rsidRPr="004176E3" w:rsidRDefault="000620BF" w:rsidP="00022B55">
      <w:pPr>
        <w:spacing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</w:rPr>
        <w:t>ՀՀ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կառավարության 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ու լրացումներ կատարելու, </w:t>
      </w:r>
      <w:r w:rsidRPr="004176E3">
        <w:rPr>
          <w:rFonts w:ascii="GHEA Grapalat" w:hAnsi="GHEA Grapalat" w:cs="Sylfaen"/>
          <w:sz w:val="20"/>
          <w:szCs w:val="20"/>
        </w:rPr>
        <w:t>ՀՀ</w:t>
      </w:r>
      <w:r w:rsidR="00022B55" w:rsidRPr="004176E3">
        <w:rPr>
          <w:rFonts w:ascii="GHEA Grapalat" w:hAnsi="GHEA Grapalat" w:cs="Sylfaen"/>
          <w:sz w:val="20"/>
          <w:szCs w:val="20"/>
        </w:rPr>
        <w:t xml:space="preserve"> աշխատանքի և սոցիալական հարցերի նախարարությանը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գումար հատկացնելու մասին» որոշման նախագծի ընդունման դեպքում </w:t>
      </w:r>
      <w:r w:rsidRPr="004176E3">
        <w:rPr>
          <w:rFonts w:ascii="GHEA Grapalat" w:hAnsi="GHEA Grapalat" w:cs="Sylfaen"/>
          <w:sz w:val="20"/>
          <w:szCs w:val="20"/>
        </w:rPr>
        <w:t xml:space="preserve">ՀՀ 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>պետական բյուջեի եկամուտներում և ծախսերում էական ավելացումներ կամ նվազեցումներ չեն նախատեսվում:</w:t>
      </w:r>
    </w:p>
    <w:p w:rsidR="00022B55" w:rsidRPr="004176E3" w:rsidRDefault="00022B55" w:rsidP="00022B55">
      <w:pPr>
        <w:rPr>
          <w:rFonts w:ascii="GHEA Grapalat" w:hAnsi="GHEA Grapalat"/>
          <w:sz w:val="20"/>
          <w:szCs w:val="20"/>
        </w:rPr>
      </w:pPr>
    </w:p>
    <w:p w:rsidR="00022B55" w:rsidRPr="004176E3" w:rsidRDefault="00022B55" w:rsidP="00022B55">
      <w:pPr>
        <w:rPr>
          <w:rFonts w:ascii="GHEA Grapalat" w:hAnsi="GHEA Grapalat"/>
          <w:sz w:val="20"/>
          <w:szCs w:val="20"/>
        </w:rPr>
      </w:pPr>
    </w:p>
    <w:p w:rsidR="00022B55" w:rsidRPr="004176E3" w:rsidRDefault="00022B55" w:rsidP="00022B55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4176E3">
        <w:rPr>
          <w:rFonts w:ascii="GHEA Grapalat" w:hAnsi="GHEA Grapalat"/>
          <w:b/>
          <w:sz w:val="20"/>
          <w:szCs w:val="20"/>
          <w:lang w:val="hy-AM"/>
        </w:rPr>
        <w:t>Տ Ե Ղ Ե Կ Ա Ն Ք</w:t>
      </w:r>
    </w:p>
    <w:p w:rsidR="00022B55" w:rsidRPr="004176E3" w:rsidRDefault="00022B55" w:rsidP="00022B55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022B55" w:rsidRPr="004176E3" w:rsidRDefault="000620BF" w:rsidP="00022B55">
      <w:pPr>
        <w:contextualSpacing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176E3">
        <w:rPr>
          <w:rFonts w:ascii="GHEA Grapalat" w:hAnsi="GHEA Grapalat" w:cs="Sylfaen"/>
          <w:b/>
          <w:sz w:val="20"/>
          <w:szCs w:val="20"/>
        </w:rPr>
        <w:t>ՀՀ</w:t>
      </w:r>
      <w:r w:rsidR="00022B55" w:rsidRPr="004176E3">
        <w:rPr>
          <w:rFonts w:ascii="GHEA Grapalat" w:hAnsi="GHEA Grapalat" w:cs="Sylfaen"/>
          <w:b/>
          <w:sz w:val="20"/>
          <w:szCs w:val="20"/>
          <w:lang w:val="af-ZA"/>
        </w:rPr>
        <w:t xml:space="preserve"> </w:t>
      </w:r>
      <w:r w:rsidR="00022B55" w:rsidRPr="004176E3">
        <w:rPr>
          <w:rFonts w:ascii="GHEA Grapalat" w:hAnsi="GHEA Grapalat" w:cs="Sylfaen"/>
          <w:b/>
          <w:sz w:val="20"/>
          <w:szCs w:val="20"/>
          <w:lang w:val="hy-AM"/>
        </w:rPr>
        <w:t>կառավարության</w:t>
      </w:r>
      <w:r w:rsidR="00022B55" w:rsidRPr="004176E3">
        <w:rPr>
          <w:rFonts w:ascii="GHEA Grapalat" w:hAnsi="GHEA Grapalat" w:cs="Sylfaen"/>
          <w:b/>
          <w:sz w:val="20"/>
          <w:szCs w:val="20"/>
          <w:lang w:val="af-ZA"/>
        </w:rPr>
        <w:t xml:space="preserve"> </w:t>
      </w:r>
      <w:r w:rsidR="00022B55" w:rsidRPr="004176E3">
        <w:rPr>
          <w:rFonts w:ascii="GHEA Grapalat" w:hAnsi="GHEA Grapalat" w:cs="Sylfaen"/>
          <w:b/>
          <w:sz w:val="20"/>
          <w:szCs w:val="20"/>
          <w:lang w:val="hy-AM"/>
        </w:rPr>
        <w:t>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ու լրացումներ կատարելու, Հայաստանի Հանրապետության</w:t>
      </w:r>
      <w:r w:rsidR="00022B55" w:rsidRPr="004176E3">
        <w:rPr>
          <w:rFonts w:ascii="GHEA Grapalat" w:hAnsi="GHEA Grapalat" w:cs="Sylfaen"/>
          <w:b/>
          <w:sz w:val="20"/>
          <w:szCs w:val="20"/>
        </w:rPr>
        <w:t xml:space="preserve"> աշխատանքի և սոցիալական հարցերի նախարարությանը</w:t>
      </w:r>
      <w:r w:rsidR="00022B55" w:rsidRPr="004176E3">
        <w:rPr>
          <w:rFonts w:ascii="GHEA Grapalat" w:hAnsi="GHEA Grapalat" w:cs="Sylfaen"/>
          <w:b/>
          <w:sz w:val="20"/>
          <w:szCs w:val="20"/>
          <w:lang w:val="hy-AM"/>
        </w:rPr>
        <w:t xml:space="preserve"> գումար հատկացնելու մասին»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022B55" w:rsidRPr="004176E3" w:rsidRDefault="00022B55" w:rsidP="00022B55">
      <w:pPr>
        <w:spacing w:line="36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</w:p>
    <w:p w:rsidR="00022B55" w:rsidRPr="004176E3" w:rsidRDefault="000620BF" w:rsidP="00022B55">
      <w:pPr>
        <w:spacing w:line="240" w:lineRule="auto"/>
        <w:ind w:firstLine="720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4176E3">
        <w:rPr>
          <w:rFonts w:ascii="GHEA Grapalat" w:hAnsi="GHEA Grapalat" w:cs="Sylfaen"/>
          <w:sz w:val="20"/>
          <w:szCs w:val="20"/>
        </w:rPr>
        <w:t>ՀՀ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կառավարության 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ու լրացումներ կատարելու, </w:t>
      </w:r>
      <w:r w:rsidRPr="004176E3">
        <w:rPr>
          <w:rFonts w:ascii="GHEA Grapalat" w:hAnsi="GHEA Grapalat" w:cs="Sylfaen"/>
          <w:sz w:val="20"/>
          <w:szCs w:val="20"/>
        </w:rPr>
        <w:t>ՀՀ</w:t>
      </w:r>
      <w:r w:rsidR="00022B55" w:rsidRPr="004176E3">
        <w:rPr>
          <w:rFonts w:ascii="GHEA Grapalat" w:hAnsi="GHEA Grapalat" w:cs="Sylfaen"/>
          <w:sz w:val="20"/>
          <w:szCs w:val="20"/>
        </w:rPr>
        <w:t xml:space="preserve"> աշխատանքի և սոցիալական հարցերի նախարարությանը</w:t>
      </w:r>
      <w:r w:rsidR="00022B55" w:rsidRPr="004176E3">
        <w:rPr>
          <w:rFonts w:ascii="GHEA Grapalat" w:hAnsi="GHEA Grapalat" w:cs="Sylfaen"/>
          <w:sz w:val="20"/>
          <w:szCs w:val="20"/>
          <w:lang w:val="hy-AM"/>
        </w:rPr>
        <w:t xml:space="preserve"> գումար հատկացնելու մասին» որոշման նախագծի ընդունման դեպքում այլ իրավական ակտերում փոփոխություններ կատարելու անհրաժեշտության չկա:</w:t>
      </w:r>
    </w:p>
    <w:p w:rsidR="00235A6E" w:rsidRPr="004176E3" w:rsidRDefault="00235A6E">
      <w:pPr>
        <w:rPr>
          <w:rFonts w:ascii="GHEA Grapalat" w:hAnsi="GHEA Grapalat"/>
          <w:sz w:val="20"/>
          <w:szCs w:val="20"/>
        </w:rPr>
      </w:pPr>
    </w:p>
    <w:sectPr w:rsidR="00235A6E" w:rsidRPr="004176E3" w:rsidSect="00417F8D">
      <w:pgSz w:w="12240" w:h="15840"/>
      <w:pgMar w:top="709" w:right="900" w:bottom="5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B57C1"/>
    <w:multiLevelType w:val="hybridMultilevel"/>
    <w:tmpl w:val="7A823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E01C5D"/>
    <w:multiLevelType w:val="hybridMultilevel"/>
    <w:tmpl w:val="80887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B55"/>
    <w:rsid w:val="00022B55"/>
    <w:rsid w:val="000620BF"/>
    <w:rsid w:val="000B2DDB"/>
    <w:rsid w:val="002177F0"/>
    <w:rsid w:val="00235A6E"/>
    <w:rsid w:val="00245598"/>
    <w:rsid w:val="00265D53"/>
    <w:rsid w:val="002E5063"/>
    <w:rsid w:val="004162F7"/>
    <w:rsid w:val="004176E3"/>
    <w:rsid w:val="00417F8D"/>
    <w:rsid w:val="00550566"/>
    <w:rsid w:val="00556EF6"/>
    <w:rsid w:val="005D6AEF"/>
    <w:rsid w:val="006C1CBF"/>
    <w:rsid w:val="006E7524"/>
    <w:rsid w:val="007122B5"/>
    <w:rsid w:val="007609F9"/>
    <w:rsid w:val="008470DA"/>
    <w:rsid w:val="009476BD"/>
    <w:rsid w:val="00982CBF"/>
    <w:rsid w:val="00A23506"/>
    <w:rsid w:val="00A63B37"/>
    <w:rsid w:val="00AF6390"/>
    <w:rsid w:val="00B60AAE"/>
    <w:rsid w:val="00BD1D22"/>
    <w:rsid w:val="00C056A8"/>
    <w:rsid w:val="00CC2E66"/>
    <w:rsid w:val="00D37905"/>
    <w:rsid w:val="00DF2200"/>
    <w:rsid w:val="00E32690"/>
    <w:rsid w:val="00FB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B5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B55"/>
    <w:pPr>
      <w:spacing w:after="0"/>
      <w:ind w:left="720" w:firstLine="720"/>
      <w:jc w:val="both"/>
    </w:pPr>
    <w:rPr>
      <w:rFonts w:eastAsia="Times New Roman" w:cs="Calibri"/>
    </w:rPr>
  </w:style>
  <w:style w:type="paragraph" w:styleId="NormalWeb">
    <w:name w:val="Normal (Web)"/>
    <w:basedOn w:val="Normal"/>
    <w:uiPriority w:val="99"/>
    <w:unhideWhenUsed/>
    <w:rsid w:val="00022B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022B5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022B55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B5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B55"/>
    <w:pPr>
      <w:spacing w:after="0"/>
      <w:ind w:left="720" w:firstLine="720"/>
      <w:jc w:val="both"/>
    </w:pPr>
    <w:rPr>
      <w:rFonts w:eastAsia="Times New Roman" w:cs="Calibri"/>
    </w:rPr>
  </w:style>
  <w:style w:type="paragraph" w:styleId="NormalWeb">
    <w:name w:val="Normal (Web)"/>
    <w:basedOn w:val="Normal"/>
    <w:uiPriority w:val="99"/>
    <w:unhideWhenUsed/>
    <w:rsid w:val="00022B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022B5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022B55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8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4362</Words>
  <Characters>24866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Gohar.Hayrapetyan</dc:creator>
  <cp:keywords>Mulberry 2.0</cp:keywords>
  <cp:lastModifiedBy>Gohar.Hayrapetyan</cp:lastModifiedBy>
  <cp:revision>4</cp:revision>
  <cp:lastPrinted>2019-10-31T12:37:00Z</cp:lastPrinted>
  <dcterms:created xsi:type="dcterms:W3CDTF">2019-11-05T11:33:00Z</dcterms:created>
  <dcterms:modified xsi:type="dcterms:W3CDTF">2019-11-06T11:27:00Z</dcterms:modified>
</cp:coreProperties>
</file>