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645" w:rsidRPr="00374FBB" w:rsidRDefault="000C1645" w:rsidP="000C1645">
      <w:pPr>
        <w:pStyle w:val="Heading2"/>
        <w:spacing w:after="120" w:line="240" w:lineRule="auto"/>
        <w:rPr>
          <w:rFonts w:ascii="GHEA Grapalat" w:hAnsi="GHEA Grapalat"/>
          <w:spacing w:val="80"/>
          <w:szCs w:val="22"/>
          <w:lang w:val="fr-FR"/>
        </w:rPr>
      </w:pPr>
      <w:r w:rsidRPr="00374FBB">
        <w:rPr>
          <w:rFonts w:ascii="GHEA Grapalat" w:hAnsi="GHEA Grapalat"/>
          <w:szCs w:val="22"/>
          <w:lang w:val="fr-FR"/>
        </w:rPr>
        <w:t>Ա Մ Փ Ո Փ Ա Թ Ե Ր Թ</w:t>
      </w:r>
    </w:p>
    <w:p w:rsidR="000C1645" w:rsidRPr="00374FBB" w:rsidRDefault="00244256" w:rsidP="000C1645">
      <w:pPr>
        <w:jc w:val="center"/>
        <w:rPr>
          <w:rFonts w:ascii="GHEA Grapalat" w:hAnsi="GHEA Grapalat"/>
          <w:b/>
          <w:szCs w:val="22"/>
          <w:lang w:val="fr-FR"/>
        </w:rPr>
      </w:pPr>
      <w:r w:rsidRPr="00374FBB">
        <w:rPr>
          <w:rFonts w:ascii="GHEA Grapalat" w:hAnsi="GHEA Grapalat"/>
          <w:b/>
          <w:bCs/>
          <w:szCs w:val="22"/>
          <w:lang w:val="hy-AM"/>
        </w:rPr>
        <w:t>«</w:t>
      </w:r>
      <w:r w:rsidR="000C1645" w:rsidRPr="00374FBB">
        <w:rPr>
          <w:rFonts w:ascii="GHEA Grapalat" w:hAnsi="GHEA Grapalat"/>
          <w:b/>
          <w:bCs/>
          <w:szCs w:val="22"/>
          <w:lang w:val="fr-FR"/>
        </w:rPr>
        <w:t>Հ</w:t>
      </w:r>
      <w:r w:rsidR="000C1645" w:rsidRPr="00374FBB">
        <w:rPr>
          <w:rFonts w:ascii="GHEA Grapalat" w:hAnsi="GHEA Grapalat"/>
          <w:b/>
          <w:bCs/>
          <w:szCs w:val="22"/>
          <w:lang w:val="hy-AM"/>
        </w:rPr>
        <w:t xml:space="preserve">այաստանի </w:t>
      </w:r>
      <w:r w:rsidR="000C1645" w:rsidRPr="00374FBB">
        <w:rPr>
          <w:rFonts w:ascii="GHEA Grapalat" w:hAnsi="GHEA Grapalat"/>
          <w:b/>
          <w:bCs/>
          <w:szCs w:val="22"/>
        </w:rPr>
        <w:t>Հ</w:t>
      </w:r>
      <w:r w:rsidR="000C1645" w:rsidRPr="00374FBB">
        <w:rPr>
          <w:rFonts w:ascii="GHEA Grapalat" w:hAnsi="GHEA Grapalat"/>
          <w:b/>
          <w:bCs/>
          <w:szCs w:val="22"/>
          <w:lang w:val="hy-AM"/>
        </w:rPr>
        <w:t xml:space="preserve">անրապետության կառավարության </w:t>
      </w:r>
      <w:r w:rsidRPr="00374FBB">
        <w:rPr>
          <w:rFonts w:ascii="GHEA Grapalat" w:hAnsi="GHEA Grapalat" w:cs="Sylfaen"/>
          <w:b/>
          <w:szCs w:val="22"/>
          <w:lang w:val="fr-FR"/>
        </w:rPr>
        <w:t xml:space="preserve">2019 </w:t>
      </w:r>
      <w:r w:rsidRPr="00374FBB">
        <w:rPr>
          <w:rFonts w:ascii="GHEA Grapalat" w:hAnsi="GHEA Grapalat" w:cs="Sylfaen"/>
          <w:b/>
          <w:szCs w:val="22"/>
          <w:lang w:val="hy-AM"/>
        </w:rPr>
        <w:t xml:space="preserve">թվականի մարտի 29-ի </w:t>
      </w:r>
      <w:r w:rsidRPr="00374FBB">
        <w:rPr>
          <w:rFonts w:ascii="GHEA Grapalat" w:hAnsi="GHEA Grapalat" w:cs="Sylfaen"/>
          <w:b/>
          <w:szCs w:val="22"/>
          <w:lang w:val="fr-FR"/>
        </w:rPr>
        <w:t>N 361-</w:t>
      </w:r>
      <w:r w:rsidRPr="00374FBB">
        <w:rPr>
          <w:rFonts w:ascii="GHEA Grapalat" w:hAnsi="GHEA Grapalat" w:cs="Sylfaen"/>
          <w:b/>
          <w:szCs w:val="22"/>
          <w:lang w:val="hy-AM"/>
        </w:rPr>
        <w:t xml:space="preserve">Լ որոշման մեջ փոփոխություններ կատարելու </w:t>
      </w:r>
      <w:r w:rsidR="00EF4631" w:rsidRPr="00374FBB">
        <w:rPr>
          <w:rFonts w:ascii="GHEA Grapalat" w:hAnsi="GHEA Grapalat" w:cs="Sylfaen"/>
          <w:b/>
          <w:szCs w:val="22"/>
        </w:rPr>
        <w:t>մասին</w:t>
      </w:r>
      <w:r w:rsidR="000C1645" w:rsidRPr="00374FBB">
        <w:rPr>
          <w:rFonts w:ascii="GHEA Grapalat" w:hAnsi="GHEA Grapalat"/>
          <w:b/>
          <w:bCs/>
          <w:szCs w:val="22"/>
          <w:lang w:val="hy-AM"/>
        </w:rPr>
        <w:t>»</w:t>
      </w:r>
      <w:r w:rsidRPr="00374FBB">
        <w:rPr>
          <w:rFonts w:ascii="GHEA Grapalat" w:hAnsi="GHEA Grapalat"/>
          <w:b/>
          <w:bCs/>
          <w:szCs w:val="22"/>
          <w:lang w:val="hy-AM"/>
        </w:rPr>
        <w:t xml:space="preserve"> Հայաստանի Հանրապետության կառավարության</w:t>
      </w:r>
      <w:r w:rsidR="000C1645" w:rsidRPr="00374FBB">
        <w:rPr>
          <w:rFonts w:ascii="GHEA Grapalat" w:hAnsi="GHEA Grapalat"/>
          <w:b/>
          <w:bCs/>
          <w:szCs w:val="22"/>
          <w:lang w:val="hy-AM"/>
        </w:rPr>
        <w:t xml:space="preserve"> որոշման նախագծի մեջ փոփոխություններ կատարելու </w:t>
      </w:r>
      <w:r w:rsidR="000C1645" w:rsidRPr="00374FBB">
        <w:rPr>
          <w:rFonts w:ascii="GHEA Grapalat" w:hAnsi="GHEA Grapalat"/>
          <w:b/>
          <w:szCs w:val="22"/>
          <w:lang w:val="hy-AM"/>
        </w:rPr>
        <w:t>վերաբերյալ</w:t>
      </w:r>
      <w:r w:rsidR="000C1645" w:rsidRPr="00374FBB">
        <w:rPr>
          <w:rFonts w:ascii="GHEA Grapalat" w:hAnsi="GHEA Grapalat"/>
          <w:b/>
          <w:szCs w:val="22"/>
          <w:lang w:val="fr-FR"/>
        </w:rPr>
        <w:t xml:space="preserve"> </w:t>
      </w:r>
      <w:r w:rsidR="000C1645" w:rsidRPr="00374FBB">
        <w:rPr>
          <w:rFonts w:ascii="GHEA Grapalat" w:hAnsi="GHEA Grapalat"/>
          <w:b/>
          <w:szCs w:val="22"/>
          <w:lang w:val="hy-AM"/>
        </w:rPr>
        <w:t>շահագրգիռ</w:t>
      </w:r>
      <w:r w:rsidR="000C1645" w:rsidRPr="00374FBB">
        <w:rPr>
          <w:rFonts w:ascii="GHEA Grapalat" w:hAnsi="GHEA Grapalat"/>
          <w:b/>
          <w:szCs w:val="22"/>
          <w:lang w:val="fr-FR"/>
        </w:rPr>
        <w:t xml:space="preserve"> </w:t>
      </w:r>
      <w:r w:rsidR="002D6855" w:rsidRPr="00374FBB">
        <w:rPr>
          <w:rFonts w:ascii="GHEA Grapalat" w:hAnsi="GHEA Grapalat"/>
          <w:b/>
          <w:szCs w:val="22"/>
          <w:lang w:val="ru-RU"/>
        </w:rPr>
        <w:t>մարմինների</w:t>
      </w:r>
      <w:r w:rsidR="002D6855" w:rsidRPr="00374FBB">
        <w:rPr>
          <w:rFonts w:ascii="GHEA Grapalat" w:hAnsi="GHEA Grapalat"/>
          <w:b/>
          <w:szCs w:val="22"/>
          <w:lang w:val="fr-FR"/>
        </w:rPr>
        <w:t xml:space="preserve"> </w:t>
      </w:r>
      <w:r w:rsidR="002D6855" w:rsidRPr="00374FBB">
        <w:rPr>
          <w:rFonts w:ascii="GHEA Grapalat" w:hAnsi="GHEA Grapalat"/>
          <w:b/>
          <w:szCs w:val="22"/>
          <w:lang w:val="ru-RU"/>
        </w:rPr>
        <w:t>և</w:t>
      </w:r>
      <w:r w:rsidR="002D6855" w:rsidRPr="00374FBB">
        <w:rPr>
          <w:rFonts w:ascii="GHEA Grapalat" w:hAnsi="GHEA Grapalat"/>
          <w:b/>
          <w:szCs w:val="22"/>
          <w:lang w:val="fr-FR"/>
        </w:rPr>
        <w:t xml:space="preserve"> </w:t>
      </w:r>
      <w:r w:rsidR="000C1645" w:rsidRPr="00374FBB">
        <w:rPr>
          <w:rFonts w:ascii="GHEA Grapalat" w:hAnsi="GHEA Grapalat"/>
          <w:b/>
          <w:szCs w:val="22"/>
          <w:lang w:val="hy-AM"/>
        </w:rPr>
        <w:t>ֆինանսական</w:t>
      </w:r>
      <w:r w:rsidR="000C1645" w:rsidRPr="00374FBB">
        <w:rPr>
          <w:rFonts w:ascii="GHEA Grapalat" w:hAnsi="GHEA Grapalat"/>
          <w:b/>
          <w:szCs w:val="22"/>
          <w:lang w:val="fr-FR"/>
        </w:rPr>
        <w:t xml:space="preserve"> </w:t>
      </w:r>
      <w:r w:rsidR="000C1645" w:rsidRPr="00374FBB">
        <w:rPr>
          <w:rFonts w:ascii="GHEA Grapalat" w:hAnsi="GHEA Grapalat"/>
          <w:b/>
          <w:szCs w:val="22"/>
          <w:lang w:val="hy-AM"/>
        </w:rPr>
        <w:t>կառույցների</w:t>
      </w:r>
      <w:r w:rsidR="000C1645" w:rsidRPr="00374FBB">
        <w:rPr>
          <w:rFonts w:ascii="GHEA Grapalat" w:hAnsi="GHEA Grapalat"/>
          <w:b/>
          <w:szCs w:val="22"/>
          <w:lang w:val="fr-FR"/>
        </w:rPr>
        <w:t xml:space="preserve"> </w:t>
      </w:r>
      <w:r w:rsidR="000C1645" w:rsidRPr="00374FBB">
        <w:rPr>
          <w:rFonts w:ascii="GHEA Grapalat" w:hAnsi="GHEA Grapalat"/>
          <w:b/>
          <w:szCs w:val="22"/>
          <w:lang w:val="hy-AM"/>
        </w:rPr>
        <w:t>կողմից</w:t>
      </w:r>
      <w:r w:rsidR="000C1645" w:rsidRPr="00374FBB">
        <w:rPr>
          <w:rFonts w:ascii="GHEA Grapalat" w:hAnsi="GHEA Grapalat"/>
          <w:b/>
          <w:szCs w:val="22"/>
          <w:lang w:val="fr-FR"/>
        </w:rPr>
        <w:t xml:space="preserve"> </w:t>
      </w:r>
      <w:r w:rsidR="000C1645" w:rsidRPr="00374FBB">
        <w:rPr>
          <w:rFonts w:ascii="GHEA Grapalat" w:hAnsi="GHEA Grapalat"/>
          <w:b/>
          <w:szCs w:val="22"/>
          <w:lang w:val="hy-AM"/>
        </w:rPr>
        <w:t>ստացված</w:t>
      </w:r>
      <w:r w:rsidR="000C1645" w:rsidRPr="00374FBB">
        <w:rPr>
          <w:rFonts w:ascii="GHEA Grapalat" w:hAnsi="GHEA Grapalat"/>
          <w:b/>
          <w:szCs w:val="22"/>
          <w:lang w:val="fr-FR"/>
        </w:rPr>
        <w:t xml:space="preserve"> </w:t>
      </w:r>
      <w:r w:rsidR="000C1645" w:rsidRPr="00374FBB">
        <w:rPr>
          <w:rFonts w:ascii="GHEA Grapalat" w:hAnsi="GHEA Grapalat"/>
          <w:b/>
          <w:szCs w:val="22"/>
          <w:lang w:val="hy-AM"/>
        </w:rPr>
        <w:t>առարկությունների</w:t>
      </w:r>
      <w:r w:rsidR="000C1645" w:rsidRPr="00374FBB">
        <w:rPr>
          <w:rFonts w:ascii="GHEA Grapalat" w:hAnsi="GHEA Grapalat"/>
          <w:b/>
          <w:szCs w:val="22"/>
          <w:lang w:val="fr-FR"/>
        </w:rPr>
        <w:t xml:space="preserve"> </w:t>
      </w:r>
      <w:r w:rsidR="000C1645" w:rsidRPr="00374FBB">
        <w:rPr>
          <w:rFonts w:ascii="GHEA Grapalat" w:hAnsi="GHEA Grapalat"/>
          <w:b/>
          <w:szCs w:val="22"/>
          <w:lang w:val="hy-AM"/>
        </w:rPr>
        <w:t>և</w:t>
      </w:r>
      <w:r w:rsidR="000C1645" w:rsidRPr="00374FBB">
        <w:rPr>
          <w:rFonts w:ascii="GHEA Grapalat" w:hAnsi="GHEA Grapalat"/>
          <w:b/>
          <w:szCs w:val="22"/>
          <w:lang w:val="fr-FR"/>
        </w:rPr>
        <w:t xml:space="preserve"> </w:t>
      </w:r>
      <w:r w:rsidR="000C1645" w:rsidRPr="00374FBB">
        <w:rPr>
          <w:rFonts w:ascii="GHEA Grapalat" w:hAnsi="GHEA Grapalat"/>
          <w:b/>
          <w:szCs w:val="22"/>
          <w:lang w:val="hy-AM"/>
        </w:rPr>
        <w:t>առաջարկությունների</w:t>
      </w:r>
      <w:r w:rsidR="000C1645" w:rsidRPr="00374FBB">
        <w:rPr>
          <w:rFonts w:ascii="GHEA Grapalat" w:hAnsi="GHEA Grapalat"/>
          <w:b/>
          <w:szCs w:val="22"/>
          <w:lang w:val="fr-FR"/>
        </w:rPr>
        <w:t xml:space="preserve">, </w:t>
      </w:r>
      <w:r w:rsidR="000C1645" w:rsidRPr="00374FBB">
        <w:rPr>
          <w:rFonts w:ascii="GHEA Grapalat" w:hAnsi="GHEA Grapalat"/>
          <w:b/>
          <w:szCs w:val="22"/>
          <w:lang w:val="hy-AM"/>
        </w:rPr>
        <w:t>դրանց</w:t>
      </w:r>
      <w:r w:rsidR="000C1645" w:rsidRPr="00374FBB">
        <w:rPr>
          <w:rFonts w:ascii="GHEA Grapalat" w:hAnsi="GHEA Grapalat"/>
          <w:b/>
          <w:szCs w:val="22"/>
          <w:lang w:val="fr-FR"/>
        </w:rPr>
        <w:t xml:space="preserve"> </w:t>
      </w:r>
      <w:r w:rsidR="000C1645" w:rsidRPr="00374FBB">
        <w:rPr>
          <w:rFonts w:ascii="GHEA Grapalat" w:hAnsi="GHEA Grapalat"/>
          <w:b/>
          <w:szCs w:val="22"/>
          <w:lang w:val="hy-AM"/>
        </w:rPr>
        <w:t>ընդունման</w:t>
      </w:r>
      <w:r w:rsidR="000C1645" w:rsidRPr="00374FBB">
        <w:rPr>
          <w:rFonts w:ascii="GHEA Grapalat" w:hAnsi="GHEA Grapalat"/>
          <w:b/>
          <w:szCs w:val="22"/>
          <w:lang w:val="fr-FR"/>
        </w:rPr>
        <w:t xml:space="preserve"> </w:t>
      </w:r>
      <w:r w:rsidR="000C1645" w:rsidRPr="00374FBB">
        <w:rPr>
          <w:rFonts w:ascii="GHEA Grapalat" w:hAnsi="GHEA Grapalat"/>
          <w:b/>
          <w:szCs w:val="22"/>
          <w:lang w:val="hy-AM"/>
        </w:rPr>
        <w:t>կամ</w:t>
      </w:r>
      <w:r w:rsidR="000C1645" w:rsidRPr="00374FBB">
        <w:rPr>
          <w:rFonts w:ascii="GHEA Grapalat" w:hAnsi="GHEA Grapalat"/>
          <w:b/>
          <w:szCs w:val="22"/>
          <w:lang w:val="fr-FR"/>
        </w:rPr>
        <w:t xml:space="preserve"> </w:t>
      </w:r>
      <w:r w:rsidR="000C1645" w:rsidRPr="00374FBB">
        <w:rPr>
          <w:rFonts w:ascii="GHEA Grapalat" w:hAnsi="GHEA Grapalat"/>
          <w:b/>
          <w:szCs w:val="22"/>
          <w:lang w:val="hy-AM"/>
        </w:rPr>
        <w:t>չընդունման</w:t>
      </w:r>
      <w:r w:rsidR="000C1645" w:rsidRPr="00374FBB">
        <w:rPr>
          <w:rFonts w:ascii="GHEA Grapalat" w:hAnsi="GHEA Grapalat"/>
          <w:b/>
          <w:szCs w:val="22"/>
          <w:lang w:val="fr-FR"/>
        </w:rPr>
        <w:t xml:space="preserve"> </w:t>
      </w:r>
      <w:r w:rsidR="000C1645" w:rsidRPr="00374FBB">
        <w:rPr>
          <w:rFonts w:ascii="GHEA Grapalat" w:hAnsi="GHEA Grapalat"/>
          <w:b/>
          <w:szCs w:val="22"/>
          <w:lang w:val="hy-AM"/>
        </w:rPr>
        <w:t>վերաբերյալ</w:t>
      </w:r>
    </w:p>
    <w:p w:rsidR="000C1645" w:rsidRPr="00374FBB" w:rsidRDefault="000C1645" w:rsidP="000C1645">
      <w:pPr>
        <w:jc w:val="center"/>
        <w:rPr>
          <w:rFonts w:ascii="GHEA Grapalat" w:hAnsi="GHEA Grapalat"/>
          <w:b/>
          <w:sz w:val="22"/>
          <w:szCs w:val="22"/>
          <w:lang w:val="fr-FR"/>
        </w:rPr>
      </w:pPr>
    </w:p>
    <w:tbl>
      <w:tblPr>
        <w:tblStyle w:val="TableGrid"/>
        <w:tblW w:w="13968" w:type="dxa"/>
        <w:tblLook w:val="04A0" w:firstRow="1" w:lastRow="0" w:firstColumn="1" w:lastColumn="0" w:noHBand="0" w:noVBand="1"/>
      </w:tblPr>
      <w:tblGrid>
        <w:gridCol w:w="2558"/>
        <w:gridCol w:w="5031"/>
        <w:gridCol w:w="3680"/>
        <w:gridCol w:w="2699"/>
      </w:tblGrid>
      <w:tr w:rsidR="00991790" w:rsidRPr="00374FBB" w:rsidTr="008C4F62">
        <w:trPr>
          <w:tblHeader/>
        </w:trPr>
        <w:tc>
          <w:tcPr>
            <w:tcW w:w="2550" w:type="dxa"/>
          </w:tcPr>
          <w:p w:rsidR="000C1645" w:rsidRPr="00374FBB" w:rsidRDefault="000C1645" w:rsidP="000C1645">
            <w:pPr>
              <w:jc w:val="center"/>
              <w:rPr>
                <w:rFonts w:ascii="GHEA Grapalat" w:hAnsi="GHEA Grapalat" w:cs="Sylfaen"/>
                <w:b/>
                <w:bCs/>
                <w:sz w:val="22"/>
                <w:szCs w:val="22"/>
                <w:lang w:val="af-ZA"/>
              </w:rPr>
            </w:pPr>
            <w:r w:rsidRPr="00374FBB">
              <w:rPr>
                <w:rFonts w:ascii="GHEA Grapalat" w:hAnsi="GHEA Grapalat" w:cs="Sylfaen"/>
                <w:b/>
                <w:bCs/>
                <w:sz w:val="22"/>
                <w:szCs w:val="22"/>
                <w:lang w:val="af-ZA"/>
              </w:rPr>
              <w:t>Առարկության, առաջակության հեղինակը,</w:t>
            </w:r>
          </w:p>
          <w:p w:rsidR="000C1645" w:rsidRPr="00374FBB" w:rsidRDefault="000C1645" w:rsidP="000C164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374FBB">
              <w:rPr>
                <w:rFonts w:ascii="GHEA Grapalat" w:hAnsi="GHEA Grapalat" w:cs="Sylfaen"/>
                <w:b/>
                <w:bCs/>
                <w:sz w:val="22"/>
                <w:szCs w:val="22"/>
                <w:lang w:val="af-ZA"/>
              </w:rPr>
              <w:t>գրության ստացման ամսաթիվը, գրության համարը</w:t>
            </w:r>
          </w:p>
        </w:tc>
        <w:tc>
          <w:tcPr>
            <w:tcW w:w="5037" w:type="dxa"/>
            <w:vAlign w:val="center"/>
          </w:tcPr>
          <w:p w:rsidR="000C1645" w:rsidRPr="00374FBB" w:rsidRDefault="000C1645" w:rsidP="004C4209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374FBB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Առարկության, առաջարկության բովանդակությունը</w:t>
            </w:r>
          </w:p>
        </w:tc>
        <w:tc>
          <w:tcPr>
            <w:tcW w:w="3681" w:type="dxa"/>
            <w:vAlign w:val="center"/>
          </w:tcPr>
          <w:p w:rsidR="000C1645" w:rsidRPr="00374FBB" w:rsidRDefault="000C1645" w:rsidP="004C4209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374FBB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Եզրակացություն</w:t>
            </w:r>
          </w:p>
        </w:tc>
        <w:tc>
          <w:tcPr>
            <w:tcW w:w="2700" w:type="dxa"/>
            <w:vAlign w:val="center"/>
          </w:tcPr>
          <w:p w:rsidR="000C1645" w:rsidRPr="00374FBB" w:rsidRDefault="000C1645" w:rsidP="004C4209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374FBB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Կատարված փոփոխությունները</w:t>
            </w:r>
          </w:p>
        </w:tc>
      </w:tr>
      <w:tr w:rsidR="00EF4631" w:rsidRPr="00455E59" w:rsidTr="008C4F62">
        <w:tc>
          <w:tcPr>
            <w:tcW w:w="2550" w:type="dxa"/>
            <w:vMerge w:val="restart"/>
          </w:tcPr>
          <w:p w:rsidR="00EF4631" w:rsidRPr="00374FBB" w:rsidRDefault="00EF4631" w:rsidP="005E230E">
            <w:pPr>
              <w:pStyle w:val="Footer"/>
              <w:tabs>
                <w:tab w:val="clear" w:pos="4153"/>
                <w:tab w:val="clear" w:pos="8306"/>
              </w:tabs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74FBB">
              <w:rPr>
                <w:rFonts w:ascii="GHEA Grapalat" w:hAnsi="GHEA Grapalat"/>
                <w:sz w:val="22"/>
                <w:szCs w:val="22"/>
                <w:lang w:val="hy-AM"/>
              </w:rPr>
              <w:t>ՀՀ ֆինանսների նախարարություն</w:t>
            </w:r>
          </w:p>
          <w:p w:rsidR="00EF4631" w:rsidRPr="00374FBB" w:rsidRDefault="00EF4631" w:rsidP="005E230E">
            <w:pPr>
              <w:pStyle w:val="Footer"/>
              <w:tabs>
                <w:tab w:val="clear" w:pos="4153"/>
                <w:tab w:val="clear" w:pos="8306"/>
              </w:tabs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74FBB">
              <w:rPr>
                <w:rFonts w:ascii="GHEA Grapalat" w:hAnsi="GHEA Grapalat"/>
                <w:sz w:val="22"/>
                <w:szCs w:val="22"/>
                <w:lang w:val="hy-AM"/>
              </w:rPr>
              <w:t>0</w:t>
            </w:r>
            <w:r w:rsidR="00BD583C" w:rsidRPr="00374FBB">
              <w:rPr>
                <w:rFonts w:ascii="GHEA Grapalat" w:hAnsi="GHEA Grapalat"/>
                <w:sz w:val="22"/>
                <w:szCs w:val="22"/>
                <w:lang w:val="hy-AM"/>
              </w:rPr>
              <w:t>8</w:t>
            </w:r>
            <w:r w:rsidRPr="00374FBB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  <w:r w:rsidR="00BD583C" w:rsidRPr="00374FBB">
              <w:rPr>
                <w:rFonts w:ascii="GHEA Grapalat" w:hAnsi="GHEA Grapalat"/>
                <w:sz w:val="22"/>
                <w:szCs w:val="22"/>
              </w:rPr>
              <w:t>10</w:t>
            </w:r>
            <w:r w:rsidRPr="00374FBB">
              <w:rPr>
                <w:rFonts w:ascii="GHEA Grapalat" w:hAnsi="GHEA Grapalat"/>
                <w:sz w:val="22"/>
                <w:szCs w:val="22"/>
                <w:lang w:val="hy-AM"/>
              </w:rPr>
              <w:t>.2019թ.</w:t>
            </w:r>
          </w:p>
          <w:p w:rsidR="00EF4631" w:rsidRPr="00374FBB" w:rsidRDefault="00EF4631" w:rsidP="00A12E53">
            <w:pPr>
              <w:pStyle w:val="Footer"/>
              <w:tabs>
                <w:tab w:val="clear" w:pos="4153"/>
                <w:tab w:val="clear" w:pos="8306"/>
              </w:tabs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374FBB">
              <w:rPr>
                <w:rFonts w:ascii="GHEA Grapalat" w:hAnsi="GHEA Grapalat"/>
                <w:sz w:val="22"/>
                <w:szCs w:val="22"/>
                <w:lang w:val="hy-AM"/>
              </w:rPr>
              <w:t xml:space="preserve">N </w:t>
            </w:r>
            <w:r w:rsidR="00BD583C" w:rsidRPr="00374FBB">
              <w:rPr>
                <w:rFonts w:ascii="GHEA Grapalat" w:hAnsi="GHEA Grapalat"/>
                <w:sz w:val="22"/>
                <w:szCs w:val="22"/>
              </w:rPr>
              <w:t>01/8-1/16497-2019</w:t>
            </w:r>
          </w:p>
        </w:tc>
        <w:tc>
          <w:tcPr>
            <w:tcW w:w="5037" w:type="dxa"/>
          </w:tcPr>
          <w:p w:rsidR="00244256" w:rsidRPr="00374FBB" w:rsidRDefault="00244256" w:rsidP="00FD160A">
            <w:pPr>
              <w:tabs>
                <w:tab w:val="left" w:pos="145"/>
              </w:tabs>
              <w:ind w:left="-35"/>
              <w:jc w:val="both"/>
              <w:rPr>
                <w:rFonts w:ascii="GHEA Grapalat" w:hAnsi="GHEA Grapalat" w:cs="GHEA Grapalat"/>
                <w:sz w:val="22"/>
                <w:szCs w:val="22"/>
                <w:lang w:val="af-ZA"/>
              </w:rPr>
            </w:pP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1.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Նախագծի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1-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ին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մասի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9-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րդ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կետով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նախատեսվում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է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ՀՀ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կառավարության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29.03.2019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թ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>. N 361-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Լ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որոշմամբ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հաստատված՝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Հայաստանի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Հանրապետությունում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խաղողի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,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ժամանակակից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տեխնոլոգիաներով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մշակվող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ինտենսիվ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պտղատու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այգիների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և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հատա</w:t>
            </w:r>
            <w:r w:rsidR="00BD583C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պտղանոցների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հիմնման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համար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պետական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աջակցության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ծրագրի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(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այսուհետ՝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Ծրագիր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>) 26-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րդ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մասից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հանել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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Ծրագրով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նախատեսված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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բառերը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,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իսկ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13-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րդ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և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14-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րդ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կետերով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նախա</w:t>
            </w:r>
            <w:r w:rsidR="00BD583C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տեսվում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է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Ծրագրի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42-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րդ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մասի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1-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ին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կետի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ա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. </w:t>
            </w:r>
            <w:r w:rsidR="00BD583C" w:rsidRPr="00374FBB">
              <w:rPr>
                <w:rFonts w:ascii="GHEA Grapalat" w:hAnsi="GHEA Grapalat" w:cs="GHEA Grapalat"/>
                <w:sz w:val="22"/>
                <w:szCs w:val="22"/>
              </w:rPr>
              <w:t>Ե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նթակետում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,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ինչպես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նաև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նույն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մասի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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Արդյունքային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ցուցանիշներ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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աղյուսակի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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Հա</w:t>
            </w:r>
            <w:r w:rsidR="00A4561D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մառոտ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նկարագրությունը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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տողի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երկրորդ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սյունակում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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շուրջ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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բառը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փոխարինել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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ավելի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քան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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բառերով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: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Վերը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նշված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փոփո</w:t>
            </w:r>
            <w:r w:rsidR="00A4561D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խությունների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արդյունքում՝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Ծրագրի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շրջա</w:t>
            </w:r>
            <w:r w:rsidR="00A4561D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նակներում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հնարավոր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կդառնա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Ծրագրի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չափանիշներին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համապատասխան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այգիների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հիմն</w:t>
            </w:r>
            <w:r w:rsidR="000667D2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ը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ման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համար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տրամադրվող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վարկերի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տոկոսադրույքի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սուբսիդավորմամբ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և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այգե</w:t>
            </w:r>
            <w:r w:rsidR="000C57E4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հիմնման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համար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կատարված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ծախսերի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մասնակի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փոխհատուցմամբ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տարեկան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100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lastRenderedPageBreak/>
              <w:t>հեկտարից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ավելի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այգիների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հիմնում՝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Ծրագրով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նախատեսված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100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հեկտարի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փոխարեն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: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Այդ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կապակցությամբ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հայտնում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ենք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,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որ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վերոնշյալ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փոփոխությունը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կարող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է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հանգեցնել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Ծրագրի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իրականացման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գծով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ՀՀ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պետական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բյուջեից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տրամադրվող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գումարի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ավելացմանը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,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քանի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որ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Ծրագրի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իրականացման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համար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անհրաժեշտ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գումարը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Ծրագրի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քննարկման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ժամանակ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հաշվարկվել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և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նախատեսվել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է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100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հեկտար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այգեհիմնման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համար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(90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հեկտարը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վարկերի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տոկոսադրույքների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սուբսիդավորման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իսկ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10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հեկտարը՝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կատարված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ծախսերի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մասնակի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փոխհատուցման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մեխանիզմներով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):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Միա</w:t>
            </w:r>
            <w:r w:rsidR="000667D2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ժամանակ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հարկ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է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նշել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,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որ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ՀՀ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ֆինանսների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նախարարության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ֆինանսաբյուջետային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վերա</w:t>
            </w:r>
            <w:r w:rsidR="000C57E4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հսկողության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վարչության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կողմից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ՀՀ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էկոնոմիկայի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նախարարությունում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(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նախկին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ՀՀ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գյուղատնտեսության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նախարարության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մասով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)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իրականացված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ստուգման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արդյունքներով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27.08.2019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թ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.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կազմված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թիվ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14-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Ա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ակտի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հա</w:t>
            </w:r>
            <w:r w:rsidR="00A4561D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մաձայն՝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2018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թ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.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համար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նախատեսված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200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հա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ինտենսիվ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այգիներ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հիմնելու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փոխարեն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հիմնվել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է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20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հա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ինտենսիվ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այգի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կամ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Ծրագիրը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կատարվել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է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ընդամենը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10%-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ով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: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Արդյունքում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ՀՀ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2018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թ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.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պետական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բյուջեով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նախատեսված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398,875.0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հազ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.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դրամի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դիմաց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փաստացի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ծախսը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կազմել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է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2,330.1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հազ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.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դրամ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կամ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0.58%-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ը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: 2019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թվականի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համար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Ծրագրի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գծով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ՀՀ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2019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թ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.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պետական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բյուջեում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ընդգրկված՝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lastRenderedPageBreak/>
              <w:t>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Հայաստանի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Հանրապետությունում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խաղողի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,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ժամանակակից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տեխնոլոգիաներով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մշակվող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ինտենսիվ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պտղատու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այգիների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և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հատա</w:t>
            </w:r>
            <w:r w:rsidR="00A4561D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պտղանոցների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հիմնման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համար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տնտեսա</w:t>
            </w:r>
            <w:r w:rsidR="00A4561D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վարողներին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տրամադրվող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նպատակային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վարկերի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տոկոսադրույքների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սուբսիդավորում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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միջոցառման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իրականացման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համար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նախա</w:t>
            </w:r>
            <w:r w:rsidR="00A4561D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տեսված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211,822.2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հազ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.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դրամից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07.10.2019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թ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.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դրությամբ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ֆինանսավորվել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է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28,094.3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հազ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.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դրամ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կամ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նախատեսված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գումարի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13.3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տոկոսը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,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իսկ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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Հայաստանի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Հանրա</w:t>
            </w:r>
            <w:r w:rsidR="00A4561D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պետությունում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խաղողի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,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ժամանակակից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տեխ</w:t>
            </w:r>
            <w:r w:rsidR="00A4561D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նոլոգիաներով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մշակվող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ինտենսիվ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պտղատու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այգիների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և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հատապտղանոցների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հիմնման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համար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պետական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աջակցություն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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միջո</w:t>
            </w:r>
            <w:r w:rsidR="000667D2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ցառման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իրականացման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գծով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նախատեսված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67,117.7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հազ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.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դրամից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07.10.2019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թ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.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դրությամբ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ֆինանսավորվել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է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7,040.0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հազ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.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դրամ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կամ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նախատեսված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գումարի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10.5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տոկոսը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(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ընդհա</w:t>
            </w:r>
            <w:r w:rsidR="00A4561D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նուր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առմամբ՝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Ծրագրի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իրականացման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գծով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2019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թ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.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պետական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բյուջեով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նախատեսված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278,939.9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հազ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.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դրամից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ֆինանսավորվել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է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35,134.3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հազ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.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դրամ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կամ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նախատեսվածի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13.6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տոկոսը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>):</w:t>
            </w:r>
          </w:p>
          <w:p w:rsidR="00EF4631" w:rsidRPr="00374FBB" w:rsidRDefault="00B27369" w:rsidP="000667D2">
            <w:pPr>
              <w:tabs>
                <w:tab w:val="left" w:pos="145"/>
              </w:tabs>
              <w:ind w:left="-35"/>
              <w:jc w:val="both"/>
              <w:rPr>
                <w:rFonts w:ascii="GHEA Grapalat" w:hAnsi="GHEA Grapalat" w:cs="GHEA Grapalat"/>
                <w:sz w:val="22"/>
                <w:szCs w:val="22"/>
                <w:lang w:val="af-ZA"/>
              </w:rPr>
            </w:pPr>
            <w:r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="00244256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Ելնելով</w:t>
            </w:r>
            <w:r w:rsidR="00244256"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="00244256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վերոգրյալից՝</w:t>
            </w:r>
            <w:r w:rsidR="00244256"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="00244256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առաջարկում</w:t>
            </w:r>
            <w:r w:rsidR="00244256"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="00244256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ենք</w:t>
            </w:r>
            <w:r w:rsidR="00244256"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="00244256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Նախագծին</w:t>
            </w:r>
            <w:r w:rsidR="00244256"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="00244256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կից</w:t>
            </w:r>
            <w:r w:rsidR="00244256"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="00244256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ներկայացնել</w:t>
            </w:r>
            <w:r w:rsidR="00244256"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="00244256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Ծրագրի</w:t>
            </w:r>
            <w:r w:rsidR="00244256"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="00244256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կատարման</w:t>
            </w:r>
            <w:r w:rsidR="00244256"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="00244256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ցածր</w:t>
            </w:r>
            <w:r w:rsidR="00244256"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="00244256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մակարդակի</w:t>
            </w:r>
            <w:r w:rsidR="00244256"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="00244256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պատճառների</w:t>
            </w:r>
            <w:r w:rsidR="00244256"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, </w:t>
            </w:r>
            <w:r w:rsidR="00244256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ինչպես</w:t>
            </w:r>
            <w:r w:rsidR="00244256"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="00244256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նաև</w:t>
            </w:r>
            <w:r w:rsidR="00244256"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="00244256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վերոնշյալ</w:t>
            </w:r>
            <w:r w:rsidR="00244256"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="00244256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փոփոխության</w:t>
            </w:r>
            <w:r w:rsidR="00244256"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="00244256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նախաձեռնման</w:t>
            </w:r>
            <w:r w:rsidR="00244256"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="00244256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անհրաժեշտության</w:t>
            </w:r>
            <w:r w:rsidR="00244256"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="00244256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վերա</w:t>
            </w:r>
            <w:r w:rsidR="000667D2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-</w:t>
            </w:r>
            <w:r w:rsidR="00244256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lastRenderedPageBreak/>
              <w:t>բերյալ</w:t>
            </w:r>
            <w:r w:rsidR="00244256"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="00244256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համապատասխան</w:t>
            </w:r>
            <w:r w:rsidR="00244256"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="00244256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հիմնավորումներ</w:t>
            </w:r>
            <w:r w:rsidR="00244256"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>:</w:t>
            </w:r>
          </w:p>
        </w:tc>
        <w:tc>
          <w:tcPr>
            <w:tcW w:w="3681" w:type="dxa"/>
          </w:tcPr>
          <w:p w:rsidR="00F836F8" w:rsidRPr="00374FBB" w:rsidRDefault="008A3985" w:rsidP="008C4F6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74FBB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Ընդունվել է։</w:t>
            </w:r>
          </w:p>
          <w:p w:rsidR="008C4F62" w:rsidRPr="00374FBB" w:rsidRDefault="00027200" w:rsidP="008C4F62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74FBB">
              <w:rPr>
                <w:rFonts w:ascii="GHEA Grapalat" w:hAnsi="GHEA Grapalat"/>
                <w:sz w:val="22"/>
                <w:szCs w:val="22"/>
                <w:lang w:val="hy-AM"/>
              </w:rPr>
              <w:t>Տրվում</w:t>
            </w:r>
            <w:r w:rsidR="008A3985" w:rsidRPr="00374FBB">
              <w:rPr>
                <w:rFonts w:ascii="GHEA Grapalat" w:hAnsi="GHEA Grapalat"/>
                <w:sz w:val="22"/>
                <w:szCs w:val="22"/>
                <w:lang w:val="hy-AM"/>
              </w:rPr>
              <w:t xml:space="preserve"> է պարզաբանում</w:t>
            </w:r>
            <w:r w:rsidR="008C4F62" w:rsidRPr="00374FBB">
              <w:rPr>
                <w:rFonts w:ascii="GHEA Grapalat" w:hAnsi="GHEA Grapalat"/>
                <w:sz w:val="22"/>
                <w:szCs w:val="22"/>
                <w:lang w:val="hy-AM"/>
              </w:rPr>
              <w:t>։</w:t>
            </w:r>
          </w:p>
          <w:p w:rsidR="008A3985" w:rsidRPr="00374FBB" w:rsidRDefault="008C4F62" w:rsidP="00455E5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ՀՀ 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>կառավարության 29.03.2019թ. N 361-Լ որոշմամբ հաստատված՝ Հայաստանի Հան</w:t>
            </w:r>
            <w:r w:rsidR="00AC49A8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>րապետությունում խաղողի, ժա</w:t>
            </w:r>
            <w:r w:rsidR="00AC49A8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>մանակակից տեխնոլոգիաներով մշակվող ի</w:t>
            </w:r>
            <w:r w:rsidR="00AC49A8"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>նտենսիվ պտղատու այգիների և հատա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>պտղանոցների հիմնման համար պետական աջակցության ծրագրի (այսուհետ՝ Ծրագիր)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կատարման ցածր մակարդակը պայմանավորված է ինչպես տնտեսավարողների կող</w:t>
            </w:r>
            <w:r w:rsidR="00AC49A8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մից այգեհիմնման և խնամքի հա-մար պահանջվող մեծ ներդրում-ներով (ըստ ծրագրի գնա-հատումների 1 հա ինտենսիվ այգու հիմնման և առաջին տարվա խնամքի աշխա-տանքների համար պահանջվում է 18.7 մլն դրամ, խաղողի այգու համար՝ 10.8 մլն դրամ, իսկ 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lastRenderedPageBreak/>
              <w:t>հատապտղանոցի համար՝ 23.2 մլն դրամ), այնպես էլ մի շարք այլ գործոններով, մասնավորապես,</w:t>
            </w:r>
            <w:r w:rsidR="00D20BBF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վարկի տրամադրման համար ֆինանսական կառույցների կողմից առաջ քաշվ</w:t>
            </w:r>
            <w:r w:rsidR="00374FBB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ող գրավով ապահովվածությամբ</w:t>
            </w:r>
            <w:r w:rsidR="00D20BBF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,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այգե</w:t>
            </w:r>
            <w:r w:rsidR="00374FBB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հիմնման և այգու խնամքի ուղղությամբ որակյալ խորհրդա</w:t>
            </w:r>
            <w:r w:rsidR="000667D2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տվական համակարգի</w:t>
            </w:r>
            <w:r w:rsidR="00027200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,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="00027200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տնկա-նյութի ծագումն ու որակը երաշխավորող մեխանիզմների 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անկատարությամբ, տեղական արտադրության </w:t>
            </w:r>
            <w:r w:rsidR="00027200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որակյալ տնկա</w:t>
            </w:r>
            <w:r w:rsidR="001A0E21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-</w:t>
            </w:r>
            <w:r w:rsidR="00027200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նյութի ոչ բավարար ծավալներով 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և այլն։ Նախագծով առաջարկվող փոփոխությունները նպատակ են հետապնդում Ծրագրում ընդ</w:t>
            </w:r>
            <w:r w:rsidR="001A0E21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գրկվելու հնարավորություն տալ </w:t>
            </w:r>
            <w:r w:rsidR="00027200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տնտեսավարողների ավելի լայն շրջա</w:t>
            </w:r>
            <w:r w:rsidR="00374FBB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նակների՝ 0.5-10 հա-ի փոխա</w:t>
            </w:r>
            <w:r w:rsidR="00027200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րեն 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պետական աջակ</w:t>
            </w:r>
            <w:r w:rsidR="001A0E21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ցությամբ այգեհիմնում կատարել 0.5-100 հա հողատարածքներում</w:t>
            </w:r>
            <w:r w:rsidR="00027200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՝ հաշվի առնելով</w:t>
            </w:r>
            <w:r w:rsidR="000C57E4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որ մեծ հողա-տարածքների վրա այգեհիմնում կատարելը տնտեսապես առավել արդյունավետ է և </w:t>
            </w:r>
            <w:r w:rsidR="00027200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1 հա-ի հաշվով </w:t>
            </w:r>
            <w:r w:rsidR="000C57E4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պահանջում է ավելի քիչ ներ-</w:t>
            </w:r>
            <w:r w:rsidR="000C57E4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lastRenderedPageBreak/>
              <w:t>դրումներ,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իսկ համեմատաբար փոքր՝ 0.5-</w:t>
            </w:r>
            <w:r w:rsidR="00455E59" w:rsidRPr="00455E59">
              <w:rPr>
                <w:rFonts w:ascii="GHEA Grapalat" w:hAnsi="GHEA Grapalat" w:cs="GHEA Grapalat"/>
                <w:sz w:val="22"/>
                <w:szCs w:val="22"/>
                <w:lang w:val="hy-AM"/>
              </w:rPr>
              <w:t>10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հա տարածքներում այգեհիմնում կատարող բոլոր տնտեսավարողների համար առավել մատչելի պայմաններ ապա</w:t>
            </w:r>
            <w:r w:rsidR="00027200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հովելու համար ավելացնել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պետական աջակցության չափը՝ կատարված ծախսերի 40 տոկոսի փոխարեն փոխհատուցելով 50 տոկոս</w:t>
            </w:r>
            <w:r w:rsidR="00027200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ը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։</w:t>
            </w:r>
          </w:p>
        </w:tc>
        <w:tc>
          <w:tcPr>
            <w:tcW w:w="2700" w:type="dxa"/>
          </w:tcPr>
          <w:p w:rsidR="00F836F8" w:rsidRPr="00374FBB" w:rsidRDefault="00F836F8" w:rsidP="008A3985">
            <w:pPr>
              <w:jc w:val="both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  <w:p w:rsidR="00F836F8" w:rsidRPr="00374FBB" w:rsidRDefault="00F836F8" w:rsidP="0029530F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EF4631" w:rsidRPr="00455E59" w:rsidTr="008C4F62">
        <w:tc>
          <w:tcPr>
            <w:tcW w:w="2550" w:type="dxa"/>
            <w:vMerge/>
          </w:tcPr>
          <w:p w:rsidR="00EF4631" w:rsidRPr="00374FBB" w:rsidRDefault="00EF4631" w:rsidP="002D6855">
            <w:pPr>
              <w:pStyle w:val="Footer"/>
              <w:tabs>
                <w:tab w:val="clear" w:pos="4153"/>
                <w:tab w:val="clear" w:pos="8306"/>
              </w:tabs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037" w:type="dxa"/>
          </w:tcPr>
          <w:p w:rsidR="00EF4631" w:rsidRPr="00374FBB" w:rsidRDefault="00244256" w:rsidP="00244256">
            <w:pPr>
              <w:ind w:left="-35"/>
              <w:jc w:val="both"/>
              <w:rPr>
                <w:rFonts w:ascii="GHEA Grapalat" w:hAnsi="GHEA Grapalat" w:cs="GHEA Grapalat"/>
                <w:sz w:val="22"/>
                <w:szCs w:val="22"/>
                <w:lang w:val="af-ZA"/>
              </w:rPr>
            </w:pP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>2. Նախագծի 1-ին մասի 4-րդ կետով Նախատեսվում է Ծրագրի 23-րդ մասի 3-րդ կետը շարադրել նոր խմբագրությամբ, համաձայն որի՝ յուրաքանչյուր շահառուի համար սահմանված այգիների տարածքի նվազագույն և առավելագույն սահմանաչա</w:t>
            </w:r>
            <w:r w:rsidR="000C57E4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>փերը կնախատեսվեն 0.5-100 հեկտար՝ Ծրագրով ամրագրված՝ խաղողի այգու 0.5-10 հեկտարի, ինտնենսիվ պտղատու այգու 0.5-10 հեկտարի և հատապտղանոցի 0.5-3 հեկտարի փոխարեն: Այդ կապակցությամբ հայտնում ենք, որ նշված փոփոխությունը կարող է հանգեցնել Ծրագրի շրջանակներում միայն մեկ շահառուի կամ մի քանի շահառուների կողմից Ծրագրից օգտվելու հնարավորություն՝ այդպիսով սահմա</w:t>
            </w:r>
            <w:r w:rsidR="00AC49A8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>նափակելով այլ շահառուների Ծրագրին մաս</w:t>
            </w:r>
            <w:r w:rsidR="00A4561D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>նակցելու հնարավորությունները:</w:t>
            </w:r>
          </w:p>
        </w:tc>
        <w:tc>
          <w:tcPr>
            <w:tcW w:w="3681" w:type="dxa"/>
          </w:tcPr>
          <w:p w:rsidR="006311AB" w:rsidRPr="00374FBB" w:rsidRDefault="00B130AB" w:rsidP="008C4F6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74FBB">
              <w:rPr>
                <w:rFonts w:ascii="GHEA Grapalat" w:hAnsi="GHEA Grapalat"/>
                <w:sz w:val="22"/>
                <w:szCs w:val="22"/>
                <w:lang w:val="hy-AM"/>
              </w:rPr>
              <w:t>Ընդունվել է ի գիտություն։</w:t>
            </w:r>
          </w:p>
          <w:p w:rsidR="00B130AB" w:rsidRPr="00374FBB" w:rsidRDefault="00B130AB" w:rsidP="008C4F6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74FBB">
              <w:rPr>
                <w:rFonts w:ascii="GHEA Grapalat" w:hAnsi="GHEA Grapalat"/>
                <w:sz w:val="22"/>
                <w:szCs w:val="22"/>
                <w:lang w:val="hy-AM"/>
              </w:rPr>
              <w:t>Տրվում է պարզաբանում։</w:t>
            </w:r>
          </w:p>
          <w:p w:rsidR="008C4F62" w:rsidRPr="00374FBB" w:rsidRDefault="008C4F62" w:rsidP="00455E5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Նախագծով նախատեսվում է վարկերի տոկոսադրույքների սուբսիդավորմամբ հնարավո-րություն տալ տնտեսա-վարողներին այգեհիմնումներ կատարել 0.5-100 հա հողա-տարածքների վրա, իսկ ծախսերի փոխհատուցման եղանակով ցու</w:t>
            </w:r>
            <w:r w:rsidR="00AA6710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ցաբերվող պետական աջակ</w:t>
            </w:r>
            <w:r w:rsidR="00AA6710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ցությամբ առավել մատչելի պայմաններ են նախատեսված համեմատաբար փոքր՝ 0.5-</w:t>
            </w:r>
            <w:r w:rsidR="00455E59" w:rsidRPr="00455E59">
              <w:rPr>
                <w:rFonts w:ascii="GHEA Grapalat" w:hAnsi="GHEA Grapalat" w:cs="GHEA Grapalat"/>
                <w:sz w:val="22"/>
                <w:szCs w:val="22"/>
                <w:lang w:val="hy-AM"/>
              </w:rPr>
              <w:t>10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հա հողատարածքներում այգե</w:t>
            </w:r>
            <w:r w:rsidR="00AA6710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հիմնում կատարող տնտե</w:t>
            </w:r>
            <w:r w:rsidR="00AA6710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սավարողների համար, որի արդյունքում չեն սահմանափակ</w:t>
            </w:r>
            <w:r w:rsidR="00374FBB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վում փոքր հողատարածքների վրա այգեհիմնում կատարող շահառուների Ծրագրին մաս</w:t>
            </w:r>
            <w:r w:rsidR="001A0E21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նակցելու հնարավորությունները։</w:t>
            </w:r>
          </w:p>
        </w:tc>
        <w:tc>
          <w:tcPr>
            <w:tcW w:w="2700" w:type="dxa"/>
          </w:tcPr>
          <w:p w:rsidR="00EF4631" w:rsidRPr="00374FBB" w:rsidRDefault="00EF4631" w:rsidP="00387399">
            <w:pPr>
              <w:jc w:val="both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EF4631" w:rsidRPr="00455E59" w:rsidTr="008C4F62">
        <w:tc>
          <w:tcPr>
            <w:tcW w:w="2550" w:type="dxa"/>
            <w:vMerge/>
          </w:tcPr>
          <w:p w:rsidR="00EF4631" w:rsidRPr="00374FBB" w:rsidRDefault="00EF4631" w:rsidP="002D6855">
            <w:pPr>
              <w:pStyle w:val="Footer"/>
              <w:tabs>
                <w:tab w:val="clear" w:pos="4153"/>
                <w:tab w:val="clear" w:pos="8306"/>
              </w:tabs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037" w:type="dxa"/>
          </w:tcPr>
          <w:p w:rsidR="00EF4631" w:rsidRPr="00374FBB" w:rsidRDefault="00244256" w:rsidP="00FD160A">
            <w:pPr>
              <w:tabs>
                <w:tab w:val="left" w:pos="287"/>
              </w:tabs>
              <w:ind w:left="-35"/>
              <w:jc w:val="both"/>
              <w:rPr>
                <w:rFonts w:ascii="GHEA Grapalat" w:hAnsi="GHEA Grapalat" w:cs="GHEA Grapalat"/>
                <w:sz w:val="22"/>
                <w:szCs w:val="22"/>
                <w:lang w:val="af-ZA"/>
              </w:rPr>
            </w:pP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3.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Նախագծի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1-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ին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մասի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7-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րդ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կետով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նախատեսվում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է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Ծրագրի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24-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րդ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մասի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1-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ին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կետը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շարադրել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նոր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խմբագրությամբ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,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համաձայն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որի՝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բոլոր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շահառուների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համար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ծախսերի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փոխհատուցումը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կիրականացվի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կա</w:t>
            </w:r>
            <w:r w:rsidR="00A4561D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տարված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հիմնման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ծախսերի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(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առանց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առաջին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lastRenderedPageBreak/>
              <w:t>տարվա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խնամքի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ծախսերի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) 50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տոկոսի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չափով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: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Այդ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կապակցությամբ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հայտնում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ենք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,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որ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Ծրագրով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50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տոկոսի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չափով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փոխհատուցում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նախատեսված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է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միայն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սահմանամերձ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հա</w:t>
            </w:r>
            <w:r w:rsidR="00A4561D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մայնքներում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այգեհիմնում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իրականացնող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շահառուների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կամ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առնվազն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3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հեկտար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այգի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հիմնող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կոոպերատիվների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համար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(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մնացած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շահառուների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համար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նախատեսված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է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40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տոկոսի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չափով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փոխհատուցում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),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ուստի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Ծրագրի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մասնակից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բոլոր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շահառուների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համար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50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տոկոսի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չափով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փոխհատուցում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նախա</w:t>
            </w:r>
            <w:r w:rsidR="00A4561D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տեսելը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կարող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է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հանգեցնել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Ծրագրի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գծով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ՀՀ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պետական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բյուջեից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տրամադրվող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միջոցների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74FBB">
              <w:rPr>
                <w:rFonts w:ascii="GHEA Grapalat" w:hAnsi="GHEA Grapalat" w:cs="GHEA Grapalat"/>
                <w:sz w:val="22"/>
                <w:szCs w:val="22"/>
              </w:rPr>
              <w:t>ավելացման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af-ZA"/>
              </w:rPr>
              <w:t>:</w:t>
            </w:r>
          </w:p>
        </w:tc>
        <w:tc>
          <w:tcPr>
            <w:tcW w:w="3681" w:type="dxa"/>
          </w:tcPr>
          <w:p w:rsidR="008C4F62" w:rsidRPr="00374FBB" w:rsidRDefault="008C4F62" w:rsidP="008C4F62">
            <w:pPr>
              <w:tabs>
                <w:tab w:val="left" w:pos="287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74FBB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Ընդու</w:t>
            </w:r>
            <w:r w:rsidRPr="00374FBB">
              <w:rPr>
                <w:rFonts w:ascii="GHEA Grapalat" w:hAnsi="GHEA Grapalat"/>
                <w:sz w:val="22"/>
                <w:szCs w:val="22"/>
                <w:lang w:val="hy-AM"/>
              </w:rPr>
              <w:t>նվել է ի գիտություն։</w:t>
            </w:r>
          </w:p>
          <w:p w:rsidR="00EF4631" w:rsidRPr="00374FBB" w:rsidRDefault="008C4F62" w:rsidP="008C4F62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74FBB">
              <w:rPr>
                <w:rFonts w:ascii="GHEA Grapalat" w:hAnsi="GHEA Grapalat"/>
                <w:sz w:val="22"/>
                <w:szCs w:val="22"/>
                <w:lang w:val="hy-AM"/>
              </w:rPr>
              <w:t>Տրվում է պարզաբանում։</w:t>
            </w:r>
          </w:p>
          <w:p w:rsidR="008C4F62" w:rsidRPr="00374FBB" w:rsidRDefault="008C4F62" w:rsidP="00027200">
            <w:pPr>
              <w:pStyle w:val="ListParagraph"/>
              <w:tabs>
                <w:tab w:val="left" w:pos="287"/>
              </w:tabs>
              <w:ind w:left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74FBB">
              <w:rPr>
                <w:rFonts w:ascii="GHEA Grapalat" w:hAnsi="GHEA Grapalat"/>
                <w:sz w:val="22"/>
                <w:szCs w:val="22"/>
                <w:lang w:val="hy-AM"/>
              </w:rPr>
              <w:t>Ինչպես արդեն նշված է նախագծի վերաբերյալ ՀՀ ֆինանսների նախարարության կարծիքի</w:t>
            </w:r>
            <w:r w:rsidR="000C57E4" w:rsidRPr="00374FB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74FBB">
              <w:rPr>
                <w:rFonts w:ascii="GHEA Grapalat" w:hAnsi="GHEA Grapalat"/>
                <w:sz w:val="22"/>
                <w:szCs w:val="22"/>
                <w:lang w:val="hy-AM"/>
              </w:rPr>
              <w:t>1-ին կետում,</w:t>
            </w:r>
            <w:r w:rsidR="009819E9" w:rsidRPr="00374FB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0667D2" w:rsidRPr="00374FBB">
              <w:rPr>
                <w:rFonts w:ascii="GHEA Grapalat" w:hAnsi="GHEA Grapalat"/>
                <w:sz w:val="22"/>
                <w:szCs w:val="22"/>
                <w:lang w:val="hy-AM"/>
              </w:rPr>
              <w:t xml:space="preserve">2019 </w:t>
            </w:r>
            <w:r w:rsidR="000667D2" w:rsidRPr="00374FBB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թվականի հոկտեմբերի 7-ի դրությամբ, ընդհանուր առմամբ Ծրագրի իրականացման գծով 2019 թվականի պետական բյուջեով նախատեսված  278,939.9 հազ. դրամից ֆինանսավորվել է 35,13.3 հազ. </w:t>
            </w:r>
            <w:r w:rsidR="00027200" w:rsidRPr="00374FBB">
              <w:rPr>
                <w:rFonts w:ascii="GHEA Grapalat" w:hAnsi="GHEA Grapalat"/>
                <w:sz w:val="22"/>
                <w:szCs w:val="22"/>
                <w:lang w:val="hy-AM"/>
              </w:rPr>
              <w:t>դրամ</w:t>
            </w:r>
            <w:r w:rsidR="000667D2" w:rsidRPr="00374FBB">
              <w:rPr>
                <w:rFonts w:ascii="GHEA Grapalat" w:hAnsi="GHEA Grapalat"/>
                <w:sz w:val="22"/>
                <w:szCs w:val="22"/>
                <w:lang w:val="hy-AM"/>
              </w:rPr>
              <w:t xml:space="preserve"> կամ նախ</w:t>
            </w:r>
            <w:r w:rsidR="00AA6710" w:rsidRPr="00374FBB">
              <w:rPr>
                <w:rFonts w:ascii="GHEA Grapalat" w:hAnsi="GHEA Grapalat"/>
                <w:sz w:val="22"/>
                <w:szCs w:val="22"/>
                <w:lang w:val="hy-AM"/>
              </w:rPr>
              <w:t>ատեսվածի 13.6 տոկոսը։ Հետևաբար ծ</w:t>
            </w:r>
            <w:r w:rsidR="000667D2" w:rsidRPr="00374FBB">
              <w:rPr>
                <w:rFonts w:ascii="GHEA Grapalat" w:hAnsi="GHEA Grapalat"/>
                <w:sz w:val="22"/>
                <w:szCs w:val="22"/>
                <w:lang w:val="hy-AM"/>
              </w:rPr>
              <w:t xml:space="preserve">րագրային ցուցանիշների թերակատարման պայմաններում, նախագծով առաջարկվող փոփոխությունները </w:t>
            </w:r>
            <w:r w:rsidR="00DF6599" w:rsidRPr="00374FBB">
              <w:rPr>
                <w:rFonts w:ascii="GHEA Grapalat" w:hAnsi="GHEA Grapalat"/>
                <w:sz w:val="22"/>
                <w:szCs w:val="22"/>
                <w:lang w:val="hy-AM"/>
              </w:rPr>
              <w:t>կն</w:t>
            </w:r>
            <w:r w:rsidR="00027200" w:rsidRPr="00374FBB">
              <w:rPr>
                <w:rFonts w:ascii="GHEA Grapalat" w:hAnsi="GHEA Grapalat"/>
                <w:sz w:val="22"/>
                <w:szCs w:val="22"/>
                <w:lang w:val="hy-AM"/>
              </w:rPr>
              <w:t>պաստեն</w:t>
            </w:r>
            <w:r w:rsidR="000667D2" w:rsidRPr="00374FBB">
              <w:rPr>
                <w:rFonts w:ascii="GHEA Grapalat" w:hAnsi="GHEA Grapalat"/>
                <w:sz w:val="22"/>
                <w:szCs w:val="22"/>
                <w:lang w:val="hy-AM"/>
              </w:rPr>
              <w:t xml:space="preserve"> Ծրագրի իրակա</w:t>
            </w:r>
            <w:r w:rsidR="001A0E21" w:rsidRPr="00374FBB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="000667D2" w:rsidRPr="00374FBB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նացման գծով 2019 թվականի </w:t>
            </w:r>
            <w:r w:rsidR="00AA6710" w:rsidRPr="00374FBB">
              <w:rPr>
                <w:rFonts w:ascii="GHEA Grapalat" w:hAnsi="GHEA Grapalat"/>
                <w:sz w:val="22"/>
                <w:szCs w:val="22"/>
                <w:lang w:val="hy-AM"/>
              </w:rPr>
              <w:t>պետական բյուջեով նախա</w:t>
            </w:r>
            <w:r w:rsidR="001A0E21" w:rsidRPr="00374FBB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="00AA6710" w:rsidRPr="00374FBB">
              <w:rPr>
                <w:rFonts w:ascii="GHEA Grapalat" w:hAnsi="GHEA Grapalat"/>
                <w:sz w:val="22"/>
                <w:szCs w:val="22"/>
                <w:lang w:val="hy-AM"/>
              </w:rPr>
              <w:t>տեսված միջոցների նպա</w:t>
            </w:r>
            <w:r w:rsidR="000C57E4" w:rsidRPr="00374FBB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="00AA6710" w:rsidRPr="00374FBB">
              <w:rPr>
                <w:rFonts w:ascii="GHEA Grapalat" w:hAnsi="GHEA Grapalat"/>
                <w:sz w:val="22"/>
                <w:szCs w:val="22"/>
                <w:lang w:val="hy-AM"/>
              </w:rPr>
              <w:t>տակային ֆինանսավորմանը և ծրագրային ցուցանիշների ապա</w:t>
            </w:r>
            <w:r w:rsidR="000C57E4" w:rsidRPr="00374FBB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="00AA6710" w:rsidRPr="00374FBB">
              <w:rPr>
                <w:rFonts w:ascii="GHEA Grapalat" w:hAnsi="GHEA Grapalat"/>
                <w:sz w:val="22"/>
                <w:szCs w:val="22"/>
                <w:lang w:val="hy-AM"/>
              </w:rPr>
              <w:t>հովմանը։</w:t>
            </w:r>
            <w:r w:rsidR="000667D2" w:rsidRPr="00374FB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2700" w:type="dxa"/>
          </w:tcPr>
          <w:p w:rsidR="00EF4631" w:rsidRPr="00374FBB" w:rsidRDefault="00EF4631" w:rsidP="008773F9">
            <w:pPr>
              <w:pStyle w:val="CommentText"/>
              <w:spacing w:line="240" w:lineRule="auto"/>
              <w:ind w:firstLine="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EF4631" w:rsidRPr="00455E59" w:rsidTr="008C4F62">
        <w:tc>
          <w:tcPr>
            <w:tcW w:w="2550" w:type="dxa"/>
            <w:vMerge/>
          </w:tcPr>
          <w:p w:rsidR="00EF4631" w:rsidRPr="00374FBB" w:rsidRDefault="00EF4631" w:rsidP="002D6855">
            <w:pPr>
              <w:pStyle w:val="Footer"/>
              <w:tabs>
                <w:tab w:val="clear" w:pos="4153"/>
                <w:tab w:val="clear" w:pos="8306"/>
              </w:tabs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037" w:type="dxa"/>
          </w:tcPr>
          <w:p w:rsidR="00EF4631" w:rsidRPr="00374FBB" w:rsidRDefault="00244256" w:rsidP="00FD160A">
            <w:pPr>
              <w:pStyle w:val="ListParagraph"/>
              <w:tabs>
                <w:tab w:val="left" w:pos="287"/>
              </w:tabs>
              <w:ind w:left="-35" w:hanging="17"/>
              <w:jc w:val="both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4. Նախագծի 1-ին մասի 16-րդ կետով նախատեսվում է Ծրագրի Աղյուսակ N 2-ում նշենու գծով մեկ հեկտար ինտնեսիվ պտղատու այգում ծառերի նվազագույն չափը սահմանել 300՝ Ծրագրով սահմանված 1000-ի փոխարեն, մինչդեռ չի հստակեցվում՝ արդյոք վերջինս կարող է ազդեցություն ունենալ նշենու այգու հիմնման համար նախատեսված ծախսերի նվազեցման վրա և դրանով պայամա</w:t>
            </w:r>
            <w:r w:rsidR="000C57E4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նավորված սուբսիդավորման և փոխհա</w:t>
            </w:r>
            <w:r w:rsidR="000C57E4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lastRenderedPageBreak/>
              <w:t>տուցման գծով ՀՀ պետական բյուջեից տրամա</w:t>
            </w:r>
            <w:r w:rsidR="000C57E4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դրվող գումարների նվազեցման վրա:</w:t>
            </w:r>
          </w:p>
        </w:tc>
        <w:tc>
          <w:tcPr>
            <w:tcW w:w="3681" w:type="dxa"/>
          </w:tcPr>
          <w:p w:rsidR="002F37C3" w:rsidRPr="00374FBB" w:rsidRDefault="00B130AB" w:rsidP="00B130A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74FBB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Ընդունվել է ի գիտություն։</w:t>
            </w:r>
          </w:p>
          <w:p w:rsidR="00B130AB" w:rsidRPr="00374FBB" w:rsidRDefault="00B130AB" w:rsidP="00B130A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74FBB">
              <w:rPr>
                <w:rFonts w:ascii="GHEA Grapalat" w:hAnsi="GHEA Grapalat"/>
                <w:sz w:val="22"/>
                <w:szCs w:val="22"/>
                <w:lang w:val="hy-AM"/>
              </w:rPr>
              <w:t>Տրվում է պարզաբանում։</w:t>
            </w:r>
          </w:p>
          <w:p w:rsidR="002F37C3" w:rsidRPr="00374FBB" w:rsidRDefault="008C4F62" w:rsidP="002F37C3">
            <w:pPr>
              <w:jc w:val="both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Նշենու գծով 1 հա ինտենսիվ պտղատու այգում ծառերի նվազագույն չափի ճշգրտումը պայմանավորված է տնկիների տեսակների հատկանիշների առանձնահատկություններով և նշենու գծով այգեհիմնումը հնարավոր է իրականացնել</w:t>
            </w:r>
            <w:r w:rsidR="00027200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նաև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1 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lastRenderedPageBreak/>
              <w:t xml:space="preserve">հա-ի հաշվով </w:t>
            </w:r>
            <w:r w:rsidR="00027200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մինչև 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1600</w:t>
            </w:r>
            <w:r w:rsidR="00DF6599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հատ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տնկիներով։</w:t>
            </w:r>
          </w:p>
          <w:p w:rsidR="002F37C3" w:rsidRPr="00374FBB" w:rsidRDefault="00AA6710" w:rsidP="00DF659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74FBB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Հաշվի առնելով վերոգրյալը և այն, որ Ծրագրով սահմանված են 1 հա այգեհիմնման ծախսերի առավելագույն չափորոշիչները, </w:t>
            </w:r>
            <w:bookmarkStart w:id="0" w:name="_GoBack"/>
            <w:bookmarkEnd w:id="0"/>
            <w:r w:rsidRPr="00374FBB">
              <w:rPr>
                <w:rFonts w:ascii="GHEA Grapalat" w:hAnsi="GHEA Grapalat"/>
                <w:sz w:val="22"/>
                <w:szCs w:val="22"/>
                <w:lang w:val="hy-AM"/>
              </w:rPr>
              <w:t>յուրաքանչյուր շահառուին տրա</w:t>
            </w:r>
            <w:r w:rsidR="00DF6599" w:rsidRPr="00374FBB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/>
                <w:sz w:val="22"/>
                <w:szCs w:val="22"/>
                <w:lang w:val="hy-AM"/>
              </w:rPr>
              <w:t>մադրվող վարկերի առավելագույն գումարը, իսկ ծախսերի փոխ</w:t>
            </w:r>
            <w:r w:rsidR="00DF6599" w:rsidRPr="00374FBB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/>
                <w:sz w:val="22"/>
                <w:szCs w:val="22"/>
                <w:lang w:val="hy-AM"/>
              </w:rPr>
              <w:t>հատուցումն իրականացվում է կատարված փաստացի ծախսերի հիման վրա, նշենու այգու նվազագույն տնկիների թվի փոփոխությունը չի կարող էական ազդեցություն ունենալ ՀՀ պետական բյուջեից տրամա</w:t>
            </w:r>
            <w:r w:rsidR="00DF6599" w:rsidRPr="00374FBB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/>
                <w:sz w:val="22"/>
                <w:szCs w:val="22"/>
                <w:lang w:val="hy-AM"/>
              </w:rPr>
              <w:t>դրվող գումարների փոփո</w:t>
            </w:r>
            <w:r w:rsidR="000C57E4" w:rsidRPr="00374FBB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/>
                <w:sz w:val="22"/>
                <w:szCs w:val="22"/>
                <w:lang w:val="hy-AM"/>
              </w:rPr>
              <w:t>խության վրա։</w:t>
            </w:r>
          </w:p>
        </w:tc>
        <w:tc>
          <w:tcPr>
            <w:tcW w:w="2700" w:type="dxa"/>
          </w:tcPr>
          <w:p w:rsidR="00145C94" w:rsidRPr="00374FBB" w:rsidRDefault="00145C94" w:rsidP="00145C94">
            <w:pPr>
              <w:jc w:val="both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BD583C" w:rsidRPr="00455E59" w:rsidTr="008C4F62">
        <w:tc>
          <w:tcPr>
            <w:tcW w:w="2550" w:type="dxa"/>
            <w:vMerge w:val="restart"/>
          </w:tcPr>
          <w:p w:rsidR="00BD583C" w:rsidRPr="00374FBB" w:rsidRDefault="00BD583C" w:rsidP="008C5780">
            <w:pPr>
              <w:pStyle w:val="Footer"/>
              <w:tabs>
                <w:tab w:val="clear" w:pos="4153"/>
                <w:tab w:val="clear" w:pos="8306"/>
              </w:tabs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74FBB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ՀՀ արդարադատության նախարարություն</w:t>
            </w:r>
          </w:p>
          <w:p w:rsidR="00BD583C" w:rsidRPr="00374FBB" w:rsidRDefault="00BD583C" w:rsidP="008C5780">
            <w:pPr>
              <w:pStyle w:val="Footer"/>
              <w:tabs>
                <w:tab w:val="clear" w:pos="4153"/>
                <w:tab w:val="clear" w:pos="8306"/>
              </w:tabs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74FBB">
              <w:rPr>
                <w:rFonts w:ascii="GHEA Grapalat" w:hAnsi="GHEA Grapalat"/>
                <w:sz w:val="22"/>
                <w:szCs w:val="22"/>
                <w:lang w:val="hy-AM"/>
              </w:rPr>
              <w:t>08.10.2019թ.</w:t>
            </w:r>
          </w:p>
          <w:p w:rsidR="00BD583C" w:rsidRPr="00374FBB" w:rsidRDefault="00BD583C" w:rsidP="008C5780">
            <w:pPr>
              <w:pStyle w:val="Footer"/>
              <w:tabs>
                <w:tab w:val="clear" w:pos="4153"/>
                <w:tab w:val="clear" w:pos="8306"/>
              </w:tabs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374FBB">
              <w:rPr>
                <w:rFonts w:ascii="GHEA Grapalat" w:hAnsi="GHEA Grapalat"/>
                <w:sz w:val="22"/>
                <w:szCs w:val="22"/>
                <w:lang w:val="hy-AM"/>
              </w:rPr>
              <w:t>N /27.4/22938-2019</w:t>
            </w:r>
          </w:p>
        </w:tc>
        <w:tc>
          <w:tcPr>
            <w:tcW w:w="5037" w:type="dxa"/>
          </w:tcPr>
          <w:p w:rsidR="00BD583C" w:rsidRPr="00374FBB" w:rsidRDefault="00BD583C" w:rsidP="00027200">
            <w:pPr>
              <w:pStyle w:val="ListParagraph"/>
              <w:tabs>
                <w:tab w:val="left" w:pos="287"/>
              </w:tabs>
              <w:ind w:left="-35" w:hanging="17"/>
              <w:jc w:val="both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74FBB">
              <w:rPr>
                <w:rFonts w:ascii="GHEA Grapalat" w:hAnsi="GHEA Grapalat"/>
                <w:sz w:val="22"/>
                <w:szCs w:val="22"/>
                <w:lang w:val="hy-AM"/>
              </w:rPr>
              <w:t>1.Հայաստանի Հանրապետության կառա</w:t>
            </w:r>
            <w:r w:rsidR="00FD160A" w:rsidRPr="00374FBB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/>
                <w:sz w:val="22"/>
                <w:szCs w:val="22"/>
                <w:lang w:val="hy-AM"/>
              </w:rPr>
              <w:t>վարության 2019 թվականի մարտի 29-ի N 361-Լ որոշման մեջ փոփոխություններ կատարելու մասին Հայաստանի Հանրապետության կառավարության որոշման նախագծի ենթա</w:t>
            </w:r>
            <w:r w:rsidR="000C57E4" w:rsidRPr="00374FBB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/>
                <w:sz w:val="22"/>
                <w:szCs w:val="22"/>
                <w:lang w:val="hy-AM"/>
              </w:rPr>
              <w:t>կետերում մաս, կետ, ենթակետ բառերն անհրա</w:t>
            </w:r>
            <w:r w:rsidR="00FD160A" w:rsidRPr="00374FBB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/>
                <w:sz w:val="22"/>
                <w:szCs w:val="22"/>
                <w:lang w:val="hy-AM"/>
              </w:rPr>
              <w:t>եշտ է համապատասխանաբար փոխա</w:t>
            </w:r>
            <w:r w:rsidR="000C57E4" w:rsidRPr="00374FBB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/>
                <w:sz w:val="22"/>
                <w:szCs w:val="22"/>
                <w:lang w:val="hy-AM"/>
              </w:rPr>
              <w:t xml:space="preserve">րինել կետ, ենթակետ, պարբերություն բառերով՝ նկատի ունենալով Նորմատիվ իրավական ակտերի մասին ՀՀ օրենքի 14-րդ հոդվածի 5-րդ մասի դրույթները, համաձայն </w:t>
            </w:r>
            <w:r w:rsidRPr="00374FBB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որի՝ ենթաօրենսդրական նորմատիվ իրավական ակտերում դրույթները շարադրվում են հերթական համար ունեցող կետերի տեսքով, կետերը կարող են բաժանվել միայն համարակալված ենթակետերի, իսկ ենթա</w:t>
            </w:r>
            <w:r w:rsidR="00027200" w:rsidRPr="00374FBB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/>
                <w:sz w:val="22"/>
                <w:szCs w:val="22"/>
                <w:lang w:val="hy-AM"/>
              </w:rPr>
              <w:t>կետերը` միայն համարակալված պարբե</w:t>
            </w:r>
            <w:r w:rsidR="00027200" w:rsidRPr="00374FBB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/>
                <w:sz w:val="22"/>
                <w:szCs w:val="22"/>
                <w:lang w:val="hy-AM"/>
              </w:rPr>
              <w:t>րությունների:</w:t>
            </w:r>
          </w:p>
        </w:tc>
        <w:tc>
          <w:tcPr>
            <w:tcW w:w="3681" w:type="dxa"/>
          </w:tcPr>
          <w:p w:rsidR="008C4F62" w:rsidRPr="00374FBB" w:rsidRDefault="00CE4BAB" w:rsidP="004C420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74FBB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Ընդունվել է։ Կատարվել է համապատ</w:t>
            </w:r>
            <w:r w:rsidR="00DF6599" w:rsidRPr="00374FBB">
              <w:rPr>
                <w:rFonts w:ascii="GHEA Grapalat" w:hAnsi="GHEA Grapalat"/>
                <w:sz w:val="22"/>
                <w:szCs w:val="22"/>
                <w:lang w:val="hy-AM"/>
              </w:rPr>
              <w:t>ա</w:t>
            </w:r>
            <w:r w:rsidRPr="00374FBB">
              <w:rPr>
                <w:rFonts w:ascii="GHEA Grapalat" w:hAnsi="GHEA Grapalat"/>
                <w:sz w:val="22"/>
                <w:szCs w:val="22"/>
                <w:lang w:val="hy-AM"/>
              </w:rPr>
              <w:t>սխան փոփոխություն։</w:t>
            </w:r>
          </w:p>
          <w:p w:rsidR="00BD583C" w:rsidRPr="00374FBB" w:rsidRDefault="00BD583C" w:rsidP="008C4F62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700" w:type="dxa"/>
          </w:tcPr>
          <w:p w:rsidR="00BD583C" w:rsidRPr="00374FBB" w:rsidRDefault="00AA6710" w:rsidP="00027200">
            <w:pPr>
              <w:ind w:left="-111"/>
              <w:jc w:val="both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Հայաստանի Հանրա-պետության կառա-վարության 2019 թվա-կանի մարտի 29-ի N 361-Լ որոշման մեջ փոփո-խություններ կատարելու մասին Հայաստանի Հանրապետության կա-ռավարության որոշման նախագծի ենթակե-տերում մաս, կետ, 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lastRenderedPageBreak/>
              <w:t>ենթակետ բառերը փո</w:t>
            </w:r>
            <w:r w:rsidR="00027200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խարինվել են համապա</w:t>
            </w:r>
            <w:r w:rsidR="00027200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տասխանաբար կետ, ենթակետ, պար</w:t>
            </w:r>
            <w:r w:rsidR="00027200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-</w:t>
            </w:r>
            <w:r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բերություն բառերով։</w:t>
            </w:r>
          </w:p>
        </w:tc>
      </w:tr>
      <w:tr w:rsidR="00BD583C" w:rsidRPr="00455E59" w:rsidTr="008C4F62">
        <w:tc>
          <w:tcPr>
            <w:tcW w:w="2550" w:type="dxa"/>
            <w:vMerge/>
          </w:tcPr>
          <w:p w:rsidR="00BD583C" w:rsidRPr="00374FBB" w:rsidRDefault="00BD583C" w:rsidP="008C5780">
            <w:pPr>
              <w:pStyle w:val="Footer"/>
              <w:tabs>
                <w:tab w:val="clear" w:pos="4153"/>
                <w:tab w:val="clear" w:pos="8306"/>
              </w:tabs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037" w:type="dxa"/>
          </w:tcPr>
          <w:p w:rsidR="00BD583C" w:rsidRPr="00374FBB" w:rsidRDefault="00BD583C" w:rsidP="00FD160A">
            <w:pPr>
              <w:pStyle w:val="ListParagraph"/>
              <w:tabs>
                <w:tab w:val="left" w:pos="287"/>
              </w:tabs>
              <w:ind w:left="-35" w:hanging="1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74FBB">
              <w:rPr>
                <w:rFonts w:ascii="GHEA Grapalat" w:hAnsi="GHEA Grapalat"/>
                <w:sz w:val="22"/>
                <w:szCs w:val="22"/>
                <w:lang w:val="hy-AM"/>
              </w:rPr>
              <w:t>2. Նախագծի 1-ին կետի 3-րդ ենթակետում բառով բառն անհրաժեշտ է փոխարինել բառերով բառով:</w:t>
            </w:r>
          </w:p>
        </w:tc>
        <w:tc>
          <w:tcPr>
            <w:tcW w:w="3681" w:type="dxa"/>
          </w:tcPr>
          <w:p w:rsidR="00BD583C" w:rsidRPr="00374FBB" w:rsidRDefault="00CE4BAB" w:rsidP="004C4209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374FBB">
              <w:rPr>
                <w:rFonts w:ascii="GHEA Grapalat" w:hAnsi="GHEA Grapalat"/>
                <w:sz w:val="22"/>
                <w:szCs w:val="22"/>
                <w:lang w:val="hy-AM"/>
              </w:rPr>
              <w:t>Ընդունվել է։ Կատարվել է համապատ</w:t>
            </w:r>
            <w:r w:rsidR="00DF6599" w:rsidRPr="00374FBB">
              <w:rPr>
                <w:rFonts w:ascii="GHEA Grapalat" w:hAnsi="GHEA Grapalat"/>
                <w:sz w:val="22"/>
                <w:szCs w:val="22"/>
                <w:lang w:val="hy-AM"/>
              </w:rPr>
              <w:t>ա</w:t>
            </w:r>
            <w:r w:rsidRPr="00374FBB">
              <w:rPr>
                <w:rFonts w:ascii="GHEA Grapalat" w:hAnsi="GHEA Grapalat"/>
                <w:sz w:val="22"/>
                <w:szCs w:val="22"/>
                <w:lang w:val="hy-AM"/>
              </w:rPr>
              <w:t>սխան փոփոխություն։</w:t>
            </w:r>
          </w:p>
        </w:tc>
        <w:tc>
          <w:tcPr>
            <w:tcW w:w="2700" w:type="dxa"/>
          </w:tcPr>
          <w:p w:rsidR="00BD583C" w:rsidRPr="00374FBB" w:rsidRDefault="00FD160A" w:rsidP="00FD160A">
            <w:pPr>
              <w:ind w:left="-111"/>
              <w:jc w:val="both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Նախագծի 1-ին կետի 3-րդ ենթակետում բառով բառը փոխարինվել է բառերով բառով:</w:t>
            </w:r>
          </w:p>
        </w:tc>
      </w:tr>
      <w:tr w:rsidR="00BD583C" w:rsidRPr="00455E59" w:rsidTr="008C4F62">
        <w:tc>
          <w:tcPr>
            <w:tcW w:w="2550" w:type="dxa"/>
            <w:vMerge/>
          </w:tcPr>
          <w:p w:rsidR="00BD583C" w:rsidRPr="00374FBB" w:rsidRDefault="00BD583C" w:rsidP="008C5780">
            <w:pPr>
              <w:pStyle w:val="Footer"/>
              <w:tabs>
                <w:tab w:val="clear" w:pos="4153"/>
                <w:tab w:val="clear" w:pos="8306"/>
              </w:tabs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037" w:type="dxa"/>
          </w:tcPr>
          <w:p w:rsidR="00BD583C" w:rsidRPr="00374FBB" w:rsidRDefault="00BD583C" w:rsidP="00FD160A">
            <w:pPr>
              <w:pStyle w:val="ListParagraph"/>
              <w:tabs>
                <w:tab w:val="left" w:pos="287"/>
              </w:tabs>
              <w:ind w:left="-35" w:hanging="1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74FBB">
              <w:rPr>
                <w:rFonts w:ascii="GHEA Grapalat" w:hAnsi="GHEA Grapalat"/>
                <w:sz w:val="22"/>
                <w:szCs w:val="22"/>
                <w:lang w:val="hy-AM"/>
              </w:rPr>
              <w:t>3. Նախագիծն անհրաժեշտ է համաձայնեցնել շահագրգիռ մարմինների հետ՝ հիմք ընդունելով ՀՀ կառավարության 2018 թվականի հունիսի 8-ի N 667-Լ որոշման դրույթները:</w:t>
            </w:r>
          </w:p>
        </w:tc>
        <w:tc>
          <w:tcPr>
            <w:tcW w:w="3681" w:type="dxa"/>
          </w:tcPr>
          <w:p w:rsidR="00B130AB" w:rsidRPr="00374FBB" w:rsidRDefault="00CE4BAB" w:rsidP="000B3697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74FBB">
              <w:rPr>
                <w:rFonts w:ascii="GHEA Grapalat" w:hAnsi="GHEA Grapalat"/>
                <w:sz w:val="22"/>
                <w:szCs w:val="22"/>
                <w:lang w:val="hy-AM"/>
              </w:rPr>
              <w:t>Ընդունվել է</w:t>
            </w:r>
            <w:r w:rsidR="000B3697" w:rsidRPr="00374FBB">
              <w:rPr>
                <w:rFonts w:ascii="GHEA Grapalat" w:hAnsi="GHEA Grapalat"/>
                <w:sz w:val="22"/>
                <w:szCs w:val="22"/>
                <w:lang w:val="hy-AM"/>
              </w:rPr>
              <w:t>։</w:t>
            </w:r>
            <w:r w:rsidR="00B130AB"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</w:p>
          <w:p w:rsidR="00BD583C" w:rsidRPr="00374FBB" w:rsidRDefault="00B130AB" w:rsidP="000B369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374FBB">
              <w:rPr>
                <w:rFonts w:ascii="GHEA Grapalat" w:hAnsi="GHEA Grapalat" w:cs="GHEA Grapalat"/>
                <w:sz w:val="22"/>
                <w:szCs w:val="22"/>
                <w:lang w:val="hy-AM"/>
              </w:rPr>
              <w:t>Նախագիծը համաձայնեցվել է շահագրգիռ մարմինների հետ։</w:t>
            </w:r>
          </w:p>
        </w:tc>
        <w:tc>
          <w:tcPr>
            <w:tcW w:w="2700" w:type="dxa"/>
          </w:tcPr>
          <w:p w:rsidR="00BD583C" w:rsidRPr="00374FBB" w:rsidRDefault="00BD583C" w:rsidP="00FD160A">
            <w:pPr>
              <w:ind w:left="-111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074D6F" w:rsidRPr="00074D6F" w:rsidTr="008C4F62">
        <w:tc>
          <w:tcPr>
            <w:tcW w:w="2550" w:type="dxa"/>
          </w:tcPr>
          <w:p w:rsidR="00074D6F" w:rsidRPr="00074D6F" w:rsidRDefault="00074D6F" w:rsidP="00074D6F">
            <w:pPr>
              <w:pStyle w:val="Footer"/>
              <w:tabs>
                <w:tab w:val="clear" w:pos="4153"/>
                <w:tab w:val="clear" w:pos="8306"/>
              </w:tabs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74D6F">
              <w:rPr>
                <w:rFonts w:ascii="GHEA Grapalat" w:hAnsi="GHEA Grapalat"/>
                <w:sz w:val="22"/>
                <w:szCs w:val="22"/>
                <w:lang w:val="hy-AM"/>
              </w:rPr>
              <w:t>ՀՀ տարածքային կառավարման և ենթակառուցվածքների նախարարություն</w:t>
            </w:r>
          </w:p>
          <w:p w:rsidR="00074D6F" w:rsidRPr="00074D6F" w:rsidRDefault="00074D6F" w:rsidP="00074D6F">
            <w:pPr>
              <w:pStyle w:val="Footer"/>
              <w:tabs>
                <w:tab w:val="clear" w:pos="4153"/>
                <w:tab w:val="clear" w:pos="8306"/>
              </w:tabs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74D6F">
              <w:rPr>
                <w:rFonts w:ascii="GHEA Grapalat" w:hAnsi="GHEA Grapalat"/>
                <w:sz w:val="22"/>
                <w:szCs w:val="22"/>
                <w:lang w:val="hy-AM"/>
              </w:rPr>
              <w:t>10.10.2019թ.</w:t>
            </w:r>
          </w:p>
          <w:p w:rsidR="00074D6F" w:rsidRPr="00074D6F" w:rsidRDefault="00074D6F" w:rsidP="00074D6F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074D6F">
              <w:rPr>
                <w:rFonts w:ascii="GHEA Grapalat" w:hAnsi="GHEA Grapalat"/>
                <w:sz w:val="22"/>
                <w:szCs w:val="22"/>
                <w:lang w:val="hy-AM"/>
              </w:rPr>
              <w:t xml:space="preserve">N </w:t>
            </w:r>
            <w:r w:rsidRPr="00074D6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01/15.2/16482-19</w:t>
            </w:r>
          </w:p>
        </w:tc>
        <w:tc>
          <w:tcPr>
            <w:tcW w:w="5037" w:type="dxa"/>
          </w:tcPr>
          <w:p w:rsidR="00074D6F" w:rsidRPr="00374FBB" w:rsidRDefault="00074D6F" w:rsidP="00FD160A">
            <w:pPr>
              <w:pStyle w:val="ListParagraph"/>
              <w:tabs>
                <w:tab w:val="left" w:pos="287"/>
              </w:tabs>
              <w:ind w:left="-35" w:hanging="1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Առաջարկություններ չկան։</w:t>
            </w:r>
          </w:p>
        </w:tc>
        <w:tc>
          <w:tcPr>
            <w:tcW w:w="3681" w:type="dxa"/>
          </w:tcPr>
          <w:p w:rsidR="00074D6F" w:rsidRPr="00374FBB" w:rsidRDefault="00074D6F" w:rsidP="000B369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700" w:type="dxa"/>
          </w:tcPr>
          <w:p w:rsidR="00074D6F" w:rsidRPr="00374FBB" w:rsidRDefault="00074D6F" w:rsidP="00FD160A">
            <w:pPr>
              <w:ind w:left="-111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</w:tbl>
    <w:p w:rsidR="00747763" w:rsidRPr="00374FBB" w:rsidRDefault="00747763">
      <w:pPr>
        <w:rPr>
          <w:rFonts w:ascii="GHEA Grapalat" w:hAnsi="GHEA Grapalat"/>
          <w:sz w:val="22"/>
          <w:szCs w:val="22"/>
          <w:lang w:val="af-ZA"/>
        </w:rPr>
      </w:pPr>
    </w:p>
    <w:sectPr w:rsidR="00747763" w:rsidRPr="00374FBB" w:rsidSect="00FD160A">
      <w:pgSz w:w="15840" w:h="12240" w:orient="landscape"/>
      <w:pgMar w:top="810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B43F1"/>
    <w:multiLevelType w:val="hybridMultilevel"/>
    <w:tmpl w:val="E4D6904E"/>
    <w:lvl w:ilvl="0" w:tplc="964C72A6">
      <w:start w:val="1"/>
      <w:numFmt w:val="decimal"/>
      <w:lvlText w:val="%1."/>
      <w:lvlJc w:val="left"/>
      <w:pPr>
        <w:ind w:left="1110" w:hanging="390"/>
      </w:pPr>
      <w:rPr>
        <w:rFonts w:eastAsia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AA85D75"/>
    <w:multiLevelType w:val="hybridMultilevel"/>
    <w:tmpl w:val="B262F326"/>
    <w:lvl w:ilvl="0" w:tplc="B952072E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772583"/>
    <w:multiLevelType w:val="hybridMultilevel"/>
    <w:tmpl w:val="A85EBCE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B194D40"/>
    <w:multiLevelType w:val="hybridMultilevel"/>
    <w:tmpl w:val="E736A8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2D0305"/>
    <w:multiLevelType w:val="hybridMultilevel"/>
    <w:tmpl w:val="37169B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0F63BA"/>
    <w:multiLevelType w:val="hybridMultilevel"/>
    <w:tmpl w:val="000642DE"/>
    <w:lvl w:ilvl="0" w:tplc="C9AE8F7C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8" w:hanging="360"/>
      </w:pPr>
    </w:lvl>
    <w:lvl w:ilvl="2" w:tplc="0409001B" w:tentative="1">
      <w:start w:val="1"/>
      <w:numFmt w:val="lowerRoman"/>
      <w:lvlText w:val="%3."/>
      <w:lvlJc w:val="right"/>
      <w:pPr>
        <w:ind w:left="1798" w:hanging="180"/>
      </w:pPr>
    </w:lvl>
    <w:lvl w:ilvl="3" w:tplc="0409000F" w:tentative="1">
      <w:start w:val="1"/>
      <w:numFmt w:val="decimal"/>
      <w:lvlText w:val="%4."/>
      <w:lvlJc w:val="left"/>
      <w:pPr>
        <w:ind w:left="2518" w:hanging="360"/>
      </w:pPr>
    </w:lvl>
    <w:lvl w:ilvl="4" w:tplc="04090019" w:tentative="1">
      <w:start w:val="1"/>
      <w:numFmt w:val="lowerLetter"/>
      <w:lvlText w:val="%5."/>
      <w:lvlJc w:val="left"/>
      <w:pPr>
        <w:ind w:left="3238" w:hanging="360"/>
      </w:pPr>
    </w:lvl>
    <w:lvl w:ilvl="5" w:tplc="0409001B" w:tentative="1">
      <w:start w:val="1"/>
      <w:numFmt w:val="lowerRoman"/>
      <w:lvlText w:val="%6."/>
      <w:lvlJc w:val="right"/>
      <w:pPr>
        <w:ind w:left="3958" w:hanging="180"/>
      </w:pPr>
    </w:lvl>
    <w:lvl w:ilvl="6" w:tplc="0409000F" w:tentative="1">
      <w:start w:val="1"/>
      <w:numFmt w:val="decimal"/>
      <w:lvlText w:val="%7."/>
      <w:lvlJc w:val="left"/>
      <w:pPr>
        <w:ind w:left="4678" w:hanging="360"/>
      </w:pPr>
    </w:lvl>
    <w:lvl w:ilvl="7" w:tplc="04090019" w:tentative="1">
      <w:start w:val="1"/>
      <w:numFmt w:val="lowerLetter"/>
      <w:lvlText w:val="%8."/>
      <w:lvlJc w:val="left"/>
      <w:pPr>
        <w:ind w:left="5398" w:hanging="360"/>
      </w:pPr>
    </w:lvl>
    <w:lvl w:ilvl="8" w:tplc="04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6">
    <w:nsid w:val="62DB25C7"/>
    <w:multiLevelType w:val="hybridMultilevel"/>
    <w:tmpl w:val="877E8B1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F723A3"/>
    <w:multiLevelType w:val="hybridMultilevel"/>
    <w:tmpl w:val="4D3C63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7"/>
  </w:num>
  <w:num w:numId="5">
    <w:abstractNumId w:val="2"/>
  </w:num>
  <w:num w:numId="6">
    <w:abstractNumId w:val="5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D2C"/>
    <w:rsid w:val="0001304E"/>
    <w:rsid w:val="00014378"/>
    <w:rsid w:val="00027200"/>
    <w:rsid w:val="00043EB8"/>
    <w:rsid w:val="00063E00"/>
    <w:rsid w:val="000667D2"/>
    <w:rsid w:val="00074D6F"/>
    <w:rsid w:val="00094EB5"/>
    <w:rsid w:val="000B3697"/>
    <w:rsid w:val="000C1645"/>
    <w:rsid w:val="000C3115"/>
    <w:rsid w:val="000C57E4"/>
    <w:rsid w:val="000C638F"/>
    <w:rsid w:val="000D26FF"/>
    <w:rsid w:val="000E7022"/>
    <w:rsid w:val="00103D2C"/>
    <w:rsid w:val="0013012A"/>
    <w:rsid w:val="00142E8E"/>
    <w:rsid w:val="00145C94"/>
    <w:rsid w:val="00176AC7"/>
    <w:rsid w:val="00196C6B"/>
    <w:rsid w:val="001A0E21"/>
    <w:rsid w:val="001A1313"/>
    <w:rsid w:val="001B64F5"/>
    <w:rsid w:val="00235AF0"/>
    <w:rsid w:val="00240FB6"/>
    <w:rsid w:val="00244256"/>
    <w:rsid w:val="0029530F"/>
    <w:rsid w:val="002D6855"/>
    <w:rsid w:val="002F37C3"/>
    <w:rsid w:val="002F5612"/>
    <w:rsid w:val="0032789F"/>
    <w:rsid w:val="00330F08"/>
    <w:rsid w:val="003337F2"/>
    <w:rsid w:val="00364FAD"/>
    <w:rsid w:val="00374FBB"/>
    <w:rsid w:val="00387399"/>
    <w:rsid w:val="003C433E"/>
    <w:rsid w:val="003D2E9B"/>
    <w:rsid w:val="00455E59"/>
    <w:rsid w:val="00473E1F"/>
    <w:rsid w:val="00485F22"/>
    <w:rsid w:val="00496ACB"/>
    <w:rsid w:val="004A1732"/>
    <w:rsid w:val="004A5D2D"/>
    <w:rsid w:val="004B4725"/>
    <w:rsid w:val="004B6E5B"/>
    <w:rsid w:val="004C4209"/>
    <w:rsid w:val="004D4ADD"/>
    <w:rsid w:val="00565639"/>
    <w:rsid w:val="00594FD4"/>
    <w:rsid w:val="005A1D7F"/>
    <w:rsid w:val="005C225B"/>
    <w:rsid w:val="005E230E"/>
    <w:rsid w:val="00603E87"/>
    <w:rsid w:val="006311AB"/>
    <w:rsid w:val="0064491B"/>
    <w:rsid w:val="006514C2"/>
    <w:rsid w:val="0067276A"/>
    <w:rsid w:val="006C3E9E"/>
    <w:rsid w:val="006C6865"/>
    <w:rsid w:val="006E62D6"/>
    <w:rsid w:val="00707585"/>
    <w:rsid w:val="00747763"/>
    <w:rsid w:val="007A0659"/>
    <w:rsid w:val="007D1E05"/>
    <w:rsid w:val="007F6A39"/>
    <w:rsid w:val="007F6CD1"/>
    <w:rsid w:val="00802FCE"/>
    <w:rsid w:val="008113F8"/>
    <w:rsid w:val="0083773E"/>
    <w:rsid w:val="00870A91"/>
    <w:rsid w:val="008773F9"/>
    <w:rsid w:val="0088364A"/>
    <w:rsid w:val="00883C1B"/>
    <w:rsid w:val="0088715C"/>
    <w:rsid w:val="008872CB"/>
    <w:rsid w:val="00890BCA"/>
    <w:rsid w:val="00891A05"/>
    <w:rsid w:val="00892524"/>
    <w:rsid w:val="008A3985"/>
    <w:rsid w:val="008C4F62"/>
    <w:rsid w:val="008C5780"/>
    <w:rsid w:val="008E210F"/>
    <w:rsid w:val="008F0F6F"/>
    <w:rsid w:val="00915477"/>
    <w:rsid w:val="009325E1"/>
    <w:rsid w:val="00936198"/>
    <w:rsid w:val="009410A3"/>
    <w:rsid w:val="009819E9"/>
    <w:rsid w:val="00991790"/>
    <w:rsid w:val="009A4951"/>
    <w:rsid w:val="009C68F3"/>
    <w:rsid w:val="00A060A3"/>
    <w:rsid w:val="00A12E53"/>
    <w:rsid w:val="00A35B09"/>
    <w:rsid w:val="00A42D95"/>
    <w:rsid w:val="00A4561D"/>
    <w:rsid w:val="00A45961"/>
    <w:rsid w:val="00A6192D"/>
    <w:rsid w:val="00A85CF0"/>
    <w:rsid w:val="00A90481"/>
    <w:rsid w:val="00AA6710"/>
    <w:rsid w:val="00AC1DD7"/>
    <w:rsid w:val="00AC49A8"/>
    <w:rsid w:val="00B130AB"/>
    <w:rsid w:val="00B242B1"/>
    <w:rsid w:val="00B27369"/>
    <w:rsid w:val="00B43EA7"/>
    <w:rsid w:val="00B4453C"/>
    <w:rsid w:val="00B53F9D"/>
    <w:rsid w:val="00B660C4"/>
    <w:rsid w:val="00BA64F4"/>
    <w:rsid w:val="00BC795B"/>
    <w:rsid w:val="00BD2190"/>
    <w:rsid w:val="00BD583C"/>
    <w:rsid w:val="00BE0493"/>
    <w:rsid w:val="00C04552"/>
    <w:rsid w:val="00C77F20"/>
    <w:rsid w:val="00CC1D6B"/>
    <w:rsid w:val="00CE017C"/>
    <w:rsid w:val="00CE4BAB"/>
    <w:rsid w:val="00D02197"/>
    <w:rsid w:val="00D20BBF"/>
    <w:rsid w:val="00D5744C"/>
    <w:rsid w:val="00DC05FC"/>
    <w:rsid w:val="00DF147D"/>
    <w:rsid w:val="00DF6599"/>
    <w:rsid w:val="00E00141"/>
    <w:rsid w:val="00E12F9C"/>
    <w:rsid w:val="00E34918"/>
    <w:rsid w:val="00E455B2"/>
    <w:rsid w:val="00E705F9"/>
    <w:rsid w:val="00EB5553"/>
    <w:rsid w:val="00EC5143"/>
    <w:rsid w:val="00ED3987"/>
    <w:rsid w:val="00EE2B4B"/>
    <w:rsid w:val="00EF4631"/>
    <w:rsid w:val="00EF78FB"/>
    <w:rsid w:val="00F03403"/>
    <w:rsid w:val="00F30D3F"/>
    <w:rsid w:val="00F3735D"/>
    <w:rsid w:val="00F836F8"/>
    <w:rsid w:val="00F959F0"/>
    <w:rsid w:val="00FD160A"/>
    <w:rsid w:val="00FE6441"/>
    <w:rsid w:val="00FF4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1645"/>
    <w:pPr>
      <w:spacing w:after="0" w:line="240" w:lineRule="auto"/>
    </w:pPr>
    <w:rPr>
      <w:rFonts w:ascii="Arial Unicode" w:eastAsia="Times New Roman" w:hAnsi="Arial Unicode" w:cs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rsid w:val="000C1645"/>
    <w:pPr>
      <w:keepNext/>
      <w:spacing w:line="360" w:lineRule="auto"/>
      <w:jc w:val="center"/>
      <w:outlineLvl w:val="1"/>
    </w:pPr>
    <w:rPr>
      <w:rFonts w:ascii="Sylfaen" w:hAnsi="Sylfaen"/>
      <w:b/>
      <w:lang w:val="af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C1645"/>
    <w:rPr>
      <w:rFonts w:ascii="Sylfaen" w:eastAsia="Times New Roman" w:hAnsi="Sylfaen" w:cs="Times New Roman"/>
      <w:b/>
      <w:sz w:val="24"/>
      <w:szCs w:val="20"/>
      <w:lang w:val="af-ZA"/>
    </w:rPr>
  </w:style>
  <w:style w:type="table" w:styleId="TableGrid">
    <w:name w:val="Table Grid"/>
    <w:basedOn w:val="TableNormal"/>
    <w:uiPriority w:val="59"/>
    <w:rsid w:val="000C16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semiHidden/>
    <w:rsid w:val="000C164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semiHidden/>
    <w:rsid w:val="000C1645"/>
    <w:rPr>
      <w:rFonts w:ascii="Arial Unicode" w:eastAsia="Times New Roman" w:hAnsi="Arial Unicode" w:cs="Times New Roman"/>
      <w:sz w:val="24"/>
      <w:szCs w:val="20"/>
    </w:rPr>
  </w:style>
  <w:style w:type="paragraph" w:styleId="BodyText">
    <w:name w:val="Body Text"/>
    <w:basedOn w:val="Normal"/>
    <w:link w:val="BodyTextChar"/>
    <w:semiHidden/>
    <w:rsid w:val="000C1645"/>
    <w:rPr>
      <w:rFonts w:ascii="Sylfaen" w:hAnsi="Sylfaen"/>
      <w:sz w:val="20"/>
      <w:lang w:val="af-ZA"/>
    </w:rPr>
  </w:style>
  <w:style w:type="character" w:customStyle="1" w:styleId="BodyTextChar">
    <w:name w:val="Body Text Char"/>
    <w:basedOn w:val="DefaultParagraphFont"/>
    <w:link w:val="BodyText"/>
    <w:semiHidden/>
    <w:rsid w:val="000C1645"/>
    <w:rPr>
      <w:rFonts w:ascii="Sylfaen" w:eastAsia="Times New Roman" w:hAnsi="Sylfaen" w:cs="Times New Roman"/>
      <w:sz w:val="20"/>
      <w:szCs w:val="20"/>
      <w:lang w:val="af-ZA"/>
    </w:rPr>
  </w:style>
  <w:style w:type="character" w:customStyle="1" w:styleId="Bodytext0">
    <w:name w:val="Body text_"/>
    <w:link w:val="BodyText1"/>
    <w:rsid w:val="0088364A"/>
    <w:rPr>
      <w:rFonts w:ascii="Segoe UI" w:eastAsia="Segoe UI" w:hAnsi="Segoe UI" w:cs="Segoe UI"/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0"/>
    <w:rsid w:val="0088364A"/>
    <w:pPr>
      <w:widowControl w:val="0"/>
      <w:shd w:val="clear" w:color="auto" w:fill="FFFFFF"/>
      <w:spacing w:after="600" w:line="0" w:lineRule="atLeast"/>
      <w:jc w:val="both"/>
    </w:pPr>
    <w:rPr>
      <w:rFonts w:ascii="Segoe UI" w:eastAsia="Segoe UI" w:hAnsi="Segoe UI" w:cs="Segoe UI"/>
      <w:sz w:val="21"/>
      <w:szCs w:val="21"/>
    </w:rPr>
  </w:style>
  <w:style w:type="character" w:customStyle="1" w:styleId="BodytextItalic">
    <w:name w:val="Body text + Italic"/>
    <w:aliases w:val="Spacing 0 pt,Body text + Segoe UI,10.5 pt,Body text + Bold"/>
    <w:basedOn w:val="Bodytext0"/>
    <w:rsid w:val="0088364A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3"/>
      <w:w w:val="100"/>
      <w:position w:val="0"/>
      <w:sz w:val="20"/>
      <w:szCs w:val="20"/>
      <w:u w:val="none"/>
      <w:shd w:val="clear" w:color="auto" w:fill="FFFFFF"/>
      <w:lang w:val="hy-AM" w:eastAsia="hy-AM" w:bidi="hy-AM"/>
    </w:rPr>
  </w:style>
  <w:style w:type="paragraph" w:customStyle="1" w:styleId="BodyText2">
    <w:name w:val="Body Text2"/>
    <w:basedOn w:val="Normal"/>
    <w:rsid w:val="0088364A"/>
    <w:pPr>
      <w:widowControl w:val="0"/>
      <w:shd w:val="clear" w:color="auto" w:fill="FFFFFF"/>
      <w:spacing w:after="240" w:line="0" w:lineRule="atLeast"/>
      <w:ind w:hanging="340"/>
    </w:pPr>
    <w:rPr>
      <w:rFonts w:ascii="Trebuchet MS" w:eastAsia="Trebuchet MS" w:hAnsi="Trebuchet MS" w:cs="Trebuchet MS"/>
      <w:color w:val="000000"/>
      <w:spacing w:val="6"/>
      <w:sz w:val="20"/>
      <w:lang w:val="hy-AM" w:eastAsia="hy-AM" w:bidi="hy-AM"/>
    </w:rPr>
  </w:style>
  <w:style w:type="paragraph" w:styleId="ListParagraph">
    <w:name w:val="List Paragraph"/>
    <w:basedOn w:val="Normal"/>
    <w:uiPriority w:val="34"/>
    <w:qFormat/>
    <w:rsid w:val="00473E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4A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ADD"/>
    <w:rPr>
      <w:rFonts w:ascii="Tahoma" w:eastAsia="Times New Roman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D3987"/>
    <w:pPr>
      <w:spacing w:line="276" w:lineRule="auto"/>
      <w:ind w:firstLine="437"/>
      <w:jc w:val="both"/>
    </w:pPr>
    <w:rPr>
      <w:rFonts w:ascii="Arial Armenian" w:hAnsi="Arial Armenian"/>
      <w:sz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D3987"/>
    <w:rPr>
      <w:rFonts w:ascii="Arial Armenian" w:eastAsia="Times New Roman" w:hAnsi="Arial Armeni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1645"/>
    <w:pPr>
      <w:spacing w:after="0" w:line="240" w:lineRule="auto"/>
    </w:pPr>
    <w:rPr>
      <w:rFonts w:ascii="Arial Unicode" w:eastAsia="Times New Roman" w:hAnsi="Arial Unicode" w:cs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rsid w:val="000C1645"/>
    <w:pPr>
      <w:keepNext/>
      <w:spacing w:line="360" w:lineRule="auto"/>
      <w:jc w:val="center"/>
      <w:outlineLvl w:val="1"/>
    </w:pPr>
    <w:rPr>
      <w:rFonts w:ascii="Sylfaen" w:hAnsi="Sylfaen"/>
      <w:b/>
      <w:lang w:val="af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C1645"/>
    <w:rPr>
      <w:rFonts w:ascii="Sylfaen" w:eastAsia="Times New Roman" w:hAnsi="Sylfaen" w:cs="Times New Roman"/>
      <w:b/>
      <w:sz w:val="24"/>
      <w:szCs w:val="20"/>
      <w:lang w:val="af-ZA"/>
    </w:rPr>
  </w:style>
  <w:style w:type="table" w:styleId="TableGrid">
    <w:name w:val="Table Grid"/>
    <w:basedOn w:val="TableNormal"/>
    <w:uiPriority w:val="59"/>
    <w:rsid w:val="000C16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semiHidden/>
    <w:rsid w:val="000C164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semiHidden/>
    <w:rsid w:val="000C1645"/>
    <w:rPr>
      <w:rFonts w:ascii="Arial Unicode" w:eastAsia="Times New Roman" w:hAnsi="Arial Unicode" w:cs="Times New Roman"/>
      <w:sz w:val="24"/>
      <w:szCs w:val="20"/>
    </w:rPr>
  </w:style>
  <w:style w:type="paragraph" w:styleId="BodyText">
    <w:name w:val="Body Text"/>
    <w:basedOn w:val="Normal"/>
    <w:link w:val="BodyTextChar"/>
    <w:semiHidden/>
    <w:rsid w:val="000C1645"/>
    <w:rPr>
      <w:rFonts w:ascii="Sylfaen" w:hAnsi="Sylfaen"/>
      <w:sz w:val="20"/>
      <w:lang w:val="af-ZA"/>
    </w:rPr>
  </w:style>
  <w:style w:type="character" w:customStyle="1" w:styleId="BodyTextChar">
    <w:name w:val="Body Text Char"/>
    <w:basedOn w:val="DefaultParagraphFont"/>
    <w:link w:val="BodyText"/>
    <w:semiHidden/>
    <w:rsid w:val="000C1645"/>
    <w:rPr>
      <w:rFonts w:ascii="Sylfaen" w:eastAsia="Times New Roman" w:hAnsi="Sylfaen" w:cs="Times New Roman"/>
      <w:sz w:val="20"/>
      <w:szCs w:val="20"/>
      <w:lang w:val="af-ZA"/>
    </w:rPr>
  </w:style>
  <w:style w:type="character" w:customStyle="1" w:styleId="Bodytext0">
    <w:name w:val="Body text_"/>
    <w:link w:val="BodyText1"/>
    <w:rsid w:val="0088364A"/>
    <w:rPr>
      <w:rFonts w:ascii="Segoe UI" w:eastAsia="Segoe UI" w:hAnsi="Segoe UI" w:cs="Segoe UI"/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0"/>
    <w:rsid w:val="0088364A"/>
    <w:pPr>
      <w:widowControl w:val="0"/>
      <w:shd w:val="clear" w:color="auto" w:fill="FFFFFF"/>
      <w:spacing w:after="600" w:line="0" w:lineRule="atLeast"/>
      <w:jc w:val="both"/>
    </w:pPr>
    <w:rPr>
      <w:rFonts w:ascii="Segoe UI" w:eastAsia="Segoe UI" w:hAnsi="Segoe UI" w:cs="Segoe UI"/>
      <w:sz w:val="21"/>
      <w:szCs w:val="21"/>
    </w:rPr>
  </w:style>
  <w:style w:type="character" w:customStyle="1" w:styleId="BodytextItalic">
    <w:name w:val="Body text + Italic"/>
    <w:aliases w:val="Spacing 0 pt,Body text + Segoe UI,10.5 pt,Body text + Bold"/>
    <w:basedOn w:val="Bodytext0"/>
    <w:rsid w:val="0088364A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3"/>
      <w:w w:val="100"/>
      <w:position w:val="0"/>
      <w:sz w:val="20"/>
      <w:szCs w:val="20"/>
      <w:u w:val="none"/>
      <w:shd w:val="clear" w:color="auto" w:fill="FFFFFF"/>
      <w:lang w:val="hy-AM" w:eastAsia="hy-AM" w:bidi="hy-AM"/>
    </w:rPr>
  </w:style>
  <w:style w:type="paragraph" w:customStyle="1" w:styleId="BodyText2">
    <w:name w:val="Body Text2"/>
    <w:basedOn w:val="Normal"/>
    <w:rsid w:val="0088364A"/>
    <w:pPr>
      <w:widowControl w:val="0"/>
      <w:shd w:val="clear" w:color="auto" w:fill="FFFFFF"/>
      <w:spacing w:after="240" w:line="0" w:lineRule="atLeast"/>
      <w:ind w:hanging="340"/>
    </w:pPr>
    <w:rPr>
      <w:rFonts w:ascii="Trebuchet MS" w:eastAsia="Trebuchet MS" w:hAnsi="Trebuchet MS" w:cs="Trebuchet MS"/>
      <w:color w:val="000000"/>
      <w:spacing w:val="6"/>
      <w:sz w:val="20"/>
      <w:lang w:val="hy-AM" w:eastAsia="hy-AM" w:bidi="hy-AM"/>
    </w:rPr>
  </w:style>
  <w:style w:type="paragraph" w:styleId="ListParagraph">
    <w:name w:val="List Paragraph"/>
    <w:basedOn w:val="Normal"/>
    <w:uiPriority w:val="34"/>
    <w:qFormat/>
    <w:rsid w:val="00473E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4A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ADD"/>
    <w:rPr>
      <w:rFonts w:ascii="Tahoma" w:eastAsia="Times New Roman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D3987"/>
    <w:pPr>
      <w:spacing w:line="276" w:lineRule="auto"/>
      <w:ind w:firstLine="437"/>
      <w:jc w:val="both"/>
    </w:pPr>
    <w:rPr>
      <w:rFonts w:ascii="Arial Armenian" w:hAnsi="Arial Armenian"/>
      <w:sz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D3987"/>
    <w:rPr>
      <w:rFonts w:ascii="Arial Armenian" w:eastAsia="Times New Roman" w:hAnsi="Arial Armeni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21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1401</TotalTime>
  <Pages>7</Pages>
  <Words>1542</Words>
  <Characters>8793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cp:keywords>Mulberry 2.0</cp:keywords>
  <cp:lastModifiedBy>Armenak Aghajanyan</cp:lastModifiedBy>
  <cp:revision>35</cp:revision>
  <cp:lastPrinted>2019-10-09T10:36:00Z</cp:lastPrinted>
  <dcterms:created xsi:type="dcterms:W3CDTF">2019-09-05T11:43:00Z</dcterms:created>
  <dcterms:modified xsi:type="dcterms:W3CDTF">2019-11-05T14:37:00Z</dcterms:modified>
</cp:coreProperties>
</file>