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75384" w14:textId="77777777" w:rsidR="00A94CA3" w:rsidRPr="00996669" w:rsidRDefault="00A94CA3" w:rsidP="0040319D">
      <w:pPr>
        <w:spacing w:line="276" w:lineRule="auto"/>
        <w:ind w:firstLine="540"/>
        <w:jc w:val="center"/>
        <w:rPr>
          <w:rFonts w:ascii="GHEA Grapalat" w:hAnsi="GHEA Grapalat" w:cs="Sylfaen"/>
          <w:b/>
          <w:sz w:val="24"/>
          <w:szCs w:val="24"/>
          <w:lang w:val="af-ZA"/>
        </w:rPr>
      </w:pPr>
      <w:r w:rsidRPr="00996669">
        <w:rPr>
          <w:rFonts w:ascii="GHEA Grapalat" w:hAnsi="GHEA Grapalat" w:cs="Sylfaen"/>
          <w:b/>
          <w:sz w:val="24"/>
          <w:szCs w:val="24"/>
          <w:lang w:val="af-ZA"/>
        </w:rPr>
        <w:t>ՀԻՄՆԱՎՈՐՈՒՄ</w:t>
      </w:r>
    </w:p>
    <w:p w14:paraId="671C5520" w14:textId="77777777" w:rsidR="00F04802" w:rsidRPr="00996669" w:rsidRDefault="00DF5156" w:rsidP="0040319D">
      <w:pPr>
        <w:spacing w:line="276" w:lineRule="auto"/>
        <w:ind w:firstLine="540"/>
        <w:jc w:val="center"/>
        <w:rPr>
          <w:rFonts w:ascii="GHEA Grapalat" w:hAnsi="GHEA Grapalat" w:cs="Sylfaen"/>
          <w:b/>
          <w:sz w:val="24"/>
          <w:szCs w:val="24"/>
          <w:lang w:val="hy-AM"/>
        </w:rPr>
      </w:pPr>
      <w:r w:rsidRPr="00996669">
        <w:rPr>
          <w:rFonts w:ascii="GHEA Grapalat" w:hAnsi="GHEA Grapalat" w:cs="Sylfaen"/>
          <w:b/>
          <w:sz w:val="24"/>
          <w:szCs w:val="24"/>
          <w:lang w:val="hy-AM"/>
        </w:rPr>
        <w:t>«ՀԱՅԱՍՏԱՆԻ ՀԱՆՐԱՊԵՏՈՒԹՅԱՆ ԿԱՌԱՎԱՐՈՒԹՅԱՆ 2023 ԹՎԱԿԱՆԻ ՀՈԿՏԵՄԲԵՐԻ 19-Ի N 1825-Լ ՈՐՈՇՄԱՆ ՄԵՋ ՓՈՓՈԽՈՒԹՅՈՒՆ ԿԱՏԱՐԵԼՈՒ ՄԱՍԻՆ»</w:t>
      </w:r>
      <w:r w:rsidR="00F04802" w:rsidRPr="00996669">
        <w:rPr>
          <w:rFonts w:ascii="GHEA Grapalat" w:hAnsi="GHEA Grapalat" w:cs="Sylfaen"/>
          <w:b/>
          <w:sz w:val="24"/>
          <w:szCs w:val="24"/>
          <w:lang w:val="hy-AM"/>
        </w:rPr>
        <w:t xml:space="preserve"> </w:t>
      </w:r>
    </w:p>
    <w:p w14:paraId="1B9BA906" w14:textId="4AC9594C" w:rsidR="004B24BA" w:rsidRPr="00996669" w:rsidRDefault="00F04802" w:rsidP="0040319D">
      <w:pPr>
        <w:spacing w:line="276" w:lineRule="auto"/>
        <w:ind w:firstLine="540"/>
        <w:jc w:val="center"/>
        <w:rPr>
          <w:rFonts w:ascii="GHEA Grapalat" w:hAnsi="GHEA Grapalat" w:cs="Sylfaen"/>
          <w:b/>
          <w:sz w:val="24"/>
          <w:szCs w:val="24"/>
          <w:lang w:val="hy-AM"/>
        </w:rPr>
      </w:pPr>
      <w:r w:rsidRPr="00996669">
        <w:rPr>
          <w:rFonts w:ascii="GHEA Grapalat" w:hAnsi="GHEA Grapalat" w:cs="Sylfaen"/>
          <w:b/>
          <w:sz w:val="24"/>
          <w:szCs w:val="24"/>
          <w:lang w:val="hy-AM"/>
        </w:rPr>
        <w:t>ՀՀ</w:t>
      </w:r>
      <w:r w:rsidR="003B7BB9">
        <w:rPr>
          <w:rFonts w:ascii="GHEA Grapalat" w:hAnsi="GHEA Grapalat" w:cs="Sylfaen"/>
          <w:b/>
          <w:sz w:val="24"/>
          <w:szCs w:val="24"/>
          <w:lang w:val="hy-AM"/>
        </w:rPr>
        <w:t xml:space="preserve"> </w:t>
      </w:r>
      <w:r w:rsidRPr="00996669">
        <w:rPr>
          <w:rFonts w:ascii="GHEA Grapalat" w:hAnsi="GHEA Grapalat" w:cs="Sylfaen"/>
          <w:b/>
          <w:sz w:val="24"/>
          <w:szCs w:val="24"/>
          <w:lang w:val="hy-AM"/>
        </w:rPr>
        <w:t>ԿԱՌԱՎԱՐՈՒԹՅԱՆ</w:t>
      </w:r>
      <w:r w:rsidR="00DF5156" w:rsidRPr="00996669">
        <w:rPr>
          <w:rFonts w:ascii="GHEA Grapalat" w:hAnsi="GHEA Grapalat" w:cs="Sylfaen"/>
          <w:b/>
          <w:sz w:val="24"/>
          <w:szCs w:val="24"/>
          <w:lang w:val="hy-AM"/>
        </w:rPr>
        <w:t xml:space="preserve"> </w:t>
      </w:r>
      <w:r w:rsidR="0081526C" w:rsidRPr="00996669">
        <w:rPr>
          <w:rFonts w:ascii="GHEA Grapalat" w:hAnsi="GHEA Grapalat" w:cs="Sylfaen"/>
          <w:b/>
          <w:sz w:val="24"/>
          <w:szCs w:val="24"/>
          <w:lang w:val="hy-AM"/>
        </w:rPr>
        <w:t>ՈՐՈՇՄԱՆ ՆԱԽԱԳԾ</w:t>
      </w:r>
      <w:r w:rsidR="00EE3750" w:rsidRPr="00996669">
        <w:rPr>
          <w:rFonts w:ascii="GHEA Grapalat" w:hAnsi="GHEA Grapalat" w:cs="Sylfaen"/>
          <w:b/>
          <w:sz w:val="24"/>
          <w:szCs w:val="24"/>
          <w:lang w:val="hy-AM"/>
        </w:rPr>
        <w:t xml:space="preserve">Ի </w:t>
      </w:r>
    </w:p>
    <w:p w14:paraId="3DB01C41" w14:textId="77777777" w:rsidR="004B24BA" w:rsidRPr="00996669" w:rsidRDefault="004B24BA" w:rsidP="0040319D">
      <w:pPr>
        <w:spacing w:line="276" w:lineRule="auto"/>
        <w:ind w:firstLine="540"/>
        <w:jc w:val="center"/>
        <w:rPr>
          <w:rFonts w:ascii="GHEA Grapalat" w:hAnsi="GHEA Grapalat" w:cs="Sylfaen"/>
          <w:b/>
          <w:sz w:val="24"/>
          <w:szCs w:val="24"/>
          <w:lang w:val="hy-AM"/>
        </w:rPr>
      </w:pPr>
    </w:p>
    <w:p w14:paraId="2838B19F" w14:textId="77777777" w:rsidR="00A94CA3" w:rsidRPr="00996669" w:rsidRDefault="00A94CA3" w:rsidP="0040319D">
      <w:pPr>
        <w:spacing w:line="360" w:lineRule="auto"/>
        <w:ind w:firstLine="540"/>
        <w:rPr>
          <w:rFonts w:ascii="GHEA Grapalat" w:hAnsi="GHEA Grapalat" w:cs="Sylfaen"/>
          <w:b/>
          <w:sz w:val="24"/>
          <w:szCs w:val="24"/>
          <w:lang w:val="hy-AM"/>
        </w:rPr>
      </w:pPr>
      <w:r w:rsidRPr="00996669">
        <w:rPr>
          <w:rFonts w:ascii="GHEA Grapalat" w:hAnsi="GHEA Grapalat" w:cs="Sylfaen"/>
          <w:b/>
          <w:sz w:val="24"/>
          <w:szCs w:val="24"/>
          <w:lang w:val="hy-AM"/>
        </w:rPr>
        <w:tab/>
        <w:t>1. Ընթացիկ իրավ</w:t>
      </w:r>
      <w:r w:rsidR="005C6F19" w:rsidRPr="00996669">
        <w:rPr>
          <w:rFonts w:ascii="GHEA Grapalat" w:hAnsi="GHEA Grapalat" w:cs="Sylfaen"/>
          <w:b/>
          <w:sz w:val="24"/>
          <w:szCs w:val="24"/>
          <w:lang w:val="hy-AM"/>
        </w:rPr>
        <w:t xml:space="preserve">իճակը և իրավական ակտի ընդունման </w:t>
      </w:r>
      <w:r w:rsidRPr="00996669">
        <w:rPr>
          <w:rFonts w:ascii="GHEA Grapalat" w:hAnsi="GHEA Grapalat" w:cs="Sylfaen"/>
          <w:b/>
          <w:sz w:val="24"/>
          <w:szCs w:val="24"/>
          <w:lang w:val="hy-AM"/>
        </w:rPr>
        <w:t>անհրաժեշտությունը.</w:t>
      </w:r>
    </w:p>
    <w:p w14:paraId="2202E998" w14:textId="444E0240" w:rsidR="0060176C" w:rsidRPr="00996669" w:rsidRDefault="00A94CA3" w:rsidP="0040319D">
      <w:pPr>
        <w:spacing w:line="360" w:lineRule="auto"/>
        <w:ind w:firstLine="540"/>
        <w:jc w:val="both"/>
        <w:rPr>
          <w:rFonts w:ascii="GHEA Grapalat" w:hAnsi="GHEA Grapalat" w:cs="Sylfaen"/>
          <w:sz w:val="24"/>
          <w:szCs w:val="24"/>
          <w:lang w:val="hy-AM"/>
        </w:rPr>
      </w:pPr>
      <w:r w:rsidRPr="00996669">
        <w:rPr>
          <w:rFonts w:ascii="GHEA Grapalat" w:hAnsi="GHEA Grapalat" w:cs="Sylfaen"/>
          <w:sz w:val="24"/>
          <w:szCs w:val="24"/>
          <w:lang w:val="hy-AM"/>
        </w:rPr>
        <w:t xml:space="preserve">Նախագծի ընդունման անհրաժեշտությունը պայմանավորված է </w:t>
      </w:r>
      <w:r w:rsidR="0004308A" w:rsidRPr="00996669">
        <w:rPr>
          <w:rFonts w:ascii="GHEA Grapalat" w:hAnsi="GHEA Grapalat" w:cs="Sylfaen"/>
          <w:sz w:val="24"/>
          <w:szCs w:val="24"/>
          <w:lang w:val="hy-AM"/>
        </w:rPr>
        <w:t>«</w:t>
      </w:r>
      <w:r w:rsidR="0004308A" w:rsidRPr="00996669">
        <w:rPr>
          <w:rFonts w:ascii="GHEA Grapalat" w:hAnsi="GHEA Grapalat"/>
          <w:sz w:val="24"/>
          <w:szCs w:val="24"/>
          <w:lang w:val="hy-AM"/>
        </w:rPr>
        <w:t>Հայաստանի Հանրապետության կառավարության 2009 թվականի նոյեմբերի 12-ի N 1308-Ն որոշման մեջ փոփոխություններ կատարելու մասին</w:t>
      </w:r>
      <w:r w:rsidR="0004308A" w:rsidRPr="00996669">
        <w:rPr>
          <w:rFonts w:ascii="GHEA Grapalat" w:hAnsi="GHEA Grapalat" w:cs="Sylfaen"/>
          <w:sz w:val="24"/>
          <w:szCs w:val="24"/>
          <w:lang w:val="hy-AM"/>
        </w:rPr>
        <w:t xml:space="preserve">» </w:t>
      </w:r>
      <w:r w:rsidR="00827563" w:rsidRPr="00996669">
        <w:rPr>
          <w:rFonts w:ascii="GHEA Grapalat" w:hAnsi="GHEA Grapalat" w:cs="Sylfaen"/>
          <w:sz w:val="24"/>
          <w:szCs w:val="24"/>
          <w:lang w:val="hy-AM"/>
        </w:rPr>
        <w:t>20</w:t>
      </w:r>
      <w:r w:rsidR="0004308A" w:rsidRPr="00996669">
        <w:rPr>
          <w:rFonts w:ascii="GHEA Grapalat" w:hAnsi="GHEA Grapalat" w:cs="Sylfaen"/>
          <w:sz w:val="24"/>
          <w:szCs w:val="24"/>
          <w:lang w:val="hy-AM"/>
        </w:rPr>
        <w:t>26 թվականի</w:t>
      </w:r>
      <w:r w:rsidR="00EE3750" w:rsidRPr="00996669">
        <w:rPr>
          <w:rFonts w:ascii="GHEA Grapalat" w:hAnsi="GHEA Grapalat" w:cs="Sylfaen"/>
          <w:sz w:val="24"/>
          <w:szCs w:val="24"/>
          <w:lang w:val="hy-AM"/>
        </w:rPr>
        <w:t xml:space="preserve"> </w:t>
      </w:r>
      <w:r w:rsidR="0004308A" w:rsidRPr="00996669">
        <w:rPr>
          <w:rFonts w:ascii="GHEA Grapalat" w:hAnsi="GHEA Grapalat" w:cs="Sylfaen"/>
          <w:sz w:val="24"/>
          <w:szCs w:val="24"/>
          <w:lang w:val="hy-AM"/>
        </w:rPr>
        <w:t>մայիսի 21-ի N 682-Ն որոշմա</w:t>
      </w:r>
      <w:r w:rsidR="000845E1" w:rsidRPr="00996669">
        <w:rPr>
          <w:rFonts w:ascii="GHEA Grapalat" w:hAnsi="GHEA Grapalat" w:cs="Sylfaen"/>
          <w:sz w:val="24"/>
          <w:szCs w:val="24"/>
          <w:lang w:val="hy-AM"/>
        </w:rPr>
        <w:t>ն</w:t>
      </w:r>
      <w:r w:rsidR="0004308A" w:rsidRPr="00996669">
        <w:rPr>
          <w:rFonts w:ascii="GHEA Grapalat" w:hAnsi="GHEA Grapalat" w:cs="Sylfaen"/>
          <w:sz w:val="24"/>
          <w:szCs w:val="24"/>
          <w:lang w:val="hy-AM"/>
        </w:rPr>
        <w:t xml:space="preserve"> </w:t>
      </w:r>
      <w:r w:rsidR="001F7B55" w:rsidRPr="00996669">
        <w:rPr>
          <w:rFonts w:ascii="GHEA Grapalat" w:hAnsi="GHEA Grapalat" w:cs="Sylfaen"/>
          <w:sz w:val="24"/>
          <w:szCs w:val="24"/>
          <w:lang w:val="hy-AM"/>
        </w:rPr>
        <w:t xml:space="preserve">(այսուհետ նաև՝ Որոշում) </w:t>
      </w:r>
      <w:r w:rsidR="0004308A" w:rsidRPr="00996669">
        <w:rPr>
          <w:rFonts w:ascii="GHEA Grapalat" w:hAnsi="GHEA Grapalat" w:cs="Sylfaen"/>
          <w:sz w:val="24"/>
          <w:szCs w:val="24"/>
          <w:lang w:val="hy-AM"/>
        </w:rPr>
        <w:t>ընդունմամբ</w:t>
      </w:r>
      <w:r w:rsidR="000845E1" w:rsidRPr="00996669">
        <w:rPr>
          <w:rFonts w:ascii="GHEA Grapalat" w:hAnsi="GHEA Grapalat" w:cs="Sylfaen"/>
          <w:sz w:val="24"/>
          <w:szCs w:val="24"/>
          <w:lang w:val="hy-AM"/>
        </w:rPr>
        <w:t>, որի արդյունքում</w:t>
      </w:r>
      <w:r w:rsidR="00DD3CF5" w:rsidRPr="00996669">
        <w:rPr>
          <w:rFonts w:ascii="GHEA Grapalat" w:hAnsi="GHEA Grapalat" w:cs="Sylfaen"/>
          <w:sz w:val="24"/>
          <w:szCs w:val="24"/>
          <w:lang w:val="hy-AM"/>
        </w:rPr>
        <w:t xml:space="preserve"> ռազմական նշանակության արտադրանքի ներմուծման, արտահանման, ռազմական նշանակության արտադրանքի տարանցիկ փոխադրման, այդ արտադրանքի առևտրի միջնորդական գործունեության լիցենզավորման գործառույթը </w:t>
      </w:r>
      <w:r w:rsidR="00937B69" w:rsidRPr="00996669">
        <w:rPr>
          <w:rFonts w:ascii="GHEA Grapalat" w:hAnsi="GHEA Grapalat" w:cs="Sylfaen"/>
          <w:sz w:val="24"/>
          <w:szCs w:val="24"/>
          <w:lang w:val="hy-AM"/>
        </w:rPr>
        <w:t>վերապահվել է Հ</w:t>
      </w:r>
      <w:r w:rsidR="00660F1C">
        <w:rPr>
          <w:rFonts w:ascii="GHEA Grapalat" w:hAnsi="GHEA Grapalat" w:cs="Sylfaen"/>
          <w:sz w:val="24"/>
          <w:szCs w:val="24"/>
          <w:lang w:val="hy-AM"/>
        </w:rPr>
        <w:t>Հ</w:t>
      </w:r>
      <w:r w:rsidR="00937B69" w:rsidRPr="00996669">
        <w:rPr>
          <w:rFonts w:ascii="GHEA Grapalat" w:hAnsi="GHEA Grapalat" w:cs="Sylfaen"/>
          <w:sz w:val="24"/>
          <w:szCs w:val="24"/>
          <w:lang w:val="hy-AM"/>
        </w:rPr>
        <w:t xml:space="preserve"> բարձր տեխնոլոգիական արդյունաբերության նախարարությանը:</w:t>
      </w:r>
    </w:p>
    <w:p w14:paraId="64C834F9" w14:textId="48A3A518" w:rsidR="00A94CA3" w:rsidRPr="00996669" w:rsidRDefault="00A94CA3" w:rsidP="0040319D">
      <w:pPr>
        <w:spacing w:line="360" w:lineRule="auto"/>
        <w:ind w:firstLine="540"/>
        <w:jc w:val="both"/>
        <w:rPr>
          <w:rFonts w:ascii="GHEA Grapalat" w:hAnsi="GHEA Grapalat" w:cs="Sylfaen"/>
          <w:b/>
          <w:sz w:val="24"/>
          <w:szCs w:val="24"/>
          <w:lang w:val="hy-AM"/>
        </w:rPr>
      </w:pPr>
      <w:r w:rsidRPr="00996669">
        <w:rPr>
          <w:rFonts w:ascii="GHEA Grapalat" w:hAnsi="GHEA Grapalat" w:cs="Sylfaen"/>
          <w:b/>
          <w:sz w:val="24"/>
          <w:szCs w:val="24"/>
          <w:lang w:val="hy-AM"/>
        </w:rPr>
        <w:t>2. Առաջարկվող կարգավորման բնույթը.</w:t>
      </w:r>
    </w:p>
    <w:p w14:paraId="083B49FB" w14:textId="28F69C74" w:rsidR="00C263B0" w:rsidRPr="00996669" w:rsidRDefault="007D1C75" w:rsidP="00C73EF0">
      <w:pPr>
        <w:spacing w:line="360" w:lineRule="auto"/>
        <w:ind w:firstLine="540"/>
        <w:jc w:val="both"/>
        <w:rPr>
          <w:rFonts w:ascii="GHEA Grapalat" w:hAnsi="GHEA Grapalat" w:cs="Sylfaen"/>
          <w:bCs/>
          <w:sz w:val="24"/>
          <w:szCs w:val="24"/>
          <w:lang w:val="hy-AM"/>
        </w:rPr>
      </w:pPr>
      <w:r w:rsidRPr="00996669">
        <w:rPr>
          <w:rFonts w:ascii="GHEA Grapalat" w:hAnsi="GHEA Grapalat" w:cs="Sylfaen"/>
          <w:sz w:val="24"/>
          <w:szCs w:val="24"/>
          <w:lang w:val="hy-AM"/>
        </w:rPr>
        <w:tab/>
      </w:r>
      <w:r w:rsidR="001F7B55" w:rsidRPr="00996669">
        <w:rPr>
          <w:rFonts w:ascii="GHEA Grapalat" w:hAnsi="GHEA Grapalat" w:cs="Sylfaen"/>
          <w:sz w:val="24"/>
          <w:szCs w:val="24"/>
          <w:lang w:val="hy-AM"/>
        </w:rPr>
        <w:t>Հաշվի առնելով, որ մինչ Որոշման ընդունումը ռազմական նշանակության արտադրանքի ներմուծման, արտահանման, ռազմական նշանակության արտադրանքի տարանցիկ փոխադրման, այդ արտադրանքի առևտրի միջնորդական գործունեության լիցենզավոր</w:t>
      </w:r>
      <w:r w:rsidR="007C1CB9" w:rsidRPr="00996669">
        <w:rPr>
          <w:rFonts w:ascii="GHEA Grapalat" w:hAnsi="GHEA Grapalat" w:cs="Sylfaen"/>
          <w:sz w:val="24"/>
          <w:szCs w:val="24"/>
          <w:lang w:val="hy-AM"/>
        </w:rPr>
        <w:t xml:space="preserve">ումն իրականացվել է </w:t>
      </w:r>
      <w:r w:rsidR="0003231A" w:rsidRPr="00996669">
        <w:rPr>
          <w:rFonts w:ascii="GHEA Grapalat" w:hAnsi="GHEA Grapalat" w:cs="Sylfaen"/>
          <w:sz w:val="24"/>
          <w:szCs w:val="24"/>
          <w:lang w:val="hy-AM"/>
        </w:rPr>
        <w:t>ՀՀ պաշտպանության նախարարության կողմից, իսկ այժմ վերապահված է ՀՀ բարձր տեխնոլոգիական արդյունաբերության նախարարությանը</w:t>
      </w:r>
      <w:r w:rsidR="000A1014" w:rsidRPr="00996669">
        <w:rPr>
          <w:rFonts w:ascii="GHEA Grapalat" w:hAnsi="GHEA Grapalat" w:cs="Sylfaen"/>
          <w:sz w:val="24"/>
          <w:szCs w:val="24"/>
          <w:lang w:val="hy-AM"/>
        </w:rPr>
        <w:t>, անհրաժեշտություն է առաջացել հիշյալ գործառույթի մասին կարգավորումը հանել ՀՀ պաշտպանության նախարարության կանոնադրությունից</w:t>
      </w:r>
      <w:r w:rsidR="00D50E8E" w:rsidRPr="00996669">
        <w:rPr>
          <w:rFonts w:ascii="GHEA Grapalat" w:hAnsi="GHEA Grapalat" w:cs="Sylfaen"/>
          <w:sz w:val="24"/>
          <w:szCs w:val="24"/>
          <w:lang w:val="hy-AM"/>
        </w:rPr>
        <w:t xml:space="preserve">՝ ուժը կորցրած ճանաչելով </w:t>
      </w:r>
      <w:r w:rsidR="00D50E8E" w:rsidRPr="00996669">
        <w:rPr>
          <w:rFonts w:ascii="GHEA Grapalat" w:hAnsi="GHEA Grapalat" w:cs="Sylfaen"/>
          <w:bCs/>
          <w:sz w:val="24"/>
          <w:szCs w:val="24"/>
          <w:lang w:val="hy-AM"/>
        </w:rPr>
        <w:t xml:space="preserve">ՀՀ կառավարության 2023 թվականի հոկտեմբերի 19-ի N 1825-Լ որոշման հավելվածի </w:t>
      </w:r>
      <w:r w:rsidR="006C513A" w:rsidRPr="00996669">
        <w:rPr>
          <w:rFonts w:ascii="GHEA Grapalat" w:hAnsi="GHEA Grapalat" w:cs="Sylfaen"/>
          <w:bCs/>
          <w:sz w:val="24"/>
          <w:szCs w:val="24"/>
          <w:lang w:val="hy-AM"/>
        </w:rPr>
        <w:t>11-րդ կետի 24-րդ ենթակետը:</w:t>
      </w:r>
    </w:p>
    <w:p w14:paraId="6D678E51" w14:textId="4A57D68F" w:rsidR="00DF6F68" w:rsidRPr="00996669" w:rsidRDefault="006C513A" w:rsidP="0041060D">
      <w:pPr>
        <w:spacing w:line="360" w:lineRule="auto"/>
        <w:ind w:firstLine="540"/>
        <w:jc w:val="both"/>
        <w:rPr>
          <w:rFonts w:ascii="GHEA Grapalat" w:hAnsi="GHEA Grapalat" w:cs="Sylfaen"/>
          <w:sz w:val="24"/>
          <w:szCs w:val="24"/>
          <w:lang w:val="hy-AM"/>
        </w:rPr>
      </w:pPr>
      <w:r w:rsidRPr="00996669">
        <w:rPr>
          <w:rFonts w:ascii="GHEA Grapalat" w:hAnsi="GHEA Grapalat" w:cs="Sylfaen"/>
          <w:sz w:val="24"/>
          <w:szCs w:val="24"/>
          <w:lang w:val="hy-AM"/>
        </w:rPr>
        <w:t xml:space="preserve">Հարկ է </w:t>
      </w:r>
      <w:r w:rsidR="00BC0D1F" w:rsidRPr="00996669">
        <w:rPr>
          <w:rFonts w:ascii="GHEA Grapalat" w:hAnsi="GHEA Grapalat" w:cs="Sylfaen"/>
          <w:sz w:val="24"/>
          <w:szCs w:val="24"/>
          <w:lang w:val="hy-AM"/>
        </w:rPr>
        <w:t>նշել նաև, որ ս</w:t>
      </w:r>
      <w:r w:rsidR="00D50E8E" w:rsidRPr="00996669">
        <w:rPr>
          <w:rFonts w:ascii="GHEA Grapalat" w:hAnsi="GHEA Grapalat" w:cs="Sylfaen"/>
          <w:sz w:val="24"/>
          <w:szCs w:val="24"/>
          <w:lang w:val="hy-AM"/>
        </w:rPr>
        <w:t xml:space="preserve">ույն նախագծի հետ միաժամանակ </w:t>
      </w:r>
      <w:r w:rsidR="00BC0D1F" w:rsidRPr="00996669">
        <w:rPr>
          <w:rFonts w:ascii="GHEA Grapalat" w:hAnsi="GHEA Grapalat" w:cs="Sylfaen"/>
          <w:sz w:val="24"/>
          <w:szCs w:val="24"/>
          <w:lang w:val="hy-AM"/>
        </w:rPr>
        <w:t xml:space="preserve">նախատեսվում է </w:t>
      </w:r>
      <w:r w:rsidR="00D50E8E" w:rsidRPr="00996669">
        <w:rPr>
          <w:rFonts w:ascii="GHEA Grapalat" w:hAnsi="GHEA Grapalat" w:cs="Sylfaen"/>
          <w:sz w:val="24"/>
          <w:szCs w:val="24"/>
          <w:lang w:val="hy-AM"/>
        </w:rPr>
        <w:t>շ</w:t>
      </w:r>
      <w:r w:rsidR="00BC0D1F" w:rsidRPr="00996669">
        <w:rPr>
          <w:rFonts w:ascii="GHEA Grapalat" w:hAnsi="GHEA Grapalat" w:cs="Sylfaen"/>
          <w:sz w:val="24"/>
          <w:szCs w:val="24"/>
          <w:lang w:val="hy-AM"/>
        </w:rPr>
        <w:t>ր</w:t>
      </w:r>
      <w:r w:rsidR="00D50E8E" w:rsidRPr="00996669">
        <w:rPr>
          <w:rFonts w:ascii="GHEA Grapalat" w:hAnsi="GHEA Grapalat" w:cs="Sylfaen"/>
          <w:sz w:val="24"/>
          <w:szCs w:val="24"/>
          <w:lang w:val="hy-AM"/>
        </w:rPr>
        <w:t>ջանառությ</w:t>
      </w:r>
      <w:r w:rsidR="00BC0D1F" w:rsidRPr="00996669">
        <w:rPr>
          <w:rFonts w:ascii="GHEA Grapalat" w:hAnsi="GHEA Grapalat" w:cs="Sylfaen"/>
          <w:sz w:val="24"/>
          <w:szCs w:val="24"/>
          <w:lang w:val="hy-AM"/>
        </w:rPr>
        <w:t>ա</w:t>
      </w:r>
      <w:r w:rsidR="00D50E8E" w:rsidRPr="00996669">
        <w:rPr>
          <w:rFonts w:ascii="GHEA Grapalat" w:hAnsi="GHEA Grapalat" w:cs="Sylfaen"/>
          <w:sz w:val="24"/>
          <w:szCs w:val="24"/>
          <w:lang w:val="hy-AM"/>
        </w:rPr>
        <w:t xml:space="preserve">ն մեջ </w:t>
      </w:r>
      <w:r w:rsidR="00BC0D1F" w:rsidRPr="00996669">
        <w:rPr>
          <w:rFonts w:ascii="GHEA Grapalat" w:hAnsi="GHEA Grapalat" w:cs="Sylfaen"/>
          <w:sz w:val="24"/>
          <w:szCs w:val="24"/>
          <w:lang w:val="hy-AM"/>
        </w:rPr>
        <w:t xml:space="preserve">դնել </w:t>
      </w:r>
      <w:r w:rsidR="00DF6F68" w:rsidRPr="00996669">
        <w:rPr>
          <w:rFonts w:ascii="GHEA Grapalat" w:hAnsi="GHEA Grapalat" w:cs="Sylfaen"/>
          <w:sz w:val="24"/>
          <w:szCs w:val="24"/>
          <w:lang w:val="hy-AM"/>
        </w:rPr>
        <w:t xml:space="preserve"> «Հայաստանի Հանրապետության վարչապետի 2018 թվականի հունիսի 11-ի N 698-Լ որոշման մեջ փոփոխություններ կատարելու մասին</w:t>
      </w:r>
      <w:r w:rsidR="000632F6" w:rsidRPr="00996669">
        <w:rPr>
          <w:rFonts w:ascii="GHEA Grapalat" w:hAnsi="GHEA Grapalat" w:cs="Sylfaen"/>
          <w:sz w:val="24"/>
          <w:szCs w:val="24"/>
          <w:lang w:val="hy-AM"/>
        </w:rPr>
        <w:t xml:space="preserve">» ՀՀ վարչապետի որոշման նախագիծը, որով վերոնշյալ </w:t>
      </w:r>
      <w:r w:rsidR="0041060D" w:rsidRPr="00996669">
        <w:rPr>
          <w:rFonts w:ascii="GHEA Grapalat" w:hAnsi="GHEA Grapalat" w:cs="Sylfaen"/>
          <w:sz w:val="24"/>
          <w:szCs w:val="24"/>
          <w:lang w:val="hy-AM"/>
        </w:rPr>
        <w:t>գործառույթի մասին կարգավորումները կներառվեն ՀՀ բարձր տեխնոլոգիական արդյունաբերության նախարարության կանոնադրության մեջ:</w:t>
      </w:r>
    </w:p>
    <w:p w14:paraId="07A7D40E" w14:textId="38CB9A75" w:rsidR="00D50E8E" w:rsidRPr="00996669" w:rsidRDefault="00D50E8E" w:rsidP="00C73EF0">
      <w:pPr>
        <w:spacing w:line="360" w:lineRule="auto"/>
        <w:ind w:firstLine="540"/>
        <w:jc w:val="both"/>
        <w:rPr>
          <w:rFonts w:ascii="GHEA Grapalat" w:hAnsi="GHEA Grapalat" w:cs="Sylfaen"/>
          <w:sz w:val="24"/>
          <w:szCs w:val="24"/>
          <w:lang w:val="hy-AM"/>
        </w:rPr>
      </w:pPr>
    </w:p>
    <w:p w14:paraId="554D48E9" w14:textId="5527C114" w:rsidR="00437827" w:rsidRPr="00437827" w:rsidRDefault="00067BB6" w:rsidP="00437827">
      <w:pPr>
        <w:spacing w:line="360" w:lineRule="auto"/>
        <w:ind w:firstLine="540"/>
        <w:jc w:val="both"/>
        <w:rPr>
          <w:rFonts w:ascii="GHEA Grapalat" w:hAnsi="GHEA Grapalat" w:cs="Sylfaen"/>
          <w:bCs/>
          <w:sz w:val="24"/>
          <w:szCs w:val="24"/>
          <w:lang w:val="hy-AM"/>
        </w:rPr>
      </w:pPr>
      <w:r w:rsidRPr="00996669">
        <w:rPr>
          <w:rFonts w:ascii="GHEA Grapalat" w:hAnsi="GHEA Grapalat" w:cs="Sylfaen"/>
          <w:sz w:val="24"/>
          <w:szCs w:val="24"/>
          <w:lang w:val="hy-AM"/>
        </w:rPr>
        <w:lastRenderedPageBreak/>
        <w:t xml:space="preserve">Միաժամանակ </w:t>
      </w:r>
      <w:r w:rsidR="00543478">
        <w:rPr>
          <w:rFonts w:ascii="GHEA Grapalat" w:hAnsi="GHEA Grapalat" w:cs="Sylfaen"/>
          <w:sz w:val="24"/>
          <w:szCs w:val="24"/>
          <w:lang w:val="hy-AM"/>
        </w:rPr>
        <w:t xml:space="preserve">նշենք, որ </w:t>
      </w:r>
      <w:r w:rsidR="00437827" w:rsidRPr="00437827">
        <w:rPr>
          <w:rFonts w:ascii="GHEA Grapalat" w:hAnsi="GHEA Grapalat" w:cs="Sylfaen"/>
          <w:bCs/>
          <w:sz w:val="24"/>
          <w:szCs w:val="24"/>
          <w:lang w:val="hy-AM"/>
        </w:rPr>
        <w:t>ՀՀ բարձր տեխնոլոգիական արդյունաբերության և արհեստական բանականության նախարարությանը փոխանցվող գործառույթ</w:t>
      </w:r>
      <w:r w:rsidR="00723F45">
        <w:rPr>
          <w:rFonts w:ascii="GHEA Grapalat" w:hAnsi="GHEA Grapalat" w:cs="Sylfaen"/>
          <w:bCs/>
          <w:sz w:val="24"/>
          <w:szCs w:val="24"/>
          <w:lang w:val="hy-AM"/>
        </w:rPr>
        <w:t>ն իրականացվելու</w:t>
      </w:r>
      <w:r w:rsidR="00437827" w:rsidRPr="00437827">
        <w:rPr>
          <w:rFonts w:ascii="GHEA Grapalat" w:hAnsi="GHEA Grapalat" w:cs="Sylfaen"/>
          <w:bCs/>
          <w:sz w:val="24"/>
          <w:szCs w:val="24"/>
          <w:lang w:val="hy-AM"/>
        </w:rPr>
        <w:t xml:space="preserve"> </w:t>
      </w:r>
      <w:r w:rsidR="002A34BA">
        <w:rPr>
          <w:rFonts w:ascii="GHEA Grapalat" w:hAnsi="GHEA Grapalat" w:cs="Sylfaen"/>
          <w:bCs/>
          <w:sz w:val="24"/>
          <w:szCs w:val="24"/>
          <w:lang w:val="hy-AM"/>
        </w:rPr>
        <w:t xml:space="preserve">է </w:t>
      </w:r>
      <w:r w:rsidR="00543478">
        <w:rPr>
          <w:rFonts w:ascii="GHEA Grapalat" w:hAnsi="GHEA Grapalat" w:cs="Sylfaen"/>
          <w:bCs/>
          <w:sz w:val="24"/>
          <w:szCs w:val="24"/>
          <w:lang w:val="hy-AM"/>
        </w:rPr>
        <w:t xml:space="preserve">նախարարության </w:t>
      </w:r>
      <w:r w:rsidR="00723F45">
        <w:rPr>
          <w:rFonts w:ascii="GHEA Grapalat" w:hAnsi="GHEA Grapalat" w:cs="Sylfaen"/>
          <w:bCs/>
          <w:sz w:val="24"/>
          <w:szCs w:val="24"/>
          <w:lang w:val="hy-AM"/>
        </w:rPr>
        <w:t>Լ</w:t>
      </w:r>
      <w:r w:rsidR="00437827" w:rsidRPr="00437827">
        <w:rPr>
          <w:rFonts w:ascii="GHEA Grapalat" w:hAnsi="GHEA Grapalat" w:cs="Sylfaen"/>
          <w:bCs/>
          <w:sz w:val="24"/>
          <w:szCs w:val="24"/>
          <w:lang w:val="hy-AM"/>
        </w:rPr>
        <w:t>իցենզավորման և թույլտվությունների բաժնի</w:t>
      </w:r>
      <w:r w:rsidR="002A34BA">
        <w:rPr>
          <w:rFonts w:ascii="GHEA Grapalat" w:hAnsi="GHEA Grapalat" w:cs="Sylfaen"/>
          <w:bCs/>
          <w:sz w:val="24"/>
          <w:szCs w:val="24"/>
          <w:lang w:val="hy-AM"/>
        </w:rPr>
        <w:t xml:space="preserve"> կողմից</w:t>
      </w:r>
      <w:r w:rsidR="00437827" w:rsidRPr="00437827">
        <w:rPr>
          <w:rFonts w:ascii="GHEA Grapalat" w:hAnsi="GHEA Grapalat" w:cs="Sylfaen"/>
          <w:bCs/>
          <w:sz w:val="24"/>
          <w:szCs w:val="24"/>
          <w:lang w:val="hy-AM"/>
        </w:rPr>
        <w:t>:</w:t>
      </w:r>
      <w:r w:rsidR="002A34BA">
        <w:rPr>
          <w:rFonts w:ascii="GHEA Grapalat" w:hAnsi="GHEA Grapalat" w:cs="Sylfaen"/>
          <w:bCs/>
          <w:sz w:val="24"/>
          <w:szCs w:val="24"/>
          <w:lang w:val="hy-AM"/>
        </w:rPr>
        <w:t xml:space="preserve"> Հետևաբար,</w:t>
      </w:r>
      <w:r w:rsidR="00437827" w:rsidRPr="00437827">
        <w:rPr>
          <w:rFonts w:ascii="GHEA Grapalat" w:hAnsi="GHEA Grapalat" w:cs="Sylfaen"/>
          <w:bCs/>
          <w:sz w:val="24"/>
          <w:szCs w:val="24"/>
          <w:lang w:val="hy-AM"/>
        </w:rPr>
        <w:t xml:space="preserve"> Նախագծի ընդունմամբ սահմանված կարգով կկարգավորվեն պաշտոնների անձնագրերի և անձնակազմի կառավարման այլ գործառույթները: </w:t>
      </w:r>
      <w:r w:rsidR="009F1EE4" w:rsidRPr="009F1EE4">
        <w:rPr>
          <w:rFonts w:ascii="GHEA Grapalat" w:hAnsi="GHEA Grapalat" w:cs="Sylfaen"/>
          <w:bCs/>
          <w:sz w:val="24"/>
          <w:szCs w:val="24"/>
          <w:lang w:val="hy-AM"/>
        </w:rPr>
        <w:t>Ինչ վերաբերում է ՀՀ պաշտպանության նախարարության համապատասխան ստորաբաժանման կամ պաշտոնների հետագա գործունեությանը, ապա աշխատանքային քննարկման ընթացքում, այդ թվում՝ Քաղաքացիական ծառայության գրասենյակում, երկու նախարարությունների և գրասենյակի ներկայացուցիների միջև կայացած  քննարկումների ժամանակ նշվել է, որ  գործառույթի փոխանցումից հետո ՀՀ պաշտպանության նախարարության համապատասխան ստորաբաժանումը կլուծարվի:</w:t>
      </w:r>
    </w:p>
    <w:p w14:paraId="0CFC14F0" w14:textId="77777777" w:rsidR="00A94CA3" w:rsidRPr="00996669" w:rsidRDefault="00A94CA3" w:rsidP="0040319D">
      <w:pPr>
        <w:spacing w:line="360" w:lineRule="auto"/>
        <w:ind w:firstLine="540"/>
        <w:jc w:val="both"/>
        <w:rPr>
          <w:rFonts w:ascii="GHEA Grapalat" w:hAnsi="GHEA Grapalat" w:cs="Sylfaen"/>
          <w:sz w:val="24"/>
          <w:szCs w:val="24"/>
          <w:lang w:val="hy-AM"/>
        </w:rPr>
      </w:pPr>
      <w:r w:rsidRPr="00996669">
        <w:rPr>
          <w:rFonts w:ascii="GHEA Grapalat" w:hAnsi="GHEA Grapalat" w:cs="Sylfaen"/>
          <w:b/>
          <w:sz w:val="24"/>
          <w:szCs w:val="24"/>
          <w:lang w:val="hy-AM"/>
        </w:rPr>
        <w:tab/>
        <w:t>3. Ակնկալվող արդյունքը.</w:t>
      </w:r>
    </w:p>
    <w:p w14:paraId="53C5530B" w14:textId="17BADD3D" w:rsidR="0010431D" w:rsidRPr="00996669" w:rsidRDefault="00A94CA3" w:rsidP="0010431D">
      <w:pPr>
        <w:spacing w:line="360" w:lineRule="auto"/>
        <w:ind w:firstLine="540"/>
        <w:jc w:val="both"/>
        <w:rPr>
          <w:rFonts w:ascii="GHEA Grapalat" w:hAnsi="GHEA Grapalat" w:cs="Sylfaen"/>
          <w:bCs/>
          <w:sz w:val="24"/>
          <w:szCs w:val="24"/>
          <w:lang w:val="hy-AM"/>
        </w:rPr>
      </w:pPr>
      <w:r w:rsidRPr="00996669">
        <w:rPr>
          <w:rFonts w:ascii="GHEA Grapalat" w:hAnsi="GHEA Grapalat" w:cs="Sylfaen"/>
          <w:sz w:val="24"/>
          <w:szCs w:val="24"/>
          <w:lang w:val="hy-AM"/>
        </w:rPr>
        <w:tab/>
        <w:t xml:space="preserve">Նախագծի ընդունմամբ ակնկալվում է </w:t>
      </w:r>
      <w:r w:rsidR="008A5C4A" w:rsidRPr="00996669">
        <w:rPr>
          <w:rFonts w:ascii="GHEA Grapalat" w:hAnsi="GHEA Grapalat" w:cs="Sylfaen"/>
          <w:sz w:val="24"/>
          <w:szCs w:val="24"/>
          <w:lang w:val="hy-AM"/>
        </w:rPr>
        <w:t>ՀՀ պաշտպանության նախարարության կանոնադրության փոփոխության ապահովում</w:t>
      </w:r>
      <w:r w:rsidR="00315DC6" w:rsidRPr="00996669">
        <w:rPr>
          <w:rFonts w:ascii="GHEA Grapalat" w:hAnsi="GHEA Grapalat" w:cs="Sylfaen"/>
          <w:sz w:val="24"/>
          <w:szCs w:val="24"/>
          <w:lang w:val="hy-AM"/>
        </w:rPr>
        <w:t xml:space="preserve">, ըստ որի </w:t>
      </w:r>
      <w:r w:rsidR="0010431D" w:rsidRPr="00996669">
        <w:rPr>
          <w:rFonts w:ascii="GHEA Grapalat" w:hAnsi="GHEA Grapalat" w:cs="Sylfaen"/>
          <w:sz w:val="24"/>
          <w:szCs w:val="24"/>
          <w:lang w:val="hy-AM"/>
        </w:rPr>
        <w:t>կանոնադրության մեջ ուժը կորցրած կճանաչվի ռազմական նշանակության արտադրանքի ներմուծման, արտահանման, ռազմական նշանակության արտադրանքի տարանցիկ փոխադրման, ռազմական նշանակության արտադրանքի առևտրի միջնորդական գործունեության լիցենզավորման գործառույթին առնչվող կարգավ</w:t>
      </w:r>
      <w:r w:rsidR="002059C0">
        <w:rPr>
          <w:rFonts w:ascii="GHEA Grapalat" w:hAnsi="GHEA Grapalat" w:cs="Sylfaen"/>
          <w:sz w:val="24"/>
          <w:szCs w:val="24"/>
          <w:lang w:val="hy-AM"/>
        </w:rPr>
        <w:t>որու</w:t>
      </w:r>
      <w:r w:rsidR="0010431D" w:rsidRPr="00996669">
        <w:rPr>
          <w:rFonts w:ascii="GHEA Grapalat" w:hAnsi="GHEA Grapalat" w:cs="Sylfaen"/>
          <w:sz w:val="24"/>
          <w:szCs w:val="24"/>
          <w:lang w:val="hy-AM"/>
        </w:rPr>
        <w:t>մ</w:t>
      </w:r>
      <w:r w:rsidR="007D3171" w:rsidRPr="00996669">
        <w:rPr>
          <w:rFonts w:ascii="GHEA Grapalat" w:hAnsi="GHEA Grapalat" w:cs="Sylfaen"/>
          <w:sz w:val="24"/>
          <w:szCs w:val="24"/>
          <w:lang w:val="hy-AM"/>
        </w:rPr>
        <w:t>ը</w:t>
      </w:r>
      <w:r w:rsidR="0010431D" w:rsidRPr="00996669">
        <w:rPr>
          <w:rFonts w:ascii="GHEA Grapalat" w:hAnsi="GHEA Grapalat" w:cs="Sylfaen"/>
          <w:bCs/>
          <w:sz w:val="24"/>
          <w:szCs w:val="24"/>
          <w:lang w:val="hy-AM"/>
        </w:rPr>
        <w:t>:</w:t>
      </w:r>
    </w:p>
    <w:p w14:paraId="6ECB1566" w14:textId="77777777" w:rsidR="00A94CA3" w:rsidRPr="00996669" w:rsidRDefault="00A94CA3" w:rsidP="0040319D">
      <w:pPr>
        <w:spacing w:line="360" w:lineRule="auto"/>
        <w:ind w:firstLine="540"/>
        <w:jc w:val="both"/>
        <w:rPr>
          <w:rFonts w:ascii="GHEA Grapalat" w:hAnsi="GHEA Grapalat" w:cs="Sylfaen"/>
          <w:b/>
          <w:sz w:val="24"/>
          <w:szCs w:val="24"/>
          <w:lang w:val="hy-AM"/>
        </w:rPr>
      </w:pPr>
      <w:r w:rsidRPr="00996669">
        <w:rPr>
          <w:rFonts w:ascii="GHEA Grapalat" w:hAnsi="GHEA Grapalat" w:cs="Sylfaen"/>
          <w:b/>
          <w:sz w:val="24"/>
          <w:szCs w:val="24"/>
          <w:lang w:val="hy-AM"/>
        </w:rPr>
        <w:tab/>
        <w:t>4. Նախագծի մշակման գործընթացում ներգրավված կառույցները.</w:t>
      </w:r>
    </w:p>
    <w:p w14:paraId="0000EA30" w14:textId="29738F9A" w:rsidR="00144D93" w:rsidRPr="00996669" w:rsidRDefault="00A94CA3" w:rsidP="0040319D">
      <w:pPr>
        <w:spacing w:line="360" w:lineRule="auto"/>
        <w:ind w:firstLine="540"/>
        <w:jc w:val="both"/>
        <w:rPr>
          <w:rFonts w:ascii="GHEA Grapalat" w:hAnsi="GHEA Grapalat" w:cs="Sylfaen"/>
          <w:sz w:val="24"/>
          <w:szCs w:val="24"/>
          <w:lang w:val="hy-AM"/>
        </w:rPr>
      </w:pPr>
      <w:r w:rsidRPr="00996669">
        <w:rPr>
          <w:rFonts w:ascii="GHEA Grapalat" w:hAnsi="GHEA Grapalat" w:cs="Sylfaen"/>
          <w:sz w:val="24"/>
          <w:szCs w:val="24"/>
          <w:lang w:val="hy-AM"/>
        </w:rPr>
        <w:tab/>
        <w:t>Նախագ</w:t>
      </w:r>
      <w:r w:rsidR="003114C3" w:rsidRPr="00996669">
        <w:rPr>
          <w:rFonts w:ascii="GHEA Grapalat" w:hAnsi="GHEA Grapalat" w:cs="Sylfaen"/>
          <w:sz w:val="24"/>
          <w:szCs w:val="24"/>
          <w:lang w:val="hy-AM"/>
        </w:rPr>
        <w:t>ի</w:t>
      </w:r>
      <w:r w:rsidRPr="00996669">
        <w:rPr>
          <w:rFonts w:ascii="GHEA Grapalat" w:hAnsi="GHEA Grapalat" w:cs="Sylfaen"/>
          <w:sz w:val="24"/>
          <w:szCs w:val="24"/>
          <w:lang w:val="hy-AM"/>
        </w:rPr>
        <w:t xml:space="preserve">ծը մշակվել </w:t>
      </w:r>
      <w:r w:rsidR="003114C3" w:rsidRPr="00996669">
        <w:rPr>
          <w:rFonts w:ascii="GHEA Grapalat" w:hAnsi="GHEA Grapalat" w:cs="Sylfaen"/>
          <w:sz w:val="24"/>
          <w:szCs w:val="24"/>
          <w:lang w:val="hy-AM"/>
        </w:rPr>
        <w:t>է</w:t>
      </w:r>
      <w:r w:rsidRPr="00996669">
        <w:rPr>
          <w:rFonts w:ascii="GHEA Grapalat" w:hAnsi="GHEA Grapalat" w:cs="Sylfaen"/>
          <w:sz w:val="24"/>
          <w:szCs w:val="24"/>
          <w:lang w:val="hy-AM"/>
        </w:rPr>
        <w:t xml:space="preserve"> </w:t>
      </w:r>
      <w:r w:rsidR="002464B3" w:rsidRPr="00996669">
        <w:rPr>
          <w:rFonts w:ascii="GHEA Grapalat" w:hAnsi="GHEA Grapalat" w:cs="Sylfaen"/>
          <w:sz w:val="24"/>
          <w:szCs w:val="24"/>
          <w:lang w:val="hy-AM"/>
        </w:rPr>
        <w:t>ՀՀ բարձր տեխնոլոգիական արդյունաբերության նախարարության կողմից</w:t>
      </w:r>
      <w:r w:rsidR="003B7BB9">
        <w:rPr>
          <w:rFonts w:ascii="GHEA Grapalat" w:hAnsi="GHEA Grapalat" w:cs="Sylfaen"/>
          <w:sz w:val="24"/>
          <w:szCs w:val="24"/>
          <w:lang w:val="hy-AM"/>
        </w:rPr>
        <w:t>:</w:t>
      </w:r>
    </w:p>
    <w:p w14:paraId="3E24D7EE" w14:textId="77777777" w:rsidR="00A94CA3" w:rsidRPr="00996669" w:rsidRDefault="00A94CA3" w:rsidP="0040319D">
      <w:pPr>
        <w:spacing w:line="360" w:lineRule="auto"/>
        <w:ind w:firstLine="540"/>
        <w:jc w:val="both"/>
        <w:rPr>
          <w:rFonts w:ascii="GHEA Grapalat" w:hAnsi="GHEA Grapalat"/>
          <w:b/>
          <w:sz w:val="24"/>
          <w:szCs w:val="24"/>
          <w:lang w:val="hy-AM"/>
        </w:rPr>
      </w:pPr>
      <w:r w:rsidRPr="00996669">
        <w:rPr>
          <w:rFonts w:ascii="GHEA Grapalat" w:hAnsi="GHEA Grapalat" w:cs="Sylfaen"/>
          <w:sz w:val="24"/>
          <w:szCs w:val="24"/>
          <w:lang w:val="hy-AM"/>
        </w:rPr>
        <w:tab/>
      </w:r>
      <w:r w:rsidR="00CD11C6" w:rsidRPr="00996669">
        <w:rPr>
          <w:rFonts w:ascii="GHEA Grapalat" w:hAnsi="GHEA Grapalat" w:cs="Sylfaen"/>
          <w:b/>
          <w:sz w:val="24"/>
          <w:szCs w:val="24"/>
          <w:lang w:val="hy-AM"/>
        </w:rPr>
        <w:t>5</w:t>
      </w:r>
      <w:r w:rsidRPr="00996669">
        <w:rPr>
          <w:rFonts w:ascii="GHEA Grapalat" w:hAnsi="GHEA Grapalat" w:cs="Sylfaen"/>
          <w:b/>
          <w:sz w:val="24"/>
          <w:szCs w:val="24"/>
          <w:lang w:val="hy-AM"/>
        </w:rPr>
        <w:t>.</w:t>
      </w:r>
      <w:r w:rsidR="00377610" w:rsidRPr="00996669">
        <w:rPr>
          <w:rFonts w:ascii="GHEA Grapalat" w:hAnsi="GHEA Grapalat" w:cs="Sylfaen"/>
          <w:b/>
          <w:sz w:val="24"/>
          <w:szCs w:val="24"/>
          <w:lang w:val="hy-AM"/>
        </w:rPr>
        <w:t xml:space="preserve"> </w:t>
      </w:r>
      <w:r w:rsidRPr="00996669">
        <w:rPr>
          <w:rFonts w:ascii="GHEA Grapalat" w:hAnsi="GHEA Grapalat"/>
          <w:b/>
          <w:sz w:val="24"/>
          <w:szCs w:val="24"/>
          <w:lang w:val="hy-AM"/>
        </w:rPr>
        <w:t>Լրացուցիչ ֆինանսական միջոցների անհրաժեշտությունը և պետական բյուջեի եկամուտներում և ծախսերում սպասվելիք փոփոխությունները.</w:t>
      </w:r>
    </w:p>
    <w:p w14:paraId="7FB41C05" w14:textId="76C61B17" w:rsidR="00D03C83" w:rsidRPr="00996669" w:rsidRDefault="007D3171" w:rsidP="00D03C83">
      <w:pPr>
        <w:shd w:val="clear" w:color="auto" w:fill="FFFFFF"/>
        <w:spacing w:line="360" w:lineRule="auto"/>
        <w:ind w:right="-90" w:firstLine="709"/>
        <w:jc w:val="both"/>
        <w:rPr>
          <w:rFonts w:ascii="GHEA Grapalat" w:hAnsi="GHEA Grapalat"/>
          <w:color w:val="000000" w:themeColor="text1"/>
          <w:sz w:val="24"/>
          <w:szCs w:val="24"/>
          <w:lang w:val="hy-AM"/>
        </w:rPr>
      </w:pPr>
      <w:r w:rsidRPr="00996669">
        <w:rPr>
          <w:rFonts w:ascii="GHEA Grapalat" w:hAnsi="GHEA Grapalat"/>
          <w:color w:val="000000" w:themeColor="text1"/>
          <w:sz w:val="24"/>
          <w:szCs w:val="24"/>
          <w:lang w:val="hy-AM"/>
        </w:rPr>
        <w:t>Ն</w:t>
      </w:r>
      <w:r w:rsidR="00D03C83" w:rsidRPr="00996669">
        <w:rPr>
          <w:rFonts w:ascii="GHEA Grapalat" w:hAnsi="GHEA Grapalat"/>
          <w:color w:val="000000" w:themeColor="text1"/>
          <w:sz w:val="24"/>
          <w:szCs w:val="24"/>
          <w:lang w:val="hy-AM"/>
        </w:rPr>
        <w:t>ախագծի ընդունմամբ ՀՀ</w:t>
      </w:r>
      <w:r w:rsidR="00D03C83" w:rsidRPr="00996669">
        <w:rPr>
          <w:rFonts w:ascii="GHEA Grapalat" w:hAnsi="GHEA Grapalat"/>
          <w:color w:val="000000" w:themeColor="text1"/>
          <w:sz w:val="24"/>
          <w:szCs w:val="24"/>
          <w:lang w:val="pt-BR"/>
        </w:rPr>
        <w:t xml:space="preserve"> </w:t>
      </w:r>
      <w:r w:rsidR="00D03C83" w:rsidRPr="00996669">
        <w:rPr>
          <w:rFonts w:ascii="GHEA Grapalat" w:hAnsi="GHEA Grapalat"/>
          <w:color w:val="000000" w:themeColor="text1"/>
          <w:sz w:val="24"/>
          <w:szCs w:val="24"/>
          <w:lang w:val="hy-AM"/>
        </w:rPr>
        <w:t>պետական</w:t>
      </w:r>
      <w:r w:rsidR="00D03C83" w:rsidRPr="00996669">
        <w:rPr>
          <w:rFonts w:ascii="GHEA Grapalat" w:hAnsi="GHEA Grapalat"/>
          <w:color w:val="000000" w:themeColor="text1"/>
          <w:sz w:val="24"/>
          <w:szCs w:val="24"/>
          <w:lang w:val="pt-BR"/>
        </w:rPr>
        <w:t xml:space="preserve"> </w:t>
      </w:r>
      <w:r w:rsidR="00D03C83" w:rsidRPr="00996669">
        <w:rPr>
          <w:rFonts w:ascii="GHEA Grapalat" w:hAnsi="GHEA Grapalat"/>
          <w:color w:val="000000" w:themeColor="text1"/>
          <w:sz w:val="24"/>
          <w:szCs w:val="24"/>
          <w:lang w:val="hy-AM"/>
        </w:rPr>
        <w:t>բյուջեի</w:t>
      </w:r>
      <w:r w:rsidR="00D03C83" w:rsidRPr="00996669">
        <w:rPr>
          <w:rFonts w:ascii="GHEA Grapalat" w:hAnsi="GHEA Grapalat"/>
          <w:color w:val="000000" w:themeColor="text1"/>
          <w:sz w:val="24"/>
          <w:szCs w:val="24"/>
          <w:lang w:val="pt-BR"/>
        </w:rPr>
        <w:t xml:space="preserve">  եկամուտներում և ծախսերում փոփոխություններ իրականացնելու անհրաժեշտություն չի առաջանում</w:t>
      </w:r>
      <w:r w:rsidR="00D03C83" w:rsidRPr="00996669">
        <w:rPr>
          <w:rFonts w:ascii="GHEA Grapalat" w:hAnsi="GHEA Grapalat"/>
          <w:color w:val="000000" w:themeColor="text1"/>
          <w:sz w:val="24"/>
          <w:szCs w:val="24"/>
          <w:lang w:val="hy-AM"/>
        </w:rPr>
        <w:t xml:space="preserve">: </w:t>
      </w:r>
    </w:p>
    <w:p w14:paraId="5F704820" w14:textId="7A328CA8" w:rsidR="00B424FC" w:rsidRPr="00996669" w:rsidRDefault="00B424FC" w:rsidP="0040319D">
      <w:pPr>
        <w:spacing w:line="360" w:lineRule="auto"/>
        <w:ind w:firstLine="540"/>
        <w:jc w:val="both"/>
        <w:rPr>
          <w:rFonts w:ascii="GHEA Grapalat" w:hAnsi="GHEA Grapalat"/>
          <w:b/>
          <w:sz w:val="24"/>
          <w:szCs w:val="24"/>
          <w:lang w:val="hy-AM"/>
        </w:rPr>
      </w:pPr>
      <w:r w:rsidRPr="00996669">
        <w:rPr>
          <w:rFonts w:ascii="GHEA Grapalat" w:hAnsi="GHEA Grapalat"/>
          <w:b/>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EB287D" w:rsidRPr="00996669">
        <w:rPr>
          <w:rFonts w:ascii="GHEA Grapalat" w:hAnsi="GHEA Grapalat"/>
          <w:b/>
          <w:sz w:val="24"/>
          <w:szCs w:val="24"/>
          <w:lang w:val="hy-AM"/>
        </w:rPr>
        <w:t>ի հետ.</w:t>
      </w:r>
    </w:p>
    <w:p w14:paraId="12DBF042" w14:textId="29389518" w:rsidR="006B171E" w:rsidRPr="00996669" w:rsidRDefault="0097659A" w:rsidP="00996669">
      <w:pPr>
        <w:spacing w:line="360" w:lineRule="auto"/>
        <w:ind w:firstLine="567"/>
        <w:jc w:val="both"/>
        <w:rPr>
          <w:rFonts w:ascii="GHEA Grapalat" w:hAnsi="GHEA Grapalat"/>
          <w:sz w:val="24"/>
          <w:szCs w:val="24"/>
          <w:lang w:val="hy-AM"/>
        </w:rPr>
      </w:pPr>
      <w:r w:rsidRPr="00996669">
        <w:rPr>
          <w:rFonts w:ascii="GHEA Grapalat" w:eastAsia="Calibri" w:hAnsi="GHEA Grapalat" w:cs="Arial"/>
          <w:sz w:val="24"/>
          <w:szCs w:val="24"/>
          <w:lang w:val="hy-AM"/>
        </w:rPr>
        <w:t>Նախագիծը</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բխում</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է</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ՀՀ</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կառավարության</w:t>
      </w:r>
      <w:r w:rsidRPr="00996669">
        <w:rPr>
          <w:rFonts w:ascii="GHEA Grapalat" w:eastAsia="Calibri" w:hAnsi="GHEA Grapalat" w:cs="Sylfaen"/>
          <w:sz w:val="24"/>
          <w:szCs w:val="24"/>
          <w:lang w:val="hy-AM"/>
        </w:rPr>
        <w:t xml:space="preserve">  2021 </w:t>
      </w:r>
      <w:r w:rsidRPr="00996669">
        <w:rPr>
          <w:rFonts w:ascii="GHEA Grapalat" w:eastAsia="Calibri" w:hAnsi="GHEA Grapalat" w:cs="Arial"/>
          <w:sz w:val="24"/>
          <w:szCs w:val="24"/>
          <w:lang w:val="hy-AM"/>
        </w:rPr>
        <w:t>թվականի</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օգոստոսի</w:t>
      </w:r>
      <w:r w:rsidRPr="00996669">
        <w:rPr>
          <w:rFonts w:ascii="GHEA Grapalat" w:eastAsia="Calibri" w:hAnsi="GHEA Grapalat" w:cs="Sylfaen"/>
          <w:sz w:val="24"/>
          <w:szCs w:val="24"/>
          <w:lang w:val="hy-AM"/>
        </w:rPr>
        <w:t xml:space="preserve"> 18-</w:t>
      </w:r>
      <w:r w:rsidRPr="00996669">
        <w:rPr>
          <w:rFonts w:ascii="GHEA Grapalat" w:eastAsia="Calibri" w:hAnsi="GHEA Grapalat" w:cs="Arial"/>
          <w:sz w:val="24"/>
          <w:szCs w:val="24"/>
          <w:lang w:val="hy-AM"/>
        </w:rPr>
        <w:t>ի</w:t>
      </w:r>
      <w:r w:rsidRPr="00996669">
        <w:rPr>
          <w:rFonts w:ascii="GHEA Grapalat" w:eastAsia="Calibri" w:hAnsi="GHEA Grapalat" w:cs="Sylfaen"/>
          <w:sz w:val="24"/>
          <w:szCs w:val="24"/>
          <w:lang w:val="hy-AM"/>
        </w:rPr>
        <w:t xml:space="preserve"> N 1363-</w:t>
      </w:r>
      <w:r w:rsidRPr="00996669">
        <w:rPr>
          <w:rFonts w:ascii="GHEA Grapalat" w:eastAsia="Calibri" w:hAnsi="GHEA Grapalat" w:cs="Arial"/>
          <w:sz w:val="24"/>
          <w:szCs w:val="24"/>
          <w:lang w:val="hy-AM"/>
        </w:rPr>
        <w:t>Ա</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որոշմամբ</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հաստատված</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ՀՀ</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կառավարության</w:t>
      </w:r>
      <w:r w:rsidRPr="00996669">
        <w:rPr>
          <w:rFonts w:ascii="GHEA Grapalat" w:eastAsia="Calibri" w:hAnsi="GHEA Grapalat" w:cs="Sylfaen"/>
          <w:sz w:val="24"/>
          <w:szCs w:val="24"/>
          <w:lang w:val="hy-AM"/>
        </w:rPr>
        <w:t xml:space="preserve"> 2021-2026</w:t>
      </w:r>
      <w:r w:rsidRPr="00996669">
        <w:rPr>
          <w:rFonts w:ascii="GHEA Grapalat" w:eastAsia="Calibri" w:hAnsi="GHEA Grapalat" w:cs="Arial"/>
          <w:sz w:val="24"/>
          <w:szCs w:val="24"/>
          <w:lang w:val="hy-AM"/>
        </w:rPr>
        <w:t>թթ</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ծրագրի</w:t>
      </w:r>
      <w:r w:rsidRPr="00996669">
        <w:rPr>
          <w:rFonts w:ascii="GHEA Grapalat" w:eastAsia="Calibri" w:hAnsi="GHEA Grapalat" w:cs="Sylfaen"/>
          <w:sz w:val="24"/>
          <w:szCs w:val="24"/>
          <w:lang w:val="hy-AM"/>
        </w:rPr>
        <w:t xml:space="preserve">, «2.3 </w:t>
      </w:r>
      <w:r w:rsidRPr="00996669">
        <w:rPr>
          <w:rFonts w:ascii="GHEA Grapalat" w:eastAsia="Calibri" w:hAnsi="GHEA Grapalat" w:cs="Arial"/>
          <w:sz w:val="24"/>
          <w:szCs w:val="24"/>
          <w:lang w:val="hy-AM"/>
        </w:rPr>
        <w:t>Բարձր</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lastRenderedPageBreak/>
        <w:t>տեխնոլոգիաներ</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մասի</w:t>
      </w:r>
      <w:r w:rsidRPr="00996669">
        <w:rPr>
          <w:rFonts w:ascii="GHEA Grapalat" w:eastAsia="Calibri" w:hAnsi="GHEA Grapalat" w:cs="Sylfaen"/>
          <w:sz w:val="24"/>
          <w:szCs w:val="24"/>
          <w:lang w:val="hy-AM"/>
        </w:rPr>
        <w:t>, «</w:t>
      </w:r>
      <w:r w:rsidRPr="00996669">
        <w:rPr>
          <w:rFonts w:ascii="GHEA Grapalat" w:eastAsia="Calibri" w:hAnsi="GHEA Grapalat" w:cs="Arial"/>
          <w:sz w:val="24"/>
          <w:szCs w:val="24"/>
          <w:lang w:val="hy-AM"/>
        </w:rPr>
        <w:t>Ռազմարդյունաբերություն</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բաժնի</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դրույթներից</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այն</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է՝</w:t>
      </w:r>
      <w:r w:rsidRPr="00996669">
        <w:rPr>
          <w:rFonts w:ascii="GHEA Grapalat" w:eastAsia="Calibri" w:hAnsi="GHEA Grapalat" w:cs="Sylfaen"/>
          <w:sz w:val="24"/>
          <w:szCs w:val="24"/>
          <w:lang w:val="hy-AM"/>
        </w:rPr>
        <w:t xml:space="preserve"> </w:t>
      </w:r>
      <w:r w:rsidRPr="00996669">
        <w:rPr>
          <w:rFonts w:ascii="GHEA Grapalat" w:eastAsia="Calibri" w:hAnsi="GHEA Grapalat" w:cs="Arial"/>
          <w:sz w:val="24"/>
          <w:szCs w:val="24"/>
          <w:lang w:val="hy-AM"/>
        </w:rPr>
        <w:t>Ռազմարդյունաբերական</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համալիրի</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զարգացման</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նպատակով</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Կառավարությունը</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նախատեսում</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է</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իրականացնել</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ռազմավարական</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նշանակության</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ապրանքների</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արտադրության</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ներքին</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կարողությունների</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զարգացում</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և</w:t>
      </w:r>
      <w:r w:rsidRPr="00996669">
        <w:rPr>
          <w:rFonts w:ascii="GHEA Grapalat" w:eastAsia="Calibri" w:hAnsi="GHEA Grapalat"/>
          <w:sz w:val="24"/>
          <w:szCs w:val="24"/>
          <w:lang w:val="hy-AM"/>
        </w:rPr>
        <w:t xml:space="preserve"> </w:t>
      </w:r>
      <w:r w:rsidRPr="00996669">
        <w:rPr>
          <w:rFonts w:ascii="GHEA Grapalat" w:eastAsia="Calibri" w:hAnsi="GHEA Grapalat" w:cs="Arial"/>
          <w:sz w:val="24"/>
          <w:szCs w:val="24"/>
          <w:lang w:val="hy-AM"/>
        </w:rPr>
        <w:t>արտադրողականության բարձրացում, արտադրական շղթայի ամբողջականության ու արդյունավետության ապահովում</w:t>
      </w:r>
      <w:r w:rsidR="00996669" w:rsidRPr="00996669">
        <w:rPr>
          <w:rFonts w:ascii="GHEA Grapalat" w:eastAsia="Calibri" w:hAnsi="GHEA Grapalat" w:cs="Arial"/>
          <w:sz w:val="24"/>
          <w:szCs w:val="24"/>
          <w:lang w:val="hy-AM"/>
        </w:rPr>
        <w:t xml:space="preserve">, հիմք ընդունելով, որ Որոշման ընդունումը </w:t>
      </w:r>
      <w:r w:rsidR="00800EAA">
        <w:rPr>
          <w:rFonts w:ascii="GHEA Grapalat" w:eastAsia="Calibri" w:hAnsi="GHEA Grapalat" w:cs="Arial"/>
          <w:sz w:val="24"/>
          <w:szCs w:val="24"/>
          <w:lang w:val="hy-AM"/>
        </w:rPr>
        <w:t>նույնպես</w:t>
      </w:r>
      <w:r w:rsidR="00996669" w:rsidRPr="00996669">
        <w:rPr>
          <w:rFonts w:ascii="GHEA Grapalat" w:eastAsia="Calibri" w:hAnsi="GHEA Grapalat" w:cs="Arial"/>
          <w:sz w:val="24"/>
          <w:szCs w:val="24"/>
          <w:lang w:val="hy-AM"/>
        </w:rPr>
        <w:t xml:space="preserve"> բխ</w:t>
      </w:r>
      <w:r w:rsidR="00800EAA">
        <w:rPr>
          <w:rFonts w:ascii="GHEA Grapalat" w:eastAsia="Calibri" w:hAnsi="GHEA Grapalat" w:cs="Arial"/>
          <w:sz w:val="24"/>
          <w:szCs w:val="24"/>
          <w:lang w:val="hy-AM"/>
        </w:rPr>
        <w:t>ում</w:t>
      </w:r>
      <w:r w:rsidR="00996669" w:rsidRPr="00996669">
        <w:rPr>
          <w:rFonts w:ascii="GHEA Grapalat" w:eastAsia="Calibri" w:hAnsi="GHEA Grapalat" w:cs="Arial"/>
          <w:sz w:val="24"/>
          <w:szCs w:val="24"/>
          <w:lang w:val="hy-AM"/>
        </w:rPr>
        <w:t xml:space="preserve"> է վերոնշյալից:</w:t>
      </w:r>
    </w:p>
    <w:sectPr w:rsidR="006B171E" w:rsidRPr="00996669" w:rsidSect="00996669">
      <w:pgSz w:w="12240" w:h="15840"/>
      <w:pgMar w:top="709" w:right="567" w:bottom="99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3ACA" w14:textId="77777777" w:rsidR="00927B82" w:rsidRDefault="00927B82" w:rsidP="00077415">
      <w:r>
        <w:separator/>
      </w:r>
    </w:p>
  </w:endnote>
  <w:endnote w:type="continuationSeparator" w:id="0">
    <w:p w14:paraId="64235915" w14:textId="77777777" w:rsidR="00927B82" w:rsidRDefault="00927B82" w:rsidP="00077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07CD2" w14:textId="77777777" w:rsidR="00927B82" w:rsidRDefault="00927B82" w:rsidP="00077415">
      <w:r>
        <w:separator/>
      </w:r>
    </w:p>
  </w:footnote>
  <w:footnote w:type="continuationSeparator" w:id="0">
    <w:p w14:paraId="3B633262" w14:textId="77777777" w:rsidR="00927B82" w:rsidRDefault="00927B82" w:rsidP="000774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01C80"/>
    <w:multiLevelType w:val="hybridMultilevel"/>
    <w:tmpl w:val="FB78DDDC"/>
    <w:lvl w:ilvl="0" w:tplc="50345FE2">
      <w:numFmt w:val="bullet"/>
      <w:lvlText w:val="-"/>
      <w:lvlJc w:val="left"/>
      <w:pPr>
        <w:ind w:left="720" w:hanging="360"/>
      </w:pPr>
      <w:rPr>
        <w:rFonts w:ascii="GHEA Grapalat" w:eastAsia="Times New Roman" w:hAnsi="GHEA Grapalat" w:cs="Sylfaen"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 w15:restartNumberingAfterBreak="0">
    <w:nsid w:val="47390A44"/>
    <w:multiLevelType w:val="hybridMultilevel"/>
    <w:tmpl w:val="20524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CB1E7F"/>
    <w:multiLevelType w:val="hybridMultilevel"/>
    <w:tmpl w:val="55B8F9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ED1BD8"/>
    <w:multiLevelType w:val="hybridMultilevel"/>
    <w:tmpl w:val="F96422F6"/>
    <w:lvl w:ilvl="0" w:tplc="66C88280">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BD096F"/>
    <w:multiLevelType w:val="hybridMultilevel"/>
    <w:tmpl w:val="24344B28"/>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085957267">
    <w:abstractNumId w:val="0"/>
  </w:num>
  <w:num w:numId="2" w16cid:durableId="1194808820">
    <w:abstractNumId w:val="4"/>
  </w:num>
  <w:num w:numId="3" w16cid:durableId="1117139440">
    <w:abstractNumId w:val="3"/>
  </w:num>
  <w:num w:numId="4" w16cid:durableId="1378898460">
    <w:abstractNumId w:val="2"/>
  </w:num>
  <w:num w:numId="5" w16cid:durableId="1689478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0FF"/>
    <w:rsid w:val="000010F9"/>
    <w:rsid w:val="00002E0D"/>
    <w:rsid w:val="0000469D"/>
    <w:rsid w:val="00011FA1"/>
    <w:rsid w:val="00030BC5"/>
    <w:rsid w:val="0003231A"/>
    <w:rsid w:val="0004308A"/>
    <w:rsid w:val="00046E1C"/>
    <w:rsid w:val="000632F6"/>
    <w:rsid w:val="00063C7B"/>
    <w:rsid w:val="00067BB6"/>
    <w:rsid w:val="000773BA"/>
    <w:rsid w:val="00077415"/>
    <w:rsid w:val="00081C13"/>
    <w:rsid w:val="000845E1"/>
    <w:rsid w:val="00091070"/>
    <w:rsid w:val="00094FDC"/>
    <w:rsid w:val="0009621C"/>
    <w:rsid w:val="000A1014"/>
    <w:rsid w:val="000A233F"/>
    <w:rsid w:val="000A45EC"/>
    <w:rsid w:val="000C7CE0"/>
    <w:rsid w:val="000D25F9"/>
    <w:rsid w:val="000E29D4"/>
    <w:rsid w:val="000E6791"/>
    <w:rsid w:val="000E6995"/>
    <w:rsid w:val="001040E9"/>
    <w:rsid w:val="0010431D"/>
    <w:rsid w:val="0011298A"/>
    <w:rsid w:val="00115F98"/>
    <w:rsid w:val="00123F7B"/>
    <w:rsid w:val="001248B0"/>
    <w:rsid w:val="001353C8"/>
    <w:rsid w:val="00136D34"/>
    <w:rsid w:val="00141EB8"/>
    <w:rsid w:val="00144D93"/>
    <w:rsid w:val="0015586A"/>
    <w:rsid w:val="00165D0F"/>
    <w:rsid w:val="00184AA5"/>
    <w:rsid w:val="001A375F"/>
    <w:rsid w:val="001A6DF9"/>
    <w:rsid w:val="001B783A"/>
    <w:rsid w:val="001C2AFF"/>
    <w:rsid w:val="001C6840"/>
    <w:rsid w:val="001D4671"/>
    <w:rsid w:val="001F7B55"/>
    <w:rsid w:val="001F7C06"/>
    <w:rsid w:val="002059C0"/>
    <w:rsid w:val="00206A8E"/>
    <w:rsid w:val="002100BE"/>
    <w:rsid w:val="00214CB2"/>
    <w:rsid w:val="00220DCF"/>
    <w:rsid w:val="002243BB"/>
    <w:rsid w:val="00225191"/>
    <w:rsid w:val="00240DA8"/>
    <w:rsid w:val="002464B3"/>
    <w:rsid w:val="00251591"/>
    <w:rsid w:val="002658BA"/>
    <w:rsid w:val="0029435B"/>
    <w:rsid w:val="00294E16"/>
    <w:rsid w:val="002A34BA"/>
    <w:rsid w:val="002A4FBA"/>
    <w:rsid w:val="002B3FEA"/>
    <w:rsid w:val="002C73A9"/>
    <w:rsid w:val="002D05E9"/>
    <w:rsid w:val="002E04ED"/>
    <w:rsid w:val="002E21E6"/>
    <w:rsid w:val="002E47DD"/>
    <w:rsid w:val="002E6C5C"/>
    <w:rsid w:val="002F2D9C"/>
    <w:rsid w:val="002F3A11"/>
    <w:rsid w:val="002F57FD"/>
    <w:rsid w:val="003112EA"/>
    <w:rsid w:val="003114C3"/>
    <w:rsid w:val="003114EF"/>
    <w:rsid w:val="0031451B"/>
    <w:rsid w:val="00315DC6"/>
    <w:rsid w:val="0031782C"/>
    <w:rsid w:val="00334DB8"/>
    <w:rsid w:val="00335FF8"/>
    <w:rsid w:val="0034361A"/>
    <w:rsid w:val="00347E7E"/>
    <w:rsid w:val="00353EFC"/>
    <w:rsid w:val="0036172B"/>
    <w:rsid w:val="00371382"/>
    <w:rsid w:val="00371F3E"/>
    <w:rsid w:val="00372278"/>
    <w:rsid w:val="00377610"/>
    <w:rsid w:val="003B7BB9"/>
    <w:rsid w:val="003C4C85"/>
    <w:rsid w:val="003D221D"/>
    <w:rsid w:val="0040319D"/>
    <w:rsid w:val="00403FC4"/>
    <w:rsid w:val="0041060D"/>
    <w:rsid w:val="0041285E"/>
    <w:rsid w:val="00414EC9"/>
    <w:rsid w:val="00417EE3"/>
    <w:rsid w:val="0043337E"/>
    <w:rsid w:val="0043404C"/>
    <w:rsid w:val="00434C1D"/>
    <w:rsid w:val="00437827"/>
    <w:rsid w:val="00447B5F"/>
    <w:rsid w:val="0045215C"/>
    <w:rsid w:val="00455151"/>
    <w:rsid w:val="00464AB5"/>
    <w:rsid w:val="00472D42"/>
    <w:rsid w:val="004811A0"/>
    <w:rsid w:val="00497B62"/>
    <w:rsid w:val="004A1029"/>
    <w:rsid w:val="004A2624"/>
    <w:rsid w:val="004A2686"/>
    <w:rsid w:val="004B24BA"/>
    <w:rsid w:val="004B2A61"/>
    <w:rsid w:val="004D2860"/>
    <w:rsid w:val="004D7884"/>
    <w:rsid w:val="004E7A34"/>
    <w:rsid w:val="004F0C39"/>
    <w:rsid w:val="004F2BB0"/>
    <w:rsid w:val="004F59CF"/>
    <w:rsid w:val="00522452"/>
    <w:rsid w:val="00543478"/>
    <w:rsid w:val="00550FC3"/>
    <w:rsid w:val="0056768B"/>
    <w:rsid w:val="00594E63"/>
    <w:rsid w:val="005A1E43"/>
    <w:rsid w:val="005B4CE0"/>
    <w:rsid w:val="005B7AD7"/>
    <w:rsid w:val="005C6F19"/>
    <w:rsid w:val="005D2630"/>
    <w:rsid w:val="005E1A7E"/>
    <w:rsid w:val="005F30FF"/>
    <w:rsid w:val="0060176C"/>
    <w:rsid w:val="00602215"/>
    <w:rsid w:val="006154CF"/>
    <w:rsid w:val="0062156C"/>
    <w:rsid w:val="00634670"/>
    <w:rsid w:val="00644C0D"/>
    <w:rsid w:val="006531E6"/>
    <w:rsid w:val="0065627A"/>
    <w:rsid w:val="00660F1C"/>
    <w:rsid w:val="00666F10"/>
    <w:rsid w:val="00673D8A"/>
    <w:rsid w:val="006A3D01"/>
    <w:rsid w:val="006B171E"/>
    <w:rsid w:val="006B5BA1"/>
    <w:rsid w:val="006C513A"/>
    <w:rsid w:val="006D36F9"/>
    <w:rsid w:val="006E09A9"/>
    <w:rsid w:val="006E5379"/>
    <w:rsid w:val="006E6A0E"/>
    <w:rsid w:val="006E7E40"/>
    <w:rsid w:val="006F568D"/>
    <w:rsid w:val="00723F45"/>
    <w:rsid w:val="007262DA"/>
    <w:rsid w:val="00730C3F"/>
    <w:rsid w:val="00735331"/>
    <w:rsid w:val="00747D15"/>
    <w:rsid w:val="00754269"/>
    <w:rsid w:val="00762427"/>
    <w:rsid w:val="00776241"/>
    <w:rsid w:val="00791281"/>
    <w:rsid w:val="00793AFA"/>
    <w:rsid w:val="007B4549"/>
    <w:rsid w:val="007C1CB9"/>
    <w:rsid w:val="007C2D3C"/>
    <w:rsid w:val="007C67EA"/>
    <w:rsid w:val="007D076B"/>
    <w:rsid w:val="007D1C75"/>
    <w:rsid w:val="007D3171"/>
    <w:rsid w:val="00800EAA"/>
    <w:rsid w:val="00805F1C"/>
    <w:rsid w:val="00805FDE"/>
    <w:rsid w:val="00806E2A"/>
    <w:rsid w:val="00810EF7"/>
    <w:rsid w:val="00812DDD"/>
    <w:rsid w:val="0081526C"/>
    <w:rsid w:val="00820700"/>
    <w:rsid w:val="0082347F"/>
    <w:rsid w:val="00825493"/>
    <w:rsid w:val="00825682"/>
    <w:rsid w:val="008268E7"/>
    <w:rsid w:val="0082701B"/>
    <w:rsid w:val="00827563"/>
    <w:rsid w:val="00831523"/>
    <w:rsid w:val="00835C5F"/>
    <w:rsid w:val="00840EFF"/>
    <w:rsid w:val="00842D33"/>
    <w:rsid w:val="0084676F"/>
    <w:rsid w:val="00846BFA"/>
    <w:rsid w:val="00857EB6"/>
    <w:rsid w:val="0086490E"/>
    <w:rsid w:val="008650D6"/>
    <w:rsid w:val="00865CA5"/>
    <w:rsid w:val="00875E6F"/>
    <w:rsid w:val="00876064"/>
    <w:rsid w:val="008A5C4A"/>
    <w:rsid w:val="008B7C12"/>
    <w:rsid w:val="008D0CA6"/>
    <w:rsid w:val="008D1679"/>
    <w:rsid w:val="008D2D68"/>
    <w:rsid w:val="008E02A8"/>
    <w:rsid w:val="008E0CA9"/>
    <w:rsid w:val="008E3FF0"/>
    <w:rsid w:val="008F0A53"/>
    <w:rsid w:val="009049B3"/>
    <w:rsid w:val="0091336D"/>
    <w:rsid w:val="00920F82"/>
    <w:rsid w:val="00927B82"/>
    <w:rsid w:val="00931021"/>
    <w:rsid w:val="009337BE"/>
    <w:rsid w:val="00937B69"/>
    <w:rsid w:val="00943C36"/>
    <w:rsid w:val="00954F4A"/>
    <w:rsid w:val="00963303"/>
    <w:rsid w:val="0097659A"/>
    <w:rsid w:val="00990A0B"/>
    <w:rsid w:val="00996669"/>
    <w:rsid w:val="00996BE6"/>
    <w:rsid w:val="009B256D"/>
    <w:rsid w:val="009D35D5"/>
    <w:rsid w:val="009D4756"/>
    <w:rsid w:val="009E355D"/>
    <w:rsid w:val="009F1EE4"/>
    <w:rsid w:val="00A369BD"/>
    <w:rsid w:val="00A50EC8"/>
    <w:rsid w:val="00A52485"/>
    <w:rsid w:val="00A73D53"/>
    <w:rsid w:val="00A923F0"/>
    <w:rsid w:val="00A93927"/>
    <w:rsid w:val="00A94CA3"/>
    <w:rsid w:val="00A97B98"/>
    <w:rsid w:val="00AD0068"/>
    <w:rsid w:val="00AD2392"/>
    <w:rsid w:val="00AD5592"/>
    <w:rsid w:val="00AE055E"/>
    <w:rsid w:val="00AE1795"/>
    <w:rsid w:val="00B00243"/>
    <w:rsid w:val="00B03D17"/>
    <w:rsid w:val="00B272D5"/>
    <w:rsid w:val="00B30E78"/>
    <w:rsid w:val="00B3589A"/>
    <w:rsid w:val="00B3695E"/>
    <w:rsid w:val="00B4010A"/>
    <w:rsid w:val="00B424FC"/>
    <w:rsid w:val="00B56A5B"/>
    <w:rsid w:val="00B570ED"/>
    <w:rsid w:val="00B67B2D"/>
    <w:rsid w:val="00B8633F"/>
    <w:rsid w:val="00B9097E"/>
    <w:rsid w:val="00B92BCF"/>
    <w:rsid w:val="00BA23C4"/>
    <w:rsid w:val="00BB0094"/>
    <w:rsid w:val="00BC0D1F"/>
    <w:rsid w:val="00BC7D05"/>
    <w:rsid w:val="00BD6420"/>
    <w:rsid w:val="00BE26F8"/>
    <w:rsid w:val="00BE6586"/>
    <w:rsid w:val="00C05040"/>
    <w:rsid w:val="00C263B0"/>
    <w:rsid w:val="00C52B30"/>
    <w:rsid w:val="00C61703"/>
    <w:rsid w:val="00C73EF0"/>
    <w:rsid w:val="00C83A2F"/>
    <w:rsid w:val="00C87075"/>
    <w:rsid w:val="00CA7422"/>
    <w:rsid w:val="00CB4922"/>
    <w:rsid w:val="00CC1D57"/>
    <w:rsid w:val="00CD11C6"/>
    <w:rsid w:val="00CF770D"/>
    <w:rsid w:val="00D00779"/>
    <w:rsid w:val="00D02890"/>
    <w:rsid w:val="00D03C83"/>
    <w:rsid w:val="00D04249"/>
    <w:rsid w:val="00D05E9A"/>
    <w:rsid w:val="00D07A2B"/>
    <w:rsid w:val="00D110E4"/>
    <w:rsid w:val="00D20D10"/>
    <w:rsid w:val="00D24F16"/>
    <w:rsid w:val="00D43A6B"/>
    <w:rsid w:val="00D50E8E"/>
    <w:rsid w:val="00D51E81"/>
    <w:rsid w:val="00D52010"/>
    <w:rsid w:val="00D56B28"/>
    <w:rsid w:val="00D64C07"/>
    <w:rsid w:val="00D65CE3"/>
    <w:rsid w:val="00D7067F"/>
    <w:rsid w:val="00D74265"/>
    <w:rsid w:val="00D757F8"/>
    <w:rsid w:val="00D83859"/>
    <w:rsid w:val="00D85DF1"/>
    <w:rsid w:val="00D92E12"/>
    <w:rsid w:val="00D971DD"/>
    <w:rsid w:val="00D972E4"/>
    <w:rsid w:val="00DB38AF"/>
    <w:rsid w:val="00DD3CF5"/>
    <w:rsid w:val="00DD5982"/>
    <w:rsid w:val="00DF5156"/>
    <w:rsid w:val="00DF6F68"/>
    <w:rsid w:val="00E035A2"/>
    <w:rsid w:val="00E03CD7"/>
    <w:rsid w:val="00E05201"/>
    <w:rsid w:val="00E13024"/>
    <w:rsid w:val="00E30437"/>
    <w:rsid w:val="00E33022"/>
    <w:rsid w:val="00E36EED"/>
    <w:rsid w:val="00E37DA7"/>
    <w:rsid w:val="00E4457F"/>
    <w:rsid w:val="00E4718B"/>
    <w:rsid w:val="00E535C2"/>
    <w:rsid w:val="00E66354"/>
    <w:rsid w:val="00E744C8"/>
    <w:rsid w:val="00EB1652"/>
    <w:rsid w:val="00EB287D"/>
    <w:rsid w:val="00EB2A84"/>
    <w:rsid w:val="00ED62DA"/>
    <w:rsid w:val="00EE15A1"/>
    <w:rsid w:val="00EE332C"/>
    <w:rsid w:val="00EE3750"/>
    <w:rsid w:val="00EE610B"/>
    <w:rsid w:val="00F01AF3"/>
    <w:rsid w:val="00F04802"/>
    <w:rsid w:val="00F1243B"/>
    <w:rsid w:val="00F24719"/>
    <w:rsid w:val="00F41BAB"/>
    <w:rsid w:val="00F548CE"/>
    <w:rsid w:val="00F7604C"/>
    <w:rsid w:val="00F86967"/>
    <w:rsid w:val="00F9204D"/>
    <w:rsid w:val="00F9482E"/>
    <w:rsid w:val="00F963F9"/>
    <w:rsid w:val="00FB32A9"/>
    <w:rsid w:val="00FF1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0C302"/>
  <w15:chartTrackingRefBased/>
  <w15:docId w15:val="{DA7694C1-4280-4D36-8E90-A8861976D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CA3"/>
    <w:pPr>
      <w:spacing w:after="0" w:line="240" w:lineRule="auto"/>
    </w:pPr>
    <w:rPr>
      <w:rFonts w:ascii="Arial Armenian" w:eastAsia="Times New Roman" w:hAnsi="Arial Armenian" w:cs="Times New Roman"/>
      <w:sz w:val="20"/>
      <w:szCs w:val="20"/>
      <w:lang w:eastAsia="ru-RU"/>
    </w:rPr>
  </w:style>
  <w:style w:type="paragraph" w:styleId="Heading2">
    <w:name w:val="heading 2"/>
    <w:basedOn w:val="Normal"/>
    <w:next w:val="Normal"/>
    <w:link w:val="Heading2Char"/>
    <w:qFormat/>
    <w:rsid w:val="00D110E4"/>
    <w:pPr>
      <w:keepNext/>
      <w:spacing w:line="360" w:lineRule="auto"/>
      <w:jc w:val="center"/>
      <w:outlineLvl w:val="1"/>
    </w:pPr>
    <w:rPr>
      <w:rFonts w:ascii="Times Armenian" w:hAnsi="Times Armenian"/>
      <w:noProof/>
      <w:sz w:val="28"/>
      <w:lang w:val="ru-RU"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110E4"/>
    <w:rPr>
      <w:rFonts w:ascii="Times Armenian" w:eastAsia="Times New Roman" w:hAnsi="Times Armenian" w:cs="Times New Roman"/>
      <w:noProof/>
      <w:sz w:val="28"/>
      <w:szCs w:val="20"/>
      <w:lang w:val="ru-RU"/>
    </w:rPr>
  </w:style>
  <w:style w:type="paragraph" w:styleId="Header">
    <w:name w:val="header"/>
    <w:basedOn w:val="Normal"/>
    <w:link w:val="HeaderChar"/>
    <w:uiPriority w:val="99"/>
    <w:unhideWhenUsed/>
    <w:rsid w:val="00077415"/>
    <w:pPr>
      <w:tabs>
        <w:tab w:val="center" w:pos="4680"/>
        <w:tab w:val="right" w:pos="9360"/>
      </w:tabs>
    </w:pPr>
  </w:style>
  <w:style w:type="character" w:customStyle="1" w:styleId="HeaderChar">
    <w:name w:val="Header Char"/>
    <w:basedOn w:val="DefaultParagraphFont"/>
    <w:link w:val="Header"/>
    <w:uiPriority w:val="99"/>
    <w:rsid w:val="00077415"/>
    <w:rPr>
      <w:rFonts w:ascii="Arial Armenian" w:eastAsia="Times New Roman" w:hAnsi="Arial Armenian" w:cs="Times New Roman"/>
      <w:sz w:val="20"/>
      <w:szCs w:val="20"/>
      <w:lang w:eastAsia="ru-RU"/>
    </w:rPr>
  </w:style>
  <w:style w:type="paragraph" w:styleId="Footer">
    <w:name w:val="footer"/>
    <w:basedOn w:val="Normal"/>
    <w:link w:val="FooterChar"/>
    <w:uiPriority w:val="99"/>
    <w:unhideWhenUsed/>
    <w:rsid w:val="00077415"/>
    <w:pPr>
      <w:tabs>
        <w:tab w:val="center" w:pos="4680"/>
        <w:tab w:val="right" w:pos="9360"/>
      </w:tabs>
    </w:pPr>
  </w:style>
  <w:style w:type="character" w:customStyle="1" w:styleId="FooterChar">
    <w:name w:val="Footer Char"/>
    <w:basedOn w:val="DefaultParagraphFont"/>
    <w:link w:val="Footer"/>
    <w:uiPriority w:val="99"/>
    <w:rsid w:val="00077415"/>
    <w:rPr>
      <w:rFonts w:ascii="Arial Armenian" w:eastAsia="Times New Roman" w:hAnsi="Arial Armenian" w:cs="Times New Roman"/>
      <w:sz w:val="20"/>
      <w:szCs w:val="20"/>
      <w:lang w:eastAsia="ru-RU"/>
    </w:rPr>
  </w:style>
  <w:style w:type="character" w:styleId="Emphasis">
    <w:name w:val="Emphasis"/>
    <w:basedOn w:val="DefaultParagraphFont"/>
    <w:uiPriority w:val="20"/>
    <w:qFormat/>
    <w:rsid w:val="00F86967"/>
    <w:rPr>
      <w:i/>
      <w:iCs/>
    </w:rPr>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 webb,Îáû÷íûé (âåá) Çíàê Çíàê,Çíàê Çíàê Çíàê Çíàê,Çíà"/>
    <w:basedOn w:val="Normal"/>
    <w:link w:val="NormalWebChar"/>
    <w:uiPriority w:val="99"/>
    <w:unhideWhenUsed/>
    <w:qFormat/>
    <w:rsid w:val="00417EE3"/>
    <w:pPr>
      <w:spacing w:before="100" w:beforeAutospacing="1" w:after="100" w:afterAutospacing="1"/>
    </w:pPr>
    <w:rPr>
      <w:rFonts w:ascii="Times New Roman" w:hAnsi="Times New Roman"/>
      <w:sz w:val="24"/>
      <w:szCs w:val="24"/>
      <w:lang w:val="x-none"/>
    </w:rPr>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 webb Char"/>
    <w:link w:val="NormalWeb"/>
    <w:uiPriority w:val="99"/>
    <w:qFormat/>
    <w:locked/>
    <w:rsid w:val="00417EE3"/>
    <w:rPr>
      <w:rFonts w:ascii="Times New Roman" w:eastAsia="Times New Roman" w:hAnsi="Times New Roman" w:cs="Times New Roman"/>
      <w:sz w:val="24"/>
      <w:szCs w:val="24"/>
      <w:lang w:val="x-none" w:eastAsia="ru-RU"/>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417EE3"/>
    <w:pPr>
      <w:spacing w:line="276" w:lineRule="auto"/>
      <w:ind w:left="720"/>
      <w:contextualSpacing/>
    </w:pPr>
    <w:rPr>
      <w:rFonts w:ascii="Arial" w:eastAsia="Arial" w:hAnsi="Arial" w:cs="Arial"/>
      <w:sz w:val="22"/>
      <w:szCs w:val="22"/>
      <w:lang w:val="en"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basedOn w:val="DefaultParagraphFont"/>
    <w:link w:val="ListParagraph"/>
    <w:uiPriority w:val="34"/>
    <w:qFormat/>
    <w:locked/>
    <w:rsid w:val="00417EE3"/>
    <w:rPr>
      <w:rFonts w:ascii="Arial" w:eastAsia="Arial" w:hAnsi="Arial" w:cs="Arial"/>
      <w:lang w:val="en"/>
    </w:rPr>
  </w:style>
  <w:style w:type="character" w:styleId="Hyperlink">
    <w:name w:val="Hyperlink"/>
    <w:basedOn w:val="DefaultParagraphFont"/>
    <w:uiPriority w:val="99"/>
    <w:unhideWhenUsed/>
    <w:rsid w:val="00417EE3"/>
    <w:rPr>
      <w:color w:val="0563C1" w:themeColor="hyperlink"/>
      <w:u w:val="single"/>
    </w:rPr>
  </w:style>
  <w:style w:type="paragraph" w:styleId="BalloonText">
    <w:name w:val="Balloon Text"/>
    <w:basedOn w:val="Normal"/>
    <w:link w:val="BalloonTextChar"/>
    <w:uiPriority w:val="99"/>
    <w:semiHidden/>
    <w:unhideWhenUsed/>
    <w:rsid w:val="004333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37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18011">
      <w:bodyDiv w:val="1"/>
      <w:marLeft w:val="0"/>
      <w:marRight w:val="0"/>
      <w:marTop w:val="0"/>
      <w:marBottom w:val="0"/>
      <w:divBdr>
        <w:top w:val="none" w:sz="0" w:space="0" w:color="auto"/>
        <w:left w:val="none" w:sz="0" w:space="0" w:color="auto"/>
        <w:bottom w:val="none" w:sz="0" w:space="0" w:color="auto"/>
        <w:right w:val="none" w:sz="0" w:space="0" w:color="auto"/>
      </w:divBdr>
    </w:div>
    <w:div w:id="194256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8A81E-CED0-494E-AC79-FA54E70C6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3</Pages>
  <Words>596</Words>
  <Characters>3401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 Ամզարյան</dc:creator>
  <cp:keywords>https://mul2.gov.am/tasks/1391511/oneclick?token=b4a25ed3d944cf6d78b3aac39d3a36dd</cp:keywords>
  <dc:description/>
  <cp:lastModifiedBy>Gohar Mamyan</cp:lastModifiedBy>
  <cp:revision>145</cp:revision>
  <cp:lastPrinted>2026-01-22T09:15:00Z</cp:lastPrinted>
  <dcterms:created xsi:type="dcterms:W3CDTF">2023-03-03T07:52:00Z</dcterms:created>
  <dcterms:modified xsi:type="dcterms:W3CDTF">2026-09-23T12:42:00Z</dcterms:modified>
</cp:coreProperties>
</file>