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191A1" w14:textId="77777777" w:rsidR="002239C0" w:rsidRPr="002766A7" w:rsidRDefault="002239C0" w:rsidP="002239C0">
      <w:pPr>
        <w:spacing w:line="360" w:lineRule="auto"/>
        <w:jc w:val="center"/>
        <w:rPr>
          <w:rFonts w:ascii="GHEA Grapalat" w:hAnsi="GHEA Grapalat"/>
          <w:b/>
          <w:sz w:val="24"/>
          <w:szCs w:val="24"/>
          <w:lang w:val="hy-AM"/>
        </w:rPr>
      </w:pPr>
      <w:r w:rsidRPr="002766A7">
        <w:rPr>
          <w:rFonts w:ascii="GHEA Grapalat" w:hAnsi="GHEA Grapalat"/>
          <w:b/>
          <w:sz w:val="24"/>
          <w:szCs w:val="24"/>
          <w:lang w:val="hy-AM"/>
        </w:rPr>
        <w:t>ՀԻՄՆԱՎՈՐՈՒՄ</w:t>
      </w:r>
    </w:p>
    <w:p w14:paraId="63FCB3B0" w14:textId="3B467501" w:rsidR="002239C0" w:rsidRPr="008114CA" w:rsidRDefault="005340FB" w:rsidP="005340FB">
      <w:pPr>
        <w:spacing w:line="360" w:lineRule="auto"/>
        <w:ind w:firstLine="720"/>
        <w:jc w:val="center"/>
        <w:rPr>
          <w:rFonts w:ascii="GHEA Grapalat" w:hAnsi="GHEA Grapalat" w:cs="Sylfaen"/>
          <w:b/>
          <w:sz w:val="24"/>
          <w:szCs w:val="24"/>
          <w:lang w:val="hy-AM"/>
        </w:rPr>
      </w:pPr>
      <w:bookmarkStart w:id="0" w:name="_Hlk224133615"/>
      <w:r>
        <w:rPr>
          <w:rFonts w:ascii="GHEA Grapalat" w:eastAsia="Microsoft YaHei" w:hAnsi="GHEA Grapalat" w:cs="Microsoft YaHei"/>
          <w:b/>
          <w:bCs/>
          <w:sz w:val="24"/>
          <w:szCs w:val="24"/>
          <w:lang w:val="hy-AM"/>
        </w:rPr>
        <w:t>«</w:t>
      </w:r>
      <w:r w:rsidRPr="00E25AA6">
        <w:rPr>
          <w:rFonts w:ascii="GHEA Grapalat" w:eastAsia="Microsoft YaHei" w:hAnsi="GHEA Grapalat" w:cs="Microsoft YaHei"/>
          <w:b/>
          <w:bCs/>
          <w:sz w:val="24"/>
          <w:szCs w:val="24"/>
          <w:lang w:val="hy-AM"/>
        </w:rPr>
        <w:t xml:space="preserve">2027 ԹՎԱԿԱՆԻՆ ՀԱՅԱՍՏԱՆՈՒՄ ԱՆՑԿԱՑՎԵԼԻՔ </w:t>
      </w:r>
      <w:r w:rsidRPr="00E25AA6">
        <w:rPr>
          <w:rFonts w:ascii="GHEA Grapalat" w:hAnsi="GHEA Grapalat"/>
          <w:b/>
          <w:bCs/>
          <w:color w:val="000000"/>
          <w:sz w:val="24"/>
          <w:szCs w:val="24"/>
          <w:lang w:val="hy-AM"/>
        </w:rPr>
        <w:t xml:space="preserve">ՖՐԱՆԿՈՖՈՆԻԱՅԻ ԽԱՂԵՐԻՆ ԸՆԴԱՌԱՋ </w:t>
      </w:r>
      <w:r w:rsidR="00A3738A">
        <w:rPr>
          <w:rFonts w:ascii="GHEA Grapalat" w:hAnsi="GHEA Grapalat"/>
          <w:b/>
          <w:bCs/>
          <w:color w:val="000000"/>
          <w:sz w:val="24"/>
          <w:szCs w:val="24"/>
          <w:lang w:val="hy-AM"/>
        </w:rPr>
        <w:t>«</w:t>
      </w:r>
      <w:r w:rsidR="00A3738A">
        <w:rPr>
          <w:rFonts w:ascii="GHEA Grapalat" w:hAnsi="GHEA Grapalat"/>
          <w:b/>
          <w:bCs/>
          <w:sz w:val="24"/>
          <w:szCs w:val="24"/>
          <w:lang w:val="hy-AM"/>
        </w:rPr>
        <w:t>ՀՐԱԶԴԱՆ»</w:t>
      </w:r>
      <w:r w:rsidRPr="00E25AA6">
        <w:rPr>
          <w:rFonts w:ascii="GHEA Grapalat" w:hAnsi="GHEA Grapalat"/>
          <w:b/>
          <w:bCs/>
          <w:sz w:val="24"/>
          <w:szCs w:val="24"/>
          <w:lang w:val="hy-AM"/>
        </w:rPr>
        <w:t xml:space="preserve"> ՄԱՐԶԱԴԱՇՏՈՒՄ ՄԻՋԱԶԳԱՅԻՆ ՉԱՓԱՆԻՇՆԵՐԻՆ ՀԱՄԱՊԱՏԱՍԽԱՆ ԹԵԹ</w:t>
      </w:r>
      <w:r w:rsidR="00711D9C">
        <w:rPr>
          <w:rFonts w:ascii="GHEA Grapalat" w:hAnsi="GHEA Grapalat"/>
          <w:b/>
          <w:bCs/>
          <w:sz w:val="24"/>
          <w:szCs w:val="24"/>
          <w:lang w:val="hy-AM"/>
        </w:rPr>
        <w:t>ԵՎ</w:t>
      </w:r>
      <w:r w:rsidRPr="00E25AA6">
        <w:rPr>
          <w:rFonts w:ascii="GHEA Grapalat" w:hAnsi="GHEA Grapalat"/>
          <w:b/>
          <w:bCs/>
          <w:sz w:val="24"/>
          <w:szCs w:val="24"/>
          <w:lang w:val="hy-AM"/>
        </w:rPr>
        <w:t xml:space="preserve"> ԱԹԼԵՏԻԿԱՅԻ </w:t>
      </w:r>
      <w:r w:rsidR="00582894">
        <w:rPr>
          <w:rFonts w:ascii="GHEA Grapalat" w:hAnsi="GHEA Grapalat"/>
          <w:b/>
          <w:bCs/>
          <w:sz w:val="24"/>
          <w:szCs w:val="24"/>
          <w:lang w:val="hy-AM"/>
        </w:rPr>
        <w:t xml:space="preserve">ԵՎ </w:t>
      </w:r>
      <w:r w:rsidRPr="00E25AA6">
        <w:rPr>
          <w:rFonts w:ascii="GHEA Grapalat" w:hAnsi="GHEA Grapalat"/>
          <w:b/>
          <w:bCs/>
          <w:sz w:val="24"/>
          <w:szCs w:val="24"/>
          <w:lang w:val="hy-AM"/>
        </w:rPr>
        <w:t>ՊԱՐԱԱԹԼԵՏԻԿԱՅԻ ՄՐՑԱՁ</w:t>
      </w:r>
      <w:r w:rsidR="00711D9C">
        <w:rPr>
          <w:rFonts w:ascii="GHEA Grapalat" w:hAnsi="GHEA Grapalat"/>
          <w:b/>
          <w:bCs/>
          <w:sz w:val="24"/>
          <w:szCs w:val="24"/>
          <w:lang w:val="hy-AM"/>
        </w:rPr>
        <w:t>ԵՎ</w:t>
      </w:r>
      <w:r w:rsidRPr="00E25AA6">
        <w:rPr>
          <w:rFonts w:ascii="GHEA Grapalat" w:hAnsi="GHEA Grapalat"/>
          <w:b/>
          <w:bCs/>
          <w:sz w:val="24"/>
          <w:szCs w:val="24"/>
          <w:lang w:val="hy-AM"/>
        </w:rPr>
        <w:t>ԵՐ ԱՆՑԿԱՑՆԵԼՈՒ ՀԱՄԱՐ ՎԱԶՔՈՒՂՈՒ</w:t>
      </w:r>
      <w:r w:rsidR="00582894">
        <w:rPr>
          <w:rFonts w:ascii="GHEA Grapalat" w:hAnsi="GHEA Grapalat"/>
          <w:b/>
          <w:bCs/>
          <w:sz w:val="24"/>
          <w:szCs w:val="24"/>
          <w:lang w:val="hy-AM"/>
        </w:rPr>
        <w:t xml:space="preserve"> ԵՎ</w:t>
      </w:r>
      <w:r w:rsidRPr="00E25AA6">
        <w:rPr>
          <w:rFonts w:ascii="GHEA Grapalat" w:hAnsi="GHEA Grapalat"/>
          <w:b/>
          <w:bCs/>
          <w:sz w:val="24"/>
          <w:szCs w:val="24"/>
          <w:lang w:val="hy-AM"/>
        </w:rPr>
        <w:t xml:space="preserve"> ԱՆՀՐԱԺԵՇՏ ԵՆԹԱԿԱՌՈՒՑՎԱԾՔՆԵՐԻ ՎԵՐԱԿԱՌՈՒՑՄԱՆ</w:t>
      </w:r>
      <w:r w:rsidR="00393CC0">
        <w:rPr>
          <w:rFonts w:ascii="GHEA Grapalat" w:hAnsi="GHEA Grapalat"/>
          <w:b/>
          <w:bCs/>
          <w:sz w:val="24"/>
          <w:szCs w:val="24"/>
          <w:lang w:val="hy-AM"/>
        </w:rPr>
        <w:t>/ՎԵՐԱՆՈՐՈԳՄԱՆ</w:t>
      </w:r>
      <w:r w:rsidRPr="00E25AA6">
        <w:rPr>
          <w:rFonts w:ascii="GHEA Grapalat" w:hAnsi="GHEA Grapalat"/>
          <w:b/>
          <w:bCs/>
          <w:sz w:val="24"/>
          <w:szCs w:val="24"/>
          <w:lang w:val="hy-AM"/>
        </w:rPr>
        <w:t xml:space="preserve"> ԱՇԽԱՏԱՆՔՆԵՐԻ</w:t>
      </w:r>
      <w:r>
        <w:rPr>
          <w:rFonts w:ascii="GHEA Grapalat" w:hAnsi="GHEA Grapalat"/>
          <w:sz w:val="24"/>
          <w:szCs w:val="24"/>
          <w:lang w:val="hy-AM"/>
        </w:rPr>
        <w:t xml:space="preserve"> </w:t>
      </w:r>
      <w:r w:rsidRPr="00192AF9">
        <w:rPr>
          <w:rFonts w:ascii="GHEA Grapalat" w:hAnsi="GHEA Grapalat"/>
          <w:b/>
          <w:sz w:val="24"/>
          <w:szCs w:val="24"/>
          <w:lang w:val="hy-AM"/>
        </w:rPr>
        <w:t>ԳՆՄԱՆ ՊԱՀԱՆՋԸ ԱՆՀԵՏԱՁԳԵԼԻ ՀԱՄԱՐԵԼՈՒ ԵՎ ԱՅԴ ՆՊԱՏԱԿՈՎ ԳՆՄԱՆ ԳՈՐԾԸՆԹԱՑԸ «ՀՐԱՏԱՊ ՄԵԿ ԱՆՁԻՑ» ԳՆՄԱՆ ԸՆԹԱՑԱԿԱՐԳՈՎ ԿԱԶՄԱԿԵՐՊԵԼՈՒ</w:t>
      </w:r>
      <w:r w:rsidRPr="00192AF9">
        <w:rPr>
          <w:rFonts w:ascii="GHEA Grapalat" w:hAnsi="GHEA Grapalat"/>
          <w:b/>
          <w:bCs/>
          <w:sz w:val="24"/>
          <w:szCs w:val="24"/>
          <w:lang w:val="hy-AM"/>
        </w:rPr>
        <w:t xml:space="preserve">, </w:t>
      </w:r>
      <w:r w:rsidRPr="00207EFE">
        <w:rPr>
          <w:rFonts w:ascii="GHEA Grapalat" w:hAnsi="GHEA Grapalat"/>
          <w:b/>
          <w:bCs/>
          <w:sz w:val="24"/>
          <w:szCs w:val="24"/>
          <w:lang w:val="hy-AM"/>
        </w:rPr>
        <w:t xml:space="preserve">«ՀԱՅԱՍՏԱՆԻ ՀԱՆՐԱՊԵՏՈՒԹՅԱՆ 2026 ԹՎԱԿԱՆԻ ՊԵՏԱԿԱՆ ԲՅՈՒՋԵԻ ՄԱՍԻՆ» ՕՐԵՆՔՈՒՄ </w:t>
      </w:r>
      <w:r>
        <w:rPr>
          <w:rFonts w:ascii="GHEA Grapalat" w:hAnsi="GHEA Grapalat"/>
          <w:b/>
          <w:bCs/>
          <w:sz w:val="24"/>
          <w:szCs w:val="24"/>
          <w:lang w:val="hy-AM"/>
        </w:rPr>
        <w:t>ՎԵՐԱԲԱՇԽՈՒՄ, ՓՈՓՈԽՈՒԹՅՈՒՆ ԵՎ ԼՐԱՑՈՒՄ</w:t>
      </w:r>
      <w:r w:rsidRPr="00207EFE">
        <w:rPr>
          <w:rFonts w:ascii="GHEA Grapalat" w:hAnsi="GHEA Grapalat"/>
          <w:b/>
          <w:bCs/>
          <w:sz w:val="24"/>
          <w:szCs w:val="24"/>
          <w:lang w:val="hy-AM"/>
        </w:rPr>
        <w:t>, ՀԱՅԱՍՏԱՆԻ  ՀԱՆՐԱՊԵՏՈՒԹՅԱՆ ԿԱՌԱՎԱՐՈՒԹՅԱՆ  2025 ԹՎԱԿԱՆԻ ԴԵԿՏԵՄԲԵՐԻ 25-Ի N 1910-Ն ՈՐՈՇՄԱՆ ՄԵՋ ՓՈՓՈԽՈՒԹՅՈՒՆՆԵՐ ԵՎ ԼՐԱՑՈՒՄՆԵՐ</w:t>
      </w:r>
      <w:r w:rsidRPr="00002D22">
        <w:rPr>
          <w:rFonts w:ascii="GHEA Grapalat" w:hAnsi="GHEA Grapalat"/>
          <w:b/>
          <w:bCs/>
          <w:sz w:val="24"/>
          <w:szCs w:val="24"/>
          <w:lang w:val="hy-AM"/>
        </w:rPr>
        <w:t xml:space="preserve"> </w:t>
      </w:r>
      <w:r w:rsidRPr="00207EFE">
        <w:rPr>
          <w:rFonts w:ascii="GHEA Grapalat" w:hAnsi="GHEA Grapalat"/>
          <w:b/>
          <w:bCs/>
          <w:sz w:val="24"/>
          <w:szCs w:val="24"/>
          <w:lang w:val="hy-AM"/>
        </w:rPr>
        <w:t>ԿԱՏԱՐԵԼՈՒ</w:t>
      </w:r>
      <w:r>
        <w:rPr>
          <w:rFonts w:ascii="GHEA Grapalat" w:hAnsi="GHEA Grapalat"/>
          <w:b/>
          <w:bCs/>
          <w:sz w:val="24"/>
          <w:szCs w:val="24"/>
          <w:lang w:val="hy-AM"/>
        </w:rPr>
        <w:t xml:space="preserve"> </w:t>
      </w:r>
      <w:r w:rsidRPr="00207EFE">
        <w:rPr>
          <w:rFonts w:ascii="GHEA Grapalat" w:hAnsi="GHEA Grapalat"/>
          <w:b/>
          <w:bCs/>
          <w:sz w:val="24"/>
          <w:szCs w:val="24"/>
          <w:lang w:val="hy-AM"/>
        </w:rPr>
        <w:t>ՄԱՍԻՆ</w:t>
      </w:r>
      <w:bookmarkEnd w:id="0"/>
      <w:r w:rsidR="002239C0" w:rsidRPr="00DA1739">
        <w:rPr>
          <w:rFonts w:ascii="GHEA Grapalat" w:hAnsi="GHEA Grapalat"/>
          <w:b/>
          <w:sz w:val="24"/>
          <w:szCs w:val="24"/>
          <w:lang w:val="hy-AM"/>
        </w:rPr>
        <w:t>» ՀՀ ԿԱՌԱՎԱՐՈՒԹՅԱՆ</w:t>
      </w:r>
      <w:r w:rsidR="002239C0" w:rsidRPr="002766A7">
        <w:rPr>
          <w:rFonts w:ascii="GHEA Grapalat" w:hAnsi="GHEA Grapalat"/>
          <w:b/>
          <w:sz w:val="24"/>
          <w:szCs w:val="24"/>
          <w:lang w:val="hy-AM"/>
        </w:rPr>
        <w:t xml:space="preserve"> ՈՐՈՇՄԱՆ ՆԱԽԱԳԾԻ</w:t>
      </w:r>
      <w:r w:rsidR="00FE6240" w:rsidRPr="002766A7">
        <w:rPr>
          <w:rFonts w:ascii="GHEA Grapalat" w:hAnsi="GHEA Grapalat"/>
          <w:sz w:val="24"/>
          <w:szCs w:val="24"/>
          <w:lang w:val="hy-AM"/>
        </w:rPr>
        <w:t xml:space="preserve"> </w:t>
      </w:r>
      <w:r w:rsidR="002239C0" w:rsidRPr="002766A7">
        <w:rPr>
          <w:rFonts w:ascii="GHEA Grapalat" w:hAnsi="GHEA Grapalat"/>
          <w:b/>
          <w:sz w:val="24"/>
          <w:szCs w:val="24"/>
          <w:lang w:val="hy-AM"/>
        </w:rPr>
        <w:t>ՎԵՐԱԲԵՐՅԱԼ</w:t>
      </w:r>
    </w:p>
    <w:p w14:paraId="70865DD9" w14:textId="77777777" w:rsidR="002239C0" w:rsidRPr="002766A7" w:rsidRDefault="002239C0" w:rsidP="002239C0">
      <w:pPr>
        <w:tabs>
          <w:tab w:val="center" w:pos="-6480"/>
          <w:tab w:val="right" w:pos="8640"/>
        </w:tabs>
        <w:spacing w:line="360" w:lineRule="auto"/>
        <w:jc w:val="center"/>
        <w:rPr>
          <w:rFonts w:ascii="GHEA Grapalat" w:hAnsi="GHEA Grapalat"/>
          <w:b/>
          <w:sz w:val="24"/>
          <w:szCs w:val="24"/>
          <w:lang w:val="hy-AM"/>
        </w:rPr>
      </w:pPr>
    </w:p>
    <w:p w14:paraId="6DCB31C9" w14:textId="77777777" w:rsidR="002239C0" w:rsidRPr="002766A7"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77777777" w:rsidR="002239C0" w:rsidRPr="002766A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2766A7">
        <w:rPr>
          <w:rFonts w:ascii="GHEA Grapalat" w:hAnsi="GHEA Grapalat"/>
          <w:b/>
          <w:lang w:val="hy-AM"/>
        </w:rPr>
        <w:t>Իրավական ակտի ընդունման անհրաժեշտությունը</w:t>
      </w:r>
      <w:r w:rsidR="0098235F" w:rsidRPr="002766A7">
        <w:rPr>
          <w:rFonts w:ascii="GHEA Grapalat" w:hAnsi="GHEA Grapalat"/>
          <w:b/>
          <w:lang w:val="hy-AM"/>
        </w:rPr>
        <w:t>.</w:t>
      </w:r>
      <w:r w:rsidRPr="002766A7">
        <w:rPr>
          <w:rFonts w:ascii="GHEA Grapalat" w:hAnsi="GHEA Grapalat"/>
          <w:b/>
          <w:lang w:val="hy-AM"/>
        </w:rPr>
        <w:t xml:space="preserve"> </w:t>
      </w:r>
    </w:p>
    <w:p w14:paraId="02D1BB54" w14:textId="398AD10D" w:rsidR="005B6B04" w:rsidRDefault="009D1DB1" w:rsidP="00BC6A45">
      <w:pPr>
        <w:pStyle w:val="NormalWeb"/>
        <w:spacing w:before="0" w:beforeAutospacing="0" w:after="0" w:afterAutospacing="0" w:line="360" w:lineRule="auto"/>
        <w:ind w:firstLine="706"/>
        <w:contextualSpacing/>
        <w:jc w:val="both"/>
        <w:rPr>
          <w:rFonts w:ascii="GHEA Grapalat" w:hAnsi="GHEA Grapalat" w:cs="Sylfaen"/>
          <w:lang w:val="hy-AM"/>
        </w:rPr>
      </w:pPr>
      <w:bookmarkStart w:id="1" w:name="_Hlk210244334"/>
      <w:r w:rsidRPr="005F5762">
        <w:rPr>
          <w:rFonts w:ascii="GHEA Grapalat" w:hAnsi="GHEA Grapalat" w:cs="Sylfaen"/>
          <w:lang w:val="hy-AM"/>
        </w:rPr>
        <w:t xml:space="preserve">Հայաստանի Հանրապետության կառավարության որոշման նախագծով նախատեսվում է </w:t>
      </w:r>
      <w:r w:rsidRPr="00603B1C">
        <w:rPr>
          <w:rFonts w:ascii="GHEA Grapalat" w:hAnsi="GHEA Grapalat" w:cs="Sylfaen"/>
          <w:b/>
          <w:bCs/>
          <w:lang w:val="hy-AM"/>
        </w:rPr>
        <w:t>ՀՀ 202</w:t>
      </w:r>
      <w:r>
        <w:rPr>
          <w:rFonts w:ascii="GHEA Grapalat" w:hAnsi="GHEA Grapalat" w:cs="Sylfaen"/>
          <w:b/>
          <w:bCs/>
          <w:lang w:val="hy-AM"/>
        </w:rPr>
        <w:t>6</w:t>
      </w:r>
      <w:r w:rsidRPr="00603B1C">
        <w:rPr>
          <w:rFonts w:ascii="GHEA Grapalat" w:hAnsi="GHEA Grapalat" w:cs="Sylfaen"/>
          <w:b/>
          <w:bCs/>
          <w:lang w:val="hy-AM"/>
        </w:rPr>
        <w:t>թ-ի պետական բյուջեո</w:t>
      </w:r>
      <w:r w:rsidR="00455125">
        <w:rPr>
          <w:rFonts w:ascii="GHEA Grapalat" w:hAnsi="GHEA Grapalat" w:cs="Sylfaen"/>
          <w:b/>
          <w:bCs/>
          <w:lang w:val="hy-AM"/>
        </w:rPr>
        <w:t xml:space="preserve">վ ՀՀ կրթության, գիտության, մշակույթի և սպորտի նախարարությանը հատկացված </w:t>
      </w:r>
      <w:r w:rsidR="00C211A5">
        <w:rPr>
          <w:rFonts w:ascii="GHEA Grapalat" w:hAnsi="GHEA Grapalat" w:cs="Sylfaen"/>
          <w:b/>
          <w:bCs/>
          <w:lang w:val="hy-AM"/>
        </w:rPr>
        <w:t xml:space="preserve">ֆինանսական միջոցների </w:t>
      </w:r>
      <w:r w:rsidR="003308AC">
        <w:rPr>
          <w:rFonts w:ascii="GHEA Grapalat" w:hAnsi="GHEA Grapalat" w:cs="Sylfaen"/>
          <w:b/>
          <w:bCs/>
          <w:lang w:val="hy-AM"/>
        </w:rPr>
        <w:t xml:space="preserve">շրջանակներում </w:t>
      </w:r>
      <w:r w:rsidRPr="00603B1C">
        <w:rPr>
          <w:rFonts w:ascii="GHEA Grapalat" w:hAnsi="GHEA Grapalat" w:cs="Sylfaen"/>
          <w:b/>
          <w:bCs/>
          <w:lang w:val="hy-AM"/>
        </w:rPr>
        <w:t>կատարել վերաբաշխում</w:t>
      </w:r>
      <w:r w:rsidR="003308AC">
        <w:rPr>
          <w:rFonts w:ascii="GHEA Grapalat" w:hAnsi="GHEA Grapalat" w:cs="Sylfaen"/>
          <w:b/>
          <w:bCs/>
          <w:lang w:val="hy-AM"/>
        </w:rPr>
        <w:t xml:space="preserve">՝ </w:t>
      </w:r>
      <w:r w:rsidR="00C211A5" w:rsidRPr="00C211A5">
        <w:rPr>
          <w:rFonts w:ascii="GHEA Grapalat" w:hAnsi="GHEA Grapalat" w:cs="Sylfaen"/>
          <w:b/>
          <w:bCs/>
          <w:lang w:val="hy-AM"/>
        </w:rPr>
        <w:t>600,000.0</w:t>
      </w:r>
      <w:r w:rsidRPr="00C211A5">
        <w:rPr>
          <w:rFonts w:ascii="GHEA Grapalat" w:hAnsi="GHEA Grapalat" w:cs="Sylfaen"/>
          <w:b/>
          <w:bCs/>
          <w:lang w:val="hy-AM"/>
        </w:rPr>
        <w:t xml:space="preserve"> հազար դրամի</w:t>
      </w:r>
      <w:r w:rsidRPr="00603B1C">
        <w:rPr>
          <w:rFonts w:ascii="GHEA Grapalat" w:hAnsi="GHEA Grapalat" w:cs="Sylfaen"/>
          <w:b/>
          <w:bCs/>
          <w:lang w:val="hy-AM"/>
        </w:rPr>
        <w:t xml:space="preserve"> չափով</w:t>
      </w:r>
      <w:r w:rsidR="001C1541">
        <w:rPr>
          <w:rFonts w:ascii="GHEA Grapalat" w:hAnsi="GHEA Grapalat" w:cs="Sylfaen"/>
          <w:lang w:val="hy-AM"/>
        </w:rPr>
        <w:t xml:space="preserve"> </w:t>
      </w:r>
      <w:r w:rsidR="001C1541" w:rsidRPr="001C1541">
        <w:rPr>
          <w:rFonts w:ascii="GHEA Grapalat" w:hAnsi="GHEA Grapalat" w:cs="Sylfaen"/>
          <w:lang w:val="hy-AM"/>
        </w:rPr>
        <w:t>(</w:t>
      </w:r>
      <w:r>
        <w:rPr>
          <w:rFonts w:ascii="GHEA Grapalat" w:hAnsi="GHEA Grapalat"/>
          <w:lang w:val="hy-AM" w:eastAsia="ru-RU"/>
        </w:rPr>
        <w:t xml:space="preserve">բյուջետային ծախսերի տնտեսագիտական դասակարգման </w:t>
      </w:r>
      <w:r w:rsidRPr="00033449">
        <w:rPr>
          <w:rFonts w:ascii="GHEA Grapalat" w:hAnsi="GHEA Grapalat"/>
          <w:lang w:val="hy-AM" w:eastAsia="ru-RU"/>
        </w:rPr>
        <w:t>«</w:t>
      </w:r>
      <w:r w:rsidR="008F75CF">
        <w:rPr>
          <w:rFonts w:ascii="GHEA Grapalat" w:hAnsi="GHEA Grapalat"/>
          <w:lang w:val="hy-AM" w:eastAsia="ru-RU"/>
        </w:rPr>
        <w:t>Շենքերի և շինությունների կապիտալ վերանորոգում</w:t>
      </w:r>
      <w:r w:rsidRPr="00033449">
        <w:rPr>
          <w:rFonts w:ascii="GHEA Grapalat" w:hAnsi="GHEA Grapalat"/>
          <w:lang w:val="hy-AM" w:eastAsia="ru-RU"/>
        </w:rPr>
        <w:t>» հոդվածով</w:t>
      </w:r>
      <w:r w:rsidR="001C1541">
        <w:rPr>
          <w:rFonts w:ascii="GHEA Grapalat" w:hAnsi="GHEA Grapalat"/>
          <w:lang w:val="hy-AM" w:eastAsia="ru-RU"/>
        </w:rPr>
        <w:t>)</w:t>
      </w:r>
      <w:r w:rsidR="00BF6444">
        <w:rPr>
          <w:rFonts w:ascii="GHEA Grapalat" w:hAnsi="GHEA Grapalat"/>
          <w:lang w:val="hy-AM" w:eastAsia="ru-RU"/>
        </w:rPr>
        <w:t xml:space="preserve">՝ </w:t>
      </w:r>
      <w:r w:rsidR="00A3738A">
        <w:rPr>
          <w:rFonts w:ascii="GHEA Grapalat" w:hAnsi="GHEA Grapalat"/>
          <w:bCs/>
          <w:color w:val="000000"/>
          <w:lang w:val="hy-AM"/>
        </w:rPr>
        <w:t>«Հրազդան»</w:t>
      </w:r>
      <w:r w:rsidR="003308AC" w:rsidRPr="003307E2">
        <w:rPr>
          <w:rFonts w:ascii="GHEA Grapalat" w:hAnsi="GHEA Grapalat"/>
          <w:bCs/>
          <w:color w:val="000000"/>
          <w:lang w:val="hy-AM"/>
        </w:rPr>
        <w:t xml:space="preserve"> մարզադաշտում միջազգային չափանիշներին համապատասխան թեթև աթլետիկայի և պարաաթլետիկայի մրցաձևեր</w:t>
      </w:r>
      <w:r w:rsidR="003308AC">
        <w:rPr>
          <w:rFonts w:ascii="GHEA Grapalat" w:hAnsi="GHEA Grapalat"/>
          <w:bCs/>
          <w:color w:val="000000"/>
          <w:lang w:val="hy-AM"/>
        </w:rPr>
        <w:t xml:space="preserve"> անցկացնելու համար </w:t>
      </w:r>
      <w:r w:rsidR="003308AC" w:rsidRPr="003307E2">
        <w:rPr>
          <w:rFonts w:ascii="GHEA Grapalat" w:hAnsi="GHEA Grapalat"/>
          <w:bCs/>
          <w:color w:val="000000"/>
          <w:lang w:val="hy-AM"/>
        </w:rPr>
        <w:t>վազքուղու, անհրաժեշտ ենթակառուցվածքների, ինչպես նաև մարզումային մարզադաշտի աթլետիկական վազքուղու վերակառուցման/վերանորոգման</w:t>
      </w:r>
      <w:r w:rsidR="003308AC">
        <w:rPr>
          <w:rFonts w:ascii="GHEA Grapalat" w:hAnsi="GHEA Grapalat"/>
          <w:bCs/>
          <w:color w:val="000000"/>
          <w:lang w:val="hy-AM"/>
        </w:rPr>
        <w:t xml:space="preserve"> </w:t>
      </w:r>
      <w:r w:rsidR="008F75CF">
        <w:rPr>
          <w:rFonts w:ascii="GHEA Grapalat" w:hAnsi="GHEA Grapalat"/>
          <w:lang w:val="hy-AM" w:eastAsia="ru-RU"/>
        </w:rPr>
        <w:t>աշխատանքների</w:t>
      </w:r>
      <w:r w:rsidR="003308AC">
        <w:rPr>
          <w:rFonts w:ascii="GHEA Grapalat" w:hAnsi="GHEA Grapalat"/>
          <w:lang w:val="hy-AM" w:eastAsia="ru-RU"/>
        </w:rPr>
        <w:t xml:space="preserve"> ձեռքբերման</w:t>
      </w:r>
      <w:r w:rsidR="005B6B04">
        <w:rPr>
          <w:rFonts w:ascii="GHEA Grapalat" w:hAnsi="GHEA Grapalat"/>
          <w:lang w:val="hy-AM" w:eastAsia="ru-RU"/>
        </w:rPr>
        <w:t xml:space="preserve"> </w:t>
      </w:r>
      <w:r w:rsidR="00BF6444">
        <w:rPr>
          <w:rFonts w:ascii="GHEA Grapalat" w:hAnsi="GHEA Grapalat"/>
          <w:lang w:val="hy-AM" w:eastAsia="ru-RU"/>
        </w:rPr>
        <w:t>նպատակով։</w:t>
      </w:r>
    </w:p>
    <w:bookmarkEnd w:id="1"/>
    <w:p w14:paraId="1B121CF0" w14:textId="1ADA431C" w:rsidR="009D1DB1" w:rsidRDefault="00D621D6" w:rsidP="009D1DB1">
      <w:pPr>
        <w:pStyle w:val="NormalWeb"/>
        <w:spacing w:before="120" w:beforeAutospacing="0" w:after="0" w:afterAutospacing="0" w:line="360" w:lineRule="auto"/>
        <w:ind w:firstLine="709"/>
        <w:contextualSpacing/>
        <w:jc w:val="both"/>
        <w:rPr>
          <w:rFonts w:ascii="GHEA Grapalat" w:hAnsi="GHEA Grapalat" w:cs="Sylfaen"/>
          <w:bCs/>
          <w:lang w:val="hy-AM" w:eastAsia="ru-RU"/>
        </w:rPr>
      </w:pPr>
      <w:r>
        <w:rPr>
          <w:rFonts w:ascii="GHEA Grapalat" w:hAnsi="GHEA Grapalat" w:cs="Sylfaen"/>
          <w:bCs/>
          <w:lang w:val="hy-AM" w:eastAsia="ru-RU"/>
        </w:rPr>
        <w:t xml:space="preserve">Վերաբաշխումը </w:t>
      </w:r>
      <w:r w:rsidR="003308AC">
        <w:rPr>
          <w:rFonts w:ascii="GHEA Grapalat" w:hAnsi="GHEA Grapalat" w:cs="Sylfaen"/>
          <w:bCs/>
          <w:lang w:val="hy-AM" w:eastAsia="ru-RU"/>
        </w:rPr>
        <w:t>կատարվում է 1041 ծրագրի 21001 միջոցառման կատարողների միջև</w:t>
      </w:r>
      <w:r w:rsidR="00C211A5">
        <w:rPr>
          <w:rFonts w:ascii="GHEA Grapalat" w:hAnsi="GHEA Grapalat" w:cs="Sylfaen"/>
          <w:bCs/>
          <w:lang w:val="hy-AM" w:eastAsia="ru-RU"/>
        </w:rPr>
        <w:t>, ինչպես նաևև նույն ծրագրի 11051 և 21001 միջոցառումների միջև</w:t>
      </w:r>
      <w:r w:rsidR="003308AC">
        <w:rPr>
          <w:rFonts w:ascii="GHEA Grapalat" w:hAnsi="GHEA Grapalat" w:cs="Sylfaen"/>
          <w:bCs/>
          <w:lang w:val="hy-AM" w:eastAsia="ru-RU"/>
        </w:rPr>
        <w:t>։</w:t>
      </w:r>
      <w:r w:rsidR="00C211A5">
        <w:rPr>
          <w:rFonts w:ascii="GHEA Grapalat" w:hAnsi="GHEA Grapalat" w:cs="Sylfaen"/>
          <w:bCs/>
          <w:lang w:val="hy-AM" w:eastAsia="ru-RU"/>
        </w:rPr>
        <w:t xml:space="preserve"> Ընդ որում, վերաբաշխման նպատակով նվազեցվող գումարներն ենթակա են վերականգնման </w:t>
      </w:r>
      <w:r w:rsidR="00C211A5">
        <w:rPr>
          <w:rFonts w:ascii="GHEA Grapalat" w:hAnsi="GHEA Grapalat" w:cs="Sylfaen"/>
          <w:bCs/>
          <w:lang w:val="hy-AM" w:eastAsia="ru-RU"/>
        </w:rPr>
        <w:lastRenderedPageBreak/>
        <w:t>ամբողջական մասնակի. նվազեցումը կատարվում է</w:t>
      </w:r>
      <w:r w:rsidR="00A165D4">
        <w:rPr>
          <w:rFonts w:ascii="GHEA Grapalat" w:hAnsi="GHEA Grapalat" w:cs="Sylfaen"/>
          <w:bCs/>
          <w:lang w:val="hy-AM" w:eastAsia="ru-RU"/>
        </w:rPr>
        <w:t xml:space="preserve"> կատարվելիք ծախսերի</w:t>
      </w:r>
      <w:r w:rsidR="00C211A5">
        <w:rPr>
          <w:rFonts w:ascii="GHEA Grapalat" w:hAnsi="GHEA Grapalat" w:cs="Sylfaen"/>
          <w:bCs/>
          <w:lang w:val="hy-AM" w:eastAsia="ru-RU"/>
        </w:rPr>
        <w:t xml:space="preserve"> հրատապությունից ելնելով:</w:t>
      </w:r>
    </w:p>
    <w:p w14:paraId="4406F6CB" w14:textId="77777777" w:rsidR="003308AC" w:rsidRDefault="003308AC" w:rsidP="00866F00">
      <w:pPr>
        <w:pStyle w:val="NormalWeb"/>
        <w:spacing w:before="120" w:beforeAutospacing="0" w:after="120" w:afterAutospacing="0" w:line="360" w:lineRule="auto"/>
        <w:ind w:firstLine="709"/>
        <w:jc w:val="both"/>
        <w:rPr>
          <w:rFonts w:ascii="GHEA Grapalat" w:hAnsi="GHEA Grapalat" w:cs="Sylfaen"/>
          <w:b/>
          <w:lang w:val="hy-AM" w:eastAsia="ru-RU"/>
        </w:rPr>
      </w:pPr>
    </w:p>
    <w:p w14:paraId="5F56833B" w14:textId="6BD77741" w:rsidR="002239C0" w:rsidRDefault="002239C0" w:rsidP="00866F00">
      <w:pPr>
        <w:pStyle w:val="NormalWeb"/>
        <w:spacing w:before="120" w:beforeAutospacing="0" w:after="120" w:afterAutospacing="0" w:line="360" w:lineRule="auto"/>
        <w:ind w:firstLine="709"/>
        <w:jc w:val="both"/>
        <w:rPr>
          <w:rFonts w:ascii="Sylfaen" w:hAnsi="Sylfaen" w:cs="Sylfaen"/>
          <w:b/>
          <w:lang w:val="hy-AM" w:eastAsia="ru-RU"/>
        </w:rPr>
      </w:pPr>
      <w:r w:rsidRPr="002766A7">
        <w:rPr>
          <w:rFonts w:ascii="GHEA Grapalat" w:hAnsi="GHEA Grapalat" w:cs="Sylfaen"/>
          <w:b/>
          <w:lang w:val="hy-AM" w:eastAsia="ru-RU"/>
        </w:rPr>
        <w:t>Ընթացիկ իրավիճակը և խնդիրները</w:t>
      </w:r>
      <w:r w:rsidR="00D33734" w:rsidRPr="002766A7">
        <w:rPr>
          <w:rFonts w:ascii="Sylfaen" w:hAnsi="Sylfaen" w:cs="Sylfaen"/>
          <w:b/>
          <w:lang w:val="hy-AM" w:eastAsia="ru-RU"/>
        </w:rPr>
        <w:t>.</w:t>
      </w:r>
    </w:p>
    <w:p w14:paraId="49FC737B" w14:textId="3CB3885D" w:rsidR="00670602" w:rsidRDefault="003308AC" w:rsidP="00670602">
      <w:pPr>
        <w:spacing w:line="360" w:lineRule="auto"/>
        <w:ind w:firstLine="708"/>
        <w:contextualSpacing/>
        <w:jc w:val="both"/>
        <w:rPr>
          <w:rFonts w:ascii="GHEA Grapalat" w:hAnsi="GHEA Grapalat"/>
          <w:bCs/>
          <w:color w:val="000000"/>
          <w:sz w:val="24"/>
          <w:szCs w:val="24"/>
          <w:lang w:val="hy-AM"/>
        </w:rPr>
      </w:pPr>
      <w:r>
        <w:rPr>
          <w:rFonts w:ascii="GHEA Grapalat" w:eastAsia="Microsoft YaHei" w:hAnsi="GHEA Grapalat" w:cs="Microsoft YaHei"/>
          <w:sz w:val="24"/>
          <w:szCs w:val="24"/>
          <w:lang w:val="hy-AM"/>
        </w:rPr>
        <w:t>2027 թ</w:t>
      </w:r>
      <w:r w:rsidR="00A165D4">
        <w:rPr>
          <w:rFonts w:ascii="GHEA Grapalat" w:eastAsia="Microsoft YaHei" w:hAnsi="GHEA Grapalat" w:cs="Microsoft YaHei"/>
          <w:sz w:val="24"/>
          <w:szCs w:val="24"/>
          <w:lang w:val="hy-AM"/>
        </w:rPr>
        <w:t>վական</w:t>
      </w:r>
      <w:r>
        <w:rPr>
          <w:rFonts w:ascii="GHEA Grapalat" w:eastAsia="Microsoft YaHei" w:hAnsi="GHEA Grapalat" w:cs="Microsoft YaHei"/>
          <w:sz w:val="24"/>
          <w:szCs w:val="24"/>
          <w:lang w:val="hy-AM"/>
        </w:rPr>
        <w:t xml:space="preserve">ին Հայաստանում </w:t>
      </w:r>
      <w:r w:rsidRPr="003307E2">
        <w:rPr>
          <w:rFonts w:ascii="GHEA Grapalat" w:hAnsi="GHEA Grapalat"/>
          <w:bCs/>
          <w:color w:val="000000"/>
          <w:sz w:val="24"/>
          <w:szCs w:val="24"/>
          <w:lang w:val="hy-AM"/>
        </w:rPr>
        <w:t xml:space="preserve">Ֆրանկոֆոնիայի խաղերի </w:t>
      </w:r>
      <w:r>
        <w:rPr>
          <w:rFonts w:ascii="GHEA Grapalat" w:hAnsi="GHEA Grapalat"/>
          <w:bCs/>
          <w:color w:val="000000"/>
          <w:sz w:val="24"/>
          <w:szCs w:val="24"/>
          <w:lang w:val="hy-AM"/>
        </w:rPr>
        <w:t>անցկացման</w:t>
      </w:r>
      <w:r w:rsidRPr="003307E2">
        <w:rPr>
          <w:rFonts w:ascii="GHEA Grapalat" w:hAnsi="GHEA Grapalat"/>
          <w:bCs/>
          <w:color w:val="000000"/>
          <w:sz w:val="24"/>
          <w:szCs w:val="24"/>
          <w:lang w:val="hy-AM"/>
        </w:rPr>
        <w:t xml:space="preserve"> շրջանակներում</w:t>
      </w:r>
      <w:r>
        <w:rPr>
          <w:rFonts w:ascii="GHEA Grapalat" w:hAnsi="GHEA Grapalat"/>
          <w:bCs/>
          <w:color w:val="000000"/>
          <w:sz w:val="24"/>
          <w:szCs w:val="24"/>
          <w:lang w:val="hy-AM"/>
        </w:rPr>
        <w:t xml:space="preserve"> </w:t>
      </w:r>
      <w:r w:rsidR="00A3738A">
        <w:rPr>
          <w:rFonts w:ascii="GHEA Grapalat" w:hAnsi="GHEA Grapalat"/>
          <w:bCs/>
          <w:color w:val="000000"/>
          <w:sz w:val="24"/>
          <w:szCs w:val="24"/>
          <w:lang w:val="hy-AM"/>
        </w:rPr>
        <w:t>«Հրազդան»</w:t>
      </w:r>
      <w:r w:rsidRPr="003307E2">
        <w:rPr>
          <w:rFonts w:ascii="GHEA Grapalat" w:hAnsi="GHEA Grapalat"/>
          <w:bCs/>
          <w:color w:val="000000"/>
          <w:sz w:val="24"/>
          <w:szCs w:val="24"/>
          <w:lang w:val="hy-AM"/>
        </w:rPr>
        <w:t xml:space="preserve"> մարզադաշտում </w:t>
      </w:r>
      <w:r>
        <w:rPr>
          <w:rFonts w:ascii="GHEA Grapalat" w:hAnsi="GHEA Grapalat"/>
          <w:bCs/>
          <w:color w:val="000000"/>
          <w:sz w:val="24"/>
          <w:szCs w:val="24"/>
          <w:lang w:val="hy-AM"/>
        </w:rPr>
        <w:t xml:space="preserve">պետք է ապահովվեն անհրաժեշտ ենթակառուցվածքները, մասնավորապես՝ պետք է իրականացվեն </w:t>
      </w:r>
      <w:r w:rsidRPr="003307E2">
        <w:rPr>
          <w:rFonts w:ascii="GHEA Grapalat" w:hAnsi="GHEA Grapalat"/>
          <w:bCs/>
          <w:color w:val="000000"/>
          <w:sz w:val="24"/>
          <w:szCs w:val="24"/>
          <w:lang w:val="hy-AM"/>
        </w:rPr>
        <w:t>միջազգային չափանիշներին համապատասխան թեթև աթլետիկայի և պարաաթլետիկայի մրցաձևեր</w:t>
      </w:r>
      <w:r>
        <w:rPr>
          <w:rFonts w:ascii="GHEA Grapalat" w:hAnsi="GHEA Grapalat"/>
          <w:bCs/>
          <w:color w:val="000000"/>
          <w:sz w:val="24"/>
          <w:szCs w:val="24"/>
          <w:lang w:val="hy-AM"/>
        </w:rPr>
        <w:t xml:space="preserve"> անցկացնելու համար </w:t>
      </w:r>
      <w:r w:rsidRPr="003307E2">
        <w:rPr>
          <w:rFonts w:ascii="GHEA Grapalat" w:hAnsi="GHEA Grapalat"/>
          <w:bCs/>
          <w:color w:val="000000"/>
          <w:sz w:val="24"/>
          <w:szCs w:val="24"/>
          <w:lang w:val="hy-AM"/>
        </w:rPr>
        <w:t>վազքուղու, անհրաժեշտ ենթակառուցվածքների, ինչպես նաև մարզումային մարզադաշտի աթլետիկական վազքուղու վերակառուցման/վերանորոգման</w:t>
      </w:r>
      <w:r>
        <w:rPr>
          <w:rFonts w:ascii="GHEA Grapalat" w:hAnsi="GHEA Grapalat"/>
          <w:bCs/>
          <w:color w:val="000000"/>
          <w:sz w:val="24"/>
          <w:szCs w:val="24"/>
          <w:lang w:val="hy-AM"/>
        </w:rPr>
        <w:t xml:space="preserve"> աշխատանքներ։ </w:t>
      </w:r>
    </w:p>
    <w:p w14:paraId="544C29F5" w14:textId="1750789D" w:rsidR="00C72522" w:rsidRDefault="00C72522" w:rsidP="00C72522">
      <w:pPr>
        <w:tabs>
          <w:tab w:val="left" w:pos="5407"/>
        </w:tabs>
        <w:spacing w:line="360" w:lineRule="auto"/>
        <w:ind w:firstLine="709"/>
        <w:jc w:val="both"/>
        <w:rPr>
          <w:rFonts w:ascii="GHEA Grapalat" w:hAnsi="GHEA Grapalat"/>
          <w:bCs/>
          <w:color w:val="000000"/>
          <w:sz w:val="24"/>
          <w:szCs w:val="24"/>
          <w:lang w:val="hy-AM"/>
        </w:rPr>
      </w:pPr>
      <w:r w:rsidRPr="00C72522">
        <w:rPr>
          <w:rFonts w:ascii="GHEA Grapalat" w:hAnsi="GHEA Grapalat"/>
          <w:bCs/>
          <w:color w:val="000000"/>
          <w:sz w:val="24"/>
          <w:szCs w:val="24"/>
          <w:lang w:val="hy-AM"/>
        </w:rPr>
        <w:t xml:space="preserve">ՀՀ քաղաքաշինության կոմիտեի պատվիրատվությամբ արդեն իրականացվել են </w:t>
      </w:r>
      <w:r w:rsidR="00A3738A">
        <w:rPr>
          <w:rFonts w:ascii="GHEA Grapalat" w:hAnsi="GHEA Grapalat"/>
          <w:bCs/>
          <w:color w:val="000000"/>
          <w:sz w:val="24"/>
          <w:szCs w:val="24"/>
          <w:lang w:val="hy-AM"/>
        </w:rPr>
        <w:t>«Հրազդան»</w:t>
      </w:r>
      <w:r w:rsidRPr="00C72522">
        <w:rPr>
          <w:rFonts w:ascii="GHEA Grapalat" w:hAnsi="GHEA Grapalat"/>
          <w:bCs/>
          <w:color w:val="000000"/>
          <w:sz w:val="24"/>
          <w:szCs w:val="24"/>
          <w:lang w:val="hy-AM"/>
        </w:rPr>
        <w:t xml:space="preserve"> մարզադաշտի տեխնիկական վիճակի զննություն և ակտավորումը, որի արդյունքում պարզ է դարձել, որ</w:t>
      </w:r>
      <w:r>
        <w:rPr>
          <w:rFonts w:ascii="GHEA Grapalat" w:hAnsi="GHEA Grapalat"/>
          <w:bCs/>
          <w:color w:val="000000"/>
          <w:sz w:val="24"/>
          <w:szCs w:val="24"/>
          <w:lang w:val="hy-AM"/>
        </w:rPr>
        <w:t>.</w:t>
      </w:r>
    </w:p>
    <w:p w14:paraId="58100753" w14:textId="77777777" w:rsidR="00C72522" w:rsidRPr="00C72522" w:rsidRDefault="00C72522" w:rsidP="00C72522">
      <w:pPr>
        <w:tabs>
          <w:tab w:val="left" w:pos="5407"/>
        </w:tabs>
        <w:spacing w:line="360" w:lineRule="auto"/>
        <w:ind w:firstLine="709"/>
        <w:jc w:val="both"/>
        <w:rPr>
          <w:rFonts w:ascii="GHEA Grapalat" w:hAnsi="GHEA Grapalat"/>
          <w:bCs/>
          <w:color w:val="000000"/>
          <w:sz w:val="24"/>
          <w:szCs w:val="24"/>
          <w:lang w:val="hy-AM"/>
        </w:rPr>
      </w:pPr>
      <w:r w:rsidRPr="00C72522">
        <w:rPr>
          <w:rFonts w:ascii="GHEA Grapalat" w:hAnsi="GHEA Grapalat"/>
          <w:bCs/>
          <w:color w:val="000000"/>
          <w:sz w:val="24"/>
          <w:szCs w:val="24"/>
          <w:lang w:val="hy-AM"/>
        </w:rPr>
        <w:t>- Մարզադաշտի հարավային և հյուսիսային տրիբունաները կարող են օգտագործվել իրենց նստատեղերի քանակի 50% նստեցմամբ։ Արդյունքում, հարավային և հյուսիսային տրիբունաներում կարող են նստել 11750 մարդ։</w:t>
      </w:r>
    </w:p>
    <w:p w14:paraId="7B54F42F" w14:textId="77777777" w:rsidR="00C72522" w:rsidRPr="00C72522" w:rsidRDefault="00C72522" w:rsidP="00C72522">
      <w:pPr>
        <w:tabs>
          <w:tab w:val="left" w:pos="5407"/>
        </w:tabs>
        <w:spacing w:line="360" w:lineRule="auto"/>
        <w:ind w:firstLine="709"/>
        <w:jc w:val="both"/>
        <w:rPr>
          <w:rFonts w:ascii="GHEA Grapalat" w:hAnsi="GHEA Grapalat"/>
          <w:bCs/>
          <w:color w:val="000000"/>
          <w:sz w:val="24"/>
          <w:szCs w:val="24"/>
          <w:lang w:val="hy-AM"/>
        </w:rPr>
      </w:pP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Արևմտյան</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տրիբունան</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կարող</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օգտագործվել</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իր</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նստատեղերի</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քանակի</w:t>
      </w:r>
      <w:r w:rsidRPr="00C72522">
        <w:rPr>
          <w:rFonts w:ascii="GHEA Grapalat" w:hAnsi="GHEA Grapalat"/>
          <w:bCs/>
          <w:color w:val="000000"/>
          <w:sz w:val="24"/>
          <w:szCs w:val="24"/>
          <w:lang w:val="hy-AM"/>
        </w:rPr>
        <w:t xml:space="preserve"> 100%</w:t>
      </w:r>
      <w:r w:rsidRPr="00C72522">
        <w:rPr>
          <w:rFonts w:ascii="GHEA Grapalat" w:hAnsi="GHEA Grapalat"/>
          <w:bCs/>
          <w:color w:val="000000"/>
          <w:sz w:val="24"/>
          <w:szCs w:val="24"/>
          <w:lang w:val="hy-AM"/>
        </w:rPr>
        <w:br/>
      </w:r>
      <w:r w:rsidRPr="00C72522">
        <w:rPr>
          <w:rFonts w:ascii="GHEA Grapalat" w:hAnsi="GHEA Grapalat" w:cs="GHEA Grapalat"/>
          <w:bCs/>
          <w:color w:val="000000"/>
          <w:sz w:val="24"/>
          <w:szCs w:val="24"/>
          <w:lang w:val="hy-AM"/>
        </w:rPr>
        <w:t>նստեցմամբ։</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Արդյունքում,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արևմտյան</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տրիբունայում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կարող</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նստել</w:t>
      </w:r>
      <w:r w:rsidRPr="00C72522">
        <w:rPr>
          <w:rFonts w:ascii="GHEA Grapalat" w:hAnsi="GHEA Grapalat"/>
          <w:bCs/>
          <w:color w:val="000000"/>
          <w:sz w:val="24"/>
          <w:szCs w:val="24"/>
          <w:lang w:val="hy-AM"/>
        </w:rPr>
        <w:t xml:space="preserve"> 8100 </w:t>
      </w:r>
      <w:r w:rsidRPr="00C72522">
        <w:rPr>
          <w:rFonts w:ascii="GHEA Grapalat" w:hAnsi="GHEA Grapalat" w:cs="GHEA Grapalat"/>
          <w:bCs/>
          <w:color w:val="000000"/>
          <w:sz w:val="24"/>
          <w:szCs w:val="24"/>
          <w:lang w:val="hy-AM"/>
        </w:rPr>
        <w:t>մարդ։</w:t>
      </w:r>
    </w:p>
    <w:p w14:paraId="74AAE209" w14:textId="77777777" w:rsidR="00C72522" w:rsidRPr="00C72522" w:rsidRDefault="00C72522" w:rsidP="00C72522">
      <w:pPr>
        <w:tabs>
          <w:tab w:val="left" w:pos="5407"/>
        </w:tabs>
        <w:spacing w:line="360" w:lineRule="auto"/>
        <w:ind w:firstLine="709"/>
        <w:jc w:val="both"/>
        <w:rPr>
          <w:rFonts w:ascii="GHEA Grapalat" w:hAnsi="GHEA Grapalat"/>
          <w:bCs/>
          <w:color w:val="000000"/>
          <w:sz w:val="24"/>
          <w:szCs w:val="24"/>
          <w:lang w:val="hy-AM"/>
        </w:rPr>
      </w:pP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Արևելյան</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տրիբունայում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կարող</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օգտագործվել</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առաջին</w:t>
      </w:r>
      <w:r w:rsidRPr="00C72522">
        <w:rPr>
          <w:rFonts w:ascii="GHEA Grapalat" w:hAnsi="GHEA Grapalat"/>
          <w:bCs/>
          <w:color w:val="000000"/>
          <w:sz w:val="24"/>
          <w:szCs w:val="24"/>
          <w:lang w:val="hy-AM"/>
        </w:rPr>
        <w:t xml:space="preserve"> 11 </w:t>
      </w:r>
      <w:r w:rsidRPr="00C72522">
        <w:rPr>
          <w:rFonts w:ascii="GHEA Grapalat" w:hAnsi="GHEA Grapalat" w:cs="GHEA Grapalat"/>
          <w:bCs/>
          <w:color w:val="000000"/>
          <w:sz w:val="24"/>
          <w:szCs w:val="24"/>
          <w:lang w:val="hy-AM"/>
        </w:rPr>
        <w:t>շարքերը՝</w:t>
      </w:r>
      <w:r w:rsidRPr="00C72522">
        <w:rPr>
          <w:rFonts w:ascii="GHEA Grapalat" w:hAnsi="GHEA Grapalat"/>
          <w:bCs/>
          <w:color w:val="000000"/>
          <w:sz w:val="24"/>
          <w:szCs w:val="24"/>
          <w:lang w:val="hy-AM"/>
        </w:rPr>
        <w:br/>
      </w:r>
      <w:r w:rsidRPr="00C72522">
        <w:rPr>
          <w:rFonts w:ascii="GHEA Grapalat" w:hAnsi="GHEA Grapalat" w:cs="GHEA Grapalat"/>
          <w:bCs/>
          <w:color w:val="000000"/>
          <w:sz w:val="24"/>
          <w:szCs w:val="24"/>
          <w:lang w:val="hy-AM"/>
        </w:rPr>
        <w:t>նստատեղերի</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քանակի</w:t>
      </w:r>
      <w:r w:rsidRPr="00C72522">
        <w:rPr>
          <w:rFonts w:ascii="GHEA Grapalat" w:hAnsi="GHEA Grapalat"/>
          <w:bCs/>
          <w:color w:val="000000"/>
          <w:sz w:val="24"/>
          <w:szCs w:val="24"/>
          <w:lang w:val="hy-AM"/>
        </w:rPr>
        <w:t xml:space="preserve"> 100% </w:t>
      </w:r>
      <w:r w:rsidRPr="00C72522">
        <w:rPr>
          <w:rFonts w:ascii="GHEA Grapalat" w:hAnsi="GHEA Grapalat" w:cs="GHEA Grapalat"/>
          <w:bCs/>
          <w:color w:val="000000"/>
          <w:sz w:val="24"/>
          <w:szCs w:val="24"/>
          <w:lang w:val="hy-AM"/>
        </w:rPr>
        <w:t>նստեցմամբ։</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Արդյունքում,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արևելյան</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տրիբունայում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կարող</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նստել</w:t>
      </w:r>
      <w:r w:rsidRPr="00C72522">
        <w:rPr>
          <w:rFonts w:ascii="GHEA Grapalat" w:hAnsi="GHEA Grapalat"/>
          <w:bCs/>
          <w:color w:val="000000"/>
          <w:sz w:val="24"/>
          <w:szCs w:val="24"/>
          <w:lang w:val="hy-AM"/>
        </w:rPr>
        <w:t xml:space="preserve"> 1716 </w:t>
      </w:r>
      <w:r w:rsidRPr="00C72522">
        <w:rPr>
          <w:rFonts w:ascii="GHEA Grapalat" w:hAnsi="GHEA Grapalat" w:cs="GHEA Grapalat"/>
          <w:bCs/>
          <w:color w:val="000000"/>
          <w:sz w:val="24"/>
          <w:szCs w:val="24"/>
          <w:lang w:val="hy-AM"/>
        </w:rPr>
        <w:t>մարդ։</w:t>
      </w:r>
    </w:p>
    <w:p w14:paraId="436EA107" w14:textId="77777777" w:rsidR="00C72522" w:rsidRPr="00C72522" w:rsidRDefault="00C72522" w:rsidP="00C72522">
      <w:pPr>
        <w:tabs>
          <w:tab w:val="left" w:pos="5407"/>
        </w:tabs>
        <w:spacing w:line="360" w:lineRule="auto"/>
        <w:ind w:firstLine="709"/>
        <w:jc w:val="both"/>
        <w:rPr>
          <w:rFonts w:ascii="GHEA Grapalat" w:hAnsi="GHEA Grapalat" w:cs="GHEA Grapalat"/>
          <w:bCs/>
          <w:color w:val="000000"/>
          <w:sz w:val="24"/>
          <w:szCs w:val="24"/>
          <w:lang w:val="hy-AM"/>
        </w:rPr>
      </w:pP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Յարուսներում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հանդիսատեսի</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նստեցումը</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բացառվում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p>
    <w:p w14:paraId="7C678C2E" w14:textId="305C088A" w:rsidR="00C72522" w:rsidRPr="00C72522" w:rsidRDefault="00C72522" w:rsidP="00C72522">
      <w:pPr>
        <w:tabs>
          <w:tab w:val="left" w:pos="5407"/>
        </w:tabs>
        <w:spacing w:line="360" w:lineRule="auto"/>
        <w:ind w:firstLine="709"/>
        <w:jc w:val="both"/>
        <w:rPr>
          <w:rFonts w:ascii="GHEA Grapalat" w:hAnsi="GHEA Grapalat"/>
          <w:bCs/>
          <w:color w:val="000000"/>
          <w:lang w:val="hy-AM"/>
        </w:rPr>
      </w:pPr>
      <w:r w:rsidRPr="00C72522">
        <w:rPr>
          <w:rFonts w:ascii="GHEA Grapalat" w:hAnsi="GHEA Grapalat" w:cs="GHEA Grapalat"/>
          <w:bCs/>
          <w:color w:val="000000"/>
          <w:sz w:val="24"/>
          <w:szCs w:val="24"/>
          <w:lang w:val="hy-AM"/>
        </w:rPr>
        <w:t>Ելնելով</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վերոգրյալից՝</w:t>
      </w:r>
      <w:r w:rsidRPr="00C72522">
        <w:rPr>
          <w:rFonts w:ascii="GHEA Grapalat" w:hAnsi="GHEA Grapalat"/>
          <w:bCs/>
          <w:color w:val="000000"/>
          <w:sz w:val="24"/>
          <w:szCs w:val="24"/>
          <w:lang w:val="hy-AM"/>
        </w:rPr>
        <w:t xml:space="preserve"> </w:t>
      </w:r>
      <w:r w:rsidR="00582894">
        <w:rPr>
          <w:rFonts w:ascii="GHEA Grapalat" w:hAnsi="GHEA Grapalat"/>
          <w:bCs/>
          <w:color w:val="000000"/>
          <w:sz w:val="24"/>
          <w:szCs w:val="24"/>
          <w:lang w:val="hy-AM"/>
        </w:rPr>
        <w:t>«</w:t>
      </w:r>
      <w:r w:rsidR="00A3738A">
        <w:rPr>
          <w:rFonts w:ascii="GHEA Grapalat" w:hAnsi="GHEA Grapalat"/>
          <w:bCs/>
          <w:color w:val="000000"/>
          <w:sz w:val="24"/>
          <w:szCs w:val="24"/>
          <w:lang w:val="hy-AM"/>
        </w:rPr>
        <w:t>Հրազդան»</w:t>
      </w:r>
      <w:r w:rsidRPr="00C72522">
        <w:rPr>
          <w:rFonts w:ascii="GHEA Grapalat" w:hAnsi="GHEA Grapalat"/>
          <w:bCs/>
          <w:color w:val="000000"/>
          <w:sz w:val="24"/>
          <w:szCs w:val="24"/>
          <w:lang w:val="hy-AM"/>
        </w:rPr>
        <w:t xml:space="preserve"> մ</w:t>
      </w:r>
      <w:r w:rsidRPr="00C72522">
        <w:rPr>
          <w:rFonts w:ascii="GHEA Grapalat" w:hAnsi="GHEA Grapalat" w:cs="GHEA Grapalat"/>
          <w:bCs/>
          <w:color w:val="000000"/>
          <w:sz w:val="24"/>
          <w:szCs w:val="24"/>
          <w:lang w:val="hy-AM"/>
        </w:rPr>
        <w:t>արզադաշտում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կարող</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նստել</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մոտ</w:t>
      </w:r>
      <w:r w:rsidRPr="00C72522">
        <w:rPr>
          <w:rFonts w:ascii="GHEA Grapalat" w:hAnsi="GHEA Grapalat"/>
          <w:bCs/>
          <w:color w:val="000000"/>
          <w:sz w:val="24"/>
          <w:szCs w:val="24"/>
          <w:lang w:val="hy-AM"/>
        </w:rPr>
        <w:t xml:space="preserve"> 21566 </w:t>
      </w:r>
      <w:r w:rsidRPr="00C72522">
        <w:rPr>
          <w:rFonts w:ascii="GHEA Grapalat" w:hAnsi="GHEA Grapalat" w:cs="GHEA Grapalat"/>
          <w:bCs/>
          <w:color w:val="000000"/>
          <w:sz w:val="24"/>
          <w:szCs w:val="24"/>
          <w:lang w:val="hy-AM"/>
        </w:rPr>
        <w:t>մարդ։</w:t>
      </w:r>
      <w:r w:rsidR="00364738">
        <w:rPr>
          <w:rFonts w:ascii="GHEA Grapalat" w:hAnsi="GHEA Grapalat"/>
          <w:bCs/>
          <w:color w:val="000000"/>
          <w:sz w:val="24"/>
          <w:szCs w:val="24"/>
          <w:lang w:val="hy-AM"/>
        </w:rPr>
        <w:t xml:space="preserve"> </w:t>
      </w:r>
      <w:r>
        <w:rPr>
          <w:rFonts w:ascii="GHEA Grapalat" w:hAnsi="GHEA Grapalat"/>
          <w:bCs/>
          <w:color w:val="000000"/>
          <w:sz w:val="24"/>
          <w:szCs w:val="24"/>
          <w:lang w:val="hy-AM"/>
        </w:rPr>
        <w:t>Ընդ որում, ա</w:t>
      </w:r>
      <w:r w:rsidRPr="00C72522">
        <w:rPr>
          <w:rFonts w:ascii="GHEA Grapalat" w:hAnsi="GHEA Grapalat"/>
          <w:bCs/>
          <w:color w:val="000000"/>
          <w:sz w:val="24"/>
          <w:szCs w:val="24"/>
          <w:lang w:val="hy-AM"/>
        </w:rPr>
        <w:t>նհրաժեշտ է նկատի</w:t>
      </w:r>
      <w:r w:rsidR="00364738">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ունենալ, որ միջոցառումներն իրականացնելուց առաջ պետք է կատարել մարզադաշտի հանդերձարանների, սանհանգույցների, վազքուղու, տարածքի բարեկարգման,</w:t>
      </w:r>
      <w:r>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հիմնանորոգման և այլ</w:t>
      </w:r>
      <w:r>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շինարարական աշխատանքներ։</w:t>
      </w:r>
    </w:p>
    <w:p w14:paraId="2049C025" w14:textId="417D77C4" w:rsidR="001247E3" w:rsidRPr="00582894" w:rsidRDefault="00A25E38" w:rsidP="001247E3">
      <w:pPr>
        <w:tabs>
          <w:tab w:val="left" w:pos="450"/>
          <w:tab w:val="left" w:pos="630"/>
          <w:tab w:val="left" w:pos="720"/>
          <w:tab w:val="left" w:pos="1080"/>
          <w:tab w:val="left" w:pos="9450"/>
        </w:tabs>
        <w:spacing w:line="360" w:lineRule="auto"/>
        <w:ind w:right="-173" w:firstLine="720"/>
        <w:jc w:val="both"/>
        <w:rPr>
          <w:rFonts w:ascii="GHEA Grapalat" w:hAnsi="GHEA Grapalat" w:cs="Segoe UI"/>
          <w:color w:val="FF0000"/>
          <w:szCs w:val="24"/>
          <w:lang w:val="hy-AM"/>
        </w:rPr>
      </w:pPr>
      <w:r w:rsidRPr="00A25E38">
        <w:rPr>
          <w:rFonts w:ascii="GHEA Grapalat" w:hAnsi="GHEA Grapalat"/>
          <w:bCs/>
          <w:color w:val="000000"/>
          <w:sz w:val="24"/>
          <w:szCs w:val="24"/>
          <w:lang w:val="hy-AM"/>
        </w:rPr>
        <w:t xml:space="preserve">Վերը նկարագրված ուսումնասիրության հիման վրա ՀՀ քաղաքաշինության կոմիտեի </w:t>
      </w:r>
      <w:r w:rsidR="008F75CF" w:rsidRPr="008F75CF">
        <w:rPr>
          <w:rFonts w:ascii="GHEA Grapalat" w:hAnsi="GHEA Grapalat"/>
          <w:bCs/>
          <w:color w:val="000000"/>
          <w:sz w:val="24"/>
          <w:szCs w:val="24"/>
          <w:lang w:val="hy-AM"/>
        </w:rPr>
        <w:t xml:space="preserve">պատվիրատվությամբ </w:t>
      </w:r>
      <w:r w:rsidR="00A165D4">
        <w:rPr>
          <w:rFonts w:ascii="GHEA Grapalat" w:hAnsi="GHEA Grapalat"/>
          <w:bCs/>
          <w:color w:val="000000"/>
          <w:sz w:val="24"/>
          <w:szCs w:val="24"/>
          <w:lang w:val="hy-AM"/>
        </w:rPr>
        <w:t>կնքվել է</w:t>
      </w:r>
      <w:r w:rsidR="008F75CF" w:rsidRPr="008F75CF">
        <w:rPr>
          <w:rFonts w:ascii="GHEA Grapalat" w:hAnsi="GHEA Grapalat"/>
          <w:bCs/>
          <w:color w:val="000000"/>
          <w:sz w:val="24"/>
          <w:szCs w:val="24"/>
          <w:lang w:val="hy-AM"/>
        </w:rPr>
        <w:t xml:space="preserve"> նախագծանախահաշվային փաստաթղթեր</w:t>
      </w:r>
      <w:r w:rsidR="00A165D4">
        <w:rPr>
          <w:rFonts w:ascii="GHEA Grapalat" w:hAnsi="GHEA Grapalat"/>
          <w:bCs/>
          <w:color w:val="000000"/>
          <w:sz w:val="24"/>
          <w:szCs w:val="24"/>
          <w:lang w:val="hy-AM"/>
        </w:rPr>
        <w:t xml:space="preserve">ի </w:t>
      </w:r>
      <w:r w:rsidR="00A165D4">
        <w:rPr>
          <w:rFonts w:ascii="GHEA Grapalat" w:hAnsi="GHEA Grapalat"/>
          <w:bCs/>
          <w:color w:val="000000"/>
          <w:sz w:val="24"/>
          <w:szCs w:val="24"/>
          <w:lang w:val="hy-AM"/>
        </w:rPr>
        <w:lastRenderedPageBreak/>
        <w:t>մշակման ծառայության գնման պայմանագիր</w:t>
      </w:r>
      <w:r w:rsidR="008F75CF" w:rsidRPr="008F75CF">
        <w:rPr>
          <w:rFonts w:ascii="GHEA Grapalat" w:hAnsi="GHEA Grapalat"/>
          <w:bCs/>
          <w:color w:val="000000"/>
          <w:sz w:val="24"/>
          <w:szCs w:val="24"/>
          <w:lang w:val="hy-AM"/>
        </w:rPr>
        <w:t>ը, որ</w:t>
      </w:r>
      <w:r w:rsidR="00A165D4">
        <w:rPr>
          <w:rFonts w:ascii="GHEA Grapalat" w:hAnsi="GHEA Grapalat"/>
          <w:bCs/>
          <w:color w:val="000000"/>
          <w:sz w:val="24"/>
          <w:szCs w:val="24"/>
          <w:lang w:val="hy-AM"/>
        </w:rPr>
        <w:t>ի</w:t>
      </w:r>
      <w:r w:rsidR="008F75CF" w:rsidRPr="008F75CF">
        <w:rPr>
          <w:rFonts w:ascii="GHEA Grapalat" w:hAnsi="GHEA Grapalat"/>
          <w:bCs/>
          <w:color w:val="000000"/>
          <w:sz w:val="24"/>
          <w:szCs w:val="24"/>
          <w:lang w:val="hy-AM"/>
        </w:rPr>
        <w:t xml:space="preserve"> համար գումարը հատկացվել էր ՀՀ կառավարության ս.թ. հուլիսի 9-ի N 1012-Ն որոշմամբ</w:t>
      </w:r>
      <w:r w:rsidR="00C72522" w:rsidRPr="008F75CF">
        <w:rPr>
          <w:rFonts w:ascii="GHEA Grapalat" w:hAnsi="GHEA Grapalat"/>
          <w:bCs/>
          <w:color w:val="000000"/>
          <w:sz w:val="24"/>
          <w:szCs w:val="24"/>
          <w:lang w:val="hy-AM"/>
        </w:rPr>
        <w:t>։</w:t>
      </w:r>
      <w:r w:rsidR="008F75CF">
        <w:rPr>
          <w:rFonts w:ascii="GHEA Grapalat" w:hAnsi="GHEA Grapalat"/>
          <w:bCs/>
          <w:color w:val="000000"/>
          <w:sz w:val="24"/>
          <w:szCs w:val="24"/>
          <w:lang w:val="hy-AM"/>
        </w:rPr>
        <w:t xml:space="preserve"> </w:t>
      </w:r>
      <w:r w:rsidR="00582894">
        <w:rPr>
          <w:rFonts w:ascii="GHEA Grapalat" w:hAnsi="GHEA Grapalat"/>
          <w:bCs/>
          <w:color w:val="000000"/>
          <w:sz w:val="24"/>
          <w:szCs w:val="24"/>
          <w:lang w:val="hy-AM"/>
        </w:rPr>
        <w:t>«</w:t>
      </w:r>
      <w:r w:rsidR="00A3738A">
        <w:rPr>
          <w:rFonts w:ascii="GHEA Grapalat" w:hAnsi="GHEA Grapalat"/>
          <w:bCs/>
          <w:color w:val="000000"/>
          <w:sz w:val="24"/>
          <w:szCs w:val="24"/>
          <w:lang w:val="hy-AM"/>
        </w:rPr>
        <w:t>Հրազդան»</w:t>
      </w:r>
      <w:r w:rsidR="00A165D4" w:rsidRPr="00A165D4">
        <w:rPr>
          <w:rFonts w:ascii="GHEA Grapalat" w:hAnsi="GHEA Grapalat"/>
          <w:bCs/>
          <w:color w:val="000000"/>
          <w:sz w:val="24"/>
          <w:szCs w:val="24"/>
          <w:lang w:val="hy-AM"/>
        </w:rPr>
        <w:t xml:space="preserve"> մարզադաշտում նախատեսվող աշխատանքների իրականացումը ներառում է փոխկապակցված և հաջորդական նախագծային, նախապատրաստական և շինարարական փուլեր, որոնցից որևէ մեկի ուշացումը կարող է անդրադառնալ ծրագրի ընդհանուր ժամանակացույցի վրա և վտանգել օբյեկտի՝ սահմանված ժամկետներում պատրաստ լինելու ապահովումը։</w:t>
      </w:r>
      <w:r w:rsidR="00A165D4">
        <w:rPr>
          <w:rFonts w:ascii="GHEA Grapalat" w:hAnsi="GHEA Grapalat"/>
          <w:bCs/>
          <w:color w:val="000000"/>
          <w:sz w:val="24"/>
          <w:szCs w:val="24"/>
          <w:lang w:val="hy-AM"/>
        </w:rPr>
        <w:t xml:space="preserve"> </w:t>
      </w:r>
      <w:r w:rsidR="008F75CF">
        <w:rPr>
          <w:rFonts w:ascii="GHEA Grapalat" w:hAnsi="GHEA Grapalat"/>
          <w:bCs/>
          <w:color w:val="000000"/>
          <w:sz w:val="24"/>
          <w:szCs w:val="24"/>
          <w:lang w:val="hy-AM"/>
        </w:rPr>
        <w:t xml:space="preserve">Հաշվի առնելով նշվածը, ինչպես նաև այն հանգամանքը, որ Ֆրանկոֆոնիայի խաղերն անցկացվելու են </w:t>
      </w:r>
      <w:r w:rsidR="008F75CF" w:rsidRPr="008F75CF">
        <w:rPr>
          <w:rFonts w:ascii="GHEA Grapalat" w:hAnsi="GHEA Grapalat"/>
          <w:bCs/>
          <w:color w:val="000000"/>
          <w:sz w:val="24"/>
          <w:szCs w:val="24"/>
          <w:lang w:val="hy-AM"/>
        </w:rPr>
        <w:t>2027 թվականի հուլիսի 23-ից օգոստոսի 1-ը</w:t>
      </w:r>
      <w:r w:rsidR="008F75CF">
        <w:rPr>
          <w:rFonts w:ascii="GHEA Grapalat" w:hAnsi="GHEA Grapalat"/>
          <w:bCs/>
          <w:color w:val="000000"/>
          <w:sz w:val="24"/>
          <w:szCs w:val="24"/>
          <w:lang w:val="hy-AM"/>
        </w:rPr>
        <w:t>՝ անհրաժեշտ գ</w:t>
      </w:r>
      <w:r w:rsidR="00761A38">
        <w:rPr>
          <w:rFonts w:ascii="GHEA Grapalat" w:hAnsi="GHEA Grapalat"/>
          <w:bCs/>
          <w:color w:val="000000"/>
          <w:sz w:val="24"/>
          <w:szCs w:val="24"/>
          <w:lang w:val="hy-AM"/>
        </w:rPr>
        <w:t>ումարը նախատեսվել է «ՀՄԱ» ընթացակարգով</w:t>
      </w:r>
      <w:r w:rsidR="008F75CF">
        <w:rPr>
          <w:rFonts w:ascii="GHEA Grapalat" w:hAnsi="GHEA Grapalat"/>
          <w:bCs/>
          <w:color w:val="000000"/>
          <w:sz w:val="24"/>
          <w:szCs w:val="24"/>
          <w:lang w:val="hy-AM"/>
        </w:rPr>
        <w:t>, որպեսզի շինարարական աշխատանքները հնարավոր լինի ավարտել սահմանված ժամկետում:</w:t>
      </w:r>
      <w:r w:rsidR="003B58D6" w:rsidRPr="003B58D6">
        <w:rPr>
          <w:rFonts w:ascii="GHEA Grapalat" w:hAnsi="GHEA Grapalat"/>
          <w:bCs/>
          <w:color w:val="000000"/>
          <w:sz w:val="24"/>
          <w:szCs w:val="24"/>
          <w:lang w:val="hy-AM"/>
        </w:rPr>
        <w:t xml:space="preserve"> </w:t>
      </w:r>
      <w:r w:rsidR="00A165D4">
        <w:rPr>
          <w:rFonts w:ascii="GHEA Grapalat" w:hAnsi="GHEA Grapalat"/>
          <w:bCs/>
          <w:color w:val="000000"/>
          <w:sz w:val="24"/>
          <w:szCs w:val="24"/>
          <w:lang w:val="hy-AM"/>
        </w:rPr>
        <w:t>Սույն Նախագծով հատկացվող գումարը նախատեսվում է կապալառուին կանխավճար տրամադրելու նպատակով:</w:t>
      </w:r>
      <w:r w:rsidR="007477CC">
        <w:rPr>
          <w:rFonts w:ascii="GHEA Grapalat" w:hAnsi="GHEA Grapalat"/>
          <w:bCs/>
          <w:color w:val="000000"/>
          <w:sz w:val="24"/>
          <w:szCs w:val="24"/>
          <w:lang w:val="hy-AM"/>
        </w:rPr>
        <w:t xml:space="preserve"> ՀՀ քաղաքաշինության կոմիտեի կողմից վարվել են բանակցություններ մարզական կառույցների շինարարության ոլորտում հաջողված փորձ ունեցող շինարարական կազմակերպությունների հետ և այդ բանակցությունների արդյունքում </w:t>
      </w:r>
      <w:r w:rsidR="007477CC" w:rsidRPr="00BA162A">
        <w:rPr>
          <w:rFonts w:ascii="GHEA Grapalat" w:hAnsi="GHEA Grapalat"/>
          <w:b/>
          <w:color w:val="000000"/>
          <w:sz w:val="24"/>
          <w:szCs w:val="24"/>
          <w:lang w:val="hy-AM"/>
        </w:rPr>
        <w:t>որպես «</w:t>
      </w:r>
      <w:r w:rsidR="00A3738A" w:rsidRPr="00BA162A">
        <w:rPr>
          <w:rFonts w:ascii="GHEA Grapalat" w:hAnsi="GHEA Grapalat"/>
          <w:b/>
          <w:color w:val="000000"/>
          <w:sz w:val="24"/>
          <w:szCs w:val="24"/>
          <w:lang w:val="hy-AM"/>
        </w:rPr>
        <w:t>Հրազդան</w:t>
      </w:r>
      <w:r w:rsidR="007477CC" w:rsidRPr="00BA162A">
        <w:rPr>
          <w:rFonts w:ascii="GHEA Grapalat" w:hAnsi="GHEA Grapalat"/>
          <w:b/>
          <w:color w:val="000000"/>
          <w:sz w:val="24"/>
          <w:szCs w:val="24"/>
          <w:lang w:val="hy-AM"/>
        </w:rPr>
        <w:t xml:space="preserve">» մարզադաշտում իրականացվելիք աշխատանքների կապալառու ընտրվել է </w:t>
      </w:r>
      <w:bookmarkStart w:id="2" w:name="_Hlk239954516"/>
      <w:r w:rsidR="007477CC" w:rsidRPr="00BA162A">
        <w:rPr>
          <w:rFonts w:ascii="GHEA Grapalat" w:hAnsi="GHEA Grapalat"/>
          <w:b/>
          <w:color w:val="000000"/>
          <w:sz w:val="24"/>
          <w:szCs w:val="24"/>
          <w:lang w:val="hy-AM"/>
        </w:rPr>
        <w:t>«Ջի ԹԻ ԷՍ Քնսթրաքշն» ՍՊԸ</w:t>
      </w:r>
      <w:bookmarkEnd w:id="2"/>
      <w:r w:rsidR="007477CC" w:rsidRPr="00BA162A">
        <w:rPr>
          <w:rFonts w:ascii="GHEA Grapalat" w:hAnsi="GHEA Grapalat"/>
          <w:b/>
          <w:color w:val="000000"/>
          <w:sz w:val="24"/>
          <w:szCs w:val="24"/>
          <w:lang w:val="hy-AM"/>
        </w:rPr>
        <w:t>-ն</w:t>
      </w:r>
      <w:r w:rsidR="007477CC" w:rsidRPr="007477CC">
        <w:rPr>
          <w:rFonts w:ascii="GHEA Grapalat" w:hAnsi="GHEA Grapalat"/>
          <w:bCs/>
          <w:color w:val="000000"/>
          <w:sz w:val="24"/>
          <w:szCs w:val="24"/>
          <w:lang w:val="hy-AM"/>
        </w:rPr>
        <w:t xml:space="preserve"> (ներկայումս Արթուր աբրահամի անվան մարզական համալիրի կառուցման աշխատանքներն իրականացնող կազմակերպությունն է)</w:t>
      </w:r>
      <w:r w:rsidR="007477CC">
        <w:rPr>
          <w:rFonts w:ascii="GHEA Grapalat" w:hAnsi="GHEA Grapalat"/>
          <w:bCs/>
          <w:color w:val="000000"/>
          <w:sz w:val="24"/>
          <w:szCs w:val="24"/>
          <w:lang w:val="hy-AM"/>
        </w:rPr>
        <w:t>:</w:t>
      </w:r>
      <w:r w:rsidR="00D5004A" w:rsidRPr="00D5004A">
        <w:rPr>
          <w:rFonts w:ascii="GHEA Grapalat" w:hAnsi="GHEA Grapalat"/>
          <w:bCs/>
          <w:color w:val="000000"/>
          <w:sz w:val="24"/>
          <w:szCs w:val="24"/>
          <w:lang w:val="hy-AM"/>
        </w:rPr>
        <w:t xml:space="preserve"> </w:t>
      </w:r>
      <w:r w:rsidR="00D5004A">
        <w:rPr>
          <w:rFonts w:ascii="GHEA Grapalat" w:hAnsi="GHEA Grapalat"/>
          <w:bCs/>
          <w:color w:val="000000"/>
          <w:sz w:val="24"/>
          <w:szCs w:val="24"/>
          <w:lang w:val="hy-AM"/>
        </w:rPr>
        <w:t xml:space="preserve">Ընդ որում, </w:t>
      </w:r>
      <w:r w:rsidR="00D5004A" w:rsidRPr="00D5004A">
        <w:rPr>
          <w:rFonts w:ascii="GHEA Grapalat" w:hAnsi="GHEA Grapalat"/>
          <w:bCs/>
          <w:color w:val="000000"/>
          <w:sz w:val="24"/>
          <w:szCs w:val="24"/>
          <w:lang w:val="hy-AM"/>
        </w:rPr>
        <w:t xml:space="preserve">նախատեսվում է ընտրված կազմակերպության հետ կնքվելիք պայմանագրին կից </w:t>
      </w:r>
      <w:r w:rsidR="00D5004A" w:rsidRPr="00BA162A">
        <w:rPr>
          <w:rFonts w:ascii="GHEA Grapalat" w:hAnsi="GHEA Grapalat"/>
          <w:b/>
          <w:color w:val="000000"/>
          <w:sz w:val="24"/>
          <w:szCs w:val="24"/>
          <w:lang w:val="hy-AM"/>
        </w:rPr>
        <w:t>ծավալաթերթ-նախահաշվում չներառել նախագծանախահաշվային փաստաթղթերով նախատեսված վազքուղու ռետինե ծածկի և դրա տեղադրման համար անհրաժեշտ ստորին շերտերի, ներառյալ՝ ասֆալտե և (կամ) բետոնե ծածկի իրականացման աշխատանքները՝ պայմանով, որ այդ աշխատանքները կիրականացվեն այլ կազմակերպության կողմից</w:t>
      </w:r>
      <w:r w:rsidR="00D5004A" w:rsidRPr="00D5004A">
        <w:rPr>
          <w:rFonts w:ascii="GHEA Grapalat" w:hAnsi="GHEA Grapalat"/>
          <w:bCs/>
          <w:color w:val="000000"/>
          <w:sz w:val="24"/>
          <w:szCs w:val="24"/>
          <w:lang w:val="hy-AM"/>
        </w:rPr>
        <w:t>։</w:t>
      </w:r>
      <w:r w:rsidR="005F1E00">
        <w:rPr>
          <w:rFonts w:ascii="GHEA Grapalat" w:hAnsi="GHEA Grapalat"/>
          <w:bCs/>
          <w:color w:val="000000"/>
          <w:sz w:val="24"/>
          <w:szCs w:val="24"/>
          <w:lang w:val="hy-AM"/>
        </w:rPr>
        <w:t xml:space="preserve"> Նշվածը պայմանավորված է </w:t>
      </w:r>
      <w:r w:rsidR="005F1E00" w:rsidRPr="005F1E00">
        <w:rPr>
          <w:rFonts w:ascii="GHEA Grapalat" w:hAnsi="GHEA Grapalat"/>
          <w:bCs/>
          <w:color w:val="000000"/>
          <w:sz w:val="24"/>
          <w:szCs w:val="24"/>
          <w:lang w:val="hy-AM"/>
        </w:rPr>
        <w:t>«Հրազդան» մարզադաշտում իրականացվելիք աշխատանքների առանձին բաղադրիչների տեխնոլոգիական առանձնահատկություններով և դրանց տեխնիկական լուծումների վերջնական հստակեցման տարբեր ժամկետներով։</w:t>
      </w:r>
      <w:r w:rsidR="005F1E00">
        <w:rPr>
          <w:rFonts w:ascii="GHEA Grapalat" w:hAnsi="GHEA Grapalat"/>
          <w:bCs/>
          <w:color w:val="000000"/>
          <w:sz w:val="24"/>
          <w:szCs w:val="24"/>
          <w:lang w:val="hy-AM"/>
        </w:rPr>
        <w:t xml:space="preserve"> Մասնավորապես՝ </w:t>
      </w:r>
      <w:r w:rsidR="005F1E00" w:rsidRPr="001247E3">
        <w:rPr>
          <w:rFonts w:ascii="GHEA Grapalat" w:hAnsi="GHEA Grapalat" w:cs="Segoe UI"/>
          <w:sz w:val="24"/>
          <w:szCs w:val="32"/>
          <w:lang w:val="hy-AM"/>
        </w:rPr>
        <w:t>Նախագծով նախատեսված շինարարական աշխատանքների հիմնական մասի ծավալները, տեխնիկական լուծումները և իրականացման պայմանները ներկայումս հստակեցված են, ինչը հնարավորություն է տալիս դրանց մասով կազմակերպել գն</w:t>
      </w:r>
      <w:r w:rsidR="001247E3" w:rsidRPr="001247E3">
        <w:rPr>
          <w:rFonts w:ascii="GHEA Grapalat" w:hAnsi="GHEA Grapalat" w:cs="Segoe UI"/>
          <w:sz w:val="24"/>
          <w:szCs w:val="32"/>
          <w:lang w:val="hy-AM"/>
        </w:rPr>
        <w:t>ման գործընթաց</w:t>
      </w:r>
      <w:r w:rsidR="005F1E00" w:rsidRPr="001247E3">
        <w:rPr>
          <w:rFonts w:ascii="GHEA Grapalat" w:hAnsi="GHEA Grapalat" w:cs="Segoe UI"/>
          <w:sz w:val="24"/>
          <w:szCs w:val="32"/>
          <w:lang w:val="hy-AM"/>
        </w:rPr>
        <w:t xml:space="preserve">ը, կնքել համապատասխան պայմանագիրը և անհապաղ սկսել շինարարական աշխատանքները։ Միաժամանակ, վազքուղու </w:t>
      </w:r>
      <w:r w:rsidR="005F1E00" w:rsidRPr="001247E3">
        <w:rPr>
          <w:rFonts w:ascii="GHEA Grapalat" w:hAnsi="GHEA Grapalat" w:cs="Segoe UI"/>
          <w:sz w:val="24"/>
          <w:szCs w:val="32"/>
          <w:lang w:val="hy-AM"/>
        </w:rPr>
        <w:lastRenderedPageBreak/>
        <w:t>վերջնական կառուցվածքի համար առանցքային նշանակություն ունեն համապատասխան տեխնիկական բնութագրերով ռետինե ծածկը և դրա տեղադրման համար անհրաժեշտ ստորին շերտերը, ներառյալ՝ ասֆալտե և (կամ) բետոնե ծածկի իրականացման աշխատանքները</w:t>
      </w:r>
      <w:r w:rsidR="001247E3" w:rsidRPr="001247E3">
        <w:rPr>
          <w:rFonts w:ascii="GHEA Grapalat" w:hAnsi="GHEA Grapalat" w:cs="Segoe UI"/>
          <w:sz w:val="24"/>
          <w:szCs w:val="32"/>
          <w:lang w:val="hy-AM"/>
        </w:rPr>
        <w:t>, որոնք</w:t>
      </w:r>
      <w:r w:rsidR="005F1E00" w:rsidRPr="001247E3">
        <w:rPr>
          <w:rFonts w:ascii="GHEA Grapalat" w:hAnsi="GHEA Grapalat" w:cs="Segoe UI"/>
          <w:sz w:val="24"/>
          <w:szCs w:val="32"/>
          <w:lang w:val="hy-AM"/>
        </w:rPr>
        <w:t xml:space="preserve"> ունեն առանձնահատուկ տեխնոլոգիական բնույթ, իսկ դրանց վերջնական տեխնիկական լուծումները, կիրառվող նյութերը և իրականացման եղանակները փոխկապակցված են ընտրվող ռետինե ծածկի համակարգի, արտադրողի, մատակարարի և համապատասխան մասնագիտացված աշխատանքներն իրականացնող կազմակերպության հետ։</w:t>
      </w:r>
      <w:r w:rsidR="001247E3" w:rsidRPr="001247E3">
        <w:rPr>
          <w:rFonts w:ascii="GHEA Grapalat" w:hAnsi="GHEA Grapalat" w:cs="Segoe UI"/>
          <w:sz w:val="24"/>
          <w:szCs w:val="32"/>
          <w:lang w:val="hy-AM"/>
        </w:rPr>
        <w:t xml:space="preserve"> Հաշվի առնելով, որ Հայաստանի Հանրապետությունում առկա տեխնոլոգիական և արտադրական հնարավորությունները չեն ապահովում նշված աշխատանքների ամբողջ ծավալի իրականացումը պահանջվող տեխնիկական չափանիշներին համապատասխան, դրանց իրականացման համար կարող է անհրաժեշտ լինել արտասահմանյան արտադրողների, մատակարարների և մասնագիտացված կազմակերպությունների ներգրավում։</w:t>
      </w:r>
      <w:r w:rsidR="001247E3" w:rsidRPr="001247E3">
        <w:rPr>
          <w:rFonts w:ascii="GHEA Grapalat" w:hAnsi="GHEA Grapalat" w:cs="Segoe UI"/>
          <w:color w:val="FF0000"/>
          <w:sz w:val="24"/>
          <w:szCs w:val="32"/>
          <w:lang w:val="hy-AM"/>
        </w:rPr>
        <w:t xml:space="preserve"> </w:t>
      </w:r>
      <w:r w:rsidR="001247E3" w:rsidRPr="001247E3">
        <w:rPr>
          <w:rFonts w:ascii="GHEA Grapalat" w:hAnsi="GHEA Grapalat" w:cs="Segoe UI"/>
          <w:sz w:val="24"/>
          <w:szCs w:val="32"/>
          <w:lang w:val="hy-AM"/>
        </w:rPr>
        <w:t>Հետևաբար, ռետինե ծածկի և դրա հետ տեխնոլոգիապես կապված ստորին շերտերի մասով անհրաժեշտ է իրականացնել լրացուցիչ տեխնիկական և շուկայական ուսումնասիրություններ, հստակեցնել կիրառվելիք համակարգը, դրա տեխնիկական բնութագրերը, իրականացման տեխնոլոգիան և համապատասխան գնման պայմանները։ Նշված գործընթացը կարող է պահանջել լրացուցիչ ժամանակ։</w:t>
      </w:r>
      <w:r w:rsidR="001247E3" w:rsidRPr="001247E3">
        <w:rPr>
          <w:rFonts w:ascii="GHEA Grapalat" w:hAnsi="GHEA Grapalat" w:cs="Segoe UI"/>
          <w:color w:val="FF0000"/>
          <w:sz w:val="24"/>
          <w:szCs w:val="32"/>
          <w:lang w:val="hy-AM"/>
        </w:rPr>
        <w:t xml:space="preserve"> </w:t>
      </w:r>
      <w:r w:rsidR="001247E3" w:rsidRPr="001247E3">
        <w:rPr>
          <w:rFonts w:ascii="GHEA Grapalat" w:hAnsi="GHEA Grapalat" w:cs="Segoe UI"/>
          <w:sz w:val="24"/>
          <w:szCs w:val="32"/>
          <w:lang w:val="hy-AM"/>
        </w:rPr>
        <w:t>Միաժամանակ նպատակահարմար չէ նշված խնդիրների պատճառով հետաձգել հիմնական աշխատանքների մեկնարկը, քանի որ դա կարող է վտանգել ծրագրի ընդհանուր ժամանակացույցի պահպանումը։</w:t>
      </w:r>
      <w:r w:rsidR="001247E3" w:rsidRPr="001247E3">
        <w:rPr>
          <w:rFonts w:ascii="GHEA Grapalat" w:hAnsi="GHEA Grapalat" w:cs="Segoe UI"/>
          <w:color w:val="FF0000"/>
          <w:sz w:val="24"/>
          <w:szCs w:val="32"/>
          <w:lang w:val="hy-AM"/>
        </w:rPr>
        <w:t xml:space="preserve"> </w:t>
      </w:r>
      <w:r w:rsidR="001247E3" w:rsidRPr="001247E3">
        <w:rPr>
          <w:rFonts w:ascii="GHEA Grapalat" w:hAnsi="GHEA Grapalat" w:cs="Segoe UI"/>
          <w:sz w:val="24"/>
          <w:szCs w:val="32"/>
          <w:lang w:val="hy-AM"/>
        </w:rPr>
        <w:t>Այսպիսով, նախատեսվում է հիմնական աշխատանքների համար կկնքել առանձին պայմանագիր և զուգահեռաբար իրականացնել ռետինե ծածկի և դրա հետ տեխնոլոգիապես կապված ստորին շերտերի վերաբերյալ անհրաժեշտ տեխնիկական և շուկայական ուսումնասիրությունները և դրանց համար կազմակերպել առանձին գնման ընթացակարգ։</w:t>
      </w:r>
      <w:r w:rsidR="001247E3" w:rsidRPr="001247E3">
        <w:rPr>
          <w:rFonts w:ascii="GHEA Grapalat" w:hAnsi="GHEA Grapalat" w:cs="Segoe UI"/>
          <w:color w:val="FF0000"/>
          <w:sz w:val="24"/>
          <w:szCs w:val="32"/>
          <w:lang w:val="hy-AM"/>
        </w:rPr>
        <w:t xml:space="preserve"> </w:t>
      </w:r>
    </w:p>
    <w:p w14:paraId="2ADC7350" w14:textId="192164F5" w:rsidR="00582894" w:rsidRDefault="00582894" w:rsidP="00BA162A">
      <w:pPr>
        <w:tabs>
          <w:tab w:val="left" w:pos="450"/>
          <w:tab w:val="left" w:pos="630"/>
          <w:tab w:val="left" w:pos="720"/>
          <w:tab w:val="left" w:pos="1080"/>
          <w:tab w:val="left" w:pos="9450"/>
        </w:tabs>
        <w:spacing w:line="360" w:lineRule="auto"/>
        <w:ind w:right="-173" w:firstLine="720"/>
        <w:jc w:val="both"/>
        <w:rPr>
          <w:rFonts w:ascii="GHEA Grapalat" w:hAnsi="GHEA Grapalat" w:cs="Segoe UI"/>
          <w:sz w:val="24"/>
          <w:szCs w:val="32"/>
          <w:lang w:val="hy-AM"/>
        </w:rPr>
      </w:pPr>
      <w:r>
        <w:rPr>
          <w:rFonts w:ascii="GHEA Grapalat" w:hAnsi="GHEA Grapalat"/>
          <w:bCs/>
          <w:color w:val="000000"/>
          <w:sz w:val="24"/>
          <w:szCs w:val="24"/>
          <w:lang w:val="hy-AM"/>
        </w:rPr>
        <w:t xml:space="preserve">Նախագծով նախատեսվում է նաև սահմանել թույլտվություն կապալառուի նկատմամբ կիրառվելիք </w:t>
      </w:r>
      <w:r w:rsidRPr="00BA162A">
        <w:rPr>
          <w:rFonts w:ascii="GHEA Grapalat" w:hAnsi="GHEA Grapalat"/>
          <w:b/>
          <w:color w:val="000000"/>
          <w:sz w:val="24"/>
          <w:szCs w:val="24"/>
          <w:lang w:val="hy-AM"/>
        </w:rPr>
        <w:t xml:space="preserve">որակավորման </w:t>
      </w:r>
      <w:r w:rsidR="00936ACF">
        <w:rPr>
          <w:rFonts w:ascii="GHEA Grapalat" w:hAnsi="GHEA Grapalat"/>
          <w:b/>
          <w:color w:val="000000"/>
          <w:sz w:val="24"/>
          <w:szCs w:val="24"/>
          <w:lang w:val="hy-AM"/>
        </w:rPr>
        <w:t xml:space="preserve">և պայմանագրի </w:t>
      </w:r>
      <w:r w:rsidRPr="00BA162A">
        <w:rPr>
          <w:rFonts w:ascii="GHEA Grapalat" w:hAnsi="GHEA Grapalat"/>
          <w:b/>
          <w:color w:val="000000"/>
          <w:sz w:val="24"/>
          <w:szCs w:val="24"/>
          <w:lang w:val="hy-AM"/>
        </w:rPr>
        <w:t>ապահով</w:t>
      </w:r>
      <w:r w:rsidR="00936ACF">
        <w:rPr>
          <w:rFonts w:ascii="GHEA Grapalat" w:hAnsi="GHEA Grapalat"/>
          <w:b/>
          <w:color w:val="000000"/>
          <w:sz w:val="24"/>
          <w:szCs w:val="24"/>
          <w:lang w:val="hy-AM"/>
        </w:rPr>
        <w:t>ումների</w:t>
      </w:r>
      <w:r w:rsidRPr="00BA162A">
        <w:rPr>
          <w:rFonts w:ascii="GHEA Grapalat" w:hAnsi="GHEA Grapalat"/>
          <w:b/>
          <w:color w:val="000000"/>
          <w:sz w:val="24"/>
          <w:szCs w:val="24"/>
          <w:lang w:val="hy-AM"/>
        </w:rPr>
        <w:t xml:space="preserve"> սահմանաչափ</w:t>
      </w:r>
      <w:r w:rsidR="00936ACF">
        <w:rPr>
          <w:rFonts w:ascii="GHEA Grapalat" w:hAnsi="GHEA Grapalat"/>
          <w:b/>
          <w:color w:val="000000"/>
          <w:sz w:val="24"/>
          <w:szCs w:val="24"/>
          <w:lang w:val="hy-AM"/>
        </w:rPr>
        <w:t>եր</w:t>
      </w:r>
      <w:r w:rsidRPr="00BA162A">
        <w:rPr>
          <w:rFonts w:ascii="GHEA Grapalat" w:hAnsi="GHEA Grapalat"/>
          <w:b/>
          <w:color w:val="000000"/>
          <w:sz w:val="24"/>
          <w:szCs w:val="24"/>
          <w:lang w:val="hy-AM"/>
        </w:rPr>
        <w:t xml:space="preserve">ը նվազեցնելու համար՝ </w:t>
      </w:r>
      <w:r w:rsidR="00936ACF">
        <w:rPr>
          <w:rFonts w:ascii="GHEA Grapalat" w:hAnsi="GHEA Grapalat"/>
          <w:b/>
          <w:color w:val="000000"/>
          <w:sz w:val="24"/>
          <w:szCs w:val="24"/>
          <w:lang w:val="hy-AM"/>
        </w:rPr>
        <w:t xml:space="preserve">դրանցից յուրաքանչյուրը </w:t>
      </w:r>
      <w:r w:rsidRPr="00BA162A">
        <w:rPr>
          <w:rFonts w:ascii="GHEA Grapalat" w:hAnsi="GHEA Grapalat"/>
          <w:b/>
          <w:color w:val="000000"/>
          <w:sz w:val="24"/>
          <w:szCs w:val="24"/>
          <w:lang w:val="hy-AM"/>
        </w:rPr>
        <w:t>սահմանելով պայմանագրի</w:t>
      </w:r>
      <w:r w:rsidR="00936ACF">
        <w:rPr>
          <w:rFonts w:ascii="GHEA Grapalat" w:hAnsi="GHEA Grapalat"/>
          <w:b/>
          <w:color w:val="000000"/>
          <w:sz w:val="24"/>
          <w:szCs w:val="24"/>
          <w:lang w:val="hy-AM"/>
        </w:rPr>
        <w:t xml:space="preserve"> </w:t>
      </w:r>
      <w:bookmarkStart w:id="3" w:name="_GoBack"/>
      <w:bookmarkEnd w:id="3"/>
      <w:r w:rsidRPr="00BA162A">
        <w:rPr>
          <w:rFonts w:ascii="GHEA Grapalat" w:hAnsi="GHEA Grapalat"/>
          <w:b/>
          <w:color w:val="000000"/>
          <w:sz w:val="24"/>
          <w:szCs w:val="24"/>
          <w:lang w:val="hy-AM"/>
        </w:rPr>
        <w:t>գնի 5 տոկոսի չափով</w:t>
      </w:r>
      <w:r>
        <w:rPr>
          <w:rFonts w:ascii="GHEA Grapalat" w:hAnsi="GHEA Grapalat"/>
          <w:bCs/>
          <w:color w:val="000000"/>
          <w:sz w:val="24"/>
          <w:szCs w:val="24"/>
          <w:lang w:val="hy-AM"/>
        </w:rPr>
        <w:t>:</w:t>
      </w:r>
      <w:r w:rsidR="001247E3">
        <w:rPr>
          <w:rFonts w:ascii="GHEA Grapalat" w:hAnsi="GHEA Grapalat"/>
          <w:bCs/>
          <w:color w:val="000000"/>
          <w:sz w:val="24"/>
          <w:szCs w:val="24"/>
          <w:lang w:val="hy-AM"/>
        </w:rPr>
        <w:t xml:space="preserve"> </w:t>
      </w:r>
      <w:r w:rsidR="00BA162A" w:rsidRPr="00BA162A">
        <w:rPr>
          <w:rFonts w:ascii="GHEA Grapalat" w:hAnsi="GHEA Grapalat" w:cs="Segoe UI"/>
          <w:sz w:val="24"/>
          <w:szCs w:val="32"/>
          <w:lang w:val="hy-AM"/>
        </w:rPr>
        <w:t xml:space="preserve">Նշվածը </w:t>
      </w:r>
      <w:r w:rsidRPr="00BA162A">
        <w:rPr>
          <w:rFonts w:ascii="GHEA Grapalat" w:hAnsi="GHEA Grapalat" w:cs="Segoe UI"/>
          <w:sz w:val="24"/>
          <w:szCs w:val="32"/>
          <w:lang w:val="hy-AM"/>
        </w:rPr>
        <w:t xml:space="preserve">պայմանավորված է ծրագրի իրականացման հրատապությամբ և կապալառուի ֆինանսական միջոցները հնարավորինս անմիջականորեն շինարարական աշխատանքների կազմակերպմանն ու </w:t>
      </w:r>
      <w:r w:rsidRPr="00BA162A">
        <w:rPr>
          <w:rFonts w:ascii="GHEA Grapalat" w:hAnsi="GHEA Grapalat" w:cs="Segoe UI"/>
          <w:sz w:val="24"/>
          <w:szCs w:val="32"/>
          <w:lang w:val="hy-AM"/>
        </w:rPr>
        <w:lastRenderedPageBreak/>
        <w:t xml:space="preserve">իրականացմանն ուղղելու անհրաժեշտությամբ։ Որակավորման ապահովման </w:t>
      </w:r>
      <w:r w:rsidR="00BA162A" w:rsidRPr="00BA162A">
        <w:rPr>
          <w:rFonts w:ascii="GHEA Grapalat" w:hAnsi="GHEA Grapalat" w:cs="Segoe UI"/>
          <w:sz w:val="24"/>
          <w:szCs w:val="32"/>
          <w:lang w:val="hy-AM"/>
        </w:rPr>
        <w:t xml:space="preserve">այլ չափով ներկայացումը կարող է </w:t>
      </w:r>
      <w:r w:rsidRPr="00BA162A">
        <w:rPr>
          <w:rFonts w:ascii="GHEA Grapalat" w:hAnsi="GHEA Grapalat" w:cs="Segoe UI"/>
          <w:sz w:val="24"/>
          <w:szCs w:val="32"/>
          <w:lang w:val="hy-AM"/>
        </w:rPr>
        <w:t>սահմանափակել կապալառուի շրջանառու միջոցների օգտագործումը այն փուլում, երբ անհրաժեշտ է ապահովել շինարարական աշխատանքների արագ մոբիլիզացումը, անհրաժեշտ նյութերի և տեխնիկական միջոցների ձեռքբերումը և աշխատանքների անհապաղ մեկնարկը։</w:t>
      </w:r>
    </w:p>
    <w:p w14:paraId="7CF78ECD" w14:textId="3CE0FA74" w:rsidR="003B6E2D" w:rsidRPr="003B6E2D" w:rsidRDefault="003B6E2D" w:rsidP="003B6E2D">
      <w:pPr>
        <w:tabs>
          <w:tab w:val="left" w:pos="450"/>
          <w:tab w:val="left" w:pos="630"/>
          <w:tab w:val="left" w:pos="720"/>
          <w:tab w:val="left" w:pos="1080"/>
          <w:tab w:val="left" w:pos="9450"/>
        </w:tabs>
        <w:spacing w:line="360" w:lineRule="auto"/>
        <w:ind w:right="-173" w:firstLine="720"/>
        <w:jc w:val="both"/>
        <w:rPr>
          <w:rFonts w:ascii="GHEA Grapalat" w:hAnsi="GHEA Grapalat" w:cs="Segoe UI"/>
          <w:sz w:val="24"/>
          <w:szCs w:val="32"/>
          <w:lang w:val="hy-AM"/>
        </w:rPr>
      </w:pPr>
      <w:r w:rsidRPr="003B6E2D">
        <w:rPr>
          <w:rFonts w:ascii="GHEA Grapalat" w:hAnsi="GHEA Grapalat" w:cs="Segoe UI"/>
          <w:sz w:val="24"/>
          <w:szCs w:val="32"/>
          <w:lang w:val="hy-AM"/>
        </w:rPr>
        <w:t xml:space="preserve">Հաշվի առնելով, որ ՀՀ պետական բյուջեից կատարվում են ներդրումներ մասնավոր սեփականություն հանդիսացող ենթակառուցվածքների բարելավման համար՝ </w:t>
      </w:r>
      <w:r w:rsidRPr="005364D2">
        <w:rPr>
          <w:rFonts w:ascii="GHEA Grapalat" w:hAnsi="GHEA Grapalat" w:cs="Segoe UI"/>
          <w:b/>
          <w:bCs/>
          <w:sz w:val="24"/>
          <w:szCs w:val="32"/>
          <w:lang w:val="hy-AM"/>
        </w:rPr>
        <w:t>նախատեսվում է նշված ենթակառուցվածքները առաջիկա մոտ 20 տարվա ընթացքում օգտագործել ՀՀ պետական ծրագրերի իրականացման համար</w:t>
      </w:r>
      <w:r w:rsidRPr="003B6E2D">
        <w:rPr>
          <w:rFonts w:ascii="GHEA Grapalat" w:hAnsi="GHEA Grapalat" w:cs="Segoe UI"/>
          <w:sz w:val="24"/>
          <w:szCs w:val="32"/>
          <w:lang w:val="hy-AM"/>
        </w:rPr>
        <w:t xml:space="preserve">, մասնավորապես՝ </w:t>
      </w:r>
    </w:p>
    <w:p w14:paraId="402E46BC" w14:textId="1DF4F9AD" w:rsidR="003B6E2D" w:rsidRPr="003B6E2D" w:rsidRDefault="003B6E2D" w:rsidP="003B6E2D">
      <w:pPr>
        <w:tabs>
          <w:tab w:val="left" w:pos="450"/>
          <w:tab w:val="left" w:pos="630"/>
          <w:tab w:val="left" w:pos="720"/>
          <w:tab w:val="left" w:pos="1080"/>
          <w:tab w:val="left" w:pos="9450"/>
        </w:tabs>
        <w:spacing w:line="360" w:lineRule="auto"/>
        <w:ind w:right="-173" w:firstLine="720"/>
        <w:jc w:val="both"/>
        <w:rPr>
          <w:rFonts w:ascii="GHEA Grapalat" w:hAnsi="GHEA Grapalat" w:cs="Segoe UI"/>
          <w:sz w:val="24"/>
          <w:szCs w:val="32"/>
          <w:lang w:val="hy-AM"/>
        </w:rPr>
      </w:pPr>
      <w:r w:rsidRPr="003B6E2D">
        <w:rPr>
          <w:rFonts w:ascii="GHEA Grapalat" w:hAnsi="GHEA Grapalat" w:cs="Segoe UI"/>
          <w:sz w:val="24"/>
          <w:szCs w:val="32"/>
          <w:lang w:val="hy-AM"/>
        </w:rPr>
        <w:t>-</w:t>
      </w:r>
      <w:r w:rsidRPr="003B6E2D">
        <w:rPr>
          <w:rFonts w:ascii="GHEA Grapalat" w:hAnsi="GHEA Grapalat" w:cs="Segoe UI"/>
          <w:sz w:val="24"/>
          <w:szCs w:val="32"/>
          <w:lang w:val="hy-AM"/>
        </w:rPr>
        <w:tab/>
        <w:t>2027թ-ի Հայաստանում անկացվելիք Ֆրանկոֆոնիայի նախապատրաստական աշխատանքների կատարում,</w:t>
      </w:r>
    </w:p>
    <w:p w14:paraId="4A5C624D" w14:textId="2AFAB28E" w:rsidR="003B6E2D" w:rsidRPr="003B6E2D" w:rsidRDefault="003B6E2D" w:rsidP="003B6E2D">
      <w:pPr>
        <w:tabs>
          <w:tab w:val="left" w:pos="450"/>
          <w:tab w:val="left" w:pos="630"/>
          <w:tab w:val="left" w:pos="720"/>
          <w:tab w:val="left" w:pos="1080"/>
          <w:tab w:val="left" w:pos="9450"/>
        </w:tabs>
        <w:spacing w:line="360" w:lineRule="auto"/>
        <w:ind w:right="-173" w:firstLine="720"/>
        <w:jc w:val="both"/>
        <w:rPr>
          <w:rFonts w:ascii="GHEA Grapalat" w:hAnsi="GHEA Grapalat" w:cs="Segoe UI"/>
          <w:sz w:val="24"/>
          <w:szCs w:val="32"/>
          <w:lang w:val="hy-AM"/>
        </w:rPr>
      </w:pPr>
      <w:r w:rsidRPr="003B6E2D">
        <w:rPr>
          <w:rFonts w:ascii="GHEA Grapalat" w:hAnsi="GHEA Grapalat" w:cs="Segoe UI"/>
          <w:sz w:val="24"/>
          <w:szCs w:val="32"/>
          <w:lang w:val="hy-AM"/>
        </w:rPr>
        <w:t>-</w:t>
      </w:r>
      <w:r w:rsidRPr="003B6E2D">
        <w:rPr>
          <w:rFonts w:ascii="GHEA Grapalat" w:hAnsi="GHEA Grapalat" w:cs="Segoe UI"/>
          <w:sz w:val="24"/>
          <w:szCs w:val="32"/>
          <w:lang w:val="hy-AM"/>
        </w:rPr>
        <w:tab/>
        <w:t>2027թ-ի Հայաստանում անկացվելիք Ֆրանկոֆոնիայի խաղերի անցկացում</w:t>
      </w:r>
      <w:r>
        <w:rPr>
          <w:rFonts w:ascii="GHEA Grapalat" w:hAnsi="GHEA Grapalat" w:cs="Segoe UI"/>
          <w:sz w:val="24"/>
          <w:szCs w:val="32"/>
          <w:lang w:val="hy-AM"/>
        </w:rPr>
        <w:t>,</w:t>
      </w:r>
    </w:p>
    <w:p w14:paraId="5534132A" w14:textId="6EA0B89E" w:rsidR="003B6E2D" w:rsidRPr="003B6E2D" w:rsidRDefault="003B6E2D" w:rsidP="003B6E2D">
      <w:pPr>
        <w:tabs>
          <w:tab w:val="left" w:pos="450"/>
          <w:tab w:val="left" w:pos="630"/>
          <w:tab w:val="left" w:pos="720"/>
          <w:tab w:val="left" w:pos="1080"/>
          <w:tab w:val="left" w:pos="9450"/>
        </w:tabs>
        <w:spacing w:line="360" w:lineRule="auto"/>
        <w:ind w:right="-173" w:firstLine="720"/>
        <w:jc w:val="both"/>
        <w:rPr>
          <w:rFonts w:ascii="GHEA Grapalat" w:hAnsi="GHEA Grapalat" w:cs="Segoe UI"/>
          <w:sz w:val="24"/>
          <w:szCs w:val="32"/>
          <w:lang w:val="hy-AM"/>
        </w:rPr>
      </w:pPr>
      <w:r w:rsidRPr="003B6E2D">
        <w:rPr>
          <w:rFonts w:ascii="GHEA Grapalat" w:hAnsi="GHEA Grapalat" w:cs="Segoe UI"/>
          <w:sz w:val="24"/>
          <w:szCs w:val="32"/>
          <w:lang w:val="hy-AM"/>
        </w:rPr>
        <w:t>-</w:t>
      </w:r>
      <w:r w:rsidRPr="003B6E2D">
        <w:rPr>
          <w:rFonts w:ascii="GHEA Grapalat" w:hAnsi="GHEA Grapalat" w:cs="Segoe UI"/>
          <w:sz w:val="24"/>
          <w:szCs w:val="32"/>
          <w:lang w:val="hy-AM"/>
        </w:rPr>
        <w:tab/>
        <w:t>Հայաստանի առաջնությունների կազմակերպում,</w:t>
      </w:r>
    </w:p>
    <w:p w14:paraId="55BB0B9A" w14:textId="77777777" w:rsidR="003B6E2D" w:rsidRDefault="003B6E2D" w:rsidP="003B6E2D">
      <w:pPr>
        <w:tabs>
          <w:tab w:val="left" w:pos="450"/>
          <w:tab w:val="left" w:pos="630"/>
          <w:tab w:val="left" w:pos="720"/>
          <w:tab w:val="left" w:pos="1080"/>
          <w:tab w:val="left" w:pos="9450"/>
        </w:tabs>
        <w:spacing w:line="360" w:lineRule="auto"/>
        <w:ind w:right="-173" w:firstLine="720"/>
        <w:jc w:val="both"/>
        <w:rPr>
          <w:rFonts w:ascii="GHEA Grapalat" w:hAnsi="GHEA Grapalat" w:cs="Segoe UI"/>
          <w:sz w:val="24"/>
          <w:szCs w:val="32"/>
          <w:lang w:val="hy-AM"/>
        </w:rPr>
      </w:pPr>
      <w:r w:rsidRPr="003B6E2D">
        <w:rPr>
          <w:rFonts w:ascii="GHEA Grapalat" w:hAnsi="GHEA Grapalat" w:cs="Segoe UI"/>
          <w:sz w:val="24"/>
          <w:szCs w:val="32"/>
          <w:lang w:val="hy-AM"/>
        </w:rPr>
        <w:t>-</w:t>
      </w:r>
      <w:r w:rsidRPr="003B6E2D">
        <w:rPr>
          <w:rFonts w:ascii="GHEA Grapalat" w:hAnsi="GHEA Grapalat" w:cs="Segoe UI"/>
          <w:sz w:val="24"/>
          <w:szCs w:val="32"/>
          <w:lang w:val="hy-AM"/>
        </w:rPr>
        <w:tab/>
        <w:t>Միջազգային մրցաշարերի անկացում կամ համերգների կազմակերպում</w:t>
      </w:r>
      <w:r>
        <w:rPr>
          <w:rFonts w:ascii="GHEA Grapalat" w:hAnsi="GHEA Grapalat" w:cs="Segoe UI"/>
          <w:sz w:val="24"/>
          <w:szCs w:val="32"/>
          <w:lang w:val="hy-AM"/>
        </w:rPr>
        <w:t>,</w:t>
      </w:r>
    </w:p>
    <w:p w14:paraId="7C96466C" w14:textId="561EB6B7" w:rsidR="003B6E2D" w:rsidRPr="003B6E2D" w:rsidRDefault="003B6E2D" w:rsidP="003B6E2D">
      <w:pPr>
        <w:tabs>
          <w:tab w:val="left" w:pos="450"/>
          <w:tab w:val="left" w:pos="630"/>
          <w:tab w:val="left" w:pos="720"/>
          <w:tab w:val="left" w:pos="1080"/>
          <w:tab w:val="left" w:pos="9450"/>
        </w:tabs>
        <w:spacing w:line="360" w:lineRule="auto"/>
        <w:ind w:right="-173" w:firstLine="720"/>
        <w:jc w:val="both"/>
        <w:rPr>
          <w:rFonts w:ascii="GHEA Grapalat" w:hAnsi="GHEA Grapalat" w:cs="Segoe UI"/>
          <w:sz w:val="24"/>
          <w:szCs w:val="32"/>
          <w:lang w:val="hy-AM"/>
        </w:rPr>
      </w:pPr>
      <w:r>
        <w:rPr>
          <w:rFonts w:ascii="GHEA Grapalat" w:hAnsi="GHEA Grapalat" w:cs="Segoe UI"/>
          <w:sz w:val="24"/>
          <w:szCs w:val="32"/>
          <w:lang w:val="hy-AM"/>
        </w:rPr>
        <w:t xml:space="preserve">- </w:t>
      </w:r>
      <w:r w:rsidRPr="003B6E2D">
        <w:rPr>
          <w:rFonts w:ascii="GHEA Grapalat" w:hAnsi="GHEA Grapalat" w:cs="Segoe UI"/>
          <w:sz w:val="24"/>
          <w:szCs w:val="32"/>
          <w:lang w:val="hy-AM"/>
        </w:rPr>
        <w:t>«Աթլետիկայի օլիմպիական մանկապատանեկան մարզադպրոց» ՊՈԱԿ-</w:t>
      </w:r>
      <w:r>
        <w:rPr>
          <w:rFonts w:ascii="GHEA Grapalat" w:hAnsi="GHEA Grapalat" w:cs="Segoe UI"/>
          <w:sz w:val="24"/>
          <w:szCs w:val="32"/>
          <w:lang w:val="hy-AM"/>
        </w:rPr>
        <w:t>ի մարզումների անցկացում:</w:t>
      </w:r>
    </w:p>
    <w:p w14:paraId="1449D8DF" w14:textId="1A354137" w:rsidR="00761A38" w:rsidRPr="005364D2" w:rsidRDefault="005364D2" w:rsidP="00C72522">
      <w:pPr>
        <w:tabs>
          <w:tab w:val="left" w:pos="5407"/>
        </w:tabs>
        <w:spacing w:line="360" w:lineRule="auto"/>
        <w:ind w:firstLine="709"/>
        <w:jc w:val="both"/>
        <w:rPr>
          <w:rFonts w:asciiTheme="minorHAnsi" w:hAnsiTheme="minorHAnsi" w:cs="Sylfaen"/>
          <w:bCs/>
          <w:sz w:val="24"/>
          <w:szCs w:val="24"/>
          <w:lang w:val="hy-AM"/>
        </w:rPr>
      </w:pPr>
      <w:r w:rsidRPr="005364D2">
        <w:rPr>
          <w:rFonts w:ascii="GHEA Grapalat" w:hAnsi="GHEA Grapalat" w:cs="Sylfaen"/>
          <w:bCs/>
          <w:sz w:val="24"/>
          <w:szCs w:val="24"/>
          <w:lang w:val="hy-AM"/>
        </w:rPr>
        <w:t>Վերը նշվածի իրագործման նպատակով կատարվել են համապատասխան հաշվարկներ</w:t>
      </w:r>
      <w:r w:rsidR="00D505D1">
        <w:rPr>
          <w:rFonts w:ascii="GHEA Grapalat" w:hAnsi="GHEA Grapalat" w:cs="Sylfaen"/>
          <w:bCs/>
          <w:sz w:val="24"/>
          <w:szCs w:val="24"/>
          <w:lang w:val="hy-AM"/>
        </w:rPr>
        <w:t xml:space="preserve"> /կցվում են/</w:t>
      </w:r>
      <w:r>
        <w:rPr>
          <w:rFonts w:ascii="GHEA Grapalat" w:hAnsi="GHEA Grapalat" w:cs="Sylfaen"/>
          <w:bCs/>
          <w:sz w:val="24"/>
          <w:szCs w:val="24"/>
          <w:lang w:val="hy-AM"/>
        </w:rPr>
        <w:t xml:space="preserve"> և նախատեսվում է դրանց հիմքով, Ֆինանսատնտեսական նախարարական կոմիտեի 03.07.2026թ-ի նիստի </w:t>
      </w:r>
      <w:r w:rsidRPr="005364D2">
        <w:rPr>
          <w:rFonts w:ascii="GHEA Grapalat" w:hAnsi="GHEA Grapalat" w:cs="Sylfaen"/>
          <w:bCs/>
          <w:sz w:val="24"/>
          <w:szCs w:val="24"/>
          <w:lang w:val="hy-AM"/>
        </w:rPr>
        <w:t>N ԿԱ/196-2026 արձանագրության 26-րդ կետին համապատասխան, առաջիկայում շրջանառել համապատասխան իրավական ակտի նախագիծ:</w:t>
      </w:r>
    </w:p>
    <w:p w14:paraId="4A3140B4" w14:textId="77777777" w:rsidR="005364D2" w:rsidRDefault="005364D2" w:rsidP="00C72522">
      <w:pPr>
        <w:tabs>
          <w:tab w:val="left" w:pos="5407"/>
        </w:tabs>
        <w:spacing w:line="360" w:lineRule="auto"/>
        <w:ind w:firstLine="709"/>
        <w:jc w:val="both"/>
        <w:rPr>
          <w:rFonts w:ascii="GHEA Grapalat" w:hAnsi="GHEA Grapalat" w:cs="Sylfaen"/>
          <w:b/>
          <w:sz w:val="24"/>
          <w:szCs w:val="24"/>
          <w:lang w:val="hy-AM"/>
        </w:rPr>
      </w:pPr>
    </w:p>
    <w:p w14:paraId="0FF5205D" w14:textId="3A542C38" w:rsidR="002239C0" w:rsidRPr="002766A7" w:rsidRDefault="002239C0" w:rsidP="00C72522">
      <w:pPr>
        <w:tabs>
          <w:tab w:val="left" w:pos="5407"/>
        </w:tabs>
        <w:spacing w:line="360" w:lineRule="auto"/>
        <w:ind w:firstLine="709"/>
        <w:jc w:val="both"/>
        <w:rPr>
          <w:rFonts w:ascii="Cambria Math" w:hAnsi="Cambria Math"/>
          <w:sz w:val="24"/>
          <w:szCs w:val="24"/>
          <w:lang w:val="hy-AM"/>
        </w:rPr>
      </w:pPr>
      <w:r w:rsidRPr="002766A7">
        <w:rPr>
          <w:rFonts w:ascii="GHEA Grapalat" w:hAnsi="GHEA Grapalat" w:cs="Sylfaen"/>
          <w:b/>
          <w:sz w:val="24"/>
          <w:szCs w:val="24"/>
          <w:lang w:val="hy-AM"/>
        </w:rPr>
        <w:t>Կարգավորման</w:t>
      </w:r>
      <w:r w:rsidRPr="002766A7">
        <w:rPr>
          <w:rFonts w:ascii="GHEA Grapalat" w:hAnsi="GHEA Grapalat"/>
          <w:b/>
          <w:sz w:val="24"/>
          <w:szCs w:val="24"/>
          <w:lang w:val="hy-AM"/>
        </w:rPr>
        <w:t xml:space="preserve"> նպատակը և բնույթը</w:t>
      </w:r>
      <w:r w:rsidR="00D33734" w:rsidRPr="002766A7">
        <w:rPr>
          <w:rFonts w:ascii="Sylfaen" w:hAnsi="Sylfaen"/>
          <w:b/>
          <w:sz w:val="24"/>
          <w:szCs w:val="24"/>
          <w:lang w:val="hy-AM"/>
        </w:rPr>
        <w:t>.</w:t>
      </w:r>
      <w:r w:rsidRPr="002766A7">
        <w:rPr>
          <w:rFonts w:ascii="GHEA Grapalat" w:hAnsi="GHEA Grapalat" w:cs="Sylfaen"/>
          <w:b/>
          <w:sz w:val="24"/>
          <w:szCs w:val="24"/>
          <w:lang w:val="hy-AM"/>
        </w:rPr>
        <w:t xml:space="preserve"> </w:t>
      </w:r>
    </w:p>
    <w:p w14:paraId="46707815" w14:textId="4AC3F87E" w:rsidR="00837032" w:rsidRPr="00837032" w:rsidRDefault="001926EC" w:rsidP="00837032">
      <w:pPr>
        <w:tabs>
          <w:tab w:val="left" w:pos="5407"/>
        </w:tabs>
        <w:spacing w:line="360" w:lineRule="auto"/>
        <w:ind w:firstLine="709"/>
        <w:jc w:val="both"/>
        <w:rPr>
          <w:rFonts w:ascii="GHEA Grapalat" w:hAnsi="GHEA Grapalat"/>
          <w:sz w:val="24"/>
          <w:szCs w:val="24"/>
          <w:lang w:val="hy-AM"/>
        </w:rPr>
      </w:pPr>
      <w:r w:rsidRPr="00A65375">
        <w:rPr>
          <w:rFonts w:ascii="GHEA Grapalat" w:hAnsi="GHEA Grapalat"/>
          <w:sz w:val="24"/>
          <w:szCs w:val="24"/>
          <w:lang w:val="hy-AM"/>
        </w:rPr>
        <w:t xml:space="preserve">Որոշման նախագծի </w:t>
      </w:r>
      <w:r>
        <w:rPr>
          <w:rFonts w:ascii="GHEA Grapalat" w:hAnsi="GHEA Grapalat"/>
          <w:sz w:val="24"/>
          <w:szCs w:val="24"/>
          <w:lang w:val="hy-AM"/>
        </w:rPr>
        <w:t xml:space="preserve">ընդունմամբ </w:t>
      </w:r>
      <w:r w:rsidR="008F75CF">
        <w:rPr>
          <w:rFonts w:ascii="GHEA Grapalat" w:hAnsi="GHEA Grapalat"/>
          <w:sz w:val="24"/>
          <w:szCs w:val="24"/>
          <w:lang w:val="hy-AM"/>
        </w:rPr>
        <w:t>կմկենարկեն</w:t>
      </w:r>
      <w:r w:rsidR="009F7AF1">
        <w:rPr>
          <w:rFonts w:ascii="GHEA Grapalat" w:hAnsi="GHEA Grapalat"/>
          <w:sz w:val="24"/>
          <w:szCs w:val="24"/>
          <w:lang w:val="hy-AM"/>
        </w:rPr>
        <w:t xml:space="preserve"> </w:t>
      </w:r>
      <w:r w:rsidR="00582894">
        <w:rPr>
          <w:rFonts w:ascii="GHEA Grapalat" w:hAnsi="GHEA Grapalat"/>
          <w:sz w:val="24"/>
          <w:szCs w:val="24"/>
          <w:lang w:val="hy-AM"/>
        </w:rPr>
        <w:t>«</w:t>
      </w:r>
      <w:r w:rsidR="00A3738A">
        <w:rPr>
          <w:rFonts w:ascii="GHEA Grapalat" w:hAnsi="GHEA Grapalat"/>
          <w:sz w:val="24"/>
          <w:szCs w:val="24"/>
          <w:lang w:val="hy-AM"/>
        </w:rPr>
        <w:t>Հրազդան»</w:t>
      </w:r>
      <w:r w:rsidR="009F7AF1">
        <w:rPr>
          <w:rFonts w:ascii="GHEA Grapalat" w:hAnsi="GHEA Grapalat"/>
          <w:sz w:val="24"/>
          <w:szCs w:val="24"/>
          <w:lang w:val="hy-AM"/>
        </w:rPr>
        <w:t xml:space="preserve"> մարզադաշտում </w:t>
      </w:r>
      <w:r w:rsidR="009F7AF1" w:rsidRPr="003307E2">
        <w:rPr>
          <w:rFonts w:ascii="GHEA Grapalat" w:hAnsi="GHEA Grapalat"/>
          <w:bCs/>
          <w:color w:val="000000"/>
          <w:sz w:val="24"/>
          <w:szCs w:val="24"/>
          <w:lang w:val="hy-AM"/>
        </w:rPr>
        <w:t>միջազգային չափանիշներին համապատասխան թեթև աթլետիկայի և պարաաթլետիկայի մրցաձևեր</w:t>
      </w:r>
      <w:r w:rsidR="009F7AF1">
        <w:rPr>
          <w:rFonts w:ascii="GHEA Grapalat" w:hAnsi="GHEA Grapalat"/>
          <w:bCs/>
          <w:color w:val="000000"/>
          <w:sz w:val="24"/>
          <w:szCs w:val="24"/>
          <w:lang w:val="hy-AM"/>
        </w:rPr>
        <w:t xml:space="preserve"> անցկացնելու համար </w:t>
      </w:r>
      <w:r w:rsidR="009F7AF1" w:rsidRPr="003307E2">
        <w:rPr>
          <w:rFonts w:ascii="GHEA Grapalat" w:hAnsi="GHEA Grapalat"/>
          <w:bCs/>
          <w:color w:val="000000"/>
          <w:sz w:val="24"/>
          <w:szCs w:val="24"/>
          <w:lang w:val="hy-AM"/>
        </w:rPr>
        <w:t>վազքուղու, անհրաժեշտ ենթակառուցվածքների, ինչպես նաև մարզումային մարզադաշտի աթլետիկական վազքուղու վերակառուցման/վերանորոգման</w:t>
      </w:r>
      <w:r w:rsidR="009F7AF1">
        <w:rPr>
          <w:rFonts w:ascii="GHEA Grapalat" w:hAnsi="GHEA Grapalat"/>
          <w:bCs/>
          <w:color w:val="000000"/>
          <w:sz w:val="24"/>
          <w:szCs w:val="24"/>
          <w:lang w:val="hy-AM"/>
        </w:rPr>
        <w:t xml:space="preserve"> աշխատանքները</w:t>
      </w:r>
      <w:r w:rsidR="00837032" w:rsidRPr="00837032">
        <w:rPr>
          <w:rFonts w:ascii="GHEA Grapalat" w:hAnsi="GHEA Grapalat"/>
          <w:sz w:val="24"/>
          <w:szCs w:val="24"/>
          <w:lang w:val="hy-AM"/>
        </w:rPr>
        <w:t>։</w:t>
      </w:r>
    </w:p>
    <w:p w14:paraId="2D34320A" w14:textId="77777777" w:rsidR="00837032" w:rsidRPr="00A65375" w:rsidRDefault="00837032" w:rsidP="001926EC">
      <w:pPr>
        <w:tabs>
          <w:tab w:val="left" w:pos="5407"/>
        </w:tabs>
        <w:spacing w:line="360" w:lineRule="auto"/>
        <w:ind w:firstLine="709"/>
        <w:jc w:val="both"/>
        <w:rPr>
          <w:rFonts w:ascii="Cambria Math" w:hAnsi="Cambria Math"/>
          <w:sz w:val="24"/>
          <w:szCs w:val="24"/>
          <w:lang w:val="hy-AM"/>
        </w:rPr>
      </w:pPr>
    </w:p>
    <w:p w14:paraId="5DF42BEA" w14:textId="41194495" w:rsidR="002239C0" w:rsidRPr="002766A7" w:rsidRDefault="002239C0" w:rsidP="0011343B">
      <w:pPr>
        <w:spacing w:line="360" w:lineRule="auto"/>
        <w:contextualSpacing/>
        <w:jc w:val="both"/>
        <w:rPr>
          <w:rFonts w:ascii="Sylfaen" w:hAnsi="Sylfaen" w:cs="Sylfaen"/>
          <w:b/>
          <w:sz w:val="24"/>
          <w:szCs w:val="24"/>
          <w:lang w:val="hy-AM" w:eastAsia="en-US"/>
        </w:rPr>
      </w:pPr>
      <w:r w:rsidRPr="002766A7">
        <w:rPr>
          <w:rFonts w:ascii="GHEA Grapalat" w:hAnsi="GHEA Grapalat" w:cs="Sylfaen"/>
          <w:b/>
          <w:color w:val="FF0000"/>
          <w:sz w:val="24"/>
          <w:szCs w:val="24"/>
          <w:lang w:val="hy-AM"/>
        </w:rPr>
        <w:lastRenderedPageBreak/>
        <w:t xml:space="preserve">          </w:t>
      </w:r>
      <w:r w:rsidRPr="002766A7">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2766A7">
        <w:rPr>
          <w:rFonts w:ascii="Sylfaen" w:hAnsi="Sylfaen" w:cs="Sylfaen"/>
          <w:b/>
          <w:sz w:val="24"/>
          <w:szCs w:val="24"/>
          <w:lang w:val="hy-AM" w:eastAsia="en-US"/>
        </w:rPr>
        <w:t>.</w:t>
      </w:r>
    </w:p>
    <w:p w14:paraId="7B45A318" w14:textId="77777777" w:rsidR="002239C0" w:rsidRPr="002766A7" w:rsidRDefault="002239C0" w:rsidP="00A60FF1">
      <w:pPr>
        <w:spacing w:line="360" w:lineRule="auto"/>
        <w:ind w:right="23" w:firstLine="720"/>
        <w:jc w:val="both"/>
        <w:rPr>
          <w:rFonts w:ascii="GHEA Grapalat" w:hAnsi="GHEA Grapalat" w:cs="Sylfaen"/>
          <w:b/>
          <w:sz w:val="24"/>
          <w:szCs w:val="24"/>
          <w:lang w:val="hy-AM" w:eastAsia="en-US"/>
        </w:rPr>
      </w:pPr>
      <w:r w:rsidRPr="002766A7">
        <w:rPr>
          <w:rFonts w:ascii="GHEA Grapalat" w:hAnsi="GHEA Grapalat"/>
          <w:sz w:val="24"/>
          <w:szCs w:val="24"/>
          <w:lang w:val="hy-AM"/>
        </w:rPr>
        <w:t>ՀՀ կրթության, գիտության, մ</w:t>
      </w:r>
      <w:r w:rsidR="00A60FF1" w:rsidRPr="002766A7">
        <w:rPr>
          <w:rFonts w:ascii="GHEA Grapalat" w:hAnsi="GHEA Grapalat"/>
          <w:sz w:val="24"/>
          <w:szCs w:val="24"/>
          <w:lang w:val="hy-AM"/>
        </w:rPr>
        <w:t xml:space="preserve">շակույթի և սպորտի նախարարության </w:t>
      </w:r>
      <w:r w:rsidRPr="002766A7">
        <w:rPr>
          <w:rFonts w:ascii="GHEA Grapalat" w:hAnsi="GHEA Grapalat"/>
          <w:sz w:val="24"/>
          <w:szCs w:val="24"/>
          <w:lang w:val="hy-AM"/>
        </w:rPr>
        <w:t xml:space="preserve">մասնագետները: </w:t>
      </w:r>
    </w:p>
    <w:p w14:paraId="398ECFEC" w14:textId="77777777" w:rsidR="002239C0" w:rsidRPr="002766A7"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2766A7">
        <w:rPr>
          <w:rFonts w:ascii="GHEA Grapalat" w:hAnsi="GHEA Grapalat" w:cs="Sylfaen"/>
          <w:b/>
          <w:color w:val="FF0000"/>
          <w:sz w:val="24"/>
          <w:szCs w:val="24"/>
          <w:lang w:val="hy-AM" w:eastAsia="en-US"/>
        </w:rPr>
        <w:t xml:space="preserve"> </w:t>
      </w:r>
    </w:p>
    <w:p w14:paraId="36CB627B" w14:textId="0446EE4A"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Իրավական ակտի կիրարկման դեպքում ակնկալվող արդյունքը</w:t>
      </w:r>
      <w:r w:rsidR="00E04B16" w:rsidRPr="002766A7">
        <w:rPr>
          <w:rFonts w:ascii="Sylfaen" w:hAnsi="Sylfaen" w:cs="Sylfaen"/>
          <w:b/>
          <w:sz w:val="24"/>
          <w:szCs w:val="24"/>
          <w:lang w:val="hy-AM" w:eastAsia="en-US"/>
        </w:rPr>
        <w:t>.</w:t>
      </w:r>
      <w:r w:rsidRPr="002766A7">
        <w:rPr>
          <w:rFonts w:ascii="GHEA Grapalat" w:hAnsi="GHEA Grapalat" w:cs="Sylfaen"/>
          <w:b/>
          <w:sz w:val="24"/>
          <w:szCs w:val="24"/>
          <w:lang w:val="hy-AM" w:eastAsia="en-US"/>
        </w:rPr>
        <w:t xml:space="preserve"> </w:t>
      </w:r>
    </w:p>
    <w:p w14:paraId="0BEC4C0E" w14:textId="7A499463" w:rsidR="001926EC" w:rsidRPr="00A65375" w:rsidRDefault="001926EC" w:rsidP="001926EC">
      <w:pPr>
        <w:pStyle w:val="NormalWeb"/>
        <w:spacing w:before="0" w:beforeAutospacing="0" w:after="0" w:afterAutospacing="0" w:line="360" w:lineRule="auto"/>
        <w:ind w:firstLine="720"/>
        <w:contextualSpacing/>
        <w:jc w:val="both"/>
        <w:rPr>
          <w:rFonts w:ascii="GHEA Grapalat" w:hAnsi="GHEA Grapalat"/>
          <w:lang w:val="hy-AM"/>
        </w:rPr>
      </w:pPr>
      <w:r w:rsidRPr="00A65375">
        <w:rPr>
          <w:rFonts w:ascii="GHEA Grapalat" w:hAnsi="GHEA Grapalat"/>
          <w:lang w:val="hy-AM"/>
        </w:rPr>
        <w:t>Որոշման ընդունման արդյունքում կապահովվ</w:t>
      </w:r>
      <w:r>
        <w:rPr>
          <w:rFonts w:ascii="GHEA Grapalat" w:hAnsi="GHEA Grapalat"/>
          <w:lang w:val="hy-AM"/>
        </w:rPr>
        <w:t xml:space="preserve">ի </w:t>
      </w:r>
      <w:r w:rsidR="009F7AF1">
        <w:rPr>
          <w:rFonts w:ascii="GHEA Grapalat" w:hAnsi="GHEA Grapalat"/>
          <w:lang w:val="hy-AM"/>
        </w:rPr>
        <w:t>2027թ-ին Հայաստանում Ֆրան</w:t>
      </w:r>
      <w:r w:rsidR="00761A38">
        <w:rPr>
          <w:rFonts w:ascii="GHEA Grapalat" w:hAnsi="GHEA Grapalat"/>
          <w:lang w:val="hy-AM"/>
        </w:rPr>
        <w:t>կո</w:t>
      </w:r>
      <w:r w:rsidR="009F7AF1">
        <w:rPr>
          <w:rFonts w:ascii="GHEA Grapalat" w:hAnsi="GHEA Grapalat"/>
          <w:lang w:val="hy-AM"/>
        </w:rPr>
        <w:t>ֆոնիայի խաղերի պատշաճ անցկացումը</w:t>
      </w:r>
      <w:r w:rsidRPr="00A65375">
        <w:rPr>
          <w:rFonts w:ascii="GHEA Grapalat" w:hAnsi="GHEA Grapalat"/>
          <w:lang w:val="hy-AM"/>
        </w:rPr>
        <w:t>։</w:t>
      </w:r>
    </w:p>
    <w:p w14:paraId="66321519" w14:textId="04566770" w:rsidR="00E04B16" w:rsidRPr="002766A7" w:rsidRDefault="00E04B16" w:rsidP="002239C0">
      <w:pPr>
        <w:pStyle w:val="NormalWeb"/>
        <w:spacing w:line="360" w:lineRule="auto"/>
        <w:ind w:firstLine="720"/>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2766A7">
        <w:rPr>
          <w:rFonts w:ascii="GHEA Grapalat" w:hAnsi="GHEA Grapalat" w:cs="Sylfaen"/>
          <w:b/>
          <w:lang w:val="hy-AM"/>
        </w:rPr>
        <w:t>ման</w:t>
      </w:r>
      <w:r w:rsidRPr="002766A7">
        <w:rPr>
          <w:rFonts w:ascii="GHEA Grapalat" w:hAnsi="GHEA Grapalat" w:cs="Sylfaen"/>
          <w:b/>
          <w:lang w:val="hy-AM"/>
        </w:rPr>
        <w:t xml:space="preserve"> կամ նվազեցմ</w:t>
      </w:r>
      <w:r w:rsidR="00F17488" w:rsidRPr="002766A7">
        <w:rPr>
          <w:rFonts w:ascii="GHEA Grapalat" w:hAnsi="GHEA Grapalat" w:cs="Sylfaen"/>
          <w:b/>
          <w:lang w:val="hy-AM"/>
        </w:rPr>
        <w:t>ան անհրաժեշտություն</w:t>
      </w:r>
      <w:r w:rsidRPr="002766A7">
        <w:rPr>
          <w:rFonts w:ascii="GHEA Grapalat" w:hAnsi="GHEA Grapalat" w:cs="Sylfaen"/>
          <w:b/>
          <w:lang w:val="hy-AM"/>
        </w:rPr>
        <w:t>.</w:t>
      </w:r>
    </w:p>
    <w:p w14:paraId="2A605293" w14:textId="2DD084D5" w:rsidR="00516F86" w:rsidRPr="002766A7" w:rsidRDefault="00A3738A" w:rsidP="00516F86">
      <w:pPr>
        <w:pStyle w:val="NormalWeb"/>
        <w:spacing w:after="0" w:afterAutospacing="0" w:line="360" w:lineRule="auto"/>
        <w:ind w:firstLine="720"/>
        <w:contextualSpacing/>
        <w:jc w:val="both"/>
        <w:rPr>
          <w:rFonts w:ascii="GHEA Grapalat" w:hAnsi="GHEA Grapalat" w:cs="Sylfaen"/>
          <w:lang w:val="hy-AM"/>
        </w:rPr>
      </w:pPr>
      <w:r>
        <w:rPr>
          <w:rFonts w:ascii="GHEA Grapalat" w:hAnsi="GHEA Grapalat" w:cs="Sylfaen"/>
          <w:lang w:val="hy-AM"/>
        </w:rPr>
        <w:t>«</w:t>
      </w:r>
      <w:r w:rsidRPr="00A3738A">
        <w:rPr>
          <w:rFonts w:ascii="GHEA Grapalat" w:hAnsi="GHEA Grapalat" w:cs="Sylfaen"/>
          <w:lang w:val="hy-AM"/>
        </w:rPr>
        <w:t xml:space="preserve">2027 թվականին </w:t>
      </w:r>
      <w:r>
        <w:rPr>
          <w:rFonts w:ascii="GHEA Grapalat" w:hAnsi="GHEA Grapalat" w:cs="Sylfaen"/>
          <w:lang w:val="hy-AM"/>
        </w:rPr>
        <w:t>Հ</w:t>
      </w:r>
      <w:r w:rsidRPr="00A3738A">
        <w:rPr>
          <w:rFonts w:ascii="GHEA Grapalat" w:hAnsi="GHEA Grapalat" w:cs="Sylfaen"/>
          <w:lang w:val="hy-AM"/>
        </w:rPr>
        <w:t xml:space="preserve">այաստանում անցկացվելիք ֆրանկոֆոնիայի խաղերին ընդառաջ </w:t>
      </w:r>
      <w:r w:rsidR="00582894">
        <w:rPr>
          <w:rFonts w:ascii="GHEA Grapalat" w:hAnsi="GHEA Grapalat" w:cs="Sylfaen"/>
          <w:lang w:val="hy-AM"/>
        </w:rPr>
        <w:t>«</w:t>
      </w:r>
      <w:r>
        <w:rPr>
          <w:rFonts w:ascii="GHEA Grapalat" w:hAnsi="GHEA Grapalat" w:cs="Sylfaen"/>
          <w:lang w:val="hy-AM"/>
        </w:rPr>
        <w:t>Հրազդան»</w:t>
      </w:r>
      <w:r w:rsidRPr="00A3738A">
        <w:rPr>
          <w:rFonts w:ascii="GHEA Grapalat" w:hAnsi="GHEA Grapalat" w:cs="Sylfaen"/>
          <w:lang w:val="hy-AM"/>
        </w:rPr>
        <w:t xml:space="preserve"> մարզադաշտում միջազգային չափանիշներին համապատասխան թեթև աթլետիկայի և պարաաթլետիկայի մրցաձևեր անցկացնելու համար վազքուղու և անհրաժեշտ ենթակառուցվածքների վերակառուցման</w:t>
      </w:r>
      <w:r w:rsidR="00393CC0">
        <w:rPr>
          <w:rFonts w:ascii="GHEA Grapalat" w:hAnsi="GHEA Grapalat" w:cs="Sylfaen"/>
          <w:lang w:val="hy-AM"/>
        </w:rPr>
        <w:t>/վերանորոգման</w:t>
      </w:r>
      <w:r w:rsidRPr="00A3738A">
        <w:rPr>
          <w:rFonts w:ascii="GHEA Grapalat" w:hAnsi="GHEA Grapalat" w:cs="Sylfaen"/>
          <w:lang w:val="hy-AM"/>
        </w:rPr>
        <w:t xml:space="preserve"> աշխատանքների գնման պահանջը անհետաձգելի համարելու </w:t>
      </w:r>
      <w:r w:rsidR="00582894">
        <w:rPr>
          <w:rFonts w:ascii="GHEA Grapalat" w:hAnsi="GHEA Grapalat" w:cs="Sylfaen"/>
          <w:lang w:val="hy-AM"/>
        </w:rPr>
        <w:t>և</w:t>
      </w:r>
      <w:r w:rsidRPr="00A3738A">
        <w:rPr>
          <w:rFonts w:ascii="GHEA Grapalat" w:hAnsi="GHEA Grapalat" w:cs="Sylfaen"/>
          <w:lang w:val="hy-AM"/>
        </w:rPr>
        <w:t xml:space="preserve"> այդ նպատակով գնման գործընթացը «</w:t>
      </w:r>
      <w:r w:rsidR="00582894">
        <w:rPr>
          <w:rFonts w:ascii="GHEA Grapalat" w:hAnsi="GHEA Grapalat" w:cs="Sylfaen"/>
          <w:lang w:val="hy-AM"/>
        </w:rPr>
        <w:t>Հ</w:t>
      </w:r>
      <w:r w:rsidRPr="00A3738A">
        <w:rPr>
          <w:rFonts w:ascii="GHEA Grapalat" w:hAnsi="GHEA Grapalat" w:cs="Sylfaen"/>
          <w:lang w:val="hy-AM"/>
        </w:rPr>
        <w:t>րատապ մեկ անձից» գնման ընթացակարգով կազմակերպելու</w:t>
      </w:r>
      <w:r>
        <w:rPr>
          <w:rFonts w:ascii="GHEA Grapalat" w:hAnsi="GHEA Grapalat" w:cs="Sylfaen"/>
          <w:lang w:val="hy-AM"/>
        </w:rPr>
        <w:t xml:space="preserve">, </w:t>
      </w:r>
      <w:r w:rsidR="00516F86" w:rsidRPr="002766A7">
        <w:rPr>
          <w:rFonts w:ascii="GHEA Grapalat" w:hAnsi="GHEA Grapalat" w:cs="Sylfaen"/>
          <w:lang w:val="hy-AM"/>
        </w:rPr>
        <w:t>«</w:t>
      </w:r>
      <w:r w:rsidR="00370045" w:rsidRPr="00370045">
        <w:rPr>
          <w:rFonts w:ascii="GHEA Grapalat" w:hAnsi="GHEA Grapalat" w:cs="Sylfaen"/>
          <w:lang w:val="hy-AM"/>
        </w:rPr>
        <w:t xml:space="preserve">Հայաստանի Հանրապետության 2026 թվականի պետական բյուջեի մասին» օրենքում </w:t>
      </w:r>
      <w:r w:rsidR="00A165D4">
        <w:rPr>
          <w:rFonts w:ascii="GHEA Grapalat" w:hAnsi="GHEA Grapalat" w:cs="Sylfaen"/>
          <w:lang w:val="hy-AM"/>
        </w:rPr>
        <w:t xml:space="preserve">վերաբաշխում, </w:t>
      </w:r>
      <w:r w:rsidR="00CD7203">
        <w:rPr>
          <w:rFonts w:ascii="GHEA Grapalat" w:hAnsi="GHEA Grapalat" w:cs="Sylfaen"/>
          <w:lang w:val="hy-AM"/>
        </w:rPr>
        <w:t xml:space="preserve">փոփոխություն </w:t>
      </w:r>
      <w:r w:rsidR="001926EC">
        <w:rPr>
          <w:rFonts w:ascii="GHEA Grapalat" w:hAnsi="GHEA Grapalat" w:cs="Sylfaen"/>
          <w:lang w:val="hy-AM"/>
        </w:rPr>
        <w:t>և լրացում</w:t>
      </w:r>
      <w:r w:rsidR="00370045" w:rsidRPr="00370045">
        <w:rPr>
          <w:rFonts w:ascii="GHEA Grapalat" w:hAnsi="GHEA Grapalat" w:cs="Sylfaen"/>
          <w:lang w:val="hy-AM"/>
        </w:rPr>
        <w:t xml:space="preserve">, Հայաստանի  Հանրապետության կառավարության 2025 թվականի դեկտեմբերի 25-ի N 1910-Ն որոշման մեջ փոփոխություններ </w:t>
      </w:r>
      <w:r w:rsidR="00370045">
        <w:rPr>
          <w:rFonts w:ascii="GHEA Grapalat" w:hAnsi="GHEA Grapalat" w:cs="Sylfaen"/>
          <w:lang w:val="hy-AM"/>
        </w:rPr>
        <w:t>և</w:t>
      </w:r>
      <w:r w:rsidR="00370045" w:rsidRPr="00370045">
        <w:rPr>
          <w:rFonts w:ascii="GHEA Grapalat" w:hAnsi="GHEA Grapalat" w:cs="Sylfaen"/>
          <w:lang w:val="hy-AM"/>
        </w:rPr>
        <w:t xml:space="preserve"> լրացումներ կատարելու մասին</w:t>
      </w:r>
      <w:r w:rsidR="00516F86" w:rsidRPr="002766A7">
        <w:rPr>
          <w:rFonts w:ascii="GHEA Grapalat" w:hAnsi="GHEA Grapalat" w:cs="Sylfaen"/>
          <w:lang w:val="hy-AM"/>
        </w:rPr>
        <w:t xml:space="preserve">» </w:t>
      </w:r>
      <w:r w:rsidR="00E04B16" w:rsidRPr="002766A7">
        <w:rPr>
          <w:rFonts w:ascii="GHEA Grapalat" w:hAnsi="GHEA Grapalat" w:cs="Sylfaen"/>
          <w:lang w:val="hy-AM"/>
        </w:rPr>
        <w:t xml:space="preserve">Հայաստանի Հանրապետության կառավարության որոշման ընդունման կապակցությամբ </w:t>
      </w:r>
      <w:r w:rsidR="00516F86" w:rsidRPr="002766A7">
        <w:rPr>
          <w:rFonts w:ascii="GHEA Grapalat" w:hAnsi="GHEA Grapalat" w:cs="Sylfaen"/>
          <w:lang w:val="hy-AM"/>
        </w:rPr>
        <w:t>Հայաստանի Հանրապետության պետական</w:t>
      </w:r>
      <w:r w:rsidR="0011343B">
        <w:rPr>
          <w:rFonts w:ascii="GHEA Grapalat" w:hAnsi="GHEA Grapalat" w:cs="Sylfaen"/>
          <w:lang w:val="hy-AM"/>
        </w:rPr>
        <w:t xml:space="preserve"> բյուջեի</w:t>
      </w:r>
      <w:r w:rsidR="00516F86" w:rsidRPr="002766A7">
        <w:rPr>
          <w:rFonts w:ascii="GHEA Grapalat" w:hAnsi="GHEA Grapalat" w:cs="Sylfaen"/>
          <w:lang w:val="hy-AM"/>
        </w:rPr>
        <w:t xml:space="preserve"> </w:t>
      </w:r>
      <w:r w:rsidR="00264F2D">
        <w:rPr>
          <w:rFonts w:ascii="GHEA Grapalat" w:hAnsi="GHEA Grapalat" w:cs="Sylfaen"/>
          <w:lang w:val="hy-AM"/>
        </w:rPr>
        <w:t>կամ</w:t>
      </w:r>
      <w:r w:rsidR="0011343B">
        <w:rPr>
          <w:rFonts w:ascii="GHEA Grapalat" w:hAnsi="GHEA Grapalat" w:cs="Sylfaen"/>
          <w:lang w:val="hy-AM"/>
        </w:rPr>
        <w:t xml:space="preserve"> </w:t>
      </w:r>
      <w:r w:rsidR="0011343B" w:rsidRPr="002766A7">
        <w:rPr>
          <w:rFonts w:ascii="GHEA Grapalat" w:hAnsi="GHEA Grapalat" w:cs="Sylfaen"/>
          <w:lang w:val="hy-AM"/>
        </w:rPr>
        <w:t xml:space="preserve">տեղական ինքնակառավարման մարմնի բյուջեում </w:t>
      </w:r>
      <w:r w:rsidR="0011343B">
        <w:rPr>
          <w:rFonts w:ascii="GHEA Grapalat" w:hAnsi="GHEA Grapalat" w:cs="Sylfaen"/>
          <w:lang w:val="hy-AM"/>
        </w:rPr>
        <w:t xml:space="preserve">եկամուտների կամ ծախսերի </w:t>
      </w:r>
      <w:r w:rsidR="00516F86" w:rsidRPr="002766A7">
        <w:rPr>
          <w:rFonts w:ascii="GHEA Grapalat" w:hAnsi="GHEA Grapalat" w:cs="Sylfaen"/>
          <w:lang w:val="hy-AM"/>
        </w:rPr>
        <w:t>ավելացում կամ նվազեցում չի առաջանում</w:t>
      </w:r>
      <w:r w:rsidR="0011343B">
        <w:rPr>
          <w:rFonts w:ascii="GHEA Grapalat" w:hAnsi="GHEA Grapalat" w:cs="Sylfaen"/>
          <w:lang w:val="hy-AM"/>
        </w:rPr>
        <w:t>։</w:t>
      </w:r>
      <w:r w:rsidR="0011343B" w:rsidRPr="002766A7">
        <w:rPr>
          <w:rFonts w:ascii="GHEA Grapalat" w:hAnsi="GHEA Grapalat" w:cs="Sylfaen"/>
          <w:lang w:val="hy-AM"/>
        </w:rPr>
        <w:t xml:space="preserve"> </w:t>
      </w:r>
    </w:p>
    <w:p w14:paraId="4C4C99DC" w14:textId="77777777" w:rsidR="00516F86" w:rsidRPr="002766A7" w:rsidRDefault="00516F86" w:rsidP="003C19B7">
      <w:pPr>
        <w:pStyle w:val="NormalWeb"/>
        <w:spacing w:line="360" w:lineRule="auto"/>
        <w:ind w:firstLine="720"/>
        <w:contextualSpacing/>
        <w:jc w:val="both"/>
        <w:rPr>
          <w:rFonts w:ascii="GHEA Grapalat" w:hAnsi="GHEA Grapalat" w:cs="Sylfaen"/>
          <w:b/>
          <w:lang w:val="hy-AM"/>
        </w:rPr>
      </w:pPr>
    </w:p>
    <w:p w14:paraId="31B75933" w14:textId="77777777" w:rsidR="003C19B7" w:rsidRPr="002766A7" w:rsidRDefault="003C19B7" w:rsidP="003C19B7">
      <w:pPr>
        <w:pStyle w:val="NormalWeb"/>
        <w:spacing w:line="360" w:lineRule="auto"/>
        <w:ind w:firstLine="720"/>
        <w:contextualSpacing/>
        <w:jc w:val="both"/>
        <w:rPr>
          <w:rFonts w:ascii="GHEA Grapalat" w:hAnsi="GHEA Grapalat" w:cs="Sylfaen"/>
          <w:b/>
          <w:lang w:val="hy-AM"/>
        </w:rPr>
      </w:pPr>
      <w:r w:rsidRPr="002766A7">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1E5CFEB" w14:textId="77777777" w:rsidR="003C19B7" w:rsidRPr="002766A7" w:rsidRDefault="003C19B7" w:rsidP="003C19B7">
      <w:pPr>
        <w:pStyle w:val="NormalWeb"/>
        <w:spacing w:line="360" w:lineRule="auto"/>
        <w:ind w:firstLine="720"/>
        <w:contextualSpacing/>
        <w:jc w:val="both"/>
        <w:rPr>
          <w:rFonts w:ascii="GHEA Grapalat" w:hAnsi="GHEA Grapalat" w:cs="Sylfaen"/>
          <w:b/>
          <w:color w:val="FF0000"/>
          <w:lang w:val="hy-AM"/>
        </w:rPr>
      </w:pPr>
    </w:p>
    <w:p w14:paraId="3677F541" w14:textId="77777777" w:rsidR="004708D6" w:rsidRPr="00CA4174" w:rsidRDefault="004708D6" w:rsidP="004708D6">
      <w:pPr>
        <w:pStyle w:val="NormalWeb"/>
        <w:spacing w:after="0" w:afterAutospacing="0" w:line="360" w:lineRule="auto"/>
        <w:ind w:firstLine="720"/>
        <w:contextualSpacing/>
        <w:jc w:val="both"/>
        <w:rPr>
          <w:rFonts w:ascii="GHEA Grapalat" w:hAnsi="GHEA Grapalat" w:cs="Sylfaen"/>
          <w:lang w:val="hy-AM"/>
        </w:rPr>
      </w:pPr>
      <w:r w:rsidRPr="00CA4174">
        <w:rPr>
          <w:rFonts w:ascii="GHEA Grapalat" w:hAnsi="GHEA Grapalat" w:cs="Sylfaen"/>
          <w:lang w:val="hy-AM"/>
        </w:rPr>
        <w:lastRenderedPageBreak/>
        <w:t>Նախագիծը բխում է ՀՀ կառավարության 18.11.2021թ. N 1902-Լ որոշմամբ հաստատված ՀՀ կառավարության 2021-2026 թվականների գործունեության միջոցառումների ծրագրի.</w:t>
      </w:r>
    </w:p>
    <w:p w14:paraId="0BCB0DCD" w14:textId="23E57E0B" w:rsidR="00B126EE" w:rsidRPr="00B126EE" w:rsidRDefault="00B126EE" w:rsidP="00B126EE">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6B6E7541" w14:textId="77777777" w:rsidR="00B126EE" w:rsidRPr="00EA65B4" w:rsidRDefault="00B126EE" w:rsidP="00B126EE">
      <w:pPr>
        <w:pStyle w:val="NormalWeb"/>
        <w:spacing w:line="360" w:lineRule="auto"/>
        <w:contextualSpacing/>
        <w:jc w:val="both"/>
        <w:rPr>
          <w:rFonts w:ascii="GHEA Grapalat" w:hAnsi="GHEA Grapalat"/>
          <w:lang w:val="hy-AM"/>
        </w:rPr>
      </w:pPr>
    </w:p>
    <w:p w14:paraId="538F631C" w14:textId="77777777" w:rsidR="00E057FE" w:rsidRPr="002766A7"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ED9FD77" w14:textId="77777777" w:rsidR="00E04B16" w:rsidRPr="002766A7"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2766A7">
        <w:rPr>
          <w:rFonts w:ascii="GHEA Grapalat" w:hAnsi="GHEA Grapalat"/>
          <w:lang w:val="hy-AM"/>
        </w:rPr>
        <w:t>1</w:t>
      </w:r>
      <w:r w:rsidRPr="002766A7">
        <w:rPr>
          <w:rFonts w:ascii="Sylfaen" w:hAnsi="Sylfaen"/>
          <w:lang w:val="hy-AM"/>
        </w:rPr>
        <w:t>.</w:t>
      </w:r>
      <w:r w:rsidRPr="002766A7">
        <w:rPr>
          <w:rFonts w:ascii="Cambria Math" w:hAnsi="Cambria Math"/>
          <w:lang w:val="hy-AM"/>
        </w:rPr>
        <w:t xml:space="preserve"> </w:t>
      </w:r>
      <w:r w:rsidRPr="002766A7">
        <w:rPr>
          <w:rFonts w:ascii="GHEA Grapalat" w:hAnsi="GHEA Grapalat"/>
          <w:lang w:val="hy-AM"/>
        </w:rPr>
        <w:t>Այլ իրավական ակտերում փոփոխությունների և/կամ լրացումների անհրաժեշտությունը.</w:t>
      </w:r>
    </w:p>
    <w:p w14:paraId="4BDDA555" w14:textId="77777777" w:rsidR="00E04B16" w:rsidRPr="002766A7"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2766A7">
        <w:rPr>
          <w:rFonts w:ascii="GHEA Grapalat" w:hAnsi="GHEA Grapalat"/>
          <w:u w:val="single"/>
          <w:lang w:val="hy-AM"/>
        </w:rPr>
        <w:t>Չի առաջացնում</w:t>
      </w:r>
      <w:r w:rsidRPr="002766A7">
        <w:rPr>
          <w:rFonts w:ascii="GHEA Grapalat" w:hAnsi="GHEA Grapalat" w:cs="Times Armenian"/>
          <w:u w:val="single"/>
          <w:lang w:val="hy-AM"/>
        </w:rPr>
        <w:t>:</w:t>
      </w:r>
    </w:p>
    <w:p w14:paraId="111C8553" w14:textId="77777777" w:rsidR="00E04B16" w:rsidRPr="002766A7" w:rsidRDefault="00E04B16" w:rsidP="00E04B16">
      <w:pPr>
        <w:spacing w:line="360" w:lineRule="auto"/>
        <w:ind w:left="300" w:right="375"/>
        <w:jc w:val="both"/>
        <w:rPr>
          <w:rFonts w:ascii="GHEA Grapalat" w:hAnsi="GHEA Grapalat"/>
          <w:sz w:val="24"/>
          <w:szCs w:val="24"/>
          <w:u w:val="single"/>
          <w:lang w:val="hy-AM"/>
        </w:rPr>
      </w:pPr>
    </w:p>
    <w:p w14:paraId="0E3373A8" w14:textId="77777777" w:rsidR="00E04B16" w:rsidRPr="002766A7" w:rsidRDefault="00E04B16" w:rsidP="00E04B16">
      <w:pPr>
        <w:spacing w:line="360" w:lineRule="auto"/>
        <w:ind w:left="709"/>
        <w:jc w:val="both"/>
        <w:rPr>
          <w:rFonts w:ascii="GHEA Grapalat" w:hAnsi="GHEA Grapalat"/>
          <w:sz w:val="24"/>
          <w:szCs w:val="24"/>
          <w:lang w:val="hy-AM"/>
        </w:rPr>
      </w:pPr>
      <w:r w:rsidRPr="002766A7">
        <w:rPr>
          <w:rFonts w:ascii="GHEA Grapalat" w:hAnsi="GHEA Grapalat"/>
          <w:sz w:val="24"/>
          <w:szCs w:val="24"/>
          <w:lang w:val="hy-AM"/>
        </w:rPr>
        <w:t>2</w:t>
      </w:r>
      <w:r w:rsidRPr="002766A7">
        <w:rPr>
          <w:rFonts w:ascii="Sylfaen" w:hAnsi="Sylfaen"/>
          <w:sz w:val="24"/>
          <w:szCs w:val="24"/>
          <w:lang w:val="hy-AM"/>
        </w:rPr>
        <w:t>.</w:t>
      </w:r>
      <w:r w:rsidRPr="002766A7">
        <w:rPr>
          <w:rFonts w:ascii="Cambria Math" w:hAnsi="Cambria Math"/>
          <w:sz w:val="24"/>
          <w:szCs w:val="24"/>
          <w:lang w:val="hy-AM"/>
        </w:rPr>
        <w:t xml:space="preserve"> </w:t>
      </w:r>
      <w:r w:rsidRPr="002766A7">
        <w:rPr>
          <w:rFonts w:ascii="GHEA Grapalat" w:hAnsi="GHEA Grapalat"/>
          <w:sz w:val="24"/>
          <w:szCs w:val="24"/>
          <w:lang w:val="hy-AM"/>
        </w:rPr>
        <w:t>Միջազգային պայմանագրերով ստանձնած պարտավորությունների հետ համապատասխանությունը.</w:t>
      </w:r>
    </w:p>
    <w:p w14:paraId="66E8B7D7" w14:textId="77777777" w:rsidR="00E04B16" w:rsidRPr="002766A7" w:rsidRDefault="00E04B16" w:rsidP="00E04B16">
      <w:pPr>
        <w:spacing w:line="360" w:lineRule="auto"/>
        <w:ind w:left="1429"/>
        <w:jc w:val="both"/>
        <w:rPr>
          <w:rFonts w:ascii="GHEA Grapalat" w:hAnsi="GHEA Grapalat"/>
          <w:sz w:val="24"/>
          <w:szCs w:val="24"/>
          <w:lang w:val="hy-AM"/>
        </w:rPr>
      </w:pPr>
      <w:r w:rsidRPr="002766A7">
        <w:rPr>
          <w:rFonts w:ascii="GHEA Grapalat" w:hAnsi="GHEA Grapalat"/>
          <w:sz w:val="24"/>
          <w:szCs w:val="24"/>
          <w:u w:val="single"/>
          <w:lang w:val="hy-AM"/>
        </w:rPr>
        <w:t>Համապատասխանում է</w:t>
      </w:r>
      <w:r w:rsidRPr="002766A7">
        <w:rPr>
          <w:rFonts w:ascii="GHEA Grapalat" w:hAnsi="GHEA Grapalat" w:cs="Times Armenian"/>
          <w:sz w:val="24"/>
          <w:szCs w:val="24"/>
          <w:u w:val="single"/>
          <w:lang w:val="hy-AM"/>
        </w:rPr>
        <w:t>:</w:t>
      </w:r>
    </w:p>
    <w:p w14:paraId="08E19BB6" w14:textId="77777777" w:rsidR="00E04B16" w:rsidRPr="002766A7" w:rsidRDefault="00E04B16" w:rsidP="00E04B16">
      <w:pPr>
        <w:spacing w:line="360" w:lineRule="auto"/>
        <w:ind w:left="300" w:right="375"/>
        <w:jc w:val="both"/>
        <w:rPr>
          <w:rFonts w:ascii="GHEA Grapalat" w:hAnsi="GHEA Grapalat"/>
          <w:sz w:val="24"/>
          <w:szCs w:val="24"/>
          <w:u w:val="single"/>
          <w:lang w:val="hy-AM"/>
        </w:rPr>
      </w:pPr>
    </w:p>
    <w:p w14:paraId="521F381C" w14:textId="77777777"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Այլ տեղեկություններ.</w:t>
      </w:r>
    </w:p>
    <w:p w14:paraId="12B85D58" w14:textId="77777777" w:rsidR="00437ED2" w:rsidRPr="002766A7" w:rsidRDefault="00983859" w:rsidP="00983859">
      <w:pPr>
        <w:spacing w:line="360" w:lineRule="auto"/>
        <w:ind w:right="175" w:firstLine="720"/>
        <w:jc w:val="both"/>
        <w:rPr>
          <w:sz w:val="24"/>
          <w:szCs w:val="24"/>
          <w:lang w:val="hy-AM"/>
        </w:rPr>
      </w:pPr>
      <w:r w:rsidRPr="002766A7">
        <w:rPr>
          <w:rFonts w:ascii="GHEA Grapalat" w:hAnsi="GHEA Grapalat" w:cs="Sylfaen"/>
          <w:sz w:val="24"/>
          <w:szCs w:val="24"/>
          <w:lang w:val="hy-AM" w:eastAsia="en-US"/>
        </w:rPr>
        <w:t>Չկան:</w:t>
      </w:r>
    </w:p>
    <w:sectPr w:rsidR="00437ED2" w:rsidRPr="002766A7"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A9CEE" w14:textId="77777777" w:rsidR="00DB2E5F" w:rsidRDefault="00DB2E5F" w:rsidP="0022587F">
      <w:r>
        <w:separator/>
      </w:r>
    </w:p>
  </w:endnote>
  <w:endnote w:type="continuationSeparator" w:id="0">
    <w:p w14:paraId="01A18417" w14:textId="77777777" w:rsidR="00DB2E5F" w:rsidRDefault="00DB2E5F"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49DA9" w14:textId="77777777" w:rsidR="00DB2E5F" w:rsidRDefault="00DB2E5F" w:rsidP="0022587F">
      <w:r>
        <w:separator/>
      </w:r>
    </w:p>
  </w:footnote>
  <w:footnote w:type="continuationSeparator" w:id="0">
    <w:p w14:paraId="207DB4EA" w14:textId="77777777" w:rsidR="00DB2E5F" w:rsidRDefault="00DB2E5F"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15:restartNumberingAfterBreak="0">
    <w:nsid w:val="35B93D9A"/>
    <w:multiLevelType w:val="hybridMultilevel"/>
    <w:tmpl w:val="15C44D5A"/>
    <w:lvl w:ilvl="0" w:tplc="BF1AE000">
      <w:start w:val="1"/>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2AE29BE"/>
    <w:multiLevelType w:val="hybridMultilevel"/>
    <w:tmpl w:val="E0862742"/>
    <w:lvl w:ilvl="0" w:tplc="50842CFA">
      <w:start w:val="2027"/>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9"/>
  </w:num>
  <w:num w:numId="4">
    <w:abstractNumId w:val="11"/>
  </w:num>
  <w:num w:numId="5">
    <w:abstractNumId w:val="5"/>
  </w:num>
  <w:num w:numId="6">
    <w:abstractNumId w:val="2"/>
  </w:num>
  <w:num w:numId="7">
    <w:abstractNumId w:val="4"/>
  </w:num>
  <w:num w:numId="8">
    <w:abstractNumId w:val="3"/>
  </w:num>
  <w:num w:numId="9">
    <w:abstractNumId w:val="12"/>
  </w:num>
  <w:num w:numId="10">
    <w:abstractNumId w:val="8"/>
  </w:num>
  <w:num w:numId="11">
    <w:abstractNumId w:val="7"/>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0868"/>
    <w:rsid w:val="00001F43"/>
    <w:rsid w:val="000054A9"/>
    <w:rsid w:val="000062C3"/>
    <w:rsid w:val="000068B6"/>
    <w:rsid w:val="00007C69"/>
    <w:rsid w:val="00016C22"/>
    <w:rsid w:val="00016D77"/>
    <w:rsid w:val="00017E5B"/>
    <w:rsid w:val="00022D3B"/>
    <w:rsid w:val="00024D9C"/>
    <w:rsid w:val="00025F19"/>
    <w:rsid w:val="000308F5"/>
    <w:rsid w:val="000332B1"/>
    <w:rsid w:val="00033CB0"/>
    <w:rsid w:val="000342CC"/>
    <w:rsid w:val="00041F80"/>
    <w:rsid w:val="00045A6E"/>
    <w:rsid w:val="0005261F"/>
    <w:rsid w:val="000539DB"/>
    <w:rsid w:val="0006233F"/>
    <w:rsid w:val="0006334E"/>
    <w:rsid w:val="000711D3"/>
    <w:rsid w:val="00077E07"/>
    <w:rsid w:val="000823F0"/>
    <w:rsid w:val="00082A06"/>
    <w:rsid w:val="00082B3F"/>
    <w:rsid w:val="00087420"/>
    <w:rsid w:val="000905A0"/>
    <w:rsid w:val="00090F85"/>
    <w:rsid w:val="00091B54"/>
    <w:rsid w:val="000A0F40"/>
    <w:rsid w:val="000A12D0"/>
    <w:rsid w:val="000A4F22"/>
    <w:rsid w:val="000A5601"/>
    <w:rsid w:val="000B06F5"/>
    <w:rsid w:val="000B5BA4"/>
    <w:rsid w:val="000C16D3"/>
    <w:rsid w:val="000C4C6A"/>
    <w:rsid w:val="000C4D8F"/>
    <w:rsid w:val="000D0887"/>
    <w:rsid w:val="000D3D08"/>
    <w:rsid w:val="000E1164"/>
    <w:rsid w:val="000E6C90"/>
    <w:rsid w:val="00100EE8"/>
    <w:rsid w:val="00103F10"/>
    <w:rsid w:val="0011343B"/>
    <w:rsid w:val="00121F32"/>
    <w:rsid w:val="001247E3"/>
    <w:rsid w:val="001301B3"/>
    <w:rsid w:val="0013022A"/>
    <w:rsid w:val="00131352"/>
    <w:rsid w:val="00135B40"/>
    <w:rsid w:val="0013754C"/>
    <w:rsid w:val="00141B55"/>
    <w:rsid w:val="00143BB1"/>
    <w:rsid w:val="0014414F"/>
    <w:rsid w:val="001465A1"/>
    <w:rsid w:val="00150B20"/>
    <w:rsid w:val="0015321B"/>
    <w:rsid w:val="00155FAD"/>
    <w:rsid w:val="00160C07"/>
    <w:rsid w:val="00161F5E"/>
    <w:rsid w:val="0016409B"/>
    <w:rsid w:val="00165A09"/>
    <w:rsid w:val="00167189"/>
    <w:rsid w:val="00167F6C"/>
    <w:rsid w:val="00170F75"/>
    <w:rsid w:val="001723A4"/>
    <w:rsid w:val="00180911"/>
    <w:rsid w:val="00181E89"/>
    <w:rsid w:val="00184861"/>
    <w:rsid w:val="0018492B"/>
    <w:rsid w:val="001921CE"/>
    <w:rsid w:val="001926EC"/>
    <w:rsid w:val="001A179F"/>
    <w:rsid w:val="001A1862"/>
    <w:rsid w:val="001A2F4C"/>
    <w:rsid w:val="001B2B21"/>
    <w:rsid w:val="001B2EA3"/>
    <w:rsid w:val="001C1541"/>
    <w:rsid w:val="001C4B74"/>
    <w:rsid w:val="001C6B3C"/>
    <w:rsid w:val="001D0144"/>
    <w:rsid w:val="001E09D5"/>
    <w:rsid w:val="001E0CF4"/>
    <w:rsid w:val="001F17D4"/>
    <w:rsid w:val="001F247D"/>
    <w:rsid w:val="001F30CA"/>
    <w:rsid w:val="001F421A"/>
    <w:rsid w:val="001F50B1"/>
    <w:rsid w:val="001F5A34"/>
    <w:rsid w:val="001F7A59"/>
    <w:rsid w:val="00200975"/>
    <w:rsid w:val="002039E0"/>
    <w:rsid w:val="00206302"/>
    <w:rsid w:val="00207F82"/>
    <w:rsid w:val="00213987"/>
    <w:rsid w:val="00221172"/>
    <w:rsid w:val="002239C0"/>
    <w:rsid w:val="0022587F"/>
    <w:rsid w:val="00227CC6"/>
    <w:rsid w:val="00241D10"/>
    <w:rsid w:val="002449BE"/>
    <w:rsid w:val="00245CCF"/>
    <w:rsid w:val="002535AB"/>
    <w:rsid w:val="002543E6"/>
    <w:rsid w:val="00260FF6"/>
    <w:rsid w:val="00264F2D"/>
    <w:rsid w:val="00270E16"/>
    <w:rsid w:val="00270E61"/>
    <w:rsid w:val="002766A7"/>
    <w:rsid w:val="00285F9B"/>
    <w:rsid w:val="00287656"/>
    <w:rsid w:val="00292EE5"/>
    <w:rsid w:val="0029613B"/>
    <w:rsid w:val="0029668F"/>
    <w:rsid w:val="002A03DB"/>
    <w:rsid w:val="002A4E4F"/>
    <w:rsid w:val="002A51A1"/>
    <w:rsid w:val="002B3FAB"/>
    <w:rsid w:val="002B471D"/>
    <w:rsid w:val="002B5E69"/>
    <w:rsid w:val="002D0696"/>
    <w:rsid w:val="002D1748"/>
    <w:rsid w:val="002E2473"/>
    <w:rsid w:val="002E6146"/>
    <w:rsid w:val="002E6465"/>
    <w:rsid w:val="002F7B7B"/>
    <w:rsid w:val="00300DAC"/>
    <w:rsid w:val="0030204E"/>
    <w:rsid w:val="00303194"/>
    <w:rsid w:val="003033C4"/>
    <w:rsid w:val="00305B74"/>
    <w:rsid w:val="003114B0"/>
    <w:rsid w:val="00314B59"/>
    <w:rsid w:val="003214B4"/>
    <w:rsid w:val="0032468A"/>
    <w:rsid w:val="003308AC"/>
    <w:rsid w:val="0033397D"/>
    <w:rsid w:val="00334CB4"/>
    <w:rsid w:val="00337DE5"/>
    <w:rsid w:val="0034534B"/>
    <w:rsid w:val="00362111"/>
    <w:rsid w:val="00364738"/>
    <w:rsid w:val="00365075"/>
    <w:rsid w:val="003656A2"/>
    <w:rsid w:val="003657C2"/>
    <w:rsid w:val="00365ADF"/>
    <w:rsid w:val="00370045"/>
    <w:rsid w:val="00370D35"/>
    <w:rsid w:val="00370F71"/>
    <w:rsid w:val="00377F7F"/>
    <w:rsid w:val="00380BCB"/>
    <w:rsid w:val="0038278A"/>
    <w:rsid w:val="00382F76"/>
    <w:rsid w:val="00384639"/>
    <w:rsid w:val="00384E6E"/>
    <w:rsid w:val="00386D37"/>
    <w:rsid w:val="003900F5"/>
    <w:rsid w:val="0039153D"/>
    <w:rsid w:val="00392353"/>
    <w:rsid w:val="00393239"/>
    <w:rsid w:val="00393CC0"/>
    <w:rsid w:val="003A3666"/>
    <w:rsid w:val="003A6419"/>
    <w:rsid w:val="003A65BF"/>
    <w:rsid w:val="003B58D6"/>
    <w:rsid w:val="003B6E2D"/>
    <w:rsid w:val="003B725C"/>
    <w:rsid w:val="003B7282"/>
    <w:rsid w:val="003C19B7"/>
    <w:rsid w:val="003C1BF1"/>
    <w:rsid w:val="003C2E9C"/>
    <w:rsid w:val="003C3B38"/>
    <w:rsid w:val="003C7203"/>
    <w:rsid w:val="003C74CE"/>
    <w:rsid w:val="003D2B76"/>
    <w:rsid w:val="003D34DA"/>
    <w:rsid w:val="003D5641"/>
    <w:rsid w:val="003D69CC"/>
    <w:rsid w:val="003E392D"/>
    <w:rsid w:val="003E4D47"/>
    <w:rsid w:val="003E585C"/>
    <w:rsid w:val="003E6DC9"/>
    <w:rsid w:val="003F2E85"/>
    <w:rsid w:val="003F7D89"/>
    <w:rsid w:val="00400522"/>
    <w:rsid w:val="004059F1"/>
    <w:rsid w:val="00411A98"/>
    <w:rsid w:val="00413348"/>
    <w:rsid w:val="00414273"/>
    <w:rsid w:val="00416F14"/>
    <w:rsid w:val="0042188F"/>
    <w:rsid w:val="00424C0B"/>
    <w:rsid w:val="0043435C"/>
    <w:rsid w:val="0043599A"/>
    <w:rsid w:val="00437E15"/>
    <w:rsid w:val="00437ED2"/>
    <w:rsid w:val="004408C9"/>
    <w:rsid w:val="00445810"/>
    <w:rsid w:val="00453A07"/>
    <w:rsid w:val="00455125"/>
    <w:rsid w:val="00456F6D"/>
    <w:rsid w:val="0046088E"/>
    <w:rsid w:val="00464D08"/>
    <w:rsid w:val="00465DAA"/>
    <w:rsid w:val="004708D6"/>
    <w:rsid w:val="004735C5"/>
    <w:rsid w:val="0047601F"/>
    <w:rsid w:val="00476702"/>
    <w:rsid w:val="00480B3A"/>
    <w:rsid w:val="00484935"/>
    <w:rsid w:val="00490BF3"/>
    <w:rsid w:val="00492E60"/>
    <w:rsid w:val="00497CD2"/>
    <w:rsid w:val="004A2EF8"/>
    <w:rsid w:val="004A403A"/>
    <w:rsid w:val="004A725E"/>
    <w:rsid w:val="004A7619"/>
    <w:rsid w:val="004B31BE"/>
    <w:rsid w:val="004B4285"/>
    <w:rsid w:val="004B44B2"/>
    <w:rsid w:val="004B790F"/>
    <w:rsid w:val="004C3CF0"/>
    <w:rsid w:val="004D0EA4"/>
    <w:rsid w:val="004D59D1"/>
    <w:rsid w:val="004D6124"/>
    <w:rsid w:val="004E136C"/>
    <w:rsid w:val="004E185C"/>
    <w:rsid w:val="004E19A0"/>
    <w:rsid w:val="004E21B1"/>
    <w:rsid w:val="004E23FA"/>
    <w:rsid w:val="004E7DA6"/>
    <w:rsid w:val="004F2A2D"/>
    <w:rsid w:val="004F3744"/>
    <w:rsid w:val="004F6E15"/>
    <w:rsid w:val="00501204"/>
    <w:rsid w:val="00505370"/>
    <w:rsid w:val="005143D9"/>
    <w:rsid w:val="00514E43"/>
    <w:rsid w:val="00515A94"/>
    <w:rsid w:val="005168DE"/>
    <w:rsid w:val="00516F86"/>
    <w:rsid w:val="0052127D"/>
    <w:rsid w:val="00525256"/>
    <w:rsid w:val="0052736E"/>
    <w:rsid w:val="00527D52"/>
    <w:rsid w:val="00531555"/>
    <w:rsid w:val="00531E80"/>
    <w:rsid w:val="00532883"/>
    <w:rsid w:val="005340FB"/>
    <w:rsid w:val="005364D2"/>
    <w:rsid w:val="00540461"/>
    <w:rsid w:val="005408CC"/>
    <w:rsid w:val="00550C18"/>
    <w:rsid w:val="0055339A"/>
    <w:rsid w:val="005576F9"/>
    <w:rsid w:val="0056134C"/>
    <w:rsid w:val="00562363"/>
    <w:rsid w:val="00562F00"/>
    <w:rsid w:val="005630F1"/>
    <w:rsid w:val="0056311C"/>
    <w:rsid w:val="0056580D"/>
    <w:rsid w:val="00565851"/>
    <w:rsid w:val="00567F6F"/>
    <w:rsid w:val="00571292"/>
    <w:rsid w:val="005723F6"/>
    <w:rsid w:val="00582894"/>
    <w:rsid w:val="00583E26"/>
    <w:rsid w:val="0058546D"/>
    <w:rsid w:val="00590149"/>
    <w:rsid w:val="005A0157"/>
    <w:rsid w:val="005A0B6C"/>
    <w:rsid w:val="005A1A8E"/>
    <w:rsid w:val="005A3413"/>
    <w:rsid w:val="005B2564"/>
    <w:rsid w:val="005B6B04"/>
    <w:rsid w:val="005C1025"/>
    <w:rsid w:val="005C1E42"/>
    <w:rsid w:val="005C53BF"/>
    <w:rsid w:val="005C7396"/>
    <w:rsid w:val="005D1D7B"/>
    <w:rsid w:val="005D2AF5"/>
    <w:rsid w:val="005D2FAB"/>
    <w:rsid w:val="005D57FE"/>
    <w:rsid w:val="005E1620"/>
    <w:rsid w:val="005E6520"/>
    <w:rsid w:val="005F0367"/>
    <w:rsid w:val="005F1E00"/>
    <w:rsid w:val="005F5762"/>
    <w:rsid w:val="00604A8F"/>
    <w:rsid w:val="00607475"/>
    <w:rsid w:val="00610EFC"/>
    <w:rsid w:val="006147DF"/>
    <w:rsid w:val="0062683D"/>
    <w:rsid w:val="006268E7"/>
    <w:rsid w:val="00630AE8"/>
    <w:rsid w:val="00634996"/>
    <w:rsid w:val="0063628D"/>
    <w:rsid w:val="0064005F"/>
    <w:rsid w:val="00641A0F"/>
    <w:rsid w:val="00643803"/>
    <w:rsid w:val="00655FFA"/>
    <w:rsid w:val="00656F19"/>
    <w:rsid w:val="00662A46"/>
    <w:rsid w:val="00663476"/>
    <w:rsid w:val="006641A9"/>
    <w:rsid w:val="006653FF"/>
    <w:rsid w:val="00670602"/>
    <w:rsid w:val="00671075"/>
    <w:rsid w:val="00671110"/>
    <w:rsid w:val="00681FEB"/>
    <w:rsid w:val="00695B9F"/>
    <w:rsid w:val="00696438"/>
    <w:rsid w:val="006A1777"/>
    <w:rsid w:val="006A503A"/>
    <w:rsid w:val="006A68FB"/>
    <w:rsid w:val="006A7FBC"/>
    <w:rsid w:val="006B054C"/>
    <w:rsid w:val="006B0A80"/>
    <w:rsid w:val="006B7F12"/>
    <w:rsid w:val="006C06AB"/>
    <w:rsid w:val="006C1CBC"/>
    <w:rsid w:val="006C6577"/>
    <w:rsid w:val="006C7FB7"/>
    <w:rsid w:val="006D665A"/>
    <w:rsid w:val="006E1FD6"/>
    <w:rsid w:val="006E2C40"/>
    <w:rsid w:val="006E3026"/>
    <w:rsid w:val="006E50FA"/>
    <w:rsid w:val="006E523A"/>
    <w:rsid w:val="006E7290"/>
    <w:rsid w:val="00700CD3"/>
    <w:rsid w:val="00711D9C"/>
    <w:rsid w:val="00712CA3"/>
    <w:rsid w:val="00722880"/>
    <w:rsid w:val="00722B3A"/>
    <w:rsid w:val="00723332"/>
    <w:rsid w:val="00723963"/>
    <w:rsid w:val="00724E18"/>
    <w:rsid w:val="00727E67"/>
    <w:rsid w:val="0073110B"/>
    <w:rsid w:val="007418EE"/>
    <w:rsid w:val="00741C07"/>
    <w:rsid w:val="007447DF"/>
    <w:rsid w:val="007465AF"/>
    <w:rsid w:val="007477CC"/>
    <w:rsid w:val="00747E34"/>
    <w:rsid w:val="00756A97"/>
    <w:rsid w:val="00757826"/>
    <w:rsid w:val="00761A38"/>
    <w:rsid w:val="00763638"/>
    <w:rsid w:val="0076447D"/>
    <w:rsid w:val="00770EEA"/>
    <w:rsid w:val="00771F43"/>
    <w:rsid w:val="00772358"/>
    <w:rsid w:val="00775E3D"/>
    <w:rsid w:val="00777A19"/>
    <w:rsid w:val="007822C5"/>
    <w:rsid w:val="007835C4"/>
    <w:rsid w:val="00785092"/>
    <w:rsid w:val="00792D40"/>
    <w:rsid w:val="00793D22"/>
    <w:rsid w:val="007961AC"/>
    <w:rsid w:val="007A3A1E"/>
    <w:rsid w:val="007B4D12"/>
    <w:rsid w:val="007C617F"/>
    <w:rsid w:val="007D3C13"/>
    <w:rsid w:val="007D61E8"/>
    <w:rsid w:val="007D6A3E"/>
    <w:rsid w:val="007E13C7"/>
    <w:rsid w:val="007E3A71"/>
    <w:rsid w:val="007E4EBC"/>
    <w:rsid w:val="007E6450"/>
    <w:rsid w:val="007F31E4"/>
    <w:rsid w:val="007F6A64"/>
    <w:rsid w:val="008010BE"/>
    <w:rsid w:val="008014BE"/>
    <w:rsid w:val="00805442"/>
    <w:rsid w:val="00805686"/>
    <w:rsid w:val="008062B5"/>
    <w:rsid w:val="008114CA"/>
    <w:rsid w:val="00813235"/>
    <w:rsid w:val="008162E8"/>
    <w:rsid w:val="00817E42"/>
    <w:rsid w:val="0082348B"/>
    <w:rsid w:val="00823FCD"/>
    <w:rsid w:val="00826420"/>
    <w:rsid w:val="0083425F"/>
    <w:rsid w:val="00836247"/>
    <w:rsid w:val="00837032"/>
    <w:rsid w:val="00840E2B"/>
    <w:rsid w:val="00852385"/>
    <w:rsid w:val="00853830"/>
    <w:rsid w:val="00854751"/>
    <w:rsid w:val="00854850"/>
    <w:rsid w:val="008578CF"/>
    <w:rsid w:val="00860CC3"/>
    <w:rsid w:val="0086192F"/>
    <w:rsid w:val="00861A00"/>
    <w:rsid w:val="00863907"/>
    <w:rsid w:val="00866F00"/>
    <w:rsid w:val="00871805"/>
    <w:rsid w:val="00872C64"/>
    <w:rsid w:val="0087668F"/>
    <w:rsid w:val="0087787B"/>
    <w:rsid w:val="00896DEA"/>
    <w:rsid w:val="00897F88"/>
    <w:rsid w:val="008A101B"/>
    <w:rsid w:val="008C1393"/>
    <w:rsid w:val="008C56AB"/>
    <w:rsid w:val="008D1D75"/>
    <w:rsid w:val="008D4198"/>
    <w:rsid w:val="008D4367"/>
    <w:rsid w:val="008D5984"/>
    <w:rsid w:val="008D7F0B"/>
    <w:rsid w:val="008E0CCF"/>
    <w:rsid w:val="008E17F1"/>
    <w:rsid w:val="008F012F"/>
    <w:rsid w:val="008F2ED5"/>
    <w:rsid w:val="008F611A"/>
    <w:rsid w:val="008F7581"/>
    <w:rsid w:val="008F75CF"/>
    <w:rsid w:val="00904DF1"/>
    <w:rsid w:val="00910C8C"/>
    <w:rsid w:val="00911523"/>
    <w:rsid w:val="00911F90"/>
    <w:rsid w:val="00912780"/>
    <w:rsid w:val="0091552E"/>
    <w:rsid w:val="0092542E"/>
    <w:rsid w:val="00925D01"/>
    <w:rsid w:val="00927205"/>
    <w:rsid w:val="00932B75"/>
    <w:rsid w:val="009340CD"/>
    <w:rsid w:val="00935826"/>
    <w:rsid w:val="00936ACF"/>
    <w:rsid w:val="009436FA"/>
    <w:rsid w:val="00943D05"/>
    <w:rsid w:val="00946619"/>
    <w:rsid w:val="009515A1"/>
    <w:rsid w:val="00953CD4"/>
    <w:rsid w:val="009546C6"/>
    <w:rsid w:val="00957A4B"/>
    <w:rsid w:val="009637B5"/>
    <w:rsid w:val="00964558"/>
    <w:rsid w:val="00965D9F"/>
    <w:rsid w:val="00965EA2"/>
    <w:rsid w:val="0097176B"/>
    <w:rsid w:val="00972384"/>
    <w:rsid w:val="00974C88"/>
    <w:rsid w:val="00980D49"/>
    <w:rsid w:val="009818CE"/>
    <w:rsid w:val="0098235F"/>
    <w:rsid w:val="00983859"/>
    <w:rsid w:val="00987B72"/>
    <w:rsid w:val="009964EF"/>
    <w:rsid w:val="0099687C"/>
    <w:rsid w:val="009A2A27"/>
    <w:rsid w:val="009A4F7A"/>
    <w:rsid w:val="009B72EF"/>
    <w:rsid w:val="009C105A"/>
    <w:rsid w:val="009C2427"/>
    <w:rsid w:val="009C563C"/>
    <w:rsid w:val="009D1DB1"/>
    <w:rsid w:val="009D2AAE"/>
    <w:rsid w:val="009D7E45"/>
    <w:rsid w:val="009E1221"/>
    <w:rsid w:val="009E180B"/>
    <w:rsid w:val="009E2743"/>
    <w:rsid w:val="009E39FE"/>
    <w:rsid w:val="009E3E27"/>
    <w:rsid w:val="009E6DF8"/>
    <w:rsid w:val="009E7E33"/>
    <w:rsid w:val="009F197A"/>
    <w:rsid w:val="009F1E69"/>
    <w:rsid w:val="009F7AF1"/>
    <w:rsid w:val="00A01EDA"/>
    <w:rsid w:val="00A054ED"/>
    <w:rsid w:val="00A061F6"/>
    <w:rsid w:val="00A12B75"/>
    <w:rsid w:val="00A155AD"/>
    <w:rsid w:val="00A165D4"/>
    <w:rsid w:val="00A2347B"/>
    <w:rsid w:val="00A25E38"/>
    <w:rsid w:val="00A30790"/>
    <w:rsid w:val="00A33CF1"/>
    <w:rsid w:val="00A34B69"/>
    <w:rsid w:val="00A35418"/>
    <w:rsid w:val="00A36270"/>
    <w:rsid w:val="00A3738A"/>
    <w:rsid w:val="00A41468"/>
    <w:rsid w:val="00A45627"/>
    <w:rsid w:val="00A45D40"/>
    <w:rsid w:val="00A476FD"/>
    <w:rsid w:val="00A503A9"/>
    <w:rsid w:val="00A52341"/>
    <w:rsid w:val="00A52A2D"/>
    <w:rsid w:val="00A60FF1"/>
    <w:rsid w:val="00A700F5"/>
    <w:rsid w:val="00A74B43"/>
    <w:rsid w:val="00A774D8"/>
    <w:rsid w:val="00A776CE"/>
    <w:rsid w:val="00A8603D"/>
    <w:rsid w:val="00A944F4"/>
    <w:rsid w:val="00A95C2D"/>
    <w:rsid w:val="00A96DF6"/>
    <w:rsid w:val="00AA32CE"/>
    <w:rsid w:val="00AA7553"/>
    <w:rsid w:val="00AA76EB"/>
    <w:rsid w:val="00AB43B2"/>
    <w:rsid w:val="00AC1EF5"/>
    <w:rsid w:val="00AC4187"/>
    <w:rsid w:val="00AC4B4C"/>
    <w:rsid w:val="00AC52B5"/>
    <w:rsid w:val="00AD06B7"/>
    <w:rsid w:val="00AD6E0F"/>
    <w:rsid w:val="00AE10DA"/>
    <w:rsid w:val="00AF024B"/>
    <w:rsid w:val="00AF0B09"/>
    <w:rsid w:val="00B04EDA"/>
    <w:rsid w:val="00B126EE"/>
    <w:rsid w:val="00B168D1"/>
    <w:rsid w:val="00B22B99"/>
    <w:rsid w:val="00B24F00"/>
    <w:rsid w:val="00B266C0"/>
    <w:rsid w:val="00B3116A"/>
    <w:rsid w:val="00B35DDC"/>
    <w:rsid w:val="00B4175B"/>
    <w:rsid w:val="00B477F1"/>
    <w:rsid w:val="00B55043"/>
    <w:rsid w:val="00B633A1"/>
    <w:rsid w:val="00B63CB5"/>
    <w:rsid w:val="00B705B4"/>
    <w:rsid w:val="00B77AB2"/>
    <w:rsid w:val="00B90CE8"/>
    <w:rsid w:val="00B96F18"/>
    <w:rsid w:val="00BA162A"/>
    <w:rsid w:val="00BA1E3E"/>
    <w:rsid w:val="00BA4E8F"/>
    <w:rsid w:val="00BA5BCA"/>
    <w:rsid w:val="00BA6AE7"/>
    <w:rsid w:val="00BA77CB"/>
    <w:rsid w:val="00BB149C"/>
    <w:rsid w:val="00BB1717"/>
    <w:rsid w:val="00BB2055"/>
    <w:rsid w:val="00BB20B4"/>
    <w:rsid w:val="00BB6B6E"/>
    <w:rsid w:val="00BB7CED"/>
    <w:rsid w:val="00BC0EBB"/>
    <w:rsid w:val="00BC1936"/>
    <w:rsid w:val="00BC5473"/>
    <w:rsid w:val="00BC5590"/>
    <w:rsid w:val="00BC59B4"/>
    <w:rsid w:val="00BC5AC0"/>
    <w:rsid w:val="00BC6A45"/>
    <w:rsid w:val="00BD0946"/>
    <w:rsid w:val="00BD46A4"/>
    <w:rsid w:val="00BE41F7"/>
    <w:rsid w:val="00BF0A1F"/>
    <w:rsid w:val="00BF6444"/>
    <w:rsid w:val="00C00226"/>
    <w:rsid w:val="00C16F0C"/>
    <w:rsid w:val="00C211A5"/>
    <w:rsid w:val="00C23C39"/>
    <w:rsid w:val="00C27B2E"/>
    <w:rsid w:val="00C314EE"/>
    <w:rsid w:val="00C318E0"/>
    <w:rsid w:val="00C328D3"/>
    <w:rsid w:val="00C35C68"/>
    <w:rsid w:val="00C376B4"/>
    <w:rsid w:val="00C40225"/>
    <w:rsid w:val="00C435EB"/>
    <w:rsid w:val="00C45783"/>
    <w:rsid w:val="00C4600E"/>
    <w:rsid w:val="00C51BAB"/>
    <w:rsid w:val="00C55550"/>
    <w:rsid w:val="00C56EA4"/>
    <w:rsid w:val="00C72522"/>
    <w:rsid w:val="00C75121"/>
    <w:rsid w:val="00C76AF3"/>
    <w:rsid w:val="00C93253"/>
    <w:rsid w:val="00C93429"/>
    <w:rsid w:val="00C947CE"/>
    <w:rsid w:val="00CA0FE5"/>
    <w:rsid w:val="00CA38AD"/>
    <w:rsid w:val="00CA6DEE"/>
    <w:rsid w:val="00CB2589"/>
    <w:rsid w:val="00CB4707"/>
    <w:rsid w:val="00CB5556"/>
    <w:rsid w:val="00CC290C"/>
    <w:rsid w:val="00CC33AA"/>
    <w:rsid w:val="00CC7933"/>
    <w:rsid w:val="00CD0474"/>
    <w:rsid w:val="00CD6951"/>
    <w:rsid w:val="00CD7203"/>
    <w:rsid w:val="00CE5143"/>
    <w:rsid w:val="00CF0BFF"/>
    <w:rsid w:val="00CF2275"/>
    <w:rsid w:val="00CF62D9"/>
    <w:rsid w:val="00CF73A5"/>
    <w:rsid w:val="00D01FC2"/>
    <w:rsid w:val="00D03BDB"/>
    <w:rsid w:val="00D063CA"/>
    <w:rsid w:val="00D06C3B"/>
    <w:rsid w:val="00D07AB8"/>
    <w:rsid w:val="00D132D2"/>
    <w:rsid w:val="00D15C3F"/>
    <w:rsid w:val="00D15F57"/>
    <w:rsid w:val="00D16432"/>
    <w:rsid w:val="00D16C32"/>
    <w:rsid w:val="00D17CA4"/>
    <w:rsid w:val="00D24D4B"/>
    <w:rsid w:val="00D33734"/>
    <w:rsid w:val="00D40D55"/>
    <w:rsid w:val="00D42E71"/>
    <w:rsid w:val="00D433AC"/>
    <w:rsid w:val="00D44D60"/>
    <w:rsid w:val="00D46BAE"/>
    <w:rsid w:val="00D472BA"/>
    <w:rsid w:val="00D5004A"/>
    <w:rsid w:val="00D505D1"/>
    <w:rsid w:val="00D50C8E"/>
    <w:rsid w:val="00D513EE"/>
    <w:rsid w:val="00D621D6"/>
    <w:rsid w:val="00D66017"/>
    <w:rsid w:val="00D77DAC"/>
    <w:rsid w:val="00D854B8"/>
    <w:rsid w:val="00D9322E"/>
    <w:rsid w:val="00D961A8"/>
    <w:rsid w:val="00D96E65"/>
    <w:rsid w:val="00DA1739"/>
    <w:rsid w:val="00DA544A"/>
    <w:rsid w:val="00DB23FC"/>
    <w:rsid w:val="00DB2E5F"/>
    <w:rsid w:val="00DB3D57"/>
    <w:rsid w:val="00DB7E97"/>
    <w:rsid w:val="00DC0826"/>
    <w:rsid w:val="00DC0D29"/>
    <w:rsid w:val="00DC231E"/>
    <w:rsid w:val="00DD634F"/>
    <w:rsid w:val="00DD732B"/>
    <w:rsid w:val="00DE3D48"/>
    <w:rsid w:val="00DF103D"/>
    <w:rsid w:val="00DF2686"/>
    <w:rsid w:val="00DF3B53"/>
    <w:rsid w:val="00DF67BA"/>
    <w:rsid w:val="00E04B16"/>
    <w:rsid w:val="00E057FE"/>
    <w:rsid w:val="00E06D44"/>
    <w:rsid w:val="00E079A1"/>
    <w:rsid w:val="00E17D20"/>
    <w:rsid w:val="00E24E04"/>
    <w:rsid w:val="00E26989"/>
    <w:rsid w:val="00E27200"/>
    <w:rsid w:val="00E371FC"/>
    <w:rsid w:val="00E376C5"/>
    <w:rsid w:val="00E37FED"/>
    <w:rsid w:val="00E40146"/>
    <w:rsid w:val="00E453DD"/>
    <w:rsid w:val="00E47280"/>
    <w:rsid w:val="00E50E09"/>
    <w:rsid w:val="00E5771A"/>
    <w:rsid w:val="00E6136F"/>
    <w:rsid w:val="00E6227C"/>
    <w:rsid w:val="00E66372"/>
    <w:rsid w:val="00E709AE"/>
    <w:rsid w:val="00E824DC"/>
    <w:rsid w:val="00E827FE"/>
    <w:rsid w:val="00E82C6F"/>
    <w:rsid w:val="00E84E8B"/>
    <w:rsid w:val="00E866A0"/>
    <w:rsid w:val="00E87DDD"/>
    <w:rsid w:val="00E90025"/>
    <w:rsid w:val="00E90C21"/>
    <w:rsid w:val="00E93E2B"/>
    <w:rsid w:val="00E96514"/>
    <w:rsid w:val="00E975DA"/>
    <w:rsid w:val="00EB2835"/>
    <w:rsid w:val="00EB773A"/>
    <w:rsid w:val="00EC1882"/>
    <w:rsid w:val="00EC672B"/>
    <w:rsid w:val="00EC72B8"/>
    <w:rsid w:val="00EC76C7"/>
    <w:rsid w:val="00EF0B99"/>
    <w:rsid w:val="00EF4CF7"/>
    <w:rsid w:val="00F028F5"/>
    <w:rsid w:val="00F03ADB"/>
    <w:rsid w:val="00F0557D"/>
    <w:rsid w:val="00F05E39"/>
    <w:rsid w:val="00F076AF"/>
    <w:rsid w:val="00F07A07"/>
    <w:rsid w:val="00F146C1"/>
    <w:rsid w:val="00F17488"/>
    <w:rsid w:val="00F17884"/>
    <w:rsid w:val="00F17DDB"/>
    <w:rsid w:val="00F2653C"/>
    <w:rsid w:val="00F300F5"/>
    <w:rsid w:val="00F3525D"/>
    <w:rsid w:val="00F362E5"/>
    <w:rsid w:val="00F40CD4"/>
    <w:rsid w:val="00F44793"/>
    <w:rsid w:val="00F44C97"/>
    <w:rsid w:val="00F4539C"/>
    <w:rsid w:val="00F50B2D"/>
    <w:rsid w:val="00F51BC3"/>
    <w:rsid w:val="00F51D42"/>
    <w:rsid w:val="00F52FFD"/>
    <w:rsid w:val="00F54979"/>
    <w:rsid w:val="00F5721F"/>
    <w:rsid w:val="00F6074A"/>
    <w:rsid w:val="00F60970"/>
    <w:rsid w:val="00F629D6"/>
    <w:rsid w:val="00F85F00"/>
    <w:rsid w:val="00F97AB8"/>
    <w:rsid w:val="00F97EA2"/>
    <w:rsid w:val="00FA07FF"/>
    <w:rsid w:val="00FA3664"/>
    <w:rsid w:val="00FA5D27"/>
    <w:rsid w:val="00FA6DC5"/>
    <w:rsid w:val="00FA7462"/>
    <w:rsid w:val="00FB0AE8"/>
    <w:rsid w:val="00FB3D71"/>
    <w:rsid w:val="00FB4DEE"/>
    <w:rsid w:val="00FB7ECA"/>
    <w:rsid w:val="00FC3CFA"/>
    <w:rsid w:val="00FC666F"/>
    <w:rsid w:val="00FC7327"/>
    <w:rsid w:val="00FD3307"/>
    <w:rsid w:val="00FD529B"/>
    <w:rsid w:val="00FD60D5"/>
    <w:rsid w:val="00FE0781"/>
    <w:rsid w:val="00FE6240"/>
    <w:rsid w:val="00FE7266"/>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0A0F40"/>
    <w:rPr>
      <w:rFonts w:ascii="Times New Roman" w:eastAsia="Times New Roman" w:hAnsi="Times New Roman" w:cs="Times New Roman"/>
      <w:sz w:val="24"/>
      <w:szCs w:val="24"/>
      <w:lang w:val="en-US"/>
    </w:rPr>
  </w:style>
  <w:style w:type="character" w:customStyle="1" w:styleId="ListParagraphChar">
    <w:name w:val="List Paragraph Char"/>
    <w:link w:val="ListParagraph"/>
    <w:uiPriority w:val="34"/>
    <w:locked/>
    <w:rsid w:val="0047601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2800095">
      <w:bodyDiv w:val="1"/>
      <w:marLeft w:val="0"/>
      <w:marRight w:val="0"/>
      <w:marTop w:val="0"/>
      <w:marBottom w:val="0"/>
      <w:divBdr>
        <w:top w:val="none" w:sz="0" w:space="0" w:color="auto"/>
        <w:left w:val="none" w:sz="0" w:space="0" w:color="auto"/>
        <w:bottom w:val="none" w:sz="0" w:space="0" w:color="auto"/>
        <w:right w:val="none" w:sz="0" w:space="0" w:color="auto"/>
      </w:divBdr>
    </w:div>
    <w:div w:id="1299459078">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F12F0A-84C6-432B-99E1-227445FEE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2775</TotalTime>
  <Pages>7</Pages>
  <Words>1623</Words>
  <Characters>9253</Characters>
  <Application>Microsoft Office Word</Application>
  <DocSecurity>0</DocSecurity>
  <Lines>77</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https://mul2-edu.gov.am/tasks/1979536/oneclick?token=e41aeb22195171821432e97163e7bcc8</cp:keywords>
  <dc:description/>
  <cp:lastModifiedBy>Սոֆյա Սարգսյան</cp:lastModifiedBy>
  <cp:revision>489</cp:revision>
  <cp:lastPrinted>2021-10-28T15:04:00Z</cp:lastPrinted>
  <dcterms:created xsi:type="dcterms:W3CDTF">2021-02-09T16:30:00Z</dcterms:created>
  <dcterms:modified xsi:type="dcterms:W3CDTF">2026-09-23T14:22:00Z</dcterms:modified>
</cp:coreProperties>
</file>