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Spec="center" w:tblpY="1"/>
        <w:tblOverlap w:val="never"/>
        <w:tblW w:w="15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430"/>
        <w:gridCol w:w="6120"/>
        <w:gridCol w:w="3780"/>
        <w:gridCol w:w="2340"/>
        <w:gridCol w:w="16"/>
      </w:tblGrid>
      <w:tr w:rsidR="003101C0" w:rsidRPr="0031045D" w:rsidTr="00250A69">
        <w:trPr>
          <w:trHeight w:val="1880"/>
        </w:trPr>
        <w:tc>
          <w:tcPr>
            <w:tcW w:w="15334" w:type="dxa"/>
            <w:gridSpan w:val="6"/>
            <w:tcBorders>
              <w:top w:val="single" w:sz="4" w:space="0" w:color="auto"/>
              <w:left w:val="single" w:sz="4" w:space="0" w:color="auto"/>
              <w:bottom w:val="single" w:sz="4" w:space="0" w:color="auto"/>
              <w:right w:val="single" w:sz="4" w:space="0" w:color="auto"/>
            </w:tcBorders>
          </w:tcPr>
          <w:p w:rsidR="003101C0" w:rsidRPr="00E5292E" w:rsidRDefault="003101C0" w:rsidP="003101C0">
            <w:pPr>
              <w:autoSpaceDE w:val="0"/>
              <w:autoSpaceDN w:val="0"/>
              <w:adjustRightInd w:val="0"/>
              <w:ind w:firstLine="540"/>
              <w:jc w:val="center"/>
              <w:rPr>
                <w:rFonts w:ascii="GHEA Grapalat" w:hAnsi="GHEA Grapalat" w:cs="Sylfaen"/>
                <w:sz w:val="22"/>
                <w:szCs w:val="22"/>
                <w:lang w:val="fr-FR"/>
              </w:rPr>
            </w:pPr>
            <w:r w:rsidRPr="00E5292E">
              <w:rPr>
                <w:rFonts w:ascii="GHEA Grapalat" w:hAnsi="GHEA Grapalat" w:cs="Sylfaen"/>
                <w:sz w:val="22"/>
                <w:szCs w:val="22"/>
                <w:lang w:val="fr-FR"/>
              </w:rPr>
              <w:t>ԱՄՓՈՓԱԹԵՐԹ</w:t>
            </w:r>
          </w:p>
          <w:p w:rsidR="00697E02" w:rsidRPr="004133D9" w:rsidRDefault="004133D9" w:rsidP="004133D9">
            <w:pPr>
              <w:tabs>
                <w:tab w:val="left" w:pos="1134"/>
              </w:tabs>
              <w:jc w:val="center"/>
              <w:rPr>
                <w:rFonts w:ascii="GHEA Grapalat" w:hAnsi="GHEA Grapalat" w:cs="Sylfaen"/>
                <w:sz w:val="22"/>
                <w:szCs w:val="22"/>
                <w:lang w:val="fr-FR"/>
              </w:rPr>
            </w:pPr>
            <w:proofErr w:type="gramStart"/>
            <w:r w:rsidRPr="004133D9">
              <w:rPr>
                <w:rFonts w:ascii="GHEA Grapalat" w:hAnsi="GHEA Grapalat" w:cs="Sylfaen"/>
                <w:sz w:val="22"/>
                <w:szCs w:val="22"/>
                <w:lang w:val="fr-FR"/>
              </w:rPr>
              <w:t>«ՀԱՅԱՍՏԱՆԻ</w:t>
            </w:r>
            <w:proofErr w:type="gramEnd"/>
            <w:r w:rsidRPr="004133D9">
              <w:rPr>
                <w:rFonts w:ascii="GHEA Grapalat" w:hAnsi="GHEA Grapalat" w:cs="Sylfaen"/>
                <w:sz w:val="22"/>
                <w:szCs w:val="22"/>
                <w:lang w:val="fr-FR"/>
              </w:rPr>
              <w:t xml:space="preserve"> ՀԱՆՐԱՊԵՏՈՒԹՅԱՆ 2019 ԹՎԱԿԱՆԻ ՊԵՏԱԿԱՆ ԲՅՈՒՋԵԻ ՄԱՍԻՆ»  ՀԱՅԱՍՏԱՆԻ ՀԱՆՐԱՊԵՏՈՒԹՅԱՆ ՕՐԵՆՔՈՒՄ ՎԵՐԱԲԱՇԽՈՒՄ,  ՀԱՅԱՍՏԱՆԻ ՀԱՆՐԱՊԵՏՈՒԹՅԱՆ ԿԱՌԱՎԱՐՈՒԹՅԱՆ 2018 ԹՎԱԿԱՆԻ ԴԵԿՏԵՄԲԵՐԻ 27-Ի N 1515-Ն ՈՐՈՇՄԱՆ ՄԵՋ ՓՈՓՈԽՈՒԹՅՈՒՆՆԵՐ ԵՎ ԼՐԱՑՈՒՄՆԵՐ ԿԱՏԱՐԵԼՈՒ ՄԱՍԻՆ</w:t>
            </w:r>
            <w:r w:rsidR="003101C0" w:rsidRPr="00E5292E">
              <w:rPr>
                <w:rFonts w:ascii="GHEA Grapalat" w:hAnsi="GHEA Grapalat" w:cs="Sylfaen"/>
                <w:sz w:val="22"/>
                <w:szCs w:val="22"/>
                <w:lang w:val="fr-FR"/>
              </w:rPr>
              <w:t>»</w:t>
            </w:r>
            <w:r w:rsidR="00183402" w:rsidRPr="00E5292E">
              <w:rPr>
                <w:rFonts w:ascii="GHEA Grapalat" w:hAnsi="GHEA Grapalat" w:cs="Sylfaen"/>
                <w:sz w:val="22"/>
                <w:szCs w:val="22"/>
                <w:lang w:val="fr-FR"/>
              </w:rPr>
              <w:t xml:space="preserve"> </w:t>
            </w:r>
            <w:r w:rsidR="003101C0" w:rsidRPr="00E5292E">
              <w:rPr>
                <w:rFonts w:ascii="GHEA Grapalat" w:hAnsi="GHEA Grapalat" w:cs="Sylfaen"/>
                <w:sz w:val="22"/>
                <w:szCs w:val="22"/>
                <w:lang w:val="fr-FR"/>
              </w:rPr>
              <w:t xml:space="preserve"> ՀԱՅԱՍՏԱՆԻ ՀԱՆՐԱՊԵՏՈՒԹՅԱՆ</w:t>
            </w:r>
            <w:r w:rsidR="00697E02" w:rsidRPr="00E5292E">
              <w:rPr>
                <w:rFonts w:ascii="GHEA Grapalat" w:hAnsi="GHEA Grapalat" w:cs="Sylfaen"/>
                <w:sz w:val="22"/>
                <w:szCs w:val="22"/>
                <w:lang w:val="fr-FR"/>
              </w:rPr>
              <w:t xml:space="preserve"> </w:t>
            </w:r>
            <w:r w:rsidR="003101C0" w:rsidRPr="00E5292E">
              <w:rPr>
                <w:rFonts w:ascii="GHEA Grapalat" w:hAnsi="GHEA Grapalat" w:cs="Sylfaen"/>
                <w:sz w:val="22"/>
                <w:szCs w:val="22"/>
                <w:lang w:val="fr-FR"/>
              </w:rPr>
              <w:t>ԿԱՌԱՎԱՐՈՒԹՅԱՆ</w:t>
            </w:r>
          </w:p>
          <w:p w:rsidR="003101C0" w:rsidRPr="00E5292E" w:rsidRDefault="000B2614" w:rsidP="00697E02">
            <w:pPr>
              <w:pStyle w:val="ListParagraph"/>
              <w:tabs>
                <w:tab w:val="left" w:pos="630"/>
              </w:tabs>
              <w:spacing w:after="0" w:line="240" w:lineRule="auto"/>
              <w:ind w:left="0"/>
              <w:contextualSpacing w:val="0"/>
              <w:jc w:val="center"/>
              <w:rPr>
                <w:rFonts w:ascii="GHEA Grapalat" w:hAnsi="GHEA Grapalat" w:cs="Sylfaen"/>
                <w:lang w:val="fr-FR"/>
              </w:rPr>
            </w:pPr>
            <w:r w:rsidRPr="00E5292E">
              <w:rPr>
                <w:rFonts w:ascii="GHEA Grapalat" w:hAnsi="GHEA Grapalat" w:cs="Sylfaen"/>
                <w:lang w:val="fr-FR"/>
              </w:rPr>
              <w:t xml:space="preserve"> </w:t>
            </w:r>
            <w:r w:rsidR="003101C0" w:rsidRPr="00E5292E">
              <w:rPr>
                <w:rFonts w:ascii="GHEA Grapalat" w:hAnsi="GHEA Grapalat" w:cs="Sylfaen"/>
                <w:lang w:val="fr-FR"/>
              </w:rPr>
              <w:t>ՈՐՈՇՄԱՆ ՆԱԽԱԳԾԻ ԿԱՊԱԿՑՈՒԹՅԱՄԲ</w:t>
            </w:r>
            <w:r w:rsidR="00697E02" w:rsidRPr="00E5292E">
              <w:rPr>
                <w:rFonts w:ascii="GHEA Grapalat" w:hAnsi="GHEA Grapalat" w:cs="Sylfaen"/>
                <w:lang w:val="fr-FR"/>
              </w:rPr>
              <w:t xml:space="preserve"> </w:t>
            </w:r>
            <w:r w:rsidR="003101C0" w:rsidRPr="00E5292E">
              <w:rPr>
                <w:rFonts w:ascii="GHEA Grapalat" w:hAnsi="GHEA Grapalat" w:cs="Sylfaen"/>
                <w:lang w:val="fr-FR"/>
              </w:rPr>
              <w:t>ԱՌԱՐԿՈՒԹՅՈՒՆՆԵՐԻ ԵՎ ԱՌԱՋԱՐԿՈՒԹՅՈՒՆՆԵՐԻ</w:t>
            </w:r>
          </w:p>
        </w:tc>
      </w:tr>
      <w:tr w:rsidR="00FE1258" w:rsidRPr="00E5292E" w:rsidTr="00250A69">
        <w:trPr>
          <w:gridAfter w:val="1"/>
          <w:wAfter w:w="16" w:type="dxa"/>
        </w:trPr>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հ/հ</w:t>
            </w:r>
          </w:p>
        </w:tc>
        <w:tc>
          <w:tcPr>
            <w:tcW w:w="243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Առաջարկության հեղինակը, գրության ամսաթիվը, գրության համարը</w:t>
            </w:r>
          </w:p>
        </w:tc>
        <w:tc>
          <w:tcPr>
            <w:tcW w:w="61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Առաջարկության բովանդակությունը</w:t>
            </w:r>
          </w:p>
        </w:tc>
        <w:tc>
          <w:tcPr>
            <w:tcW w:w="378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Եզրակացություն</w:t>
            </w:r>
          </w:p>
        </w:tc>
        <w:tc>
          <w:tcPr>
            <w:tcW w:w="234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cs="Sylfaen"/>
                <w:b/>
                <w:bCs/>
                <w:i/>
                <w:sz w:val="22"/>
                <w:szCs w:val="22"/>
                <w:lang w:val="af-ZA"/>
              </w:rPr>
            </w:pPr>
            <w:r w:rsidRPr="00E5292E">
              <w:rPr>
                <w:rFonts w:ascii="GHEA Grapalat" w:hAnsi="GHEA Grapalat" w:cs="Sylfaen"/>
                <w:b/>
                <w:bCs/>
                <w:i/>
                <w:sz w:val="22"/>
                <w:szCs w:val="22"/>
                <w:lang w:val="af-ZA"/>
              </w:rPr>
              <w:t>Կատարված փոփոխությունը</w:t>
            </w:r>
          </w:p>
        </w:tc>
      </w:tr>
      <w:tr w:rsidR="00FE1258" w:rsidRPr="00E5292E" w:rsidTr="00250A69">
        <w:trPr>
          <w:gridAfter w:val="1"/>
          <w:wAfter w:w="16" w:type="dxa"/>
        </w:trPr>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1</w:t>
            </w:r>
          </w:p>
        </w:tc>
        <w:tc>
          <w:tcPr>
            <w:tcW w:w="243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2</w:t>
            </w:r>
          </w:p>
        </w:tc>
        <w:tc>
          <w:tcPr>
            <w:tcW w:w="612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3</w:t>
            </w:r>
          </w:p>
        </w:tc>
        <w:tc>
          <w:tcPr>
            <w:tcW w:w="378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i/>
                <w:sz w:val="22"/>
                <w:szCs w:val="22"/>
                <w:lang w:val="en-US"/>
              </w:rPr>
            </w:pPr>
            <w:r w:rsidRPr="00E5292E">
              <w:rPr>
                <w:rFonts w:ascii="GHEA Grapalat" w:hAnsi="GHEA Grapalat"/>
                <w:i/>
                <w:sz w:val="22"/>
                <w:szCs w:val="22"/>
              </w:rPr>
              <w:t>4</w:t>
            </w:r>
          </w:p>
        </w:tc>
        <w:tc>
          <w:tcPr>
            <w:tcW w:w="2340"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pStyle w:val="BodyText"/>
              <w:spacing w:after="0"/>
              <w:jc w:val="center"/>
              <w:rPr>
                <w:rFonts w:ascii="GHEA Grapalat" w:hAnsi="GHEA Grapalat"/>
                <w:i/>
                <w:sz w:val="22"/>
                <w:szCs w:val="22"/>
              </w:rPr>
            </w:pPr>
            <w:r w:rsidRPr="00E5292E">
              <w:rPr>
                <w:rFonts w:ascii="GHEA Grapalat" w:hAnsi="GHEA Grapalat"/>
                <w:i/>
                <w:sz w:val="22"/>
                <w:szCs w:val="22"/>
                <w:lang w:val="en-US"/>
              </w:rPr>
              <w:t>5</w:t>
            </w:r>
          </w:p>
        </w:tc>
      </w:tr>
      <w:tr w:rsidR="00FE1258" w:rsidRPr="004133D9" w:rsidTr="00250A69">
        <w:trPr>
          <w:gridAfter w:val="1"/>
          <w:wAfter w:w="16" w:type="dxa"/>
        </w:trPr>
        <w:tc>
          <w:tcPr>
            <w:tcW w:w="648" w:type="dxa"/>
            <w:tcBorders>
              <w:top w:val="single" w:sz="4" w:space="0" w:color="auto"/>
              <w:left w:val="single" w:sz="4" w:space="0" w:color="auto"/>
              <w:bottom w:val="single" w:sz="4" w:space="0" w:color="auto"/>
              <w:right w:val="single" w:sz="4" w:space="0" w:color="auto"/>
            </w:tcBorders>
            <w:hideMark/>
          </w:tcPr>
          <w:p w:rsidR="003101C0" w:rsidRPr="00E5292E" w:rsidRDefault="003101C0" w:rsidP="003101C0">
            <w:pPr>
              <w:jc w:val="center"/>
              <w:rPr>
                <w:rFonts w:ascii="GHEA Grapalat" w:hAnsi="GHEA Grapalat"/>
                <w:sz w:val="22"/>
                <w:szCs w:val="22"/>
                <w:lang w:val="fr-FR"/>
              </w:rPr>
            </w:pPr>
            <w:r w:rsidRPr="00E5292E">
              <w:rPr>
                <w:rFonts w:ascii="GHEA Grapalat" w:hAnsi="GHEA Grapalat"/>
                <w:sz w:val="22"/>
                <w:szCs w:val="22"/>
                <w:lang w:val="fr-FR"/>
              </w:rPr>
              <w:t>1.</w:t>
            </w:r>
          </w:p>
        </w:tc>
        <w:tc>
          <w:tcPr>
            <w:tcW w:w="2430" w:type="dxa"/>
            <w:tcBorders>
              <w:top w:val="single" w:sz="4" w:space="0" w:color="auto"/>
              <w:left w:val="single" w:sz="4" w:space="0" w:color="auto"/>
              <w:bottom w:val="single" w:sz="4" w:space="0" w:color="auto"/>
              <w:right w:val="single" w:sz="4" w:space="0" w:color="auto"/>
            </w:tcBorders>
          </w:tcPr>
          <w:p w:rsidR="003101C0" w:rsidRPr="0088377C" w:rsidRDefault="003101C0" w:rsidP="0088377C">
            <w:pPr>
              <w:jc w:val="center"/>
              <w:rPr>
                <w:rFonts w:ascii="GHEA Grapalat" w:hAnsi="GHEA Grapalat"/>
                <w:sz w:val="20"/>
                <w:szCs w:val="20"/>
                <w:lang w:val="hy-AM"/>
              </w:rPr>
            </w:pPr>
            <w:r w:rsidRPr="0088377C">
              <w:rPr>
                <w:rFonts w:ascii="GHEA Grapalat" w:hAnsi="GHEA Grapalat"/>
                <w:sz w:val="20"/>
                <w:szCs w:val="20"/>
                <w:lang w:val="hy-AM"/>
              </w:rPr>
              <w:t>ՀՀ ֆինանսների նախարարություն</w:t>
            </w:r>
          </w:p>
          <w:p w:rsidR="003101C0" w:rsidRPr="0088377C" w:rsidRDefault="00BD064A" w:rsidP="00706C89">
            <w:pPr>
              <w:jc w:val="center"/>
              <w:rPr>
                <w:rFonts w:ascii="GHEA Grapalat" w:hAnsi="GHEA Grapalat"/>
                <w:sz w:val="20"/>
                <w:szCs w:val="20"/>
                <w:lang w:val="hy-AM"/>
              </w:rPr>
            </w:pPr>
            <w:r w:rsidRPr="0088377C">
              <w:rPr>
                <w:rFonts w:ascii="GHEA Grapalat" w:hAnsi="GHEA Grapalat"/>
                <w:sz w:val="20"/>
                <w:szCs w:val="20"/>
                <w:lang w:val="hy-AM"/>
              </w:rPr>
              <w:t>29</w:t>
            </w:r>
            <w:r w:rsidR="003101C0" w:rsidRPr="0088377C">
              <w:rPr>
                <w:rFonts w:ascii="GHEA Grapalat" w:hAnsi="GHEA Grapalat"/>
                <w:sz w:val="20"/>
                <w:szCs w:val="20"/>
                <w:lang w:val="hy-AM"/>
              </w:rPr>
              <w:t>.0</w:t>
            </w:r>
            <w:r w:rsidRPr="0088377C">
              <w:rPr>
                <w:rFonts w:ascii="GHEA Grapalat" w:hAnsi="GHEA Grapalat"/>
                <w:sz w:val="20"/>
                <w:szCs w:val="20"/>
                <w:lang w:val="hy-AM"/>
              </w:rPr>
              <w:t>8</w:t>
            </w:r>
            <w:r w:rsidR="003101C0" w:rsidRPr="0088377C">
              <w:rPr>
                <w:rFonts w:ascii="GHEA Grapalat" w:hAnsi="GHEA Grapalat"/>
                <w:sz w:val="20"/>
                <w:szCs w:val="20"/>
                <w:lang w:val="hy-AM"/>
              </w:rPr>
              <w:t>.2019 թ.</w:t>
            </w:r>
          </w:p>
          <w:p w:rsidR="003101C0" w:rsidRPr="0088377C" w:rsidRDefault="003101C0" w:rsidP="00706C89">
            <w:pPr>
              <w:jc w:val="center"/>
              <w:rPr>
                <w:rFonts w:ascii="GHEA Grapalat" w:hAnsi="GHEA Grapalat"/>
                <w:sz w:val="20"/>
                <w:szCs w:val="20"/>
                <w:lang w:val="hy-AM"/>
              </w:rPr>
            </w:pPr>
            <w:r w:rsidRPr="0088377C">
              <w:rPr>
                <w:rFonts w:ascii="GHEA Grapalat" w:hAnsi="GHEA Grapalat"/>
                <w:sz w:val="20"/>
                <w:szCs w:val="20"/>
                <w:lang w:val="hy-AM"/>
              </w:rPr>
              <w:t xml:space="preserve">№ </w:t>
            </w:r>
            <w:r w:rsidR="00706C89" w:rsidRPr="0088377C">
              <w:rPr>
                <w:rFonts w:ascii="GHEA Grapalat" w:hAnsi="GHEA Grapalat"/>
                <w:sz w:val="20"/>
                <w:szCs w:val="20"/>
                <w:lang w:val="hy-AM"/>
              </w:rPr>
              <w:t xml:space="preserve"> </w:t>
            </w:r>
            <w:r w:rsidR="00824FBC" w:rsidRPr="0088377C">
              <w:rPr>
                <w:rFonts w:ascii="GHEA Grapalat" w:hAnsi="GHEA Grapalat"/>
                <w:sz w:val="20"/>
                <w:szCs w:val="20"/>
                <w:lang w:val="hy-AM"/>
              </w:rPr>
              <w:t>01</w:t>
            </w:r>
            <w:r w:rsidR="00572D5B" w:rsidRPr="0088377C">
              <w:rPr>
                <w:rFonts w:ascii="GHEA Grapalat" w:hAnsi="GHEA Grapalat"/>
                <w:sz w:val="20"/>
                <w:szCs w:val="20"/>
                <w:lang w:val="hy-AM"/>
              </w:rPr>
              <w:t>/</w:t>
            </w:r>
            <w:r w:rsidR="00824FBC" w:rsidRPr="0088377C">
              <w:rPr>
                <w:rFonts w:ascii="GHEA Grapalat" w:hAnsi="GHEA Grapalat"/>
                <w:sz w:val="20"/>
                <w:szCs w:val="20"/>
                <w:lang w:val="hy-AM"/>
              </w:rPr>
              <w:t>8-4/14379</w:t>
            </w:r>
            <w:r w:rsidR="00572D5B" w:rsidRPr="0088377C">
              <w:rPr>
                <w:rFonts w:ascii="GHEA Grapalat" w:hAnsi="GHEA Grapalat"/>
                <w:sz w:val="20"/>
                <w:szCs w:val="20"/>
                <w:lang w:val="hy-AM"/>
              </w:rPr>
              <w:t>-</w:t>
            </w:r>
            <w:r w:rsidR="00824FBC" w:rsidRPr="0088377C">
              <w:rPr>
                <w:rFonts w:ascii="GHEA Grapalat" w:hAnsi="GHEA Grapalat"/>
                <w:sz w:val="20"/>
                <w:szCs w:val="20"/>
                <w:lang w:val="hy-AM"/>
              </w:rPr>
              <w:t>20</w:t>
            </w:r>
            <w:r w:rsidR="00572D5B" w:rsidRPr="0088377C">
              <w:rPr>
                <w:rFonts w:ascii="GHEA Grapalat" w:hAnsi="GHEA Grapalat"/>
                <w:sz w:val="20"/>
                <w:szCs w:val="20"/>
                <w:lang w:val="hy-AM"/>
              </w:rPr>
              <w:t xml:space="preserve">19 </w:t>
            </w:r>
            <w:r w:rsidRPr="0088377C">
              <w:rPr>
                <w:rFonts w:ascii="GHEA Grapalat" w:hAnsi="GHEA Grapalat"/>
                <w:sz w:val="20"/>
                <w:szCs w:val="20"/>
                <w:lang w:val="hy-AM"/>
              </w:rPr>
              <w:t>գրություն</w:t>
            </w:r>
          </w:p>
          <w:p w:rsidR="003101C0" w:rsidRPr="0088377C" w:rsidRDefault="003101C0" w:rsidP="00706C89">
            <w:pPr>
              <w:jc w:val="center"/>
              <w:rPr>
                <w:rFonts w:ascii="GHEA Grapalat" w:hAnsi="GHEA Grapalat"/>
                <w:sz w:val="20"/>
                <w:szCs w:val="20"/>
                <w:lang w:val="fr-FR"/>
              </w:rPr>
            </w:pPr>
          </w:p>
        </w:tc>
        <w:tc>
          <w:tcPr>
            <w:tcW w:w="6120" w:type="dxa"/>
            <w:tcBorders>
              <w:top w:val="single" w:sz="4" w:space="0" w:color="auto"/>
              <w:left w:val="single" w:sz="4" w:space="0" w:color="auto"/>
              <w:bottom w:val="single" w:sz="4" w:space="0" w:color="auto"/>
              <w:right w:val="single" w:sz="4" w:space="0" w:color="auto"/>
            </w:tcBorders>
          </w:tcPr>
          <w:p w:rsidR="00D7328F" w:rsidRPr="008A3655" w:rsidRDefault="00D7328F" w:rsidP="00D7328F">
            <w:pPr>
              <w:pStyle w:val="ListParagraph"/>
              <w:tabs>
                <w:tab w:val="left" w:pos="142"/>
              </w:tabs>
              <w:ind w:left="0" w:firstLine="567"/>
              <w:jc w:val="both"/>
              <w:rPr>
                <w:rFonts w:ascii="GHEA Grapalat" w:hAnsi="GHEA Grapalat" w:cs="Times Armenian"/>
                <w:sz w:val="20"/>
                <w:szCs w:val="20"/>
                <w:lang w:val="hy-AM"/>
              </w:rPr>
            </w:pPr>
            <w:r w:rsidRPr="008A3655">
              <w:rPr>
                <w:rFonts w:ascii="GHEA Grapalat" w:hAnsi="GHEA Grapalat" w:cs="Times Armenian"/>
                <w:sz w:val="20"/>
                <w:szCs w:val="20"/>
                <w:lang w:val="hy-AM"/>
              </w:rPr>
              <w:t xml:space="preserve">Ձեր 21.08.2019թ. N 01/11/17007-19 գրությամբ Նախագծով առաջարկվում է ՀՀ կառավարության 04.07.2019թ-ի N 862-Ն որոշմամբ (ՀՀ 2019 թվականի պետական բյուջե հարկային եկամուտների և պետական տուրքի ցուցանիշների ավելացման հաշվին) նախատեսված՝ «Հեծանվային սպորտի օլիմպիական մանկապատանեկան մարզադպրոց» ՊՈԱԿ-ի հիմնանորոգման և «Հրանտ Շահինյանի անվան սպորտային, գեղարվեստական մարմնամարզության և ակրոբատիկայի օլիմպիական մանկապատանեկան մարզադպրոց» ՊՈԱԿ-ի կառուցման նախագծային աշխատանքները (համապատասխանաբար 8,678.0 հազար դրամ և 9,165.1 հազար դրամ) միավորել և փոխարինել մեկ մարզական համալիրի կառուցման նախագծային աշխատանքներով («Հեծանվային սպորտի օլիմպիական մանկապատանեկան մարզադպրոց» ՊՈԱԿ-ի տարածքում)։ Նշված առաջարկությունը պայմանավորված է նրանով, որ համաձայն  Նախագծին կից հիմնավորման՝  «Հեծանվային սպորտի օլիմպիական մանկապատանեկան մարզադպրոց» ՊՈԱԿ-ի հիմնանորոգումը անհնար է։ Մասնագետների ակնադիտական զննման արդյունքում </w:t>
            </w:r>
            <w:r w:rsidRPr="008A3655">
              <w:rPr>
                <w:rFonts w:ascii="GHEA Grapalat" w:hAnsi="GHEA Grapalat" w:cs="Times Armenian"/>
                <w:sz w:val="20"/>
                <w:szCs w:val="20"/>
                <w:lang w:val="hy-AM"/>
              </w:rPr>
              <w:lastRenderedPageBreak/>
              <w:t xml:space="preserve">պարզվել է, որ նշված մարզական օբյեկտում ընդգրկված շենք-շինություններն ունեն ֆիզիկական և բարոյական բարձր մաշվածության աստիճան, համարվում են տեխնիկապես վտանգավոր շահագործման համար ու չեն համապատաս-խանում գործող նորմատիվային պահանջներին (ինչը բավարար հիմնավորված չէ, քանի որ ներկայացված չէ վերը նշված որոշման կայացման համար մասնագիտական եզրակա-ցություն), իսկ «Հրանտ Շահինյանի անվան սպորտային, գեղարվեստական մարմնամարզու-թյան և ակրոբատիկայի օլիմպիական մանկապատանեկան մարզադպրոց» ՊՈԱԿ-ի բակա-յին տարածքում մարզադահլիճի կառուցումը տեխնիկապես հնարավոր չէ։ Այս պարագայում պարզ չէ, թե ինչու դեռևս սույն թվականի հուլիս ամսին՝ մինչ վերը նշված նպատակով գումարների նախատեսման վերաբերյալ ՀՀ կառավարության համապատասխան որոշման նախագիծ ներկայացնելը նման  ուսումնասիրություններ չեն իրականացվել։ </w:t>
            </w:r>
          </w:p>
          <w:p w:rsidR="00D7328F" w:rsidRPr="008A3655" w:rsidRDefault="00D7328F" w:rsidP="00D7328F">
            <w:pPr>
              <w:pStyle w:val="ListParagraph"/>
              <w:tabs>
                <w:tab w:val="left" w:pos="142"/>
              </w:tabs>
              <w:ind w:left="0" w:firstLine="567"/>
              <w:jc w:val="both"/>
              <w:rPr>
                <w:rFonts w:ascii="GHEA Grapalat" w:hAnsi="GHEA Grapalat" w:cs="Times Armenian"/>
                <w:sz w:val="20"/>
                <w:szCs w:val="20"/>
                <w:lang w:val="hy-AM"/>
              </w:rPr>
            </w:pPr>
            <w:r w:rsidRPr="008A3655">
              <w:rPr>
                <w:rFonts w:ascii="GHEA Grapalat" w:hAnsi="GHEA Grapalat" w:cs="Times Armenian"/>
                <w:sz w:val="20"/>
                <w:szCs w:val="20"/>
                <w:lang w:val="hy-AM"/>
              </w:rPr>
              <w:t xml:space="preserve">Միաժամանակ հստակեցված չեն հետագայում իրականացվելիք կառուցման աշխատանքների (համաձայն Նախագծին կից ներկայացված հիմնավորման նշված շինարարական աշխատանքների արժեքը խոշորացված ցուցանիշներով կազմում է 802,560.0 հազար դրամ) ֆինանսավորման աղբյուրները և ժամանակացույցը։ </w:t>
            </w: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693861" w:rsidRDefault="00693861" w:rsidP="00D7328F">
            <w:pPr>
              <w:pStyle w:val="ListParagraph"/>
              <w:tabs>
                <w:tab w:val="left" w:pos="142"/>
              </w:tabs>
              <w:ind w:left="0" w:firstLine="567"/>
              <w:jc w:val="both"/>
              <w:rPr>
                <w:rFonts w:ascii="GHEA Grapalat" w:hAnsi="GHEA Grapalat" w:cs="Times Armenian"/>
                <w:sz w:val="20"/>
                <w:szCs w:val="20"/>
                <w:lang w:val="hy-AM"/>
              </w:rPr>
            </w:pPr>
          </w:p>
          <w:p w:rsidR="00D7328F" w:rsidRPr="008A3655" w:rsidRDefault="00D7328F" w:rsidP="00D7328F">
            <w:pPr>
              <w:pStyle w:val="ListParagraph"/>
              <w:tabs>
                <w:tab w:val="left" w:pos="142"/>
              </w:tabs>
              <w:ind w:left="0" w:firstLine="567"/>
              <w:jc w:val="both"/>
              <w:rPr>
                <w:rFonts w:ascii="GHEA Grapalat" w:hAnsi="GHEA Grapalat" w:cs="Times Armenian"/>
                <w:sz w:val="20"/>
                <w:szCs w:val="20"/>
                <w:lang w:val="hy-AM"/>
              </w:rPr>
            </w:pPr>
            <w:r w:rsidRPr="008A3655">
              <w:rPr>
                <w:rFonts w:ascii="GHEA Grapalat" w:hAnsi="GHEA Grapalat" w:cs="Times Armenian"/>
                <w:sz w:val="20"/>
                <w:szCs w:val="20"/>
                <w:lang w:val="hy-AM"/>
              </w:rPr>
              <w:t>Նախագծում առկա են խմբագրական բնույթի մի շարք թերություններ, որոնց կապակցությամբ առաջարկում ենք.</w:t>
            </w:r>
          </w:p>
          <w:p w:rsidR="00D7328F" w:rsidRPr="008A3655" w:rsidRDefault="00D7328F" w:rsidP="00D7328F">
            <w:pPr>
              <w:pStyle w:val="ListParagraph"/>
              <w:tabs>
                <w:tab w:val="left" w:pos="142"/>
              </w:tabs>
              <w:ind w:left="0" w:firstLine="567"/>
              <w:jc w:val="both"/>
              <w:rPr>
                <w:rFonts w:ascii="GHEA Grapalat" w:hAnsi="GHEA Grapalat" w:cs="Times Armenian"/>
                <w:sz w:val="20"/>
                <w:szCs w:val="20"/>
                <w:lang w:val="hy-AM"/>
              </w:rPr>
            </w:pPr>
            <w:r w:rsidRPr="008A3655">
              <w:rPr>
                <w:rFonts w:ascii="GHEA Grapalat" w:hAnsi="GHEA Grapalat" w:cs="Times Armenian"/>
                <w:sz w:val="20"/>
                <w:szCs w:val="20"/>
                <w:lang w:val="hy-AM"/>
              </w:rPr>
              <w:t xml:space="preserve">ա) Նախագծի N 2 հավելվածի աղյուսակից հանել «Հրանտ Շահինյանի անվան սպորտային, գեղարվեստական մարմնամարզության և ակրոբատիկայի օլիմպիական մանկապատանեկան մարզադպրոց» ՊՈԱԿ-ին վերաբերվող հատվածները, միաժամանակ ճշտելով «Հեծանվային սպորտի օլիմպիական մանկապատանեկան մարզադպրոց»  ՊՈԱԿ-ի գծով հատկացվող գումարի չափը։  </w:t>
            </w:r>
          </w:p>
          <w:p w:rsidR="00D7328F" w:rsidRPr="008A3655" w:rsidRDefault="00D7328F" w:rsidP="00D7328F">
            <w:pPr>
              <w:pStyle w:val="ListParagraph"/>
              <w:tabs>
                <w:tab w:val="left" w:pos="142"/>
              </w:tabs>
              <w:ind w:left="0" w:firstLine="567"/>
              <w:jc w:val="both"/>
              <w:rPr>
                <w:rFonts w:ascii="GHEA Grapalat" w:hAnsi="GHEA Grapalat" w:cs="Times Armenian"/>
                <w:sz w:val="20"/>
                <w:szCs w:val="20"/>
                <w:lang w:val="hy-AM"/>
              </w:rPr>
            </w:pPr>
            <w:r w:rsidRPr="008A3655">
              <w:rPr>
                <w:rFonts w:ascii="GHEA Grapalat" w:hAnsi="GHEA Grapalat" w:cs="Times Armenian"/>
                <w:sz w:val="20"/>
                <w:szCs w:val="20"/>
                <w:lang w:val="hy-AM"/>
              </w:rPr>
              <w:t>բ) Նախագծի N 4 հավելվածի աղյուսակում ներկայացված՝ ««Հրանտ Շահինյանի անվան սպորտային, գեղարվեստական մարմնամարզության և ակրոբատիկայի օլիմպիական մանկապատանեկան մարզադպրոց» և «Հեծանվային սպորտի օլիմպիական մանկապատանեկան մարզադպրոց»  ՊՈԱԿ-ների համար մարզահամալիրի կառուցում» միջոցառման մեջ ընդգրկված օբյեկտները և վերջիններիս գծով հատկացումները տարանջատել և ներկայացնել որպես առանձին օբյեկտներ,</w:t>
            </w:r>
          </w:p>
          <w:p w:rsidR="003101C0" w:rsidRPr="007423EC" w:rsidRDefault="00D7328F" w:rsidP="007423EC">
            <w:pPr>
              <w:pStyle w:val="ListParagraph"/>
              <w:tabs>
                <w:tab w:val="left" w:pos="142"/>
              </w:tabs>
              <w:ind w:left="0" w:firstLine="567"/>
              <w:jc w:val="both"/>
              <w:rPr>
                <w:rFonts w:ascii="GHEA Grapalat" w:hAnsi="GHEA Grapalat" w:cs="Times Armenian"/>
                <w:sz w:val="20"/>
                <w:szCs w:val="20"/>
                <w:lang w:val="hy-AM"/>
              </w:rPr>
            </w:pPr>
            <w:r w:rsidRPr="008A3655">
              <w:rPr>
                <w:rFonts w:ascii="GHEA Grapalat" w:hAnsi="GHEA Grapalat" w:cs="Times Armenian"/>
                <w:sz w:val="20"/>
                <w:szCs w:val="20"/>
                <w:lang w:val="hy-AM"/>
              </w:rPr>
              <w:t>գ) Նախագծի N 7 հավելվածի գնումների պլանում ներառված 71241200/1 և 71241200/2 նախագծերի պատրաստում, ծախսերի գնահատում գնման առարկաների հերթական համարները համապատասխանեցնել գնումների պլանում ներառված գնման առարկաների հերթական համարներին:</w:t>
            </w:r>
          </w:p>
        </w:tc>
        <w:tc>
          <w:tcPr>
            <w:tcW w:w="3780" w:type="dxa"/>
            <w:tcBorders>
              <w:top w:val="single" w:sz="4" w:space="0" w:color="auto"/>
              <w:left w:val="single" w:sz="4" w:space="0" w:color="auto"/>
              <w:bottom w:val="single" w:sz="4" w:space="0" w:color="auto"/>
              <w:right w:val="single" w:sz="4" w:space="0" w:color="auto"/>
            </w:tcBorders>
          </w:tcPr>
          <w:p w:rsidR="00921571" w:rsidRPr="00F3768C" w:rsidRDefault="00F3768C" w:rsidP="00C1080D">
            <w:pPr>
              <w:pStyle w:val="BodyText"/>
              <w:spacing w:after="0"/>
              <w:jc w:val="both"/>
              <w:rPr>
                <w:rFonts w:ascii="GHEA Grapalat" w:hAnsi="GHEA Grapalat"/>
                <w:sz w:val="20"/>
                <w:szCs w:val="20"/>
                <w:lang w:val="hy-AM"/>
              </w:rPr>
            </w:pPr>
            <w:r>
              <w:rPr>
                <w:rFonts w:ascii="GHEA Grapalat" w:hAnsi="GHEA Grapalat"/>
                <w:sz w:val="20"/>
                <w:szCs w:val="20"/>
                <w:lang w:val="hy-AM"/>
              </w:rPr>
              <w:lastRenderedPageBreak/>
              <w:t xml:space="preserve">Նախնական ուսումնասիրություն իրականացվել է ՀՀ կրթության, գիտության, մշակույթի և սպորտի նախարարության մասնագիտական վարչության կողմից, սակայն միայն ՀՀ կառավարության 2019 թվականի հուլիսի 4-ի </w:t>
            </w:r>
            <w:r w:rsidRPr="00F3768C">
              <w:rPr>
                <w:rFonts w:ascii="GHEA Grapalat" w:hAnsi="GHEA Grapalat"/>
                <w:sz w:val="20"/>
                <w:szCs w:val="20"/>
                <w:lang w:val="hy-AM"/>
              </w:rPr>
              <w:t>N 862-</w:t>
            </w:r>
            <w:r>
              <w:rPr>
                <w:rFonts w:ascii="GHEA Grapalat" w:hAnsi="GHEA Grapalat"/>
                <w:sz w:val="20"/>
                <w:szCs w:val="20"/>
                <w:lang w:val="hy-AM"/>
              </w:rPr>
              <w:t xml:space="preserve">Ն </w:t>
            </w:r>
            <w:r w:rsidRPr="00F3768C">
              <w:rPr>
                <w:rFonts w:ascii="GHEA Grapalat" w:hAnsi="GHEA Grapalat"/>
                <w:sz w:val="20"/>
                <w:szCs w:val="20"/>
                <w:lang w:val="hy-AM"/>
              </w:rPr>
              <w:t xml:space="preserve"> </w:t>
            </w:r>
            <w:r>
              <w:rPr>
                <w:rFonts w:ascii="GHEA Grapalat" w:hAnsi="GHEA Grapalat"/>
                <w:sz w:val="20"/>
                <w:szCs w:val="20"/>
                <w:lang w:val="hy-AM"/>
              </w:rPr>
              <w:t xml:space="preserve">որոշմամբ ՀՀ քաղաքաշինության կոմիտեի ԲՍԿ սահմանվելուց հետո է վերջինիս մասնագիտական խումբը կատարել ուսումնասրություն և տվել համապատասխան մասնագիտական եզրակացություն: </w:t>
            </w:r>
            <w:r w:rsidRPr="008A3655">
              <w:rPr>
                <w:rFonts w:ascii="GHEA Grapalat" w:hAnsi="GHEA Grapalat"/>
                <w:sz w:val="20"/>
                <w:szCs w:val="20"/>
                <w:lang w:val="hy-AM"/>
              </w:rPr>
              <w:t xml:space="preserve">2019 թվականի հուլիսի 30-ի N  01/27.2/4411-2019 գրությամբ </w:t>
            </w:r>
            <w:r w:rsidR="00D60BA3" w:rsidRPr="008A3655">
              <w:rPr>
                <w:rFonts w:ascii="GHEA Grapalat" w:hAnsi="GHEA Grapalat"/>
                <w:sz w:val="20"/>
                <w:szCs w:val="20"/>
                <w:lang w:val="hy-AM"/>
              </w:rPr>
              <w:t xml:space="preserve"> ՀՀ քաղաքաշինության կոմիտեն </w:t>
            </w:r>
            <w:r w:rsidRPr="008A3655">
              <w:rPr>
                <w:rFonts w:ascii="GHEA Grapalat" w:hAnsi="GHEA Grapalat"/>
                <w:sz w:val="20"/>
                <w:szCs w:val="20"/>
                <w:lang w:val="hy-AM"/>
              </w:rPr>
              <w:t>ներկայացրել է իր մասնագիտական եզրակացությունը (կցվում է)</w:t>
            </w:r>
            <w:r>
              <w:rPr>
                <w:rFonts w:ascii="GHEA Grapalat" w:hAnsi="GHEA Grapalat"/>
                <w:sz w:val="20"/>
                <w:szCs w:val="20"/>
                <w:lang w:val="hy-AM"/>
              </w:rPr>
              <w:t>, հ</w:t>
            </w:r>
            <w:r w:rsidRPr="008A3655">
              <w:rPr>
                <w:rFonts w:ascii="GHEA Grapalat" w:hAnsi="GHEA Grapalat"/>
                <w:sz w:val="20"/>
                <w:szCs w:val="20"/>
                <w:lang w:val="hy-AM"/>
              </w:rPr>
              <w:t xml:space="preserve">ամաձայն որի </w:t>
            </w:r>
            <w:r>
              <w:rPr>
                <w:rFonts w:ascii="GHEA Grapalat" w:hAnsi="GHEA Grapalat"/>
                <w:sz w:val="20"/>
                <w:szCs w:val="20"/>
                <w:lang w:val="hy-AM"/>
              </w:rPr>
              <w:t>պարզ է դարձել հիմնանորոգման և կառուցման աշխատանքների անհնարինության մասին:</w:t>
            </w:r>
          </w:p>
          <w:p w:rsidR="00157992" w:rsidRDefault="00157992"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B529B3" w:rsidRDefault="00B529B3" w:rsidP="00C1080D">
            <w:pPr>
              <w:pStyle w:val="BodyText"/>
              <w:spacing w:after="0"/>
              <w:jc w:val="both"/>
              <w:rPr>
                <w:rFonts w:ascii="GHEA Grapalat" w:hAnsi="GHEA Grapalat"/>
                <w:sz w:val="20"/>
                <w:szCs w:val="20"/>
                <w:lang w:val="hy-AM"/>
              </w:rPr>
            </w:pPr>
          </w:p>
          <w:p w:rsidR="00B529B3" w:rsidRPr="00B529B3" w:rsidRDefault="00D750E0" w:rsidP="00B529B3">
            <w:pPr>
              <w:pStyle w:val="ListParagraph"/>
              <w:pBdr>
                <w:top w:val="nil"/>
                <w:left w:val="nil"/>
                <w:bottom w:val="nil"/>
                <w:right w:val="nil"/>
                <w:between w:val="nil"/>
              </w:pBdr>
              <w:tabs>
                <w:tab w:val="left" w:pos="142"/>
              </w:tabs>
              <w:ind w:left="0" w:firstLine="567"/>
              <w:jc w:val="both"/>
              <w:rPr>
                <w:rFonts w:ascii="GHEA Grapalat" w:hAnsi="GHEA Grapalat" w:cs="Times Armenian"/>
                <w:sz w:val="20"/>
                <w:szCs w:val="20"/>
                <w:lang w:val="hy-AM"/>
              </w:rPr>
            </w:pPr>
            <w:r w:rsidRPr="00D750E0">
              <w:rPr>
                <w:rFonts w:ascii="GHEA Grapalat" w:hAnsi="GHEA Grapalat" w:cs="Times Armenian"/>
                <w:sz w:val="20"/>
                <w:szCs w:val="20"/>
                <w:lang w:val="hy-AM"/>
              </w:rPr>
              <w:t>Կառուցման աշխատանքները նախատեսվում է սկսել և հնարավորության դեպքում ավարտել 2020 թվականին՝ Հ</w:t>
            </w:r>
            <w:r w:rsidR="00B529B3" w:rsidRPr="00D750E0">
              <w:rPr>
                <w:rFonts w:ascii="GHEA Grapalat" w:hAnsi="GHEA Grapalat" w:cs="Times Armenian"/>
                <w:sz w:val="20"/>
                <w:szCs w:val="20"/>
                <w:lang w:val="hy-AM"/>
              </w:rPr>
              <w:t>այաստանի Հանրա</w:t>
            </w:r>
            <w:r w:rsidR="00B529B3" w:rsidRPr="00D750E0">
              <w:rPr>
                <w:rFonts w:ascii="GHEA Grapalat" w:hAnsi="GHEA Grapalat" w:cs="Times Armenian"/>
                <w:sz w:val="20"/>
                <w:szCs w:val="20"/>
                <w:lang w:val="hy-AM"/>
              </w:rPr>
              <w:softHyphen/>
              <w:t>պե</w:t>
            </w:r>
            <w:r w:rsidR="00B529B3" w:rsidRPr="00D750E0">
              <w:rPr>
                <w:rFonts w:ascii="GHEA Grapalat" w:hAnsi="GHEA Grapalat" w:cs="Times Armenian"/>
                <w:sz w:val="20"/>
                <w:szCs w:val="20"/>
                <w:lang w:val="hy-AM"/>
              </w:rPr>
              <w:softHyphen/>
              <w:t>տության պետական բյուջեի հարկային եկամուտների</w:t>
            </w:r>
            <w:r w:rsidRPr="00D750E0">
              <w:rPr>
                <w:rFonts w:ascii="GHEA Grapalat" w:hAnsi="GHEA Grapalat" w:cs="Times Armenian"/>
                <w:sz w:val="20"/>
                <w:szCs w:val="20"/>
                <w:lang w:val="hy-AM"/>
              </w:rPr>
              <w:t xml:space="preserve"> կամ Նախարարության տնտեսումների հաշվին</w:t>
            </w:r>
            <w:r w:rsidR="00B529B3" w:rsidRPr="00D750E0">
              <w:rPr>
                <w:rFonts w:ascii="GHEA Grapalat" w:hAnsi="GHEA Grapalat" w:cs="Times Armenian"/>
                <w:sz w:val="20"/>
                <w:szCs w:val="20"/>
                <w:lang w:val="hy-AM"/>
              </w:rPr>
              <w:t>:</w:t>
            </w:r>
          </w:p>
          <w:p w:rsidR="00B529B3" w:rsidRPr="00B529B3" w:rsidRDefault="00B529B3" w:rsidP="00C1080D">
            <w:pPr>
              <w:pStyle w:val="BodyText"/>
              <w:spacing w:after="0"/>
              <w:jc w:val="both"/>
              <w:rPr>
                <w:rFonts w:ascii="GHEA Grapalat" w:hAnsi="GHEA Grapalat"/>
                <w:sz w:val="20"/>
                <w:szCs w:val="20"/>
                <w:lang w:val="fr-FR"/>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157992" w:rsidRDefault="00157992" w:rsidP="00C1080D">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693861" w:rsidRDefault="00693861"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Default="007423EC" w:rsidP="00C1080D">
            <w:pPr>
              <w:pStyle w:val="BodyText"/>
              <w:spacing w:after="0"/>
              <w:jc w:val="both"/>
              <w:rPr>
                <w:rFonts w:ascii="GHEA Grapalat" w:hAnsi="GHEA Grapalat"/>
                <w:sz w:val="20"/>
                <w:szCs w:val="20"/>
                <w:lang w:val="hy-AM"/>
              </w:rPr>
            </w:pPr>
          </w:p>
          <w:p w:rsidR="007423EC" w:rsidRPr="008A3655" w:rsidRDefault="007423EC" w:rsidP="00C1080D">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tc>
        <w:tc>
          <w:tcPr>
            <w:tcW w:w="2340" w:type="dxa"/>
            <w:tcBorders>
              <w:top w:val="single" w:sz="4" w:space="0" w:color="auto"/>
              <w:left w:val="single" w:sz="4" w:space="0" w:color="auto"/>
              <w:bottom w:val="single" w:sz="4" w:space="0" w:color="auto"/>
              <w:right w:val="single" w:sz="4" w:space="0" w:color="auto"/>
            </w:tcBorders>
          </w:tcPr>
          <w:p w:rsidR="00FE1258" w:rsidRPr="00157992" w:rsidRDefault="00FE1258" w:rsidP="00157992">
            <w:pPr>
              <w:pStyle w:val="BodyText"/>
              <w:spacing w:after="0"/>
              <w:jc w:val="both"/>
              <w:rPr>
                <w:rFonts w:ascii="GHEA Grapalat" w:hAnsi="GHEA Grapalat"/>
                <w:sz w:val="20"/>
                <w:szCs w:val="20"/>
                <w:lang w:val="hy-AM"/>
              </w:rPr>
            </w:pPr>
          </w:p>
          <w:p w:rsidR="00FE1258" w:rsidRPr="00157992" w:rsidRDefault="00FE1258" w:rsidP="00157992">
            <w:pPr>
              <w:pStyle w:val="BodyText"/>
              <w:spacing w:after="0"/>
              <w:jc w:val="both"/>
              <w:rPr>
                <w:rFonts w:ascii="GHEA Grapalat" w:hAnsi="GHEA Grapalat"/>
                <w:sz w:val="20"/>
                <w:szCs w:val="20"/>
                <w:lang w:val="hy-AM"/>
              </w:rPr>
            </w:pPr>
          </w:p>
          <w:p w:rsidR="00FE1258" w:rsidRPr="00157992" w:rsidRDefault="00FE1258" w:rsidP="00157992">
            <w:pPr>
              <w:pStyle w:val="BodyText"/>
              <w:spacing w:after="0"/>
              <w:jc w:val="both"/>
              <w:rPr>
                <w:rFonts w:ascii="GHEA Grapalat" w:hAnsi="GHEA Grapalat"/>
                <w:sz w:val="20"/>
                <w:szCs w:val="20"/>
                <w:lang w:val="hy-AM"/>
              </w:rPr>
            </w:pPr>
          </w:p>
          <w:p w:rsidR="00FE1258" w:rsidRPr="00157992" w:rsidRDefault="00FE1258" w:rsidP="00157992">
            <w:pPr>
              <w:pStyle w:val="BodyText"/>
              <w:spacing w:after="0"/>
              <w:jc w:val="both"/>
              <w:rPr>
                <w:rFonts w:ascii="GHEA Grapalat" w:hAnsi="GHEA Grapalat"/>
                <w:sz w:val="20"/>
                <w:szCs w:val="20"/>
                <w:lang w:val="hy-AM"/>
              </w:rPr>
            </w:pPr>
          </w:p>
          <w:p w:rsidR="00FE1258" w:rsidRPr="00157992" w:rsidRDefault="00FE1258" w:rsidP="00157992">
            <w:pPr>
              <w:pStyle w:val="BodyText"/>
              <w:spacing w:after="0"/>
              <w:jc w:val="both"/>
              <w:rPr>
                <w:rFonts w:ascii="GHEA Grapalat" w:hAnsi="GHEA Grapalat"/>
                <w:sz w:val="20"/>
                <w:szCs w:val="20"/>
                <w:lang w:val="hy-AM"/>
              </w:rPr>
            </w:pPr>
          </w:p>
          <w:p w:rsidR="00FE1258" w:rsidRPr="00157992" w:rsidRDefault="00FE1258"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693861" w:rsidRDefault="00693861" w:rsidP="00157992">
            <w:pPr>
              <w:pStyle w:val="BodyText"/>
              <w:spacing w:after="0"/>
              <w:jc w:val="both"/>
              <w:rPr>
                <w:rFonts w:ascii="GHEA Grapalat" w:hAnsi="GHEA Grapalat"/>
                <w:sz w:val="20"/>
                <w:szCs w:val="20"/>
                <w:lang w:val="hy-AM"/>
              </w:rPr>
            </w:pPr>
          </w:p>
          <w:p w:rsidR="00921571" w:rsidRPr="00157992" w:rsidRDefault="00157992" w:rsidP="00157992">
            <w:pPr>
              <w:pStyle w:val="BodyText"/>
              <w:spacing w:after="0"/>
              <w:jc w:val="both"/>
              <w:rPr>
                <w:rFonts w:ascii="GHEA Grapalat" w:hAnsi="GHEA Grapalat"/>
                <w:sz w:val="20"/>
                <w:szCs w:val="20"/>
                <w:lang w:val="hy-AM"/>
              </w:rPr>
            </w:pPr>
            <w:r w:rsidRPr="00157992">
              <w:rPr>
                <w:rFonts w:ascii="GHEA Grapalat" w:hAnsi="GHEA Grapalat"/>
                <w:sz w:val="20"/>
                <w:szCs w:val="20"/>
                <w:lang w:val="hy-AM"/>
              </w:rPr>
              <w:t>Կատարվել են համապատասխան փոփոխություններ:</w:t>
            </w:r>
          </w:p>
          <w:p w:rsidR="00921571" w:rsidRPr="00157992" w:rsidRDefault="00921571" w:rsidP="00157992">
            <w:pPr>
              <w:pStyle w:val="BodyText"/>
              <w:spacing w:after="0"/>
              <w:jc w:val="both"/>
              <w:rPr>
                <w:rFonts w:ascii="GHEA Grapalat" w:hAnsi="GHEA Grapalat"/>
                <w:sz w:val="20"/>
                <w:szCs w:val="20"/>
                <w:lang w:val="hy-AM"/>
              </w:rPr>
            </w:pPr>
          </w:p>
          <w:p w:rsidR="00921571" w:rsidRDefault="00921571" w:rsidP="00157992">
            <w:pPr>
              <w:pStyle w:val="BodyText"/>
              <w:spacing w:after="0"/>
              <w:jc w:val="both"/>
              <w:rPr>
                <w:rFonts w:ascii="GHEA Grapalat" w:hAnsi="GHEA Grapalat"/>
                <w:sz w:val="20"/>
                <w:szCs w:val="20"/>
                <w:lang w:val="hy-AM"/>
              </w:rPr>
            </w:pPr>
          </w:p>
          <w:p w:rsidR="007423EC" w:rsidRDefault="007423EC" w:rsidP="00157992">
            <w:pPr>
              <w:pStyle w:val="BodyText"/>
              <w:spacing w:after="0"/>
              <w:jc w:val="both"/>
              <w:rPr>
                <w:rFonts w:ascii="GHEA Grapalat" w:hAnsi="GHEA Grapalat"/>
                <w:sz w:val="20"/>
                <w:szCs w:val="20"/>
                <w:lang w:val="hy-AM"/>
              </w:rPr>
            </w:pPr>
          </w:p>
          <w:p w:rsidR="007423EC" w:rsidRDefault="007423EC" w:rsidP="007423EC">
            <w:pPr>
              <w:pStyle w:val="BodyText"/>
              <w:spacing w:after="0"/>
              <w:jc w:val="both"/>
              <w:rPr>
                <w:rFonts w:ascii="GHEA Grapalat" w:hAnsi="GHEA Grapalat"/>
                <w:sz w:val="20"/>
                <w:szCs w:val="20"/>
                <w:lang w:val="hy-AM"/>
              </w:rPr>
            </w:pPr>
          </w:p>
          <w:p w:rsidR="00D24FF6" w:rsidRDefault="00D24FF6" w:rsidP="007423EC">
            <w:pPr>
              <w:pStyle w:val="BodyText"/>
              <w:spacing w:after="0"/>
              <w:jc w:val="both"/>
              <w:rPr>
                <w:rFonts w:ascii="GHEA Grapalat" w:hAnsi="GHEA Grapalat"/>
                <w:sz w:val="20"/>
                <w:szCs w:val="20"/>
                <w:lang w:val="hy-AM"/>
              </w:rPr>
            </w:pPr>
          </w:p>
          <w:p w:rsidR="00693861" w:rsidRDefault="00693861" w:rsidP="007423EC">
            <w:pPr>
              <w:pStyle w:val="BodyText"/>
              <w:spacing w:after="0"/>
              <w:jc w:val="both"/>
              <w:rPr>
                <w:rFonts w:ascii="GHEA Grapalat" w:hAnsi="GHEA Grapalat"/>
                <w:sz w:val="20"/>
                <w:szCs w:val="20"/>
                <w:lang w:val="hy-AM"/>
              </w:rPr>
            </w:pPr>
          </w:p>
          <w:p w:rsidR="007423EC" w:rsidRPr="00157992" w:rsidRDefault="007423EC" w:rsidP="007423EC">
            <w:pPr>
              <w:pStyle w:val="BodyText"/>
              <w:spacing w:after="0"/>
              <w:jc w:val="both"/>
              <w:rPr>
                <w:rFonts w:ascii="GHEA Grapalat" w:hAnsi="GHEA Grapalat"/>
                <w:sz w:val="20"/>
                <w:szCs w:val="20"/>
                <w:lang w:val="hy-AM"/>
              </w:rPr>
            </w:pPr>
            <w:r w:rsidRPr="00157992">
              <w:rPr>
                <w:rFonts w:ascii="GHEA Grapalat" w:hAnsi="GHEA Grapalat"/>
                <w:sz w:val="20"/>
                <w:szCs w:val="20"/>
                <w:lang w:val="hy-AM"/>
              </w:rPr>
              <w:t>Կատարվել են համապատասխան փոփոխություններ:</w:t>
            </w:r>
          </w:p>
          <w:p w:rsidR="007423EC" w:rsidRPr="00157992" w:rsidRDefault="007423EC"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921571" w:rsidRDefault="00921571" w:rsidP="00157992">
            <w:pPr>
              <w:pStyle w:val="BodyText"/>
              <w:spacing w:after="0"/>
              <w:jc w:val="both"/>
              <w:rPr>
                <w:rFonts w:ascii="GHEA Grapalat" w:hAnsi="GHEA Grapalat"/>
                <w:sz w:val="20"/>
                <w:szCs w:val="20"/>
                <w:lang w:val="hy-AM"/>
              </w:rPr>
            </w:pPr>
          </w:p>
          <w:p w:rsidR="007423EC" w:rsidRDefault="007423EC" w:rsidP="007423EC">
            <w:pPr>
              <w:pStyle w:val="BodyText"/>
              <w:spacing w:after="0"/>
              <w:jc w:val="both"/>
              <w:rPr>
                <w:rFonts w:ascii="GHEA Grapalat" w:hAnsi="GHEA Grapalat"/>
                <w:sz w:val="20"/>
                <w:szCs w:val="20"/>
                <w:lang w:val="hy-AM"/>
              </w:rPr>
            </w:pPr>
          </w:p>
          <w:p w:rsidR="001B4FD9" w:rsidRDefault="001B4FD9" w:rsidP="007423EC">
            <w:pPr>
              <w:pStyle w:val="BodyText"/>
              <w:spacing w:after="0"/>
              <w:jc w:val="both"/>
              <w:rPr>
                <w:rFonts w:ascii="GHEA Grapalat" w:hAnsi="GHEA Grapalat"/>
                <w:sz w:val="20"/>
                <w:szCs w:val="20"/>
                <w:lang w:val="hy-AM"/>
              </w:rPr>
            </w:pPr>
          </w:p>
          <w:p w:rsidR="007423EC" w:rsidRPr="00157992" w:rsidRDefault="007423EC" w:rsidP="007423EC">
            <w:pPr>
              <w:pStyle w:val="BodyText"/>
              <w:spacing w:after="0"/>
              <w:jc w:val="both"/>
              <w:rPr>
                <w:rFonts w:ascii="GHEA Grapalat" w:hAnsi="GHEA Grapalat"/>
                <w:sz w:val="20"/>
                <w:szCs w:val="20"/>
                <w:lang w:val="hy-AM"/>
              </w:rPr>
            </w:pPr>
            <w:r w:rsidRPr="00157992">
              <w:rPr>
                <w:rFonts w:ascii="GHEA Grapalat" w:hAnsi="GHEA Grapalat"/>
                <w:sz w:val="20"/>
                <w:szCs w:val="20"/>
                <w:lang w:val="hy-AM"/>
              </w:rPr>
              <w:t>Կատարվել են համապատասխան փոփոխություններ:</w:t>
            </w:r>
          </w:p>
          <w:p w:rsidR="007423EC" w:rsidRPr="00157992" w:rsidRDefault="007423EC"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p w:rsidR="00183402" w:rsidRPr="00157992" w:rsidRDefault="00183402" w:rsidP="00157992">
            <w:pPr>
              <w:pStyle w:val="BodyText"/>
              <w:spacing w:after="0"/>
              <w:jc w:val="both"/>
              <w:rPr>
                <w:rFonts w:ascii="GHEA Grapalat" w:hAnsi="GHEA Grapalat"/>
                <w:sz w:val="20"/>
                <w:szCs w:val="20"/>
                <w:lang w:val="hy-AM"/>
              </w:rPr>
            </w:pPr>
          </w:p>
          <w:p w:rsidR="00183402" w:rsidRPr="00157992" w:rsidRDefault="00183402" w:rsidP="00157992">
            <w:pPr>
              <w:pStyle w:val="BodyText"/>
              <w:spacing w:after="0"/>
              <w:jc w:val="both"/>
              <w:rPr>
                <w:rFonts w:ascii="GHEA Grapalat" w:hAnsi="GHEA Grapalat"/>
                <w:sz w:val="20"/>
                <w:szCs w:val="20"/>
                <w:lang w:val="hy-AM"/>
              </w:rPr>
            </w:pPr>
          </w:p>
          <w:p w:rsidR="00921571" w:rsidRPr="00157992" w:rsidRDefault="00921571" w:rsidP="00157992">
            <w:pPr>
              <w:pStyle w:val="BodyText"/>
              <w:spacing w:after="0"/>
              <w:jc w:val="both"/>
              <w:rPr>
                <w:rFonts w:ascii="GHEA Grapalat" w:hAnsi="GHEA Grapalat"/>
                <w:sz w:val="20"/>
                <w:szCs w:val="20"/>
                <w:lang w:val="hy-AM"/>
              </w:rPr>
            </w:pPr>
          </w:p>
        </w:tc>
      </w:tr>
      <w:tr w:rsidR="006D051F" w:rsidRPr="0031045D" w:rsidTr="00250A69">
        <w:trPr>
          <w:gridAfter w:val="1"/>
          <w:wAfter w:w="16" w:type="dxa"/>
        </w:trPr>
        <w:tc>
          <w:tcPr>
            <w:tcW w:w="648" w:type="dxa"/>
            <w:tcBorders>
              <w:top w:val="single" w:sz="4" w:space="0" w:color="auto"/>
              <w:left w:val="single" w:sz="4" w:space="0" w:color="auto"/>
              <w:bottom w:val="single" w:sz="4" w:space="0" w:color="auto"/>
              <w:right w:val="single" w:sz="4" w:space="0" w:color="auto"/>
            </w:tcBorders>
          </w:tcPr>
          <w:p w:rsidR="006D051F" w:rsidRPr="00E5292E" w:rsidRDefault="006D051F" w:rsidP="003101C0">
            <w:pPr>
              <w:jc w:val="center"/>
              <w:rPr>
                <w:rFonts w:ascii="GHEA Grapalat" w:hAnsi="GHEA Grapalat"/>
                <w:sz w:val="22"/>
                <w:szCs w:val="22"/>
                <w:lang w:val="af-ZA"/>
              </w:rPr>
            </w:pPr>
            <w:r w:rsidRPr="00E5292E">
              <w:rPr>
                <w:rFonts w:ascii="GHEA Grapalat" w:hAnsi="GHEA Grapalat"/>
                <w:sz w:val="22"/>
                <w:szCs w:val="22"/>
                <w:lang w:val="af-ZA"/>
              </w:rPr>
              <w:lastRenderedPageBreak/>
              <w:t>2.</w:t>
            </w:r>
          </w:p>
        </w:tc>
        <w:tc>
          <w:tcPr>
            <w:tcW w:w="2430" w:type="dxa"/>
            <w:tcBorders>
              <w:top w:val="single" w:sz="4" w:space="0" w:color="auto"/>
              <w:left w:val="single" w:sz="4" w:space="0" w:color="auto"/>
              <w:bottom w:val="single" w:sz="4" w:space="0" w:color="auto"/>
              <w:right w:val="single" w:sz="4" w:space="0" w:color="auto"/>
            </w:tcBorders>
          </w:tcPr>
          <w:p w:rsidR="006D051F" w:rsidRPr="0051701C" w:rsidRDefault="006D051F" w:rsidP="006D051F">
            <w:pPr>
              <w:jc w:val="center"/>
              <w:rPr>
                <w:rFonts w:ascii="GHEA Grapalat" w:hAnsi="GHEA Grapalat"/>
                <w:sz w:val="20"/>
                <w:szCs w:val="20"/>
                <w:lang w:val="hy-AM"/>
              </w:rPr>
            </w:pPr>
            <w:r w:rsidRPr="0051701C">
              <w:rPr>
                <w:rFonts w:ascii="GHEA Grapalat" w:hAnsi="GHEA Grapalat"/>
                <w:sz w:val="20"/>
                <w:szCs w:val="20"/>
                <w:lang w:val="hy-AM"/>
              </w:rPr>
              <w:t xml:space="preserve">ՀՀ </w:t>
            </w:r>
            <w:r w:rsidR="009509E9" w:rsidRPr="0051701C">
              <w:rPr>
                <w:rFonts w:ascii="GHEA Grapalat" w:hAnsi="GHEA Grapalat"/>
                <w:sz w:val="20"/>
                <w:szCs w:val="20"/>
                <w:lang w:val="hy-AM"/>
              </w:rPr>
              <w:t>քաղաքաշինության կոմիտե</w:t>
            </w:r>
          </w:p>
          <w:p w:rsidR="006D051F" w:rsidRPr="0051701C" w:rsidRDefault="005A2307" w:rsidP="006D051F">
            <w:pPr>
              <w:jc w:val="center"/>
              <w:rPr>
                <w:rFonts w:ascii="GHEA Grapalat" w:hAnsi="GHEA Grapalat"/>
                <w:sz w:val="20"/>
                <w:szCs w:val="20"/>
                <w:lang w:val="hy-AM"/>
              </w:rPr>
            </w:pPr>
            <w:r w:rsidRPr="0051701C">
              <w:rPr>
                <w:rFonts w:ascii="GHEA Grapalat" w:hAnsi="GHEA Grapalat"/>
                <w:sz w:val="20"/>
                <w:szCs w:val="20"/>
                <w:lang w:val="hy-AM"/>
              </w:rPr>
              <w:t>23</w:t>
            </w:r>
            <w:r w:rsidR="006D051F" w:rsidRPr="0051701C">
              <w:rPr>
                <w:rFonts w:ascii="GHEA Grapalat" w:hAnsi="GHEA Grapalat"/>
                <w:sz w:val="20"/>
                <w:szCs w:val="20"/>
                <w:lang w:val="hy-AM"/>
              </w:rPr>
              <w:t>.0</w:t>
            </w:r>
            <w:r w:rsidRPr="0051701C">
              <w:rPr>
                <w:rFonts w:ascii="GHEA Grapalat" w:hAnsi="GHEA Grapalat"/>
                <w:sz w:val="20"/>
                <w:szCs w:val="20"/>
                <w:lang w:val="hy-AM"/>
              </w:rPr>
              <w:t>8</w:t>
            </w:r>
            <w:r w:rsidR="006D051F" w:rsidRPr="0051701C">
              <w:rPr>
                <w:rFonts w:ascii="GHEA Grapalat" w:hAnsi="GHEA Grapalat"/>
                <w:sz w:val="20"/>
                <w:szCs w:val="20"/>
                <w:lang w:val="hy-AM"/>
              </w:rPr>
              <w:t>.2019 թ.</w:t>
            </w:r>
          </w:p>
          <w:p w:rsidR="006D051F" w:rsidRPr="0051701C" w:rsidRDefault="006D051F" w:rsidP="006D051F">
            <w:pPr>
              <w:jc w:val="center"/>
              <w:rPr>
                <w:rFonts w:ascii="GHEA Grapalat" w:hAnsi="GHEA Grapalat"/>
                <w:sz w:val="20"/>
                <w:szCs w:val="20"/>
                <w:lang w:val="hy-AM"/>
              </w:rPr>
            </w:pPr>
            <w:r w:rsidRPr="0051701C">
              <w:rPr>
                <w:rFonts w:ascii="GHEA Grapalat" w:hAnsi="GHEA Grapalat"/>
                <w:sz w:val="20"/>
                <w:szCs w:val="20"/>
                <w:lang w:val="hy-AM"/>
              </w:rPr>
              <w:t>№  01/</w:t>
            </w:r>
            <w:r w:rsidR="005A2307" w:rsidRPr="0051701C">
              <w:rPr>
                <w:rFonts w:ascii="GHEA Grapalat" w:hAnsi="GHEA Grapalat"/>
                <w:sz w:val="20"/>
                <w:szCs w:val="20"/>
                <w:lang w:val="hy-AM"/>
              </w:rPr>
              <w:t>16</w:t>
            </w:r>
            <w:r w:rsidRPr="0051701C">
              <w:rPr>
                <w:rFonts w:ascii="GHEA Grapalat" w:hAnsi="GHEA Grapalat"/>
                <w:sz w:val="20"/>
                <w:szCs w:val="20"/>
                <w:lang w:val="hy-AM"/>
              </w:rPr>
              <w:t>.1/16996-2019 գրություն</w:t>
            </w:r>
          </w:p>
          <w:p w:rsidR="006D051F" w:rsidRPr="00E5292E" w:rsidRDefault="006D051F" w:rsidP="00706C89">
            <w:pPr>
              <w:jc w:val="center"/>
              <w:rPr>
                <w:rFonts w:ascii="GHEA Grapalat" w:hAnsi="GHEA Grapalat"/>
                <w:sz w:val="22"/>
                <w:szCs w:val="22"/>
                <w:lang w:val="hy-AM"/>
              </w:rPr>
            </w:pPr>
          </w:p>
        </w:tc>
        <w:tc>
          <w:tcPr>
            <w:tcW w:w="6120" w:type="dxa"/>
            <w:tcBorders>
              <w:top w:val="single" w:sz="4" w:space="0" w:color="auto"/>
              <w:left w:val="single" w:sz="4" w:space="0" w:color="auto"/>
              <w:bottom w:val="single" w:sz="4" w:space="0" w:color="auto"/>
              <w:right w:val="single" w:sz="4" w:space="0" w:color="auto"/>
            </w:tcBorders>
          </w:tcPr>
          <w:p w:rsidR="005A2307" w:rsidRPr="00250A69" w:rsidRDefault="005A2307" w:rsidP="005A2307">
            <w:pPr>
              <w:pStyle w:val="ListParagraph"/>
              <w:tabs>
                <w:tab w:val="left" w:pos="142"/>
              </w:tabs>
              <w:ind w:left="0" w:firstLine="567"/>
              <w:jc w:val="both"/>
              <w:rPr>
                <w:rFonts w:ascii="GHEA Grapalat" w:hAnsi="GHEA Grapalat" w:cs="Times Armenian"/>
                <w:sz w:val="20"/>
                <w:szCs w:val="20"/>
                <w:lang w:val="hy-AM"/>
              </w:rPr>
            </w:pPr>
            <w:r w:rsidRPr="00250A69">
              <w:rPr>
                <w:rFonts w:ascii="GHEA Grapalat" w:hAnsi="GHEA Grapalat" w:cs="Times Armenian"/>
                <w:sz w:val="20"/>
                <w:szCs w:val="20"/>
                <w:lang w:val="hy-AM"/>
              </w:rPr>
              <w:lastRenderedPageBreak/>
              <w:t>Հաշվի առնելով, որ  «Հրանտ Շահինյանի անվան սպոր</w:t>
            </w:r>
            <w:r w:rsidRPr="00250A69">
              <w:rPr>
                <w:rFonts w:ascii="GHEA Grapalat" w:hAnsi="GHEA Grapalat" w:cs="Times Armenian"/>
                <w:sz w:val="20"/>
                <w:szCs w:val="20"/>
                <w:lang w:val="hy-AM"/>
              </w:rPr>
              <w:softHyphen/>
              <w:t>տային, գեղարվեստական մարմնա</w:t>
            </w:r>
            <w:r w:rsidRPr="00250A69">
              <w:rPr>
                <w:rFonts w:ascii="GHEA Grapalat" w:hAnsi="GHEA Grapalat" w:cs="Times Armenian"/>
                <w:sz w:val="20"/>
                <w:szCs w:val="20"/>
                <w:lang w:val="hy-AM"/>
              </w:rPr>
              <w:softHyphen/>
              <w:t xml:space="preserve">մարզության և ակրոբատիկայի օլիմպիական մանկապատանեկան մարզադպրոց» և «Հեծանվային սպորտի օլիմպիական </w:t>
            </w:r>
            <w:r w:rsidRPr="00250A69">
              <w:rPr>
                <w:rFonts w:ascii="GHEA Grapalat" w:hAnsi="GHEA Grapalat" w:cs="Times Armenian"/>
                <w:sz w:val="20"/>
                <w:szCs w:val="20"/>
                <w:lang w:val="hy-AM"/>
              </w:rPr>
              <w:lastRenderedPageBreak/>
              <w:t>մանկապատանեկան մարզադպրոց» պետական ոչ առևտրային կազմակերպություններին գումարները հատկացվել են ՀՀ կառավարության 2019 թվականի հուլիսի 4-ի N 862-Ն որոշմամբ՝ ուստի նպատակահարմար է փոփոխություններ կատարել ՀՀ կառավարության 2019 թվականի հուլիսի 4-ի N 862-Ն որոշման համապատասխան հավելվածներում (կամ հավելվածները հաստատել նոր խմբագրությամբ):</w:t>
            </w:r>
          </w:p>
          <w:p w:rsidR="00820330" w:rsidRPr="00250A69" w:rsidRDefault="00820330" w:rsidP="00250A69">
            <w:pPr>
              <w:tabs>
                <w:tab w:val="left" w:pos="142"/>
              </w:tabs>
              <w:jc w:val="both"/>
              <w:rPr>
                <w:rFonts w:ascii="GHEA Grapalat" w:hAnsi="GHEA Grapalat" w:cs="Times Armenian"/>
                <w:sz w:val="20"/>
                <w:szCs w:val="20"/>
                <w:lang w:val="hy-AM"/>
              </w:rPr>
            </w:pPr>
          </w:p>
          <w:p w:rsidR="005A2307" w:rsidRPr="00250A69" w:rsidRDefault="005A2307" w:rsidP="005A2307">
            <w:pPr>
              <w:pStyle w:val="ListParagraph"/>
              <w:tabs>
                <w:tab w:val="left" w:pos="142"/>
              </w:tabs>
              <w:ind w:left="0" w:firstLine="567"/>
              <w:jc w:val="both"/>
              <w:rPr>
                <w:rFonts w:ascii="GHEA Grapalat" w:hAnsi="GHEA Grapalat" w:cs="Times Armenian"/>
                <w:sz w:val="20"/>
                <w:szCs w:val="20"/>
                <w:lang w:val="hy-AM"/>
              </w:rPr>
            </w:pPr>
            <w:r w:rsidRPr="00250A69">
              <w:rPr>
                <w:rFonts w:ascii="GHEA Grapalat" w:hAnsi="GHEA Grapalat" w:cs="Times Armenian"/>
                <w:sz w:val="20"/>
                <w:szCs w:val="20"/>
                <w:lang w:val="hy-AM"/>
              </w:rPr>
              <w:t>Միաժամանակ, ներկայացված նախագծի հավելվածներ 5-ում և 6-ում անհրաժեշտ է ճշտել 1163 ծրագրի 32001 միջոցառման ակտիվն օգտագործող կազմակերպությունների անվանումները։</w:t>
            </w:r>
          </w:p>
          <w:p w:rsidR="006D051F" w:rsidRPr="00250A69" w:rsidRDefault="006D051F" w:rsidP="00E5292E">
            <w:pPr>
              <w:ind w:firstLine="576"/>
              <w:jc w:val="both"/>
              <w:rPr>
                <w:rFonts w:ascii="GHEA Grapalat" w:hAnsi="GHEA Grapalat" w:cs="Sylfaen"/>
                <w:bCs/>
                <w:iCs/>
                <w:sz w:val="20"/>
                <w:szCs w:val="20"/>
                <w:lang w:val="hy-AM"/>
              </w:rPr>
            </w:pPr>
          </w:p>
        </w:tc>
        <w:tc>
          <w:tcPr>
            <w:tcW w:w="3780" w:type="dxa"/>
            <w:tcBorders>
              <w:top w:val="single" w:sz="4" w:space="0" w:color="auto"/>
              <w:left w:val="single" w:sz="4" w:space="0" w:color="auto"/>
              <w:bottom w:val="single" w:sz="4" w:space="0" w:color="auto"/>
              <w:right w:val="single" w:sz="4" w:space="0" w:color="auto"/>
            </w:tcBorders>
          </w:tcPr>
          <w:p w:rsidR="006D051F" w:rsidRPr="00250A69" w:rsidRDefault="005A2307" w:rsidP="007B7057">
            <w:pPr>
              <w:pStyle w:val="BodyText"/>
              <w:spacing w:after="0"/>
              <w:jc w:val="both"/>
              <w:rPr>
                <w:rFonts w:ascii="GHEA Grapalat" w:hAnsi="GHEA Grapalat"/>
                <w:sz w:val="20"/>
                <w:szCs w:val="20"/>
                <w:lang w:val="hy-AM"/>
              </w:rPr>
            </w:pPr>
            <w:r w:rsidRPr="00250A69">
              <w:rPr>
                <w:rFonts w:ascii="GHEA Grapalat" w:hAnsi="GHEA Grapalat"/>
                <w:sz w:val="20"/>
                <w:szCs w:val="20"/>
                <w:lang w:val="hy-AM"/>
              </w:rPr>
              <w:lastRenderedPageBreak/>
              <w:t>Չի ընդունվել:</w:t>
            </w:r>
          </w:p>
          <w:p w:rsidR="005A2307" w:rsidRPr="00250A69" w:rsidRDefault="007B7057" w:rsidP="007B7057">
            <w:pPr>
              <w:pStyle w:val="BodyText"/>
              <w:spacing w:after="0"/>
              <w:jc w:val="both"/>
              <w:rPr>
                <w:rFonts w:ascii="GHEA Grapalat" w:hAnsi="GHEA Grapalat"/>
                <w:sz w:val="20"/>
                <w:szCs w:val="20"/>
                <w:lang w:val="hy-AM"/>
              </w:rPr>
            </w:pPr>
            <w:r w:rsidRPr="00250A69">
              <w:rPr>
                <w:rFonts w:ascii="GHEA Grapalat" w:hAnsi="GHEA Grapalat"/>
                <w:sz w:val="20"/>
                <w:szCs w:val="20"/>
                <w:lang w:val="hy-AM"/>
              </w:rPr>
              <w:t xml:space="preserve">«Նորմատիվ իրավական ակտերի մասին» ՀՀ օրենքի 34-րդ հոդվածի 5-րդ մասի համաձայն՝ սահմանված կարգով պաշտոնապես </w:t>
            </w:r>
            <w:r w:rsidRPr="00250A69">
              <w:rPr>
                <w:rFonts w:ascii="GHEA Grapalat" w:hAnsi="GHEA Grapalat"/>
                <w:sz w:val="20"/>
                <w:szCs w:val="20"/>
                <w:lang w:val="hy-AM"/>
              </w:rPr>
              <w:lastRenderedPageBreak/>
              <w:t>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p>
          <w:p w:rsidR="00820330" w:rsidRPr="00250A69" w:rsidRDefault="00820330" w:rsidP="007B7057">
            <w:pPr>
              <w:pStyle w:val="BodyText"/>
              <w:spacing w:after="0"/>
              <w:jc w:val="both"/>
              <w:rPr>
                <w:rFonts w:ascii="GHEA Grapalat" w:hAnsi="GHEA Grapalat"/>
                <w:sz w:val="20"/>
                <w:szCs w:val="20"/>
                <w:lang w:val="hy-AM"/>
              </w:rPr>
            </w:pPr>
          </w:p>
          <w:p w:rsidR="00DA6D50" w:rsidRPr="00250A69" w:rsidRDefault="00DA6D50" w:rsidP="00DA6D50">
            <w:pPr>
              <w:pStyle w:val="BodyText"/>
              <w:spacing w:after="0"/>
              <w:jc w:val="both"/>
              <w:rPr>
                <w:rFonts w:ascii="GHEA Grapalat" w:hAnsi="GHEA Grapalat"/>
                <w:sz w:val="20"/>
                <w:szCs w:val="20"/>
                <w:lang w:val="hy-AM"/>
              </w:rPr>
            </w:pPr>
            <w:r w:rsidRPr="00250A69">
              <w:rPr>
                <w:rFonts w:ascii="GHEA Grapalat" w:hAnsi="GHEA Grapalat"/>
                <w:sz w:val="20"/>
                <w:szCs w:val="20"/>
                <w:lang w:val="hy-AM"/>
              </w:rPr>
              <w:t>Չի ընդունվել:</w:t>
            </w:r>
          </w:p>
          <w:p w:rsidR="001D7ABE" w:rsidRPr="00250A69" w:rsidRDefault="001D7ABE" w:rsidP="001D7ABE">
            <w:pPr>
              <w:pStyle w:val="ListParagraph"/>
              <w:tabs>
                <w:tab w:val="left" w:pos="142"/>
              </w:tabs>
              <w:ind w:left="0"/>
              <w:jc w:val="both"/>
              <w:rPr>
                <w:rFonts w:ascii="GHEA Grapalat" w:hAnsi="GHEA Grapalat" w:cs="Times Armenian"/>
                <w:sz w:val="20"/>
                <w:szCs w:val="20"/>
                <w:lang w:val="hy-AM"/>
              </w:rPr>
            </w:pPr>
            <w:r w:rsidRPr="00250A69">
              <w:rPr>
                <w:rFonts w:ascii="GHEA Grapalat" w:hAnsi="GHEA Grapalat" w:cs="Times Armenian"/>
                <w:sz w:val="20"/>
                <w:szCs w:val="20"/>
                <w:lang w:val="hy-AM"/>
              </w:rPr>
              <w:t>Քանի որ ՀՀ կառավարության</w:t>
            </w:r>
            <w:r w:rsidR="00820330" w:rsidRPr="00250A69">
              <w:rPr>
                <w:rFonts w:ascii="GHEA Grapalat" w:hAnsi="GHEA Grapalat" w:cs="Times Armenian"/>
                <w:sz w:val="20"/>
                <w:szCs w:val="20"/>
                <w:lang w:val="hy-AM"/>
              </w:rPr>
              <w:t xml:space="preserve"> 201</w:t>
            </w:r>
            <w:r w:rsidR="000E1361" w:rsidRPr="00250A69">
              <w:rPr>
                <w:rFonts w:ascii="GHEA Grapalat" w:hAnsi="GHEA Grapalat" w:cs="Times Armenian"/>
                <w:sz w:val="20"/>
                <w:szCs w:val="20"/>
                <w:lang w:val="hy-AM"/>
              </w:rPr>
              <w:t>8</w:t>
            </w:r>
            <w:r w:rsidR="00820330" w:rsidRPr="00250A69">
              <w:rPr>
                <w:rFonts w:ascii="GHEA Grapalat" w:hAnsi="GHEA Grapalat" w:cs="Times Armenian"/>
                <w:sz w:val="20"/>
                <w:szCs w:val="20"/>
                <w:lang w:val="hy-AM"/>
              </w:rPr>
              <w:t xml:space="preserve"> թ. </w:t>
            </w:r>
            <w:r w:rsidR="000E1361" w:rsidRPr="00250A69">
              <w:rPr>
                <w:rFonts w:ascii="GHEA Grapalat" w:hAnsi="GHEA Grapalat" w:cs="Times Armenian"/>
                <w:sz w:val="20"/>
                <w:szCs w:val="20"/>
                <w:lang w:val="hy-AM"/>
              </w:rPr>
              <w:t>դեկտեմբերի</w:t>
            </w:r>
            <w:r w:rsidR="00820330" w:rsidRPr="00250A69">
              <w:rPr>
                <w:rFonts w:ascii="GHEA Grapalat" w:hAnsi="GHEA Grapalat" w:cs="Times Armenian"/>
                <w:sz w:val="20"/>
                <w:szCs w:val="20"/>
                <w:lang w:val="hy-AM"/>
              </w:rPr>
              <w:t xml:space="preserve"> </w:t>
            </w:r>
            <w:r w:rsidR="000E1361" w:rsidRPr="00250A69">
              <w:rPr>
                <w:rFonts w:ascii="GHEA Grapalat" w:hAnsi="GHEA Grapalat" w:cs="Times Armenian"/>
                <w:sz w:val="20"/>
                <w:szCs w:val="20"/>
                <w:lang w:val="hy-AM"/>
              </w:rPr>
              <w:t>27</w:t>
            </w:r>
            <w:r w:rsidR="00820330" w:rsidRPr="00250A69">
              <w:rPr>
                <w:rFonts w:ascii="GHEA Grapalat" w:hAnsi="GHEA Grapalat" w:cs="Times Armenian"/>
                <w:sz w:val="20"/>
                <w:szCs w:val="20"/>
                <w:lang w:val="hy-AM"/>
              </w:rPr>
              <w:t xml:space="preserve">-ի </w:t>
            </w:r>
            <w:r w:rsidR="000E1361" w:rsidRPr="00250A69">
              <w:rPr>
                <w:rFonts w:ascii="GHEA Grapalat" w:hAnsi="GHEA Grapalat" w:cs="Times Armenian"/>
                <w:sz w:val="20"/>
                <w:szCs w:val="20"/>
                <w:lang w:val="hy-AM"/>
              </w:rPr>
              <w:t>N 1515</w:t>
            </w:r>
            <w:r w:rsidR="00820330" w:rsidRPr="00250A69">
              <w:rPr>
                <w:rFonts w:ascii="GHEA Grapalat" w:hAnsi="GHEA Grapalat" w:cs="Times Armenian"/>
                <w:sz w:val="20"/>
                <w:szCs w:val="20"/>
                <w:lang w:val="hy-AM"/>
              </w:rPr>
              <w:t>-</w:t>
            </w:r>
            <w:r w:rsidR="000E1361" w:rsidRPr="00250A69">
              <w:rPr>
                <w:rFonts w:ascii="GHEA Grapalat" w:hAnsi="GHEA Grapalat" w:cs="Times Armenian"/>
                <w:sz w:val="20"/>
                <w:szCs w:val="20"/>
                <w:lang w:val="hy-AM"/>
              </w:rPr>
              <w:t>Ն որոշման N 11</w:t>
            </w:r>
            <w:r w:rsidR="00A44C01" w:rsidRPr="00250A69">
              <w:rPr>
                <w:rFonts w:ascii="GHEA Grapalat" w:hAnsi="GHEA Grapalat" w:cs="Times Armenian"/>
                <w:sz w:val="20"/>
                <w:szCs w:val="20"/>
                <w:lang w:val="hy-AM"/>
              </w:rPr>
              <w:t xml:space="preserve"> և 11.1 հավելվածների 11.22, 11.1.22 և 11.1.48 աղյուսակներում </w:t>
            </w:r>
            <w:r w:rsidR="00820330" w:rsidRPr="00250A69">
              <w:rPr>
                <w:rFonts w:ascii="GHEA Grapalat" w:hAnsi="GHEA Grapalat" w:cs="Times Armenian"/>
                <w:sz w:val="20"/>
                <w:szCs w:val="20"/>
                <w:lang w:val="hy-AM"/>
              </w:rPr>
              <w:t xml:space="preserve"> </w:t>
            </w:r>
            <w:r w:rsidRPr="00250A69">
              <w:rPr>
                <w:rFonts w:ascii="GHEA Grapalat" w:hAnsi="GHEA Grapalat" w:cs="Times Armenian"/>
                <w:sz w:val="20"/>
                <w:szCs w:val="20"/>
                <w:lang w:val="hy-AM"/>
              </w:rPr>
              <w:t xml:space="preserve">1163 ծրագրի 32001 միջոցառման </w:t>
            </w:r>
            <w:r w:rsidR="00A44C01" w:rsidRPr="00250A69">
              <w:rPr>
                <w:rFonts w:ascii="GHEA Grapalat" w:hAnsi="GHEA Grapalat" w:cs="Times Armenian"/>
                <w:sz w:val="20"/>
                <w:szCs w:val="20"/>
                <w:lang w:val="hy-AM"/>
              </w:rPr>
              <w:t>ակտիվն օգտագործող կազմակերպությա</w:t>
            </w:r>
            <w:r w:rsidRPr="00250A69">
              <w:rPr>
                <w:rFonts w:ascii="GHEA Grapalat" w:hAnsi="GHEA Grapalat" w:cs="Times Armenian"/>
                <w:sz w:val="20"/>
                <w:szCs w:val="20"/>
                <w:lang w:val="hy-AM"/>
              </w:rPr>
              <w:t>ն անվանումը</w:t>
            </w:r>
            <w:r w:rsidR="00A44C01" w:rsidRPr="00250A69">
              <w:rPr>
                <w:rFonts w:ascii="GHEA Grapalat" w:hAnsi="GHEA Grapalat" w:cs="Times Armenian"/>
                <w:sz w:val="20"/>
                <w:szCs w:val="20"/>
                <w:lang w:val="hy-AM"/>
              </w:rPr>
              <w:t xml:space="preserve"> տողում, արդեն իսկ կա « Հ. Շահինյանի անվան սպորտային, գեղարվեստական մարմնամարզության և ակրոբատիկայի օլիմպիական մանկապատանեկան մարզադպրոց» ՊՈԱԿ-ի անվանումը (տես ՀՀ կառավարության 2019 թվականի հուլիսի 4-ի N 862-Ն որոշման N7 և N8 հավելվածներ), ուստի տվյալ հավելվածների աղյուսակներում միայն ավելացվել է «Հեծանվային սպորտի օլիմպիական մանկապատանեկան մարզադպրոց» ՊՈԱԿ-ի անվանումը</w:t>
            </w:r>
            <w:r w:rsidRPr="00250A69">
              <w:rPr>
                <w:rFonts w:ascii="GHEA Grapalat" w:hAnsi="GHEA Grapalat" w:cs="Times Armenian"/>
                <w:sz w:val="20"/>
                <w:szCs w:val="20"/>
                <w:lang w:val="hy-AM"/>
              </w:rPr>
              <w:t>։</w:t>
            </w:r>
          </w:p>
          <w:p w:rsidR="001D7ABE" w:rsidRPr="00250A69" w:rsidRDefault="001D7ABE" w:rsidP="007B7057">
            <w:pPr>
              <w:pStyle w:val="BodyText"/>
              <w:spacing w:after="0"/>
              <w:jc w:val="both"/>
              <w:rPr>
                <w:rFonts w:ascii="GHEA Grapalat" w:hAnsi="GHEA Grapalat"/>
                <w:sz w:val="20"/>
                <w:szCs w:val="20"/>
                <w:lang w:val="hy-AM"/>
              </w:rPr>
            </w:pPr>
          </w:p>
        </w:tc>
        <w:tc>
          <w:tcPr>
            <w:tcW w:w="2340" w:type="dxa"/>
            <w:tcBorders>
              <w:top w:val="single" w:sz="4" w:space="0" w:color="auto"/>
              <w:left w:val="single" w:sz="4" w:space="0" w:color="auto"/>
              <w:bottom w:val="single" w:sz="4" w:space="0" w:color="auto"/>
              <w:right w:val="single" w:sz="4" w:space="0" w:color="auto"/>
            </w:tcBorders>
          </w:tcPr>
          <w:p w:rsidR="006D051F" w:rsidRPr="00E5292E" w:rsidRDefault="006D051F" w:rsidP="003101C0">
            <w:pPr>
              <w:pStyle w:val="BodyText"/>
              <w:spacing w:after="0"/>
              <w:rPr>
                <w:rFonts w:ascii="GHEA Grapalat" w:hAnsi="GHEA Grapalat"/>
                <w:sz w:val="22"/>
                <w:szCs w:val="22"/>
                <w:lang w:val="hy-AM"/>
              </w:rPr>
            </w:pPr>
          </w:p>
        </w:tc>
      </w:tr>
      <w:tr w:rsidR="001540A3" w:rsidRPr="001540A3" w:rsidTr="00250A69">
        <w:trPr>
          <w:gridAfter w:val="1"/>
          <w:wAfter w:w="16" w:type="dxa"/>
        </w:trPr>
        <w:tc>
          <w:tcPr>
            <w:tcW w:w="648" w:type="dxa"/>
            <w:tcBorders>
              <w:top w:val="single" w:sz="4" w:space="0" w:color="auto"/>
              <w:left w:val="single" w:sz="4" w:space="0" w:color="auto"/>
              <w:bottom w:val="single" w:sz="4" w:space="0" w:color="auto"/>
              <w:right w:val="single" w:sz="4" w:space="0" w:color="auto"/>
            </w:tcBorders>
          </w:tcPr>
          <w:p w:rsidR="001540A3" w:rsidRPr="001540A3" w:rsidRDefault="001540A3" w:rsidP="003101C0">
            <w:pPr>
              <w:jc w:val="center"/>
              <w:rPr>
                <w:rFonts w:ascii="GHEA Grapalat" w:hAnsi="GHEA Grapalat"/>
                <w:sz w:val="22"/>
                <w:szCs w:val="22"/>
                <w:lang w:val="en-US"/>
              </w:rPr>
            </w:pPr>
            <w:r>
              <w:rPr>
                <w:rFonts w:ascii="GHEA Grapalat" w:hAnsi="GHEA Grapalat"/>
                <w:sz w:val="22"/>
                <w:szCs w:val="22"/>
                <w:lang w:val="en-US"/>
              </w:rPr>
              <w:lastRenderedPageBreak/>
              <w:t>3.</w:t>
            </w:r>
          </w:p>
        </w:tc>
        <w:tc>
          <w:tcPr>
            <w:tcW w:w="2430" w:type="dxa"/>
            <w:tcBorders>
              <w:top w:val="single" w:sz="4" w:space="0" w:color="auto"/>
              <w:left w:val="single" w:sz="4" w:space="0" w:color="auto"/>
              <w:bottom w:val="single" w:sz="4" w:space="0" w:color="auto"/>
              <w:right w:val="single" w:sz="4" w:space="0" w:color="auto"/>
            </w:tcBorders>
          </w:tcPr>
          <w:p w:rsidR="001540A3" w:rsidRPr="0051701C" w:rsidRDefault="001540A3" w:rsidP="001540A3">
            <w:pPr>
              <w:jc w:val="center"/>
              <w:rPr>
                <w:rFonts w:ascii="GHEA Grapalat" w:hAnsi="GHEA Grapalat"/>
                <w:sz w:val="20"/>
                <w:szCs w:val="20"/>
                <w:lang w:val="hy-AM"/>
              </w:rPr>
            </w:pPr>
            <w:r w:rsidRPr="0051701C">
              <w:rPr>
                <w:rFonts w:ascii="GHEA Grapalat" w:hAnsi="GHEA Grapalat"/>
                <w:sz w:val="20"/>
                <w:szCs w:val="20"/>
                <w:lang w:val="hy-AM"/>
              </w:rPr>
              <w:t xml:space="preserve">ՀՀ </w:t>
            </w:r>
            <w:r w:rsidR="004F6B9C">
              <w:rPr>
                <w:rFonts w:ascii="GHEA Grapalat" w:hAnsi="GHEA Grapalat"/>
                <w:sz w:val="20"/>
                <w:szCs w:val="20"/>
                <w:lang w:val="hy-AM"/>
              </w:rPr>
              <w:t>արդարադատության նախարարություն</w:t>
            </w:r>
          </w:p>
          <w:p w:rsidR="001540A3" w:rsidRPr="0051701C" w:rsidRDefault="004F6B9C" w:rsidP="001540A3">
            <w:pPr>
              <w:jc w:val="center"/>
              <w:rPr>
                <w:rFonts w:ascii="GHEA Grapalat" w:hAnsi="GHEA Grapalat"/>
                <w:sz w:val="20"/>
                <w:szCs w:val="20"/>
                <w:lang w:val="hy-AM"/>
              </w:rPr>
            </w:pPr>
            <w:r>
              <w:rPr>
                <w:rFonts w:ascii="GHEA Grapalat" w:hAnsi="GHEA Grapalat"/>
                <w:sz w:val="20"/>
                <w:szCs w:val="20"/>
                <w:lang w:val="hy-AM"/>
              </w:rPr>
              <w:t>06</w:t>
            </w:r>
            <w:r w:rsidR="001540A3" w:rsidRPr="0051701C">
              <w:rPr>
                <w:rFonts w:ascii="GHEA Grapalat" w:hAnsi="GHEA Grapalat"/>
                <w:sz w:val="20"/>
                <w:szCs w:val="20"/>
                <w:lang w:val="hy-AM"/>
              </w:rPr>
              <w:t>.0</w:t>
            </w:r>
            <w:r>
              <w:rPr>
                <w:rFonts w:ascii="GHEA Grapalat" w:hAnsi="GHEA Grapalat"/>
                <w:sz w:val="20"/>
                <w:szCs w:val="20"/>
                <w:lang w:val="hy-AM"/>
              </w:rPr>
              <w:t>9</w:t>
            </w:r>
            <w:r w:rsidR="001540A3" w:rsidRPr="0051701C">
              <w:rPr>
                <w:rFonts w:ascii="GHEA Grapalat" w:hAnsi="GHEA Grapalat"/>
                <w:sz w:val="20"/>
                <w:szCs w:val="20"/>
                <w:lang w:val="hy-AM"/>
              </w:rPr>
              <w:t>.2019 թ.</w:t>
            </w:r>
          </w:p>
          <w:p w:rsidR="001540A3" w:rsidRPr="0051701C" w:rsidRDefault="001540A3" w:rsidP="001540A3">
            <w:pPr>
              <w:jc w:val="center"/>
              <w:rPr>
                <w:rFonts w:ascii="GHEA Grapalat" w:hAnsi="GHEA Grapalat"/>
                <w:sz w:val="20"/>
                <w:szCs w:val="20"/>
                <w:lang w:val="hy-AM"/>
              </w:rPr>
            </w:pPr>
            <w:r w:rsidRPr="0051701C">
              <w:rPr>
                <w:rFonts w:ascii="GHEA Grapalat" w:hAnsi="GHEA Grapalat"/>
                <w:sz w:val="20"/>
                <w:szCs w:val="20"/>
                <w:lang w:val="hy-AM"/>
              </w:rPr>
              <w:t>№  01/</w:t>
            </w:r>
            <w:r w:rsidR="004F6B9C">
              <w:rPr>
                <w:rFonts w:ascii="GHEA Grapalat" w:hAnsi="GHEA Grapalat"/>
                <w:sz w:val="20"/>
                <w:szCs w:val="20"/>
                <w:lang w:val="hy-AM"/>
              </w:rPr>
              <w:t>27</w:t>
            </w:r>
            <w:r w:rsidRPr="0051701C">
              <w:rPr>
                <w:rFonts w:ascii="GHEA Grapalat" w:hAnsi="GHEA Grapalat"/>
                <w:sz w:val="20"/>
                <w:szCs w:val="20"/>
                <w:lang w:val="hy-AM"/>
              </w:rPr>
              <w:t>.1/</w:t>
            </w:r>
            <w:r w:rsidR="004F6B9C">
              <w:rPr>
                <w:rFonts w:ascii="GHEA Grapalat" w:hAnsi="GHEA Grapalat"/>
                <w:sz w:val="20"/>
                <w:szCs w:val="20"/>
                <w:lang w:val="hy-AM"/>
              </w:rPr>
              <w:t>20200</w:t>
            </w:r>
            <w:r w:rsidRPr="0051701C">
              <w:rPr>
                <w:rFonts w:ascii="GHEA Grapalat" w:hAnsi="GHEA Grapalat"/>
                <w:sz w:val="20"/>
                <w:szCs w:val="20"/>
                <w:lang w:val="hy-AM"/>
              </w:rPr>
              <w:t>-2019 գրություն</w:t>
            </w:r>
          </w:p>
          <w:p w:rsidR="001540A3" w:rsidRPr="0051701C" w:rsidRDefault="001540A3" w:rsidP="006D051F">
            <w:pPr>
              <w:jc w:val="center"/>
              <w:rPr>
                <w:rFonts w:ascii="GHEA Grapalat" w:hAnsi="GHEA Grapalat"/>
                <w:sz w:val="20"/>
                <w:szCs w:val="20"/>
                <w:lang w:val="hy-AM"/>
              </w:rPr>
            </w:pPr>
          </w:p>
        </w:tc>
        <w:tc>
          <w:tcPr>
            <w:tcW w:w="6120" w:type="dxa"/>
            <w:tcBorders>
              <w:top w:val="single" w:sz="4" w:space="0" w:color="auto"/>
              <w:left w:val="single" w:sz="4" w:space="0" w:color="auto"/>
              <w:bottom w:val="single" w:sz="4" w:space="0" w:color="auto"/>
              <w:right w:val="single" w:sz="4" w:space="0" w:color="auto"/>
            </w:tcBorders>
          </w:tcPr>
          <w:p w:rsidR="001540A3" w:rsidRPr="00250A69" w:rsidRDefault="00111FCC" w:rsidP="00111FCC">
            <w:pPr>
              <w:pStyle w:val="ListParagraph"/>
              <w:tabs>
                <w:tab w:val="left" w:pos="142"/>
              </w:tabs>
              <w:ind w:left="0"/>
              <w:jc w:val="both"/>
              <w:rPr>
                <w:rFonts w:ascii="GHEA Grapalat" w:hAnsi="GHEA Grapalat" w:cs="Times Armenian"/>
                <w:sz w:val="20"/>
                <w:szCs w:val="20"/>
                <w:lang w:val="hy-AM"/>
              </w:rPr>
            </w:pPr>
            <w:r w:rsidRPr="00111FCC">
              <w:rPr>
                <w:rFonts w:ascii="GHEA Grapalat" w:hAnsi="GHEA Grapalat" w:cs="Times Armenian"/>
                <w:sz w:val="20"/>
                <w:szCs w:val="20"/>
                <w:lang w:val="hy-AM"/>
              </w:rPr>
              <w:t xml:space="preserve">      «Հայաստանի Հանրապետության 2019 թվականի պետական բյուջեի մասին» Հայաստանի Հանրապետության օրենքում վերաբաշխում, Հայաստանի Հանրապետության կառավարության 2018 թվականի դեկտեմբերի 27-ի №</w:t>
            </w:r>
            <w:r w:rsidRPr="00111FCC">
              <w:rPr>
                <w:rFonts w:cs="Calibri"/>
                <w:sz w:val="20"/>
                <w:szCs w:val="20"/>
                <w:lang w:val="hy-AM"/>
              </w:rPr>
              <w:t> </w:t>
            </w:r>
            <w:r w:rsidRPr="00111FCC">
              <w:rPr>
                <w:rFonts w:ascii="GHEA Grapalat" w:hAnsi="GHEA Grapalat" w:cs="Times Armenian"/>
                <w:sz w:val="20"/>
                <w:szCs w:val="20"/>
                <w:lang w:val="hy-AM"/>
              </w:rPr>
              <w:t>1515-Ն որոշման մեջ փոփոխություններ և լրացումներ կատարելու մասին» Հայաստանի Հանրապետության կառավարության որոշման նախագիծը համապատասխանում է Հայաստանի Հանրապե</w:t>
            </w:r>
            <w:r w:rsidRPr="00111FCC">
              <w:rPr>
                <w:rFonts w:ascii="GHEA Grapalat" w:hAnsi="GHEA Grapalat" w:cs="Times Armenian"/>
                <w:sz w:val="20"/>
                <w:szCs w:val="20"/>
                <w:lang w:val="hy-AM"/>
              </w:rPr>
              <w:softHyphen/>
              <w:t>տության օրենսդրության պահանջներին:</w:t>
            </w:r>
          </w:p>
        </w:tc>
        <w:tc>
          <w:tcPr>
            <w:tcW w:w="3780" w:type="dxa"/>
            <w:tcBorders>
              <w:top w:val="single" w:sz="4" w:space="0" w:color="auto"/>
              <w:left w:val="single" w:sz="4" w:space="0" w:color="auto"/>
              <w:bottom w:val="single" w:sz="4" w:space="0" w:color="auto"/>
              <w:right w:val="single" w:sz="4" w:space="0" w:color="auto"/>
            </w:tcBorders>
          </w:tcPr>
          <w:p w:rsidR="001540A3" w:rsidRPr="00250A69" w:rsidRDefault="00111FCC" w:rsidP="007B7057">
            <w:pPr>
              <w:pStyle w:val="BodyText"/>
              <w:spacing w:after="0"/>
              <w:jc w:val="both"/>
              <w:rPr>
                <w:rFonts w:ascii="GHEA Grapalat" w:hAnsi="GHEA Grapalat"/>
                <w:sz w:val="20"/>
                <w:szCs w:val="20"/>
                <w:lang w:val="hy-AM"/>
              </w:rPr>
            </w:pPr>
            <w:r>
              <w:rPr>
                <w:rFonts w:ascii="GHEA Grapalat" w:hAnsi="GHEA Grapalat"/>
                <w:sz w:val="20"/>
                <w:szCs w:val="20"/>
                <w:lang w:val="hy-AM"/>
              </w:rPr>
              <w:t>Ընդունվել է ի գիտություն:</w:t>
            </w:r>
          </w:p>
        </w:tc>
        <w:tc>
          <w:tcPr>
            <w:tcW w:w="2340" w:type="dxa"/>
            <w:tcBorders>
              <w:top w:val="single" w:sz="4" w:space="0" w:color="auto"/>
              <w:left w:val="single" w:sz="4" w:space="0" w:color="auto"/>
              <w:bottom w:val="single" w:sz="4" w:space="0" w:color="auto"/>
              <w:right w:val="single" w:sz="4" w:space="0" w:color="auto"/>
            </w:tcBorders>
          </w:tcPr>
          <w:p w:rsidR="001540A3" w:rsidRPr="00E5292E" w:rsidRDefault="001540A3" w:rsidP="003101C0">
            <w:pPr>
              <w:pStyle w:val="BodyText"/>
              <w:spacing w:after="0"/>
              <w:rPr>
                <w:rFonts w:ascii="GHEA Grapalat" w:hAnsi="GHEA Grapalat"/>
                <w:sz w:val="22"/>
                <w:szCs w:val="22"/>
                <w:lang w:val="hy-AM"/>
              </w:rPr>
            </w:pPr>
          </w:p>
        </w:tc>
      </w:tr>
      <w:tr w:rsidR="00B54C86" w:rsidRPr="0031045D" w:rsidTr="00250A69">
        <w:trPr>
          <w:gridAfter w:val="1"/>
          <w:wAfter w:w="16" w:type="dxa"/>
        </w:trPr>
        <w:tc>
          <w:tcPr>
            <w:tcW w:w="648" w:type="dxa"/>
            <w:tcBorders>
              <w:top w:val="single" w:sz="4" w:space="0" w:color="auto"/>
              <w:left w:val="single" w:sz="4" w:space="0" w:color="auto"/>
              <w:bottom w:val="single" w:sz="4" w:space="0" w:color="auto"/>
              <w:right w:val="single" w:sz="4" w:space="0" w:color="auto"/>
            </w:tcBorders>
          </w:tcPr>
          <w:p w:rsidR="00B54C86" w:rsidRPr="00B54C86" w:rsidRDefault="00B54C86" w:rsidP="00B54C86">
            <w:pPr>
              <w:jc w:val="center"/>
              <w:rPr>
                <w:rFonts w:ascii="GHEA Grapalat" w:hAnsi="GHEA Grapalat"/>
                <w:sz w:val="22"/>
                <w:szCs w:val="22"/>
                <w:lang w:val="hy-AM"/>
              </w:rPr>
            </w:pPr>
            <w:r>
              <w:rPr>
                <w:rFonts w:ascii="GHEA Grapalat" w:hAnsi="GHEA Grapalat"/>
                <w:sz w:val="22"/>
                <w:szCs w:val="22"/>
                <w:lang w:val="hy-AM"/>
              </w:rPr>
              <w:t>4.</w:t>
            </w:r>
          </w:p>
        </w:tc>
        <w:tc>
          <w:tcPr>
            <w:tcW w:w="2430" w:type="dxa"/>
            <w:tcBorders>
              <w:top w:val="single" w:sz="4" w:space="0" w:color="auto"/>
              <w:left w:val="single" w:sz="4" w:space="0" w:color="auto"/>
              <w:bottom w:val="single" w:sz="4" w:space="0" w:color="auto"/>
              <w:right w:val="single" w:sz="4" w:space="0" w:color="auto"/>
            </w:tcBorders>
          </w:tcPr>
          <w:p w:rsidR="00B54C86" w:rsidRDefault="00B54C86" w:rsidP="00B54C86">
            <w:pPr>
              <w:jc w:val="center"/>
              <w:rPr>
                <w:rFonts w:ascii="GHEA Grapalat" w:hAnsi="GHEA Grapalat"/>
                <w:sz w:val="20"/>
                <w:szCs w:val="20"/>
                <w:lang w:val="hy-AM"/>
              </w:rPr>
            </w:pPr>
          </w:p>
          <w:p w:rsidR="008E6C67" w:rsidRPr="008E6C67" w:rsidRDefault="008E6C67" w:rsidP="008E6C67">
            <w:pPr>
              <w:shd w:val="clear" w:color="auto" w:fill="F0F0F0"/>
              <w:spacing w:after="60"/>
              <w:outlineLvl w:val="2"/>
              <w:rPr>
                <w:rFonts w:ascii="GHEA Grapalat" w:hAnsi="GHEA Grapalat"/>
                <w:sz w:val="20"/>
                <w:szCs w:val="20"/>
                <w:lang w:val="hy-AM"/>
              </w:rPr>
            </w:pPr>
            <w:r w:rsidRPr="008E6C67">
              <w:rPr>
                <w:rFonts w:ascii="GHEA Grapalat" w:hAnsi="GHEA Grapalat"/>
                <w:sz w:val="20"/>
                <w:szCs w:val="20"/>
                <w:lang w:val="hy-AM"/>
              </w:rPr>
              <w:t xml:space="preserve">Մշտապես գործող  նախարարական Ֆինանսատնտեսական կոմիտեի նիստ </w:t>
            </w:r>
          </w:p>
          <w:p w:rsidR="00B54C86" w:rsidRPr="00B54C86" w:rsidRDefault="00B54C86" w:rsidP="008E6C67">
            <w:pPr>
              <w:autoSpaceDE w:val="0"/>
              <w:autoSpaceDN w:val="0"/>
              <w:adjustRightInd w:val="0"/>
              <w:spacing w:line="276" w:lineRule="auto"/>
              <w:rPr>
                <w:rFonts w:ascii="GHEA Grapalat" w:hAnsi="GHEA Grapalat"/>
                <w:sz w:val="20"/>
                <w:szCs w:val="20"/>
                <w:lang w:val="hy-AM"/>
              </w:rPr>
            </w:pPr>
            <w:r w:rsidRPr="00B54C86">
              <w:rPr>
                <w:rFonts w:ascii="GHEA Grapalat" w:hAnsi="GHEA Grapalat"/>
                <w:sz w:val="20"/>
                <w:szCs w:val="20"/>
                <w:lang w:val="hy-AM"/>
              </w:rPr>
              <w:t xml:space="preserve">կետ </w:t>
            </w:r>
            <w:r w:rsidRPr="008E6C67">
              <w:rPr>
                <w:rFonts w:ascii="GHEA Grapalat" w:hAnsi="GHEA Grapalat"/>
                <w:sz w:val="20"/>
                <w:szCs w:val="20"/>
                <w:lang w:val="hy-AM"/>
              </w:rPr>
              <w:t>2</w:t>
            </w:r>
            <w:r w:rsidR="008E6C67">
              <w:rPr>
                <w:rFonts w:ascii="GHEA Grapalat" w:hAnsi="GHEA Grapalat"/>
                <w:sz w:val="20"/>
                <w:szCs w:val="20"/>
                <w:lang w:val="hy-AM"/>
              </w:rPr>
              <w:t xml:space="preserve"> </w:t>
            </w:r>
            <w:r w:rsidRPr="008E6C67">
              <w:rPr>
                <w:rFonts w:ascii="GHEA Grapalat" w:hAnsi="GHEA Grapalat"/>
                <w:sz w:val="20"/>
                <w:szCs w:val="20"/>
                <w:lang w:val="hy-AM"/>
              </w:rPr>
              <w:t>01.11.2019թ</w:t>
            </w:r>
            <w:r w:rsidRPr="00B54C86">
              <w:rPr>
                <w:rFonts w:ascii="GHEA Grapalat" w:hAnsi="GHEA Grapalat"/>
                <w:noProof/>
                <w:sz w:val="21"/>
                <w:szCs w:val="21"/>
                <w:lang w:val="hy-AM"/>
              </w:rPr>
              <w:t>.</w:t>
            </w:r>
          </w:p>
        </w:tc>
        <w:tc>
          <w:tcPr>
            <w:tcW w:w="6120" w:type="dxa"/>
            <w:tcBorders>
              <w:top w:val="single" w:sz="4" w:space="0" w:color="auto"/>
              <w:left w:val="single" w:sz="4" w:space="0" w:color="auto"/>
              <w:bottom w:val="single" w:sz="4" w:space="0" w:color="auto"/>
              <w:right w:val="single" w:sz="4" w:space="0" w:color="auto"/>
            </w:tcBorders>
          </w:tcPr>
          <w:p w:rsidR="00B54C86" w:rsidRPr="008E6C67" w:rsidRDefault="008E6C67" w:rsidP="00B54C86">
            <w:pPr>
              <w:ind w:firstLine="567"/>
              <w:jc w:val="both"/>
              <w:rPr>
                <w:rFonts w:ascii="GHEA Grapalat" w:hAnsi="GHEA Grapalat" w:cs="Times Armenian"/>
                <w:sz w:val="20"/>
                <w:szCs w:val="20"/>
                <w:lang w:val="hy-AM" w:eastAsia="en-US"/>
              </w:rPr>
            </w:pPr>
            <w:r>
              <w:rPr>
                <w:rFonts w:ascii="GHEA Grapalat" w:hAnsi="GHEA Grapalat" w:cs="Sylfaen"/>
                <w:lang w:val="hy-AM"/>
              </w:rPr>
              <w:t>-</w:t>
            </w:r>
            <w:r w:rsidRPr="008E6C67">
              <w:rPr>
                <w:rFonts w:ascii="GHEA Grapalat" w:hAnsi="GHEA Grapalat" w:cs="Times Armenian"/>
                <w:sz w:val="20"/>
                <w:szCs w:val="20"/>
                <w:lang w:val="hy-AM" w:eastAsia="en-US"/>
              </w:rPr>
              <w:t>ա</w:t>
            </w:r>
            <w:r w:rsidR="00B54C86" w:rsidRPr="008E6C67">
              <w:rPr>
                <w:rFonts w:ascii="GHEA Grapalat" w:hAnsi="GHEA Grapalat" w:cs="Times Armenian"/>
                <w:sz w:val="20"/>
                <w:szCs w:val="20"/>
                <w:lang w:val="hy-AM" w:eastAsia="en-US"/>
              </w:rPr>
              <w:t>ռաջարկվում է՝</w:t>
            </w:r>
            <w:r w:rsidRPr="008E6C67">
              <w:rPr>
                <w:rFonts w:ascii="GHEA Grapalat" w:hAnsi="GHEA Grapalat" w:cs="Times Armenian"/>
                <w:sz w:val="20"/>
                <w:szCs w:val="20"/>
                <w:lang w:val="hy-AM" w:eastAsia="en-US"/>
              </w:rPr>
              <w:t xml:space="preserve"> </w:t>
            </w:r>
            <w:r w:rsidR="00B54C86" w:rsidRPr="00B54C86">
              <w:rPr>
                <w:rFonts w:ascii="GHEA Grapalat" w:hAnsi="GHEA Grapalat" w:cs="Times Armenian"/>
                <w:sz w:val="20"/>
                <w:szCs w:val="20"/>
                <w:lang w:val="hy-AM" w:eastAsia="en-US"/>
              </w:rPr>
              <w:t>Հեծանիվային սպորտի օլիմպիական մանկապատանեկան մարզադպրոցի և Հ</w:t>
            </w:r>
            <w:r w:rsidRPr="008E6C67">
              <w:rPr>
                <w:rFonts w:ascii="GHEA Grapalat" w:hAnsi="GHEA Grapalat" w:cs="Times Armenian"/>
                <w:sz w:val="20"/>
                <w:szCs w:val="20"/>
                <w:lang w:val="hy-AM" w:eastAsia="en-US"/>
              </w:rPr>
              <w:t>անտ</w:t>
            </w:r>
            <w:r w:rsidR="00B54C86" w:rsidRPr="00B54C86">
              <w:rPr>
                <w:rFonts w:ascii="GHEA Grapalat" w:hAnsi="GHEA Grapalat" w:cs="Times Armenian"/>
                <w:sz w:val="20"/>
                <w:szCs w:val="20"/>
                <w:lang w:val="hy-AM" w:eastAsia="en-US"/>
              </w:rPr>
              <w:t xml:space="preserve"> Շահինյանի անվան սպորտային, գեղարվեստական մարմնամրզության և ակրոբատիկայի օլիմպիական մանկապատանեկան մարզադպրոցի գեղարվեստական մարմնանարզության մարզադահլիճի  կառուցման նախագծանախահաշվային փաստաթղթերի մշակման աշխատանքների  գնման գործընթացների իրականացման վրա չի կիրառվելու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2017 թվականի մայիսի 4-ի N 526-Ն որոշման 32-րդ կետի 5-րդ ենթակետի պահանջն այն մասին, որ կանխավճարի չափը չի կարող գերազանցել ընտրված մասնակցի առաջարկած գնի 25 տոկոսը: Արդյունքում, ՀՀ քաղաքաշինության կոմիտեին 2019 թվականի ընթացքում վերապահված /մեկնարկած/ գործընթացներին՝ որպես բյուջետային ստորադաս կարգադրիչ, հնարավոր կլինի ապահովել /շարունակել և ավարտել/ նաև 2020 թվականի առաջին եռամսյակում:</w:t>
            </w:r>
          </w:p>
          <w:p w:rsidR="008E6C67" w:rsidRPr="008E6C67" w:rsidRDefault="008E6C67" w:rsidP="00B54C86">
            <w:pPr>
              <w:ind w:firstLine="567"/>
              <w:jc w:val="both"/>
              <w:rPr>
                <w:rFonts w:ascii="GHEA Grapalat" w:hAnsi="GHEA Grapalat" w:cs="Times Armenian"/>
                <w:sz w:val="20"/>
                <w:szCs w:val="20"/>
                <w:lang w:val="hy-AM" w:eastAsia="en-US"/>
              </w:rPr>
            </w:pPr>
          </w:p>
          <w:p w:rsidR="008E6C67" w:rsidRDefault="008E6C67" w:rsidP="00B54C86">
            <w:pPr>
              <w:ind w:firstLine="567"/>
              <w:jc w:val="both"/>
              <w:rPr>
                <w:rFonts w:ascii="GHEA Grapalat" w:hAnsi="GHEA Grapalat" w:cs="Times Armenian"/>
                <w:sz w:val="20"/>
                <w:szCs w:val="20"/>
                <w:lang w:val="hy-AM" w:eastAsia="en-US"/>
              </w:rPr>
            </w:pPr>
            <w:r w:rsidRPr="008E6C67">
              <w:rPr>
                <w:rFonts w:ascii="GHEA Grapalat" w:hAnsi="GHEA Grapalat" w:cs="Times Armenian"/>
                <w:sz w:val="20"/>
                <w:szCs w:val="20"/>
                <w:lang w:val="hy-AM" w:eastAsia="en-US"/>
              </w:rPr>
              <w:t xml:space="preserve">-անհրաժեշտ է համապատասխան հավելվածներում </w:t>
            </w:r>
            <w:r w:rsidRPr="00B54C86">
              <w:rPr>
                <w:rFonts w:ascii="GHEA Grapalat" w:hAnsi="GHEA Grapalat" w:cs="Times Armenian"/>
                <w:sz w:val="20"/>
                <w:szCs w:val="20"/>
                <w:lang w:val="hy-AM" w:eastAsia="en-US"/>
              </w:rPr>
              <w:t>Հեծանիվային սպորտի օլիմպիական մանկապատանեկան մարզադպրոցի և Հ</w:t>
            </w:r>
            <w:r w:rsidRPr="008E6C67">
              <w:rPr>
                <w:rFonts w:ascii="GHEA Grapalat" w:hAnsi="GHEA Grapalat" w:cs="Times Armenian"/>
                <w:sz w:val="20"/>
                <w:szCs w:val="20"/>
                <w:lang w:val="hy-AM" w:eastAsia="en-US"/>
              </w:rPr>
              <w:t>անտ</w:t>
            </w:r>
            <w:r w:rsidRPr="00B54C86">
              <w:rPr>
                <w:rFonts w:ascii="GHEA Grapalat" w:hAnsi="GHEA Grapalat" w:cs="Times Armenian"/>
                <w:sz w:val="20"/>
                <w:szCs w:val="20"/>
                <w:lang w:val="hy-AM" w:eastAsia="en-US"/>
              </w:rPr>
              <w:t xml:space="preserve"> Շահինյանի անվան սպորտային, գեղարվեստական մարմնամրզության և ակրոբատիկայի </w:t>
            </w:r>
            <w:r w:rsidRPr="00B54C86">
              <w:rPr>
                <w:rFonts w:ascii="GHEA Grapalat" w:hAnsi="GHEA Grapalat" w:cs="Times Armenian"/>
                <w:sz w:val="20"/>
                <w:szCs w:val="20"/>
                <w:lang w:val="hy-AM" w:eastAsia="en-US"/>
              </w:rPr>
              <w:lastRenderedPageBreak/>
              <w:t>օլիմպ</w:t>
            </w:r>
            <w:r w:rsidRPr="008E6C67">
              <w:rPr>
                <w:rFonts w:ascii="GHEA Grapalat" w:hAnsi="GHEA Grapalat" w:cs="Times Armenian"/>
                <w:sz w:val="20"/>
                <w:szCs w:val="20"/>
                <w:lang w:val="hy-AM" w:eastAsia="en-US"/>
              </w:rPr>
              <w:t>իական մանկապատանեկան մարզադպրոցների մասով նախատեսվող աշխատանքների անվանումը միավորել մեկ տողում և ներկայացնել, որպես մեկ չափաբաժնով գնման ենթակա աշխատանք, մասնավորապես.</w:t>
            </w:r>
          </w:p>
          <w:p w:rsidR="005B0F2E" w:rsidRPr="008E6C67" w:rsidRDefault="005B0F2E" w:rsidP="00B54C86">
            <w:pPr>
              <w:ind w:firstLine="567"/>
              <w:jc w:val="both"/>
              <w:rPr>
                <w:rFonts w:ascii="GHEA Grapalat" w:hAnsi="GHEA Grapalat" w:cs="Times Armenian"/>
                <w:sz w:val="20"/>
                <w:szCs w:val="20"/>
                <w:lang w:val="hy-AM" w:eastAsia="en-US"/>
              </w:rPr>
            </w:pPr>
          </w:p>
          <w:p w:rsidR="008E6C67" w:rsidRPr="008E6C67" w:rsidRDefault="008E6C67" w:rsidP="00B54C86">
            <w:pPr>
              <w:ind w:firstLine="567"/>
              <w:jc w:val="both"/>
              <w:rPr>
                <w:rFonts w:ascii="GHEA Grapalat" w:hAnsi="GHEA Grapalat" w:cs="Times Armenian"/>
                <w:sz w:val="20"/>
                <w:szCs w:val="20"/>
                <w:lang w:val="hy-AM" w:eastAsia="en-US"/>
              </w:rPr>
            </w:pPr>
            <w:r w:rsidRPr="00B54C86">
              <w:rPr>
                <w:rFonts w:ascii="GHEA Grapalat" w:hAnsi="GHEA Grapalat" w:cs="Times Armenian"/>
                <w:sz w:val="20"/>
                <w:szCs w:val="20"/>
                <w:lang w:val="hy-AM" w:eastAsia="en-US"/>
              </w:rPr>
              <w:t>Հեծանիվային սպորտի օլիմպիական մանկապատանեկան մարզադպրոցի և Հ</w:t>
            </w:r>
            <w:r w:rsidRPr="008E6C67">
              <w:rPr>
                <w:rFonts w:ascii="GHEA Grapalat" w:hAnsi="GHEA Grapalat" w:cs="Times Armenian"/>
                <w:sz w:val="20"/>
                <w:szCs w:val="20"/>
                <w:lang w:val="hy-AM" w:eastAsia="en-US"/>
              </w:rPr>
              <w:t>անտ</w:t>
            </w:r>
            <w:r w:rsidRPr="00B54C86">
              <w:rPr>
                <w:rFonts w:ascii="GHEA Grapalat" w:hAnsi="GHEA Grapalat" w:cs="Times Armenian"/>
                <w:sz w:val="20"/>
                <w:szCs w:val="20"/>
                <w:lang w:val="hy-AM" w:eastAsia="en-US"/>
              </w:rPr>
              <w:t xml:space="preserve"> Շահինյանի անվան սպորտային, գեղարվեստական մարմնամրզության և ակրոբատիկայի օլիմպ</w:t>
            </w:r>
            <w:r w:rsidRPr="008E6C67">
              <w:rPr>
                <w:rFonts w:ascii="GHEA Grapalat" w:hAnsi="GHEA Grapalat" w:cs="Times Armenian"/>
                <w:sz w:val="20"/>
                <w:szCs w:val="20"/>
                <w:lang w:val="hy-AM" w:eastAsia="en-US"/>
              </w:rPr>
              <w:t xml:space="preserve">իական մանկապատանեկան մարզադպրոցների </w:t>
            </w:r>
            <w:r w:rsidRPr="00B54C86">
              <w:rPr>
                <w:rFonts w:ascii="GHEA Grapalat" w:hAnsi="GHEA Grapalat" w:cs="Times Armenian"/>
                <w:sz w:val="20"/>
                <w:szCs w:val="20"/>
                <w:lang w:val="hy-AM" w:eastAsia="en-US"/>
              </w:rPr>
              <w:t>գեղարվեստական մարմնանարզության մարզադահլիճի  կառուցման նախագծանախահաշվային փաստաթղ</w:t>
            </w:r>
            <w:r w:rsidRPr="008E6C67">
              <w:rPr>
                <w:rFonts w:ascii="GHEA Grapalat" w:hAnsi="GHEA Grapalat" w:cs="Times Armenian"/>
                <w:sz w:val="20"/>
                <w:szCs w:val="20"/>
                <w:lang w:val="hy-AM" w:eastAsia="en-US"/>
              </w:rPr>
              <w:t>թերի մշակման աշխատանքներ,՝ 17843.1 հազ.դրամ արժեքով</w:t>
            </w:r>
          </w:p>
          <w:p w:rsidR="008E6C67" w:rsidRPr="008E6C67" w:rsidRDefault="008E6C67" w:rsidP="00B54C86">
            <w:pPr>
              <w:ind w:firstLine="567"/>
              <w:jc w:val="both"/>
              <w:rPr>
                <w:rFonts w:ascii="GHEA Grapalat" w:hAnsi="GHEA Grapalat" w:cs="Times Armenian"/>
                <w:sz w:val="20"/>
                <w:szCs w:val="20"/>
                <w:lang w:val="hy-AM" w:eastAsia="en-US"/>
              </w:rPr>
            </w:pPr>
          </w:p>
          <w:p w:rsidR="008E6C67" w:rsidRPr="00B54C86" w:rsidRDefault="008E6C67" w:rsidP="00B54C86">
            <w:pPr>
              <w:ind w:firstLine="567"/>
              <w:jc w:val="both"/>
              <w:rPr>
                <w:rFonts w:ascii="GHEA Grapalat" w:hAnsi="GHEA Grapalat" w:cs="Times Armenian"/>
                <w:sz w:val="20"/>
                <w:szCs w:val="20"/>
                <w:lang w:val="hy-AM" w:eastAsia="en-US"/>
              </w:rPr>
            </w:pPr>
          </w:p>
          <w:p w:rsidR="00B54C86" w:rsidRPr="00B54C86" w:rsidRDefault="00B54C86" w:rsidP="00B54C86">
            <w:pPr>
              <w:pStyle w:val="ListParagraph"/>
              <w:tabs>
                <w:tab w:val="left" w:pos="142"/>
              </w:tabs>
              <w:ind w:left="0"/>
              <w:jc w:val="both"/>
              <w:rPr>
                <w:rFonts w:ascii="GHEA Grapalat" w:hAnsi="GHEA Grapalat" w:cs="Times Armenian"/>
                <w:sz w:val="20"/>
                <w:szCs w:val="20"/>
                <w:lang w:val="fr-FR"/>
              </w:rPr>
            </w:pPr>
          </w:p>
        </w:tc>
        <w:tc>
          <w:tcPr>
            <w:tcW w:w="3780" w:type="dxa"/>
            <w:tcBorders>
              <w:top w:val="single" w:sz="4" w:space="0" w:color="auto"/>
              <w:left w:val="single" w:sz="4" w:space="0" w:color="auto"/>
              <w:bottom w:val="single" w:sz="4" w:space="0" w:color="auto"/>
              <w:right w:val="single" w:sz="4" w:space="0" w:color="auto"/>
            </w:tcBorders>
          </w:tcPr>
          <w:p w:rsidR="00B54C86" w:rsidRPr="008E6C67" w:rsidRDefault="00B54C86" w:rsidP="00B54C86">
            <w:pPr>
              <w:rPr>
                <w:rFonts w:ascii="GHEA Grapalat" w:hAnsi="GHEA Grapalat"/>
                <w:sz w:val="20"/>
                <w:szCs w:val="20"/>
                <w:lang w:val="hy-AM"/>
              </w:rPr>
            </w:pPr>
            <w:r w:rsidRPr="008E6C67">
              <w:rPr>
                <w:rFonts w:ascii="GHEA Grapalat" w:hAnsi="GHEA Grapalat"/>
                <w:sz w:val="20"/>
                <w:szCs w:val="20"/>
                <w:lang w:val="hy-AM"/>
              </w:rPr>
              <w:lastRenderedPageBreak/>
              <w:t>Ընդունվել է</w:t>
            </w: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Pr="008E6C67" w:rsidRDefault="008E6C67" w:rsidP="00B54C86">
            <w:pPr>
              <w:rPr>
                <w:rFonts w:ascii="GHEA Grapalat" w:hAnsi="GHEA Grapalat"/>
                <w:sz w:val="20"/>
                <w:szCs w:val="20"/>
                <w:lang w:val="hy-AM"/>
              </w:rPr>
            </w:pPr>
          </w:p>
          <w:p w:rsidR="008E6C67" w:rsidRDefault="008E6C67" w:rsidP="00B54C86">
            <w:pPr>
              <w:rPr>
                <w:rFonts w:ascii="GHEA Grapalat" w:hAnsi="GHEA Grapalat"/>
                <w:sz w:val="20"/>
                <w:szCs w:val="20"/>
                <w:lang w:val="hy-AM"/>
              </w:rPr>
            </w:pPr>
          </w:p>
          <w:p w:rsidR="008E6C67" w:rsidRDefault="008E6C67" w:rsidP="00B54C86">
            <w:pPr>
              <w:rPr>
                <w:rFonts w:ascii="GHEA Grapalat" w:hAnsi="GHEA Grapalat"/>
                <w:sz w:val="20"/>
                <w:szCs w:val="20"/>
                <w:lang w:val="hy-AM"/>
              </w:rPr>
            </w:pPr>
          </w:p>
          <w:p w:rsidR="008E6C67" w:rsidRDefault="008E6C67" w:rsidP="00B54C86">
            <w:pPr>
              <w:rPr>
                <w:rFonts w:ascii="GHEA Grapalat" w:hAnsi="GHEA Grapalat"/>
                <w:sz w:val="20"/>
                <w:szCs w:val="20"/>
                <w:lang w:val="hy-AM"/>
              </w:rPr>
            </w:pPr>
          </w:p>
          <w:p w:rsidR="008E6C67" w:rsidRDefault="008E6C67" w:rsidP="00B54C86">
            <w:pPr>
              <w:rPr>
                <w:rFonts w:ascii="GHEA Grapalat" w:hAnsi="GHEA Grapalat"/>
                <w:sz w:val="20"/>
                <w:szCs w:val="20"/>
                <w:lang w:val="hy-AM"/>
              </w:rPr>
            </w:pPr>
          </w:p>
          <w:p w:rsidR="008E6C67" w:rsidRDefault="008E6C67" w:rsidP="00B54C86">
            <w:pPr>
              <w:rPr>
                <w:rFonts w:ascii="GHEA Grapalat" w:hAnsi="GHEA Grapalat"/>
                <w:sz w:val="20"/>
                <w:szCs w:val="20"/>
                <w:lang w:val="hy-AM"/>
              </w:rPr>
            </w:pPr>
            <w:r w:rsidRPr="008E6C67">
              <w:rPr>
                <w:rFonts w:ascii="GHEA Grapalat" w:hAnsi="GHEA Grapalat"/>
                <w:sz w:val="20"/>
                <w:szCs w:val="20"/>
                <w:lang w:val="hy-AM"/>
              </w:rPr>
              <w:t>Ընդունվել է</w:t>
            </w: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Default="005B0F2E" w:rsidP="00B54C86">
            <w:pPr>
              <w:rPr>
                <w:rFonts w:ascii="GHEA Grapalat" w:hAnsi="GHEA Grapalat"/>
                <w:sz w:val="20"/>
                <w:szCs w:val="20"/>
                <w:lang w:val="hy-AM"/>
              </w:rPr>
            </w:pPr>
          </w:p>
          <w:p w:rsidR="005B0F2E" w:rsidRPr="008E6C67" w:rsidRDefault="005B0F2E" w:rsidP="00B54C86">
            <w:pPr>
              <w:rPr>
                <w:rFonts w:ascii="GHEA Grapalat" w:hAnsi="GHEA Grapalat"/>
                <w:sz w:val="20"/>
                <w:szCs w:val="20"/>
                <w:lang w:val="hy-AM"/>
              </w:rPr>
            </w:pPr>
            <w:r>
              <w:rPr>
                <w:rFonts w:ascii="GHEA Grapalat" w:hAnsi="GHEA Grapalat"/>
                <w:sz w:val="20"/>
                <w:szCs w:val="20"/>
                <w:lang w:val="hy-AM"/>
              </w:rPr>
              <w:t xml:space="preserve">Չի ընդունվել </w:t>
            </w:r>
          </w:p>
        </w:tc>
        <w:tc>
          <w:tcPr>
            <w:tcW w:w="2340" w:type="dxa"/>
            <w:tcBorders>
              <w:top w:val="single" w:sz="4" w:space="0" w:color="auto"/>
              <w:left w:val="single" w:sz="4" w:space="0" w:color="auto"/>
              <w:bottom w:val="single" w:sz="4" w:space="0" w:color="auto"/>
              <w:right w:val="single" w:sz="4" w:space="0" w:color="auto"/>
            </w:tcBorders>
          </w:tcPr>
          <w:p w:rsidR="008E6C67" w:rsidRPr="00157992" w:rsidRDefault="008E6C67" w:rsidP="008E6C67">
            <w:pPr>
              <w:pStyle w:val="BodyText"/>
              <w:spacing w:after="0"/>
              <w:jc w:val="both"/>
              <w:rPr>
                <w:rFonts w:ascii="GHEA Grapalat" w:hAnsi="GHEA Grapalat"/>
                <w:sz w:val="20"/>
                <w:szCs w:val="20"/>
                <w:lang w:val="hy-AM"/>
              </w:rPr>
            </w:pPr>
            <w:r w:rsidRPr="00157992">
              <w:rPr>
                <w:rFonts w:ascii="GHEA Grapalat" w:hAnsi="GHEA Grapalat"/>
                <w:sz w:val="20"/>
                <w:szCs w:val="20"/>
                <w:lang w:val="hy-AM"/>
              </w:rPr>
              <w:lastRenderedPageBreak/>
              <w:t>Կատարվել են համապատասխան փոփոխություններ:</w:t>
            </w:r>
          </w:p>
          <w:p w:rsidR="008E6C67" w:rsidRPr="008E6C67" w:rsidRDefault="008E6C67" w:rsidP="00B54C86">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Pr="008E6C67" w:rsidRDefault="008E6C67" w:rsidP="008E6C67">
            <w:pPr>
              <w:rPr>
                <w:rFonts w:ascii="GHEA Grapalat" w:hAnsi="GHEA Grapalat"/>
                <w:sz w:val="20"/>
                <w:szCs w:val="20"/>
                <w:lang w:val="hy-AM"/>
              </w:rPr>
            </w:pPr>
          </w:p>
          <w:p w:rsidR="008E6C67" w:rsidRDefault="008E6C67" w:rsidP="008E6C67">
            <w:pPr>
              <w:rPr>
                <w:rFonts w:ascii="GHEA Grapalat" w:hAnsi="GHEA Grapalat"/>
                <w:sz w:val="20"/>
                <w:szCs w:val="20"/>
                <w:lang w:val="hy-AM"/>
              </w:rPr>
            </w:pPr>
          </w:p>
          <w:p w:rsidR="008E6C67" w:rsidRDefault="008E6C67" w:rsidP="008E6C67">
            <w:pPr>
              <w:rPr>
                <w:rFonts w:ascii="GHEA Grapalat" w:hAnsi="GHEA Grapalat"/>
                <w:sz w:val="20"/>
                <w:szCs w:val="20"/>
                <w:lang w:val="hy-AM"/>
              </w:rPr>
            </w:pPr>
          </w:p>
          <w:p w:rsidR="008E6C67" w:rsidRDefault="008E6C67" w:rsidP="008E6C67">
            <w:pPr>
              <w:rPr>
                <w:rFonts w:ascii="GHEA Grapalat" w:hAnsi="GHEA Grapalat"/>
                <w:sz w:val="20"/>
                <w:szCs w:val="20"/>
                <w:lang w:val="hy-AM"/>
              </w:rPr>
            </w:pPr>
          </w:p>
          <w:p w:rsidR="00B54C86" w:rsidRDefault="008E6C67" w:rsidP="008E6C67">
            <w:pPr>
              <w:rPr>
                <w:rFonts w:ascii="GHEA Grapalat" w:hAnsi="GHEA Grapalat"/>
                <w:sz w:val="20"/>
                <w:szCs w:val="20"/>
                <w:lang w:val="hy-AM"/>
              </w:rPr>
            </w:pPr>
            <w:r w:rsidRPr="008E6C67">
              <w:rPr>
                <w:rFonts w:ascii="GHEA Grapalat" w:hAnsi="GHEA Grapalat"/>
                <w:sz w:val="20"/>
                <w:szCs w:val="20"/>
                <w:lang w:val="hy-AM"/>
              </w:rPr>
              <w:t>Կատարվել է համապատասխան փոփոխություն</w:t>
            </w:r>
          </w:p>
          <w:p w:rsidR="005B0F2E" w:rsidRDefault="005B0F2E" w:rsidP="008E6C67">
            <w:pPr>
              <w:rPr>
                <w:rFonts w:ascii="GHEA Grapalat" w:hAnsi="GHEA Grapalat"/>
                <w:sz w:val="20"/>
                <w:szCs w:val="20"/>
                <w:lang w:val="hy-AM"/>
              </w:rPr>
            </w:pPr>
          </w:p>
          <w:p w:rsidR="005B0F2E" w:rsidRDefault="005B0F2E" w:rsidP="008E6C67">
            <w:pPr>
              <w:rPr>
                <w:rFonts w:ascii="GHEA Grapalat" w:hAnsi="GHEA Grapalat"/>
                <w:sz w:val="20"/>
                <w:szCs w:val="20"/>
                <w:lang w:val="hy-AM"/>
              </w:rPr>
            </w:pPr>
          </w:p>
          <w:p w:rsidR="005B0F2E" w:rsidRDefault="005B0F2E" w:rsidP="008E6C67">
            <w:pPr>
              <w:rPr>
                <w:rFonts w:ascii="GHEA Grapalat" w:hAnsi="GHEA Grapalat"/>
                <w:sz w:val="20"/>
                <w:szCs w:val="20"/>
                <w:lang w:val="hy-AM"/>
              </w:rPr>
            </w:pPr>
          </w:p>
          <w:p w:rsidR="005B0F2E" w:rsidRDefault="005B0F2E" w:rsidP="008E6C67">
            <w:pPr>
              <w:rPr>
                <w:rFonts w:ascii="GHEA Grapalat" w:hAnsi="GHEA Grapalat"/>
                <w:sz w:val="20"/>
                <w:szCs w:val="20"/>
                <w:lang w:val="hy-AM"/>
              </w:rPr>
            </w:pPr>
          </w:p>
          <w:p w:rsidR="005B0F2E" w:rsidRDefault="005B0F2E" w:rsidP="008E6C67">
            <w:pPr>
              <w:rPr>
                <w:rFonts w:ascii="GHEA Grapalat" w:hAnsi="GHEA Grapalat"/>
                <w:sz w:val="20"/>
                <w:szCs w:val="20"/>
                <w:lang w:val="hy-AM"/>
              </w:rPr>
            </w:pPr>
          </w:p>
          <w:p w:rsidR="005B0F2E" w:rsidRDefault="005B0F2E" w:rsidP="008E6C67">
            <w:pPr>
              <w:rPr>
                <w:rFonts w:ascii="GHEA Grapalat" w:hAnsi="GHEA Grapalat"/>
                <w:sz w:val="20"/>
                <w:szCs w:val="20"/>
                <w:lang w:val="hy-AM"/>
              </w:rPr>
            </w:pPr>
          </w:p>
          <w:p w:rsidR="005B0F2E" w:rsidRDefault="005B0F2E" w:rsidP="002F7C85">
            <w:pPr>
              <w:rPr>
                <w:rFonts w:ascii="GHEA Grapalat" w:hAnsi="GHEA Grapalat"/>
                <w:sz w:val="20"/>
                <w:szCs w:val="20"/>
                <w:lang w:val="hy-AM"/>
              </w:rPr>
            </w:pPr>
            <w:r>
              <w:rPr>
                <w:rFonts w:ascii="GHEA Grapalat" w:hAnsi="GHEA Grapalat"/>
                <w:sz w:val="20"/>
                <w:szCs w:val="20"/>
                <w:lang w:val="hy-AM"/>
              </w:rPr>
              <w:t>Գնումների անվանացանկում  71241200/49 ԳՄԱ</w:t>
            </w:r>
            <w:r w:rsidRPr="005B0F2E">
              <w:rPr>
                <w:rFonts w:ascii="GHEA Grapalat" w:hAnsi="GHEA Grapalat"/>
                <w:sz w:val="20"/>
                <w:szCs w:val="20"/>
                <w:lang w:val="hy-AM"/>
              </w:rPr>
              <w:t xml:space="preserve"> </w:t>
            </w:r>
            <w:r>
              <w:rPr>
                <w:rFonts w:ascii="GHEA Grapalat" w:hAnsi="GHEA Grapalat"/>
                <w:sz w:val="20"/>
                <w:szCs w:val="20"/>
                <w:lang w:val="hy-AM"/>
              </w:rPr>
              <w:t xml:space="preserve">կոդով արդեն </w:t>
            </w:r>
            <w:r w:rsidR="002F7C85">
              <w:rPr>
                <w:rFonts w:ascii="GHEA Grapalat" w:hAnsi="GHEA Grapalat"/>
                <w:sz w:val="20"/>
                <w:szCs w:val="20"/>
                <w:lang w:val="hy-AM"/>
              </w:rPr>
              <w:t xml:space="preserve">իսկ </w:t>
            </w:r>
            <w:r>
              <w:rPr>
                <w:rFonts w:ascii="GHEA Grapalat" w:hAnsi="GHEA Grapalat"/>
                <w:sz w:val="20"/>
                <w:szCs w:val="20"/>
                <w:lang w:val="hy-AM"/>
              </w:rPr>
              <w:t xml:space="preserve">նախատեսված է </w:t>
            </w:r>
            <w:r w:rsidRPr="005B0F2E">
              <w:rPr>
                <w:rFonts w:ascii="GHEA Grapalat" w:hAnsi="GHEA Grapalat"/>
                <w:sz w:val="20"/>
                <w:szCs w:val="20"/>
                <w:lang w:val="hy-AM"/>
              </w:rPr>
              <w:t>(</w:t>
            </w:r>
            <w:r>
              <w:rPr>
                <w:rFonts w:ascii="GHEA Grapalat" w:hAnsi="GHEA Grapalat"/>
                <w:sz w:val="20"/>
                <w:szCs w:val="20"/>
                <w:lang w:val="hy-AM"/>
              </w:rPr>
              <w:t>նախագծերի պատրաստում,ծախսերի գնահատում</w:t>
            </w:r>
            <w:r w:rsidR="002F7C85" w:rsidRPr="002F7C85">
              <w:rPr>
                <w:rFonts w:ascii="GHEA Grapalat" w:hAnsi="GHEA Grapalat"/>
                <w:sz w:val="20"/>
                <w:szCs w:val="20"/>
                <w:lang w:val="hy-AM"/>
              </w:rPr>
              <w:t>)</w:t>
            </w:r>
            <w:r>
              <w:rPr>
                <w:rFonts w:ascii="GHEA Grapalat" w:hAnsi="GHEA Grapalat"/>
                <w:sz w:val="20"/>
                <w:szCs w:val="20"/>
                <w:lang w:val="hy-AM"/>
              </w:rPr>
              <w:t xml:space="preserve"> 9165.1 հազ. </w:t>
            </w:r>
            <w:r w:rsidR="002F7C85">
              <w:rPr>
                <w:rFonts w:ascii="GHEA Grapalat" w:hAnsi="GHEA Grapalat"/>
                <w:sz w:val="20"/>
                <w:szCs w:val="20"/>
                <w:lang w:val="hy-AM"/>
              </w:rPr>
              <w:t>ՀՀ դ</w:t>
            </w:r>
            <w:r>
              <w:rPr>
                <w:rFonts w:ascii="GHEA Grapalat" w:hAnsi="GHEA Grapalat"/>
                <w:sz w:val="20"/>
                <w:szCs w:val="20"/>
                <w:lang w:val="hy-AM"/>
              </w:rPr>
              <w:t>րամ գումար</w:t>
            </w:r>
            <w:r w:rsidR="002F7C85" w:rsidRPr="002F7C85">
              <w:rPr>
                <w:rFonts w:ascii="GHEA Grapalat" w:hAnsi="GHEA Grapalat"/>
                <w:sz w:val="20"/>
                <w:szCs w:val="20"/>
                <w:lang w:val="hy-AM"/>
              </w:rPr>
              <w:t xml:space="preserve">, </w:t>
            </w:r>
            <w:r w:rsidR="002F7C85">
              <w:rPr>
                <w:rFonts w:ascii="GHEA Grapalat" w:hAnsi="GHEA Grapalat"/>
                <w:sz w:val="20"/>
                <w:szCs w:val="20"/>
                <w:lang w:val="hy-AM"/>
              </w:rPr>
              <w:t>որին ավելնում է 8678.0 հազ. ՀՀ դրամ.,ինչը արտացոլված է որոշման նախգծի հավելված</w:t>
            </w:r>
            <w:r w:rsidR="0031045D">
              <w:rPr>
                <w:rFonts w:ascii="GHEA Grapalat" w:hAnsi="GHEA Grapalat"/>
                <w:sz w:val="20"/>
                <w:szCs w:val="20"/>
                <w:lang w:val="hy-AM"/>
              </w:rPr>
              <w:t>ներում՝</w:t>
            </w:r>
            <w:bookmarkStart w:id="0" w:name="_GoBack"/>
            <w:bookmarkEnd w:id="0"/>
            <w:r w:rsidR="002F7C85">
              <w:rPr>
                <w:rFonts w:ascii="GHEA Grapalat" w:hAnsi="GHEA Grapalat"/>
                <w:sz w:val="20"/>
                <w:szCs w:val="20"/>
                <w:lang w:val="hy-AM"/>
              </w:rPr>
              <w:t xml:space="preserve"> </w:t>
            </w:r>
            <w:r w:rsidR="0031045D" w:rsidRPr="0031045D">
              <w:rPr>
                <w:rFonts w:ascii="GHEA Grapalat" w:hAnsi="GHEA Grapalat"/>
                <w:sz w:val="20"/>
                <w:szCs w:val="20"/>
                <w:lang w:val="hy-AM"/>
              </w:rPr>
              <w:t xml:space="preserve">N 2 </w:t>
            </w:r>
            <w:r w:rsidR="0031045D">
              <w:rPr>
                <w:rFonts w:ascii="GHEA Grapalat" w:hAnsi="GHEA Grapalat"/>
                <w:sz w:val="20"/>
                <w:szCs w:val="20"/>
                <w:lang w:val="hy-AM"/>
              </w:rPr>
              <w:t xml:space="preserve">և </w:t>
            </w:r>
            <w:r w:rsidR="002F7C85">
              <w:rPr>
                <w:rFonts w:ascii="GHEA Grapalat" w:hAnsi="GHEA Grapalat"/>
                <w:sz w:val="20"/>
                <w:szCs w:val="20"/>
                <w:lang w:val="hy-AM"/>
              </w:rPr>
              <w:t xml:space="preserve">4-ում </w:t>
            </w:r>
          </w:p>
          <w:p w:rsidR="002F7C85" w:rsidRPr="002F7C85" w:rsidRDefault="002F7C85" w:rsidP="002F7C85">
            <w:pPr>
              <w:rPr>
                <w:rFonts w:ascii="GHEA Grapalat" w:hAnsi="GHEA Grapalat"/>
                <w:sz w:val="20"/>
                <w:szCs w:val="20"/>
                <w:lang w:val="hy-AM"/>
              </w:rPr>
            </w:pPr>
          </w:p>
        </w:tc>
      </w:tr>
    </w:tbl>
    <w:p w:rsidR="00343B93" w:rsidRDefault="00343B93">
      <w:pPr>
        <w:rPr>
          <w:rFonts w:ascii="GHEA Grapalat" w:hAnsi="GHEA Grapalat"/>
          <w:sz w:val="22"/>
          <w:szCs w:val="22"/>
          <w:lang w:val="hy-AM"/>
        </w:rPr>
      </w:pPr>
    </w:p>
    <w:p w:rsidR="00C12AF1" w:rsidRPr="00E5292E" w:rsidRDefault="00C12AF1">
      <w:pPr>
        <w:rPr>
          <w:rFonts w:ascii="GHEA Grapalat" w:hAnsi="GHEA Grapalat"/>
          <w:sz w:val="22"/>
          <w:szCs w:val="22"/>
          <w:lang w:val="hy-AM"/>
        </w:rPr>
      </w:pPr>
    </w:p>
    <w:sectPr w:rsidR="00C12AF1" w:rsidRPr="00E5292E" w:rsidSect="000B2614">
      <w:pgSz w:w="16838" w:h="11906" w:orient="landscape"/>
      <w:pgMar w:top="922" w:right="187" w:bottom="1152" w:left="1138"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6D5196"/>
    <w:multiLevelType w:val="hybridMultilevel"/>
    <w:tmpl w:val="CFFA5D80"/>
    <w:lvl w:ilvl="0" w:tplc="F56494F4">
      <w:start w:val="2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7D3E18"/>
    <w:multiLevelType w:val="hybridMultilevel"/>
    <w:tmpl w:val="6388EF8C"/>
    <w:lvl w:ilvl="0" w:tplc="AC7A39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C0"/>
    <w:rsid w:val="000173BE"/>
    <w:rsid w:val="00095263"/>
    <w:rsid w:val="000B2614"/>
    <w:rsid w:val="000B6E4F"/>
    <w:rsid w:val="000E1361"/>
    <w:rsid w:val="00111FCC"/>
    <w:rsid w:val="0011344F"/>
    <w:rsid w:val="001540A3"/>
    <w:rsid w:val="00157992"/>
    <w:rsid w:val="001808BF"/>
    <w:rsid w:val="00183402"/>
    <w:rsid w:val="001A6BBA"/>
    <w:rsid w:val="001B4FD9"/>
    <w:rsid w:val="001D7ABE"/>
    <w:rsid w:val="00250A69"/>
    <w:rsid w:val="00253436"/>
    <w:rsid w:val="002E1ADF"/>
    <w:rsid w:val="002F7C85"/>
    <w:rsid w:val="003101C0"/>
    <w:rsid w:val="0031045D"/>
    <w:rsid w:val="003234D3"/>
    <w:rsid w:val="00343A94"/>
    <w:rsid w:val="00343B93"/>
    <w:rsid w:val="003679A3"/>
    <w:rsid w:val="004133D9"/>
    <w:rsid w:val="004165EA"/>
    <w:rsid w:val="00435059"/>
    <w:rsid w:val="004D2B0D"/>
    <w:rsid w:val="004D5C1A"/>
    <w:rsid w:val="004F6B9C"/>
    <w:rsid w:val="004F796C"/>
    <w:rsid w:val="0051701C"/>
    <w:rsid w:val="00542A7A"/>
    <w:rsid w:val="00572D5B"/>
    <w:rsid w:val="005A2307"/>
    <w:rsid w:val="005B0F2E"/>
    <w:rsid w:val="00693861"/>
    <w:rsid w:val="00697E02"/>
    <w:rsid w:val="006D051F"/>
    <w:rsid w:val="00706C89"/>
    <w:rsid w:val="007229FA"/>
    <w:rsid w:val="007423EC"/>
    <w:rsid w:val="007A26D4"/>
    <w:rsid w:val="007B7057"/>
    <w:rsid w:val="007C1C99"/>
    <w:rsid w:val="00820330"/>
    <w:rsid w:val="00824FBC"/>
    <w:rsid w:val="0088377C"/>
    <w:rsid w:val="008A3655"/>
    <w:rsid w:val="008C3C77"/>
    <w:rsid w:val="008E48FD"/>
    <w:rsid w:val="008E6C67"/>
    <w:rsid w:val="008F28D1"/>
    <w:rsid w:val="00921571"/>
    <w:rsid w:val="00922BDB"/>
    <w:rsid w:val="009509E9"/>
    <w:rsid w:val="009740B1"/>
    <w:rsid w:val="00A07E38"/>
    <w:rsid w:val="00A40BD8"/>
    <w:rsid w:val="00A44C01"/>
    <w:rsid w:val="00A873F2"/>
    <w:rsid w:val="00B30DF0"/>
    <w:rsid w:val="00B529B3"/>
    <w:rsid w:val="00B54C86"/>
    <w:rsid w:val="00BC1363"/>
    <w:rsid w:val="00BD064A"/>
    <w:rsid w:val="00BD558B"/>
    <w:rsid w:val="00BF3E98"/>
    <w:rsid w:val="00C1080D"/>
    <w:rsid w:val="00C12AF1"/>
    <w:rsid w:val="00C510C9"/>
    <w:rsid w:val="00CE04D0"/>
    <w:rsid w:val="00D06308"/>
    <w:rsid w:val="00D24FF6"/>
    <w:rsid w:val="00D44DEF"/>
    <w:rsid w:val="00D60BA3"/>
    <w:rsid w:val="00D7328F"/>
    <w:rsid w:val="00D750E0"/>
    <w:rsid w:val="00D854D5"/>
    <w:rsid w:val="00DA6D50"/>
    <w:rsid w:val="00E10C18"/>
    <w:rsid w:val="00E15224"/>
    <w:rsid w:val="00E31E7C"/>
    <w:rsid w:val="00E5292E"/>
    <w:rsid w:val="00E539A3"/>
    <w:rsid w:val="00EB5A26"/>
    <w:rsid w:val="00ED10FF"/>
    <w:rsid w:val="00EF2C27"/>
    <w:rsid w:val="00F3768C"/>
    <w:rsid w:val="00F40FB7"/>
    <w:rsid w:val="00FD3112"/>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68AC"/>
  <w15:docId w15:val="{644184F0-66F1-4CD3-9E9C-2ECAB6DE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1C0"/>
    <w:rPr>
      <w:sz w:val="24"/>
      <w:szCs w:val="24"/>
      <w:lang w:val="ru-RU" w:eastAsia="ru-RU"/>
    </w:rPr>
  </w:style>
  <w:style w:type="paragraph" w:styleId="Heading1">
    <w:name w:val="heading 1"/>
    <w:basedOn w:val="Normal"/>
    <w:next w:val="Normal"/>
    <w:link w:val="Heading1Char"/>
    <w:qFormat/>
    <w:rsid w:val="00E10C18"/>
    <w:pPr>
      <w:keepNext/>
      <w:jc w:val="center"/>
      <w:outlineLvl w:val="0"/>
    </w:pPr>
    <w:rPr>
      <w:rFonts w:ascii="Times Armenian" w:hAnsi="Times Armenian"/>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0C18"/>
    <w:rPr>
      <w:rFonts w:ascii="Times Armenian" w:hAnsi="Times Armenian"/>
      <w:b/>
      <w:sz w:val="24"/>
      <w:szCs w:val="24"/>
    </w:rPr>
  </w:style>
  <w:style w:type="paragraph" w:styleId="NoSpacing">
    <w:name w:val="No Spacing"/>
    <w:uiPriority w:val="1"/>
    <w:qFormat/>
    <w:rsid w:val="00BF3E98"/>
    <w:rPr>
      <w:sz w:val="24"/>
      <w:szCs w:val="24"/>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3101C0"/>
    <w:pPr>
      <w:spacing w:after="200" w:line="276" w:lineRule="auto"/>
      <w:ind w:left="720"/>
      <w:contextualSpacing/>
    </w:pPr>
    <w:rPr>
      <w:rFonts w:ascii="Calibri" w:hAnsi="Calibri"/>
      <w:sz w:val="22"/>
      <w:szCs w:val="22"/>
      <w:lang w:val="en-US" w:eastAsia="en-US"/>
    </w:rPr>
  </w:style>
  <w:style w:type="paragraph" w:styleId="BodyText">
    <w:name w:val="Body Text"/>
    <w:basedOn w:val="Normal"/>
    <w:link w:val="BodyTextChar"/>
    <w:rsid w:val="003101C0"/>
    <w:pPr>
      <w:spacing w:after="120"/>
    </w:pPr>
  </w:style>
  <w:style w:type="character" w:customStyle="1" w:styleId="BodyTextChar">
    <w:name w:val="Body Text Char"/>
    <w:basedOn w:val="DefaultParagraphFont"/>
    <w:link w:val="BodyText"/>
    <w:rsid w:val="003101C0"/>
    <w:rPr>
      <w:sz w:val="24"/>
      <w:szCs w:val="24"/>
      <w:lang w:val="ru-RU" w:eastAsia="ru-RU"/>
    </w:rPr>
  </w:style>
  <w:style w:type="paragraph" w:customStyle="1" w:styleId="norm">
    <w:name w:val="norm"/>
    <w:basedOn w:val="Normal"/>
    <w:rsid w:val="00ED10FF"/>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rsid w:val="00CE04D0"/>
    <w:pPr>
      <w:jc w:val="center"/>
    </w:pPr>
    <w:rPr>
      <w:rFonts w:ascii="Arial Armenian" w:hAnsi="Arial Armenian"/>
      <w:sz w:val="22"/>
      <w:szCs w:val="20"/>
      <w:lang w:val="en-US"/>
    </w:rPr>
  </w:style>
  <w:style w:type="character" w:customStyle="1" w:styleId="mechtexChar">
    <w:name w:val="mechtex Char"/>
    <w:link w:val="mechtex"/>
    <w:uiPriority w:val="99"/>
    <w:rsid w:val="00CE04D0"/>
    <w:rPr>
      <w:rFonts w:ascii="Arial Armenian" w:hAnsi="Arial Armenian"/>
      <w:sz w:val="22"/>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D7328F"/>
    <w:rPr>
      <w:rFonts w:ascii="Calibri" w:hAnsi="Calibri"/>
      <w:sz w:val="22"/>
      <w:szCs w:val="22"/>
    </w:rPr>
  </w:style>
  <w:style w:type="paragraph" w:customStyle="1" w:styleId="Normal1">
    <w:name w:val="Normal1"/>
    <w:rsid w:val="00B529B3"/>
    <w:pPr>
      <w:pBdr>
        <w:top w:val="nil"/>
        <w:left w:val="nil"/>
        <w:bottom w:val="nil"/>
        <w:right w:val="nil"/>
        <w:between w:val="nil"/>
      </w:pBdr>
      <w:jc w:val="both"/>
    </w:pPr>
    <w:rPr>
      <w:rFonts w:ascii="Calibri" w:eastAsia="Calibri" w:hAnsi="Calibri" w:cs="Calibri"/>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DFC26-BE98-4DD3-A5E1-E15D4C6AD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1333</Words>
  <Characters>7603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https://mul2.gov.am/tasks/149398/oneclick/ampopatert (4).docx?token=a9c41eefa77abacdca6e16d95a654666</cp:keywords>
</cp:coreProperties>
</file>