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B" w:rsidRDefault="009126A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6AB" w:rsidRDefault="009126AB" w:rsidP="00A71CED">
      <w:pPr>
        <w:jc w:val="center"/>
      </w:pPr>
    </w:p>
    <w:p w:rsidR="009126AB" w:rsidRDefault="009126A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26AB" w:rsidRDefault="009126AB" w:rsidP="00A71CED">
      <w:pPr>
        <w:pStyle w:val="mechtex"/>
        <w:rPr>
          <w:rFonts w:ascii="GHEA Mariam" w:hAnsi="GHEA Mariam"/>
          <w:b/>
        </w:rPr>
      </w:pPr>
    </w:p>
    <w:p w:rsidR="009126AB" w:rsidRDefault="009126A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26AB" w:rsidRPr="008E1B5A" w:rsidRDefault="009126AB" w:rsidP="00A71CED">
      <w:pPr>
        <w:jc w:val="center"/>
        <w:rPr>
          <w:rFonts w:ascii="GHEA Mariam" w:hAnsi="GHEA Mariam"/>
          <w:sz w:val="24"/>
          <w:szCs w:val="24"/>
        </w:rPr>
      </w:pPr>
    </w:p>
    <w:p w:rsidR="009126AB" w:rsidRPr="00147102" w:rsidRDefault="009126AB" w:rsidP="00A71CED">
      <w:pPr>
        <w:jc w:val="center"/>
        <w:rPr>
          <w:rFonts w:ascii="GHEA Mariam" w:hAnsi="GHEA Mariam"/>
          <w:sz w:val="8"/>
          <w:szCs w:val="24"/>
        </w:rPr>
      </w:pPr>
    </w:p>
    <w:p w:rsidR="009126AB" w:rsidRPr="008E1B5A" w:rsidRDefault="009126AB" w:rsidP="00A71CED">
      <w:pPr>
        <w:jc w:val="center"/>
        <w:rPr>
          <w:rFonts w:ascii="GHEA Mariam" w:hAnsi="GHEA Mariam"/>
          <w:sz w:val="24"/>
          <w:szCs w:val="24"/>
        </w:rPr>
      </w:pPr>
    </w:p>
    <w:p w:rsidR="009126AB" w:rsidRPr="007F7F8E" w:rsidRDefault="009126A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9126AB" w:rsidRDefault="009126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126AB" w:rsidRPr="00147102" w:rsidRDefault="009126AB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9126AB" w:rsidRDefault="009126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126AB" w:rsidRPr="00B45A61" w:rsidRDefault="009126A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126AB" w:rsidRPr="009126AB" w:rsidRDefault="009126AB" w:rsidP="009126AB">
      <w:pPr>
        <w:pStyle w:val="mechtex"/>
        <w:rPr>
          <w:rStyle w:val="Strong"/>
          <w:rFonts w:ascii="GHEA Mariam" w:hAnsi="GHEA Mariam"/>
          <w:b w:val="0"/>
          <w:sz w:val="24"/>
          <w:shd w:val="clear" w:color="auto" w:fill="FFFFFF"/>
          <w:lang w:val="hy-AM"/>
        </w:rPr>
      </w:pPr>
      <w:r w:rsidRPr="009126AB">
        <w:rPr>
          <w:rFonts w:ascii="GHEA Mariam" w:hAnsi="GHEA Mariam" w:cs="Sylfaen"/>
          <w:sz w:val="24"/>
          <w:lang w:val="hy-AM"/>
        </w:rPr>
        <w:t>ՀԱՅԱՍՏԱՆԻ</w:t>
      </w:r>
      <w:r w:rsidRPr="009126AB">
        <w:rPr>
          <w:rFonts w:ascii="GHEA Mariam" w:hAnsi="GHEA Mariam"/>
          <w:sz w:val="24"/>
          <w:lang w:val="hy-AM"/>
        </w:rPr>
        <w:t xml:space="preserve"> </w:t>
      </w:r>
      <w:r w:rsidRPr="009126AB">
        <w:rPr>
          <w:rFonts w:ascii="GHEA Mariam" w:hAnsi="GHEA Mariam" w:cs="Sylfaen"/>
          <w:sz w:val="24"/>
          <w:lang w:val="hy-AM"/>
        </w:rPr>
        <w:t>ՀԱՆՐԱՊԵՏՈՒԹՅԱՆ</w:t>
      </w:r>
      <w:r w:rsidRPr="009126AB">
        <w:rPr>
          <w:rFonts w:ascii="GHEA Mariam" w:hAnsi="GHEA Mariam"/>
          <w:sz w:val="24"/>
          <w:lang w:val="hy-AM"/>
        </w:rPr>
        <w:t xml:space="preserve"> </w:t>
      </w:r>
      <w:r w:rsidRPr="009126AB">
        <w:rPr>
          <w:rFonts w:ascii="GHEA Mariam" w:hAnsi="GHEA Mariam" w:cs="Sylfaen"/>
          <w:sz w:val="24"/>
          <w:lang w:val="hy-AM"/>
        </w:rPr>
        <w:t>ԿԱՌԱՎԱՐՈՒԹՅԱՆ</w:t>
      </w:r>
      <w:r w:rsidRPr="009126AB">
        <w:rPr>
          <w:rFonts w:ascii="GHEA Mariam" w:hAnsi="GHEA Mariam"/>
          <w:sz w:val="24"/>
          <w:lang w:val="hy-AM"/>
        </w:rPr>
        <w:t xml:space="preserve"> 2003 </w:t>
      </w:r>
      <w:r w:rsidRPr="009126AB">
        <w:rPr>
          <w:rFonts w:ascii="GHEA Mariam" w:hAnsi="GHEA Mariam" w:cs="Sylfaen"/>
          <w:sz w:val="24"/>
          <w:lang w:val="hy-AM"/>
        </w:rPr>
        <w:t>ԹՎԱԿԱՆԻ</w:t>
      </w:r>
      <w:r w:rsidRPr="009126AB">
        <w:rPr>
          <w:rFonts w:ascii="GHEA Mariam" w:hAnsi="GHEA Mariam"/>
          <w:sz w:val="24"/>
          <w:lang w:val="hy-AM"/>
        </w:rPr>
        <w:t xml:space="preserve"> </w:t>
      </w:r>
      <w:r w:rsidRPr="009126AB">
        <w:rPr>
          <w:rFonts w:ascii="GHEA Mariam" w:hAnsi="GHEA Mariam" w:cs="Sylfaen"/>
          <w:sz w:val="24"/>
          <w:lang w:val="hy-AM"/>
        </w:rPr>
        <w:t>ՓԵՏՐՎԱՐԻ</w:t>
      </w:r>
      <w:r w:rsidRPr="009126AB">
        <w:rPr>
          <w:rFonts w:ascii="GHEA Mariam" w:hAnsi="GHEA Mariam"/>
          <w:sz w:val="24"/>
          <w:lang w:val="hy-AM"/>
        </w:rPr>
        <w:t xml:space="preserve"> 6-</w:t>
      </w:r>
      <w:r w:rsidRPr="009126AB">
        <w:rPr>
          <w:rFonts w:ascii="GHEA Mariam" w:hAnsi="GHEA Mariam" w:cs="Sylfaen"/>
          <w:sz w:val="24"/>
          <w:lang w:val="hy-AM"/>
        </w:rPr>
        <w:t>Ի</w:t>
      </w:r>
      <w:r w:rsidRPr="009126AB">
        <w:rPr>
          <w:rFonts w:ascii="GHEA Mariam" w:hAnsi="GHEA Mariam"/>
          <w:sz w:val="24"/>
          <w:lang w:val="hy-AM"/>
        </w:rPr>
        <w:t xml:space="preserve"> N 138-</w:t>
      </w:r>
      <w:r w:rsidRPr="009126AB">
        <w:rPr>
          <w:rFonts w:ascii="GHEA Mariam" w:hAnsi="GHEA Mariam" w:cs="Sylfaen"/>
          <w:sz w:val="24"/>
          <w:lang w:val="hy-AM"/>
        </w:rPr>
        <w:t>Ն</w:t>
      </w:r>
      <w:r w:rsidRPr="009126AB">
        <w:rPr>
          <w:rFonts w:ascii="GHEA Mariam" w:hAnsi="GHEA Mariam"/>
          <w:sz w:val="24"/>
          <w:lang w:val="hy-AM"/>
        </w:rPr>
        <w:t xml:space="preserve"> </w:t>
      </w:r>
      <w:r w:rsidRPr="009126AB">
        <w:rPr>
          <w:rFonts w:ascii="GHEA Mariam" w:hAnsi="GHEA Mariam" w:cs="Sylfaen"/>
          <w:sz w:val="24"/>
          <w:lang w:val="hy-AM"/>
        </w:rPr>
        <w:t>ՈՐՈՇՄԱՆ</w:t>
      </w:r>
      <w:r w:rsidRPr="009126AB">
        <w:rPr>
          <w:rFonts w:ascii="GHEA Mariam" w:hAnsi="GHEA Mariam"/>
          <w:sz w:val="24"/>
          <w:lang w:val="hy-AM"/>
        </w:rPr>
        <w:t xml:space="preserve"> </w:t>
      </w:r>
      <w:r w:rsidRPr="009126AB">
        <w:rPr>
          <w:rFonts w:ascii="GHEA Mariam" w:hAnsi="GHEA Mariam" w:cs="Sylfaen"/>
          <w:sz w:val="24"/>
          <w:lang w:val="hy-AM"/>
        </w:rPr>
        <w:t>ՄԵՋ</w:t>
      </w:r>
      <w:r w:rsidRPr="009126AB">
        <w:rPr>
          <w:rFonts w:ascii="GHEA Mariam" w:hAnsi="GHEA Mariam"/>
          <w:sz w:val="24"/>
          <w:lang w:val="hy-AM"/>
        </w:rPr>
        <w:t xml:space="preserve"> </w:t>
      </w:r>
      <w:r w:rsidRPr="009126AB">
        <w:rPr>
          <w:rStyle w:val="Strong"/>
          <w:rFonts w:ascii="GHEA Mariam" w:hAnsi="GHEA Mariam"/>
          <w:b w:val="0"/>
          <w:sz w:val="24"/>
          <w:shd w:val="clear" w:color="auto" w:fill="FFFFFF"/>
          <w:lang w:val="hy-AM"/>
        </w:rPr>
        <w:t xml:space="preserve">ՓՈՓՈԽՈՒԹՅՈՒՆՆԵՐ </w:t>
      </w:r>
    </w:p>
    <w:p w:rsidR="009126AB" w:rsidRDefault="009126AB" w:rsidP="009126AB">
      <w:pPr>
        <w:pStyle w:val="mechtex"/>
        <w:rPr>
          <w:rStyle w:val="Strong"/>
          <w:rFonts w:ascii="GHEA Mariam" w:hAnsi="GHEA Mariam"/>
          <w:b w:val="0"/>
          <w:sz w:val="24"/>
          <w:shd w:val="clear" w:color="auto" w:fill="FFFFFF"/>
          <w:lang w:val="hy-AM"/>
        </w:rPr>
      </w:pPr>
      <w:r w:rsidRPr="009126AB">
        <w:rPr>
          <w:rStyle w:val="Strong"/>
          <w:rFonts w:ascii="GHEA Mariam" w:hAnsi="GHEA Mariam"/>
          <w:b w:val="0"/>
          <w:sz w:val="24"/>
          <w:shd w:val="clear" w:color="auto" w:fill="FFFFFF"/>
          <w:lang w:val="hy-AM"/>
        </w:rPr>
        <w:t>ԿԱՏԱՐԵԼՈՒ ՄԱՍԻՆ</w:t>
      </w:r>
    </w:p>
    <w:p w:rsidR="009126AB" w:rsidRPr="00455E1D" w:rsidRDefault="009126A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126AB" w:rsidRDefault="009126AB" w:rsidP="009126A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9126AB" w:rsidRPr="009126AB" w:rsidRDefault="009126AB" w:rsidP="009126A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9126AB" w:rsidRPr="009126AB" w:rsidRDefault="009126AB" w:rsidP="009126AB">
      <w:pPr>
        <w:pStyle w:val="ListParagraph"/>
        <w:tabs>
          <w:tab w:val="left" w:pos="990"/>
        </w:tabs>
        <w:suppressAutoHyphens w:val="0"/>
        <w:spacing w:line="360" w:lineRule="auto"/>
        <w:ind w:left="0" w:firstLine="720"/>
        <w:jc w:val="left"/>
        <w:rPr>
          <w:rFonts w:ascii="GHEA Mariam" w:eastAsia="Times New Roman" w:hAnsi="GHEA Mariam"/>
          <w:lang w:val="hy-AM"/>
        </w:rPr>
      </w:pPr>
      <w:r w:rsidRPr="009126AB">
        <w:rPr>
          <w:rFonts w:ascii="GHEA Mariam" w:eastAsia="Times New Roman" w:hAnsi="GHEA Mariam"/>
          <w:lang w:val="hy-AM"/>
        </w:rPr>
        <w:t>Հիմք</w:t>
      </w:r>
      <w:r w:rsidRPr="009126AB">
        <w:rPr>
          <w:rFonts w:ascii="Calibri" w:eastAsia="Times New Roman" w:hAnsi="Calibri" w:cs="Calibri"/>
          <w:lang w:val="hy-AM"/>
        </w:rPr>
        <w:t> </w:t>
      </w:r>
      <w:r w:rsidRPr="009126AB">
        <w:rPr>
          <w:rFonts w:ascii="GHEA Mariam" w:eastAsia="Times New Roman" w:hAnsi="GHEA Mariam"/>
          <w:lang w:val="hy-AM"/>
        </w:rPr>
        <w:t>ընդունելով</w:t>
      </w:r>
      <w:r>
        <w:rPr>
          <w:rFonts w:ascii="Calibri" w:eastAsia="Times New Roman" w:hAnsi="Calibri" w:cs="Calibri"/>
          <w:lang w:val="hy-AM"/>
        </w:rPr>
        <w:t xml:space="preserve"> </w:t>
      </w:r>
      <w:r w:rsidRPr="009126AB">
        <w:rPr>
          <w:rFonts w:ascii="GHEA Mariam" w:eastAsia="Times New Roman" w:hAnsi="GHEA Mariam" w:cs="GHEA Grapalat"/>
          <w:lang w:val="hy-AM"/>
        </w:rPr>
        <w:t>«</w:t>
      </w:r>
      <w:r w:rsidRPr="009126AB">
        <w:rPr>
          <w:rFonts w:ascii="GHEA Mariam" w:eastAsia="Times New Roman" w:hAnsi="GHEA Mariam"/>
          <w:lang w:val="hy-AM"/>
        </w:rPr>
        <w:t>Նորմատիվ</w:t>
      </w:r>
      <w:r>
        <w:rPr>
          <w:rFonts w:ascii="Calibri" w:eastAsia="Times New Roman" w:hAnsi="Calibri" w:cs="Calibri"/>
          <w:lang w:val="hy-AM"/>
        </w:rPr>
        <w:t xml:space="preserve"> </w:t>
      </w:r>
      <w:r w:rsidRPr="009126AB">
        <w:rPr>
          <w:rFonts w:ascii="GHEA Mariam" w:eastAsia="Times New Roman" w:hAnsi="GHEA Mariam"/>
          <w:lang w:val="hy-AM"/>
        </w:rPr>
        <w:t>իրավական</w:t>
      </w:r>
      <w:r w:rsidRPr="009126AB">
        <w:rPr>
          <w:rFonts w:ascii="Calibri" w:eastAsia="Times New Roman" w:hAnsi="Calibri" w:cs="Calibri"/>
          <w:lang w:val="hy-AM"/>
        </w:rPr>
        <w:t> </w:t>
      </w:r>
      <w:r w:rsidRPr="009126AB">
        <w:rPr>
          <w:rFonts w:ascii="GHEA Mariam" w:eastAsia="Times New Roman" w:hAnsi="GHEA Mariam"/>
          <w:lang w:val="hy-AM"/>
        </w:rPr>
        <w:t>ակտերի</w:t>
      </w:r>
      <w:r w:rsidRPr="009126AB">
        <w:rPr>
          <w:rFonts w:ascii="Calibri" w:eastAsia="Times New Roman" w:hAnsi="Calibri" w:cs="Calibri"/>
          <w:lang w:val="hy-AM"/>
        </w:rPr>
        <w:t> </w:t>
      </w:r>
      <w:r w:rsidRPr="009126AB">
        <w:rPr>
          <w:rFonts w:ascii="GHEA Mariam" w:eastAsia="Times New Roman" w:hAnsi="GHEA Mariam"/>
          <w:lang w:val="hy-AM"/>
        </w:rPr>
        <w:t>մասին»</w:t>
      </w:r>
      <w:r w:rsidRPr="009126AB">
        <w:rPr>
          <w:rFonts w:ascii="Calibri" w:eastAsia="Times New Roman" w:hAnsi="Calibri" w:cs="Calibri"/>
          <w:lang w:val="hy-AM"/>
        </w:rPr>
        <w:t> </w:t>
      </w:r>
      <w:r w:rsidRPr="009126AB">
        <w:rPr>
          <w:rFonts w:ascii="GHEA Mariam" w:eastAsia="Times New Roman" w:hAnsi="GHEA Mariam"/>
          <w:lang w:val="hy-AM"/>
        </w:rPr>
        <w:t>օրենքի</w:t>
      </w:r>
      <w:r>
        <w:rPr>
          <w:rFonts w:ascii="Calibri" w:eastAsia="Times New Roman" w:hAnsi="Calibri" w:cs="Calibri"/>
          <w:lang w:val="hy-AM"/>
        </w:rPr>
        <w:t xml:space="preserve"> </w:t>
      </w:r>
      <w:r w:rsidRPr="009126AB">
        <w:rPr>
          <w:rFonts w:ascii="GHEA Mariam" w:eastAsia="Times New Roman" w:hAnsi="GHEA Mariam"/>
          <w:lang w:val="hy-AM"/>
        </w:rPr>
        <w:t>33-րդ</w:t>
      </w:r>
      <w:r>
        <w:rPr>
          <w:rFonts w:ascii="GHEA Mariam" w:eastAsia="Times New Roman" w:hAnsi="GHEA Mariam"/>
          <w:lang w:val="hy-AM"/>
        </w:rPr>
        <w:t xml:space="preserve"> </w:t>
      </w:r>
      <w:r w:rsidRPr="009126AB">
        <w:rPr>
          <w:rFonts w:ascii="GHEA Mariam" w:eastAsia="Times New Roman" w:hAnsi="GHEA Mariam"/>
          <w:lang w:val="hy-AM"/>
        </w:rPr>
        <w:t>և</w:t>
      </w:r>
      <w:r>
        <w:rPr>
          <w:rFonts w:ascii="Calibri" w:eastAsia="Times New Roman" w:hAnsi="Calibri" w:cs="Calibri"/>
          <w:lang w:val="hy-AM"/>
        </w:rPr>
        <w:t xml:space="preserve"> </w:t>
      </w:r>
      <w:r w:rsidRPr="009126AB">
        <w:rPr>
          <w:rFonts w:ascii="GHEA Mariam" w:eastAsia="Times New Roman" w:hAnsi="GHEA Mariam"/>
          <w:spacing w:val="-4"/>
          <w:lang w:val="hy-AM"/>
        </w:rPr>
        <w:t>34-դ</w:t>
      </w:r>
      <w:r w:rsidRPr="009126AB">
        <w:rPr>
          <w:rFonts w:ascii="Calibri" w:eastAsia="Times New Roman" w:hAnsi="Calibri" w:cs="Calibri"/>
          <w:spacing w:val="-4"/>
          <w:lang w:val="hy-AM"/>
        </w:rPr>
        <w:t xml:space="preserve"> </w:t>
      </w:r>
      <w:r w:rsidRPr="009126AB">
        <w:rPr>
          <w:rFonts w:ascii="GHEA Mariam" w:eastAsia="Times New Roman" w:hAnsi="GHEA Mariam"/>
          <w:spacing w:val="-4"/>
          <w:lang w:val="hy-AM"/>
        </w:rPr>
        <w:t>հոդվածները՝</w:t>
      </w:r>
      <w:r w:rsidRPr="009126AB">
        <w:rPr>
          <w:rFonts w:ascii="Calibri" w:eastAsia="Times New Roman" w:hAnsi="Calibri" w:cs="Calibri"/>
          <w:spacing w:val="-4"/>
          <w:lang w:val="hy-AM"/>
        </w:rPr>
        <w:t xml:space="preserve"> </w:t>
      </w:r>
      <w:r w:rsidRPr="009126AB">
        <w:rPr>
          <w:rFonts w:ascii="GHEA Mariam" w:eastAsia="Times New Roman" w:hAnsi="GHEA Mariam"/>
          <w:spacing w:val="-4"/>
          <w:lang w:val="hy-AM"/>
        </w:rPr>
        <w:t>Հայաստանի</w:t>
      </w:r>
      <w:r w:rsidRPr="009126AB">
        <w:rPr>
          <w:rFonts w:ascii="Calibri" w:eastAsia="Times New Roman" w:hAnsi="Calibri" w:cs="Calibri"/>
          <w:spacing w:val="-4"/>
          <w:lang w:val="hy-AM"/>
        </w:rPr>
        <w:t> </w:t>
      </w:r>
      <w:r w:rsidRPr="009126AB">
        <w:rPr>
          <w:rFonts w:ascii="GHEA Mariam" w:eastAsia="Times New Roman" w:hAnsi="GHEA Mariam"/>
          <w:spacing w:val="-4"/>
          <w:lang w:val="hy-AM"/>
        </w:rPr>
        <w:t>Հանրապետության</w:t>
      </w:r>
      <w:r w:rsidRPr="009126AB">
        <w:rPr>
          <w:rFonts w:ascii="Calibri" w:eastAsia="Times New Roman" w:hAnsi="Calibri" w:cs="Calibri"/>
          <w:spacing w:val="-4"/>
          <w:lang w:val="hy-AM"/>
        </w:rPr>
        <w:t> </w:t>
      </w:r>
      <w:r w:rsidRPr="009126AB">
        <w:rPr>
          <w:rFonts w:ascii="GHEA Mariam" w:eastAsia="Times New Roman" w:hAnsi="GHEA Mariam"/>
          <w:spacing w:val="-4"/>
          <w:lang w:val="hy-AM"/>
        </w:rPr>
        <w:t>կառավարությունը</w:t>
      </w:r>
      <w:r w:rsidRPr="009126AB">
        <w:rPr>
          <w:rFonts w:ascii="Calibri" w:eastAsia="Times New Roman" w:hAnsi="Calibri" w:cs="Calibri"/>
          <w:spacing w:val="-4"/>
          <w:lang w:val="hy-AM"/>
        </w:rPr>
        <w:t>   </w:t>
      </w:r>
      <w:r w:rsidRPr="009126AB">
        <w:rPr>
          <w:rFonts w:ascii="GHEA Mariam" w:eastAsia="Times New Roman" w:hAnsi="GHEA Mariam"/>
          <w:spacing w:val="-4"/>
          <w:lang w:val="hy-AM"/>
        </w:rPr>
        <w:t>որոշում</w:t>
      </w:r>
      <w:r w:rsidRPr="009126AB">
        <w:rPr>
          <w:rFonts w:ascii="GHEA Mariam" w:eastAsia="Times New Roman" w:hAnsi="GHEA Mariam" w:cs="Calibri"/>
          <w:lang w:val="hy-AM"/>
        </w:rPr>
        <w:t xml:space="preserve"> </w:t>
      </w:r>
      <w:r w:rsidRPr="009126AB">
        <w:rPr>
          <w:rFonts w:ascii="GHEA Mariam" w:eastAsia="Times New Roman" w:hAnsi="GHEA Mariam"/>
          <w:lang w:val="hy-AM"/>
        </w:rPr>
        <w:t>է.</w:t>
      </w:r>
    </w:p>
    <w:p w:rsidR="009126AB" w:rsidRPr="009126AB" w:rsidRDefault="009126AB" w:rsidP="009126AB">
      <w:pPr>
        <w:pStyle w:val="ListParagraph"/>
        <w:numPr>
          <w:ilvl w:val="0"/>
          <w:numId w:val="1"/>
        </w:numPr>
        <w:tabs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eastAsia="Times New Roman" w:hAnsi="GHEA Mariam"/>
          <w:lang w:val="hy-AM"/>
        </w:rPr>
        <w:t xml:space="preserve">Հայաստանի Հանրապետության կառավարության 2003 թվականի փետրվարի 6-ի ««Ագրոքիմիական ծառայություն» պետական ոչ առևտրային </w:t>
      </w:r>
      <w:r w:rsidRPr="00BC47EE">
        <w:rPr>
          <w:rFonts w:ascii="GHEA Mariam" w:eastAsia="Times New Roman" w:hAnsi="GHEA Mariam"/>
          <w:spacing w:val="-8"/>
          <w:lang w:val="hy-AM"/>
        </w:rPr>
        <w:t>կազմակերպությունը վերանվանելու և գործառույթներ վերապահելու մասին» N</w:t>
      </w:r>
      <w:r w:rsidRPr="009126AB">
        <w:rPr>
          <w:rFonts w:ascii="GHEA Mariam" w:eastAsia="Times New Roman" w:hAnsi="GHEA Mariam"/>
          <w:lang w:val="hy-AM"/>
        </w:rPr>
        <w:t xml:space="preserve"> 138-Ն որոշման 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(այսուհետ՝ </w:t>
      </w:r>
      <w:r w:rsidR="00BC47EE">
        <w:rPr>
          <w:rFonts w:ascii="GHEA Mariam" w:hAnsi="GHEA Mariam"/>
          <w:shd w:val="clear" w:color="auto" w:fill="FFFFFF"/>
          <w:lang w:val="hy-AM"/>
        </w:rPr>
        <w:t>ո</w:t>
      </w:r>
      <w:r w:rsidRPr="009126AB">
        <w:rPr>
          <w:rFonts w:ascii="GHEA Mariam" w:hAnsi="GHEA Mariam"/>
          <w:shd w:val="clear" w:color="auto" w:fill="FFFFFF"/>
          <w:lang w:val="hy-AM"/>
        </w:rPr>
        <w:t>րոշում)</w:t>
      </w:r>
      <w:r w:rsidRPr="009126AB">
        <w:rPr>
          <w:rFonts w:ascii="GHEA Mariam" w:hAnsi="GHEA Mariam"/>
          <w:color w:val="4B5C6A"/>
          <w:shd w:val="clear" w:color="auto" w:fill="FFFFFF"/>
          <w:lang w:val="hy-AM"/>
        </w:rPr>
        <w:t xml:space="preserve"> </w:t>
      </w:r>
      <w:r w:rsidRPr="009126AB">
        <w:rPr>
          <w:rFonts w:ascii="GHEA Mariam" w:eastAsia="Times New Roman" w:hAnsi="GHEA Mariam"/>
          <w:lang w:val="hy-AM"/>
        </w:rPr>
        <w:t xml:space="preserve">մեջ </w:t>
      </w:r>
      <w:r w:rsidRPr="009126AB">
        <w:rPr>
          <w:rFonts w:ascii="Calibri" w:eastAsia="Times New Roman" w:hAnsi="Calibri" w:cs="Calibri"/>
          <w:lang w:val="hy-AM"/>
        </w:rPr>
        <w:t> </w:t>
      </w:r>
      <w:r w:rsidRPr="009126AB">
        <w:rPr>
          <w:rFonts w:ascii="GHEA Mariam" w:eastAsia="Times New Roman" w:hAnsi="GHEA Mariam"/>
          <w:lang w:val="hy-AM"/>
        </w:rPr>
        <w:t>կատարել հետևյալ փոփոխությունները.</w:t>
      </w:r>
    </w:p>
    <w:p w:rsidR="009126AB" w:rsidRPr="009126AB" w:rsidRDefault="00BC47EE" w:rsidP="009126AB">
      <w:pPr>
        <w:pStyle w:val="ListParagraph"/>
        <w:numPr>
          <w:ilvl w:val="0"/>
          <w:numId w:val="2"/>
        </w:numPr>
        <w:shd w:val="clear" w:color="auto" w:fill="FFFFFF"/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 w:cs="Arial"/>
          <w:color w:val="333333"/>
          <w:lang w:val="hy-AM" w:eastAsia="en-US" w:bidi="ar-SA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 xml:space="preserve">րոշման 3-րդ կետը շարադրել 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հետևյալ 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 xml:space="preserve">խմբագրությամբ` </w:t>
      </w:r>
    </w:p>
    <w:p w:rsidR="009126AB" w:rsidRPr="009126AB" w:rsidRDefault="009126AB" w:rsidP="009126AB">
      <w:pPr>
        <w:pStyle w:val="ListParagraph"/>
        <w:shd w:val="clear" w:color="auto" w:fill="FFFFFF"/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 w:cs="Arial"/>
          <w:color w:val="333333"/>
          <w:lang w:val="hy-AM" w:eastAsia="en-US" w:bidi="ar-SA"/>
        </w:rPr>
      </w:pPr>
      <w:r w:rsidRPr="004D7DD2">
        <w:rPr>
          <w:rFonts w:ascii="GHEA Mariam" w:hAnsi="GHEA Mariam"/>
          <w:spacing w:val="-8"/>
          <w:shd w:val="clear" w:color="auto" w:fill="FFFFFF"/>
          <w:lang w:val="hy-AM"/>
        </w:rPr>
        <w:t>«</w:t>
      </w:r>
      <w:r w:rsidRPr="004D7DD2">
        <w:rPr>
          <w:rFonts w:ascii="GHEA Mariam" w:hAnsi="GHEA Mariam" w:cs="Arial"/>
          <w:color w:val="333333"/>
          <w:spacing w:val="-8"/>
          <w:lang w:val="hy-AM"/>
        </w:rPr>
        <w:t>3. Թույլատրել «Գյուղատնտեսական ծառայությունների կենտրոն»</w:t>
      </w:r>
      <w:r w:rsidRPr="009126AB">
        <w:rPr>
          <w:rFonts w:ascii="GHEA Mariam" w:hAnsi="GHEA Mariam" w:cs="Arial"/>
          <w:color w:val="333333"/>
          <w:lang w:val="hy-AM"/>
        </w:rPr>
        <w:t xml:space="preserve"> պետական </w:t>
      </w:r>
      <w:r w:rsidRPr="004D7DD2">
        <w:rPr>
          <w:rFonts w:ascii="GHEA Mariam" w:hAnsi="GHEA Mariam" w:cs="Arial"/>
          <w:color w:val="333333"/>
          <w:spacing w:val="-8"/>
          <w:lang w:val="hy-AM"/>
        </w:rPr>
        <w:t>ոչ առևտրային կազմակերպությանն իրականացնել ձեռնարկատիրական</w:t>
      </w:r>
      <w:r w:rsidRPr="009126AB">
        <w:rPr>
          <w:rFonts w:ascii="GHEA Mariam" w:hAnsi="GHEA Mariam" w:cs="Arial"/>
          <w:color w:val="333333"/>
          <w:lang w:val="hy-AM"/>
        </w:rPr>
        <w:t xml:space="preserve"> գործունեու</w:t>
      </w:r>
      <w:r w:rsidR="004D7DD2">
        <w:rPr>
          <w:rFonts w:ascii="GHEA Mariam" w:hAnsi="GHEA Mariam" w:cs="Arial"/>
          <w:color w:val="333333"/>
          <w:lang w:val="hy-AM"/>
        </w:rPr>
        <w:softHyphen/>
      </w:r>
      <w:r w:rsidRPr="009126AB">
        <w:rPr>
          <w:rFonts w:ascii="GHEA Mariam" w:hAnsi="GHEA Mariam" w:cs="Arial"/>
          <w:color w:val="333333"/>
          <w:lang w:val="hy-AM"/>
        </w:rPr>
        <w:t>թյան հետևյալ տեսակները՝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t>1) ֆիզիկական և իրավաբանական անձանց պատկանող ու այլ հողօգտա</w:t>
      </w:r>
      <w:r w:rsidR="004D7DD2">
        <w:rPr>
          <w:rFonts w:ascii="GHEA Mariam" w:hAnsi="GHEA Mariam" w:cs="Arial"/>
          <w:color w:val="333333"/>
          <w:lang w:val="hy-AM"/>
        </w:rPr>
        <w:softHyphen/>
      </w:r>
      <w:r w:rsidRPr="004D7DD2">
        <w:rPr>
          <w:rFonts w:ascii="GHEA Mariam" w:hAnsi="GHEA Mariam" w:cs="Arial"/>
          <w:color w:val="333333"/>
          <w:spacing w:val="-8"/>
          <w:lang w:val="hy-AM"/>
        </w:rPr>
        <w:t>գործողների հողատեսքերում ագրոքիմիական հետազոտությունների</w:t>
      </w:r>
      <w:r w:rsidRPr="009126AB">
        <w:rPr>
          <w:rFonts w:ascii="GHEA Mariam" w:hAnsi="GHEA Mariam" w:cs="Arial"/>
          <w:color w:val="333333"/>
          <w:lang w:val="hy-AM"/>
        </w:rPr>
        <w:t xml:space="preserve"> իրականացում և հրահանգների կազմում.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lastRenderedPageBreak/>
        <w:t>2) ագրոքիմիկատների քիմիական հետազոտությունների իրականացում և որակի գնահատում.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t xml:space="preserve">3) 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Հայաստանի Հանրապետության կառավարության սահմանած կարգով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հավատարմագրված իր լաբորատորիայի միջոցով՝ ներկրվող և տեղում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արտադրվող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ագրոքիմիկատների որակական ցուցանիշների որոշմանն ուղղված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փորձաքննու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թյունների իրականացում և տվյալների հիման վրա փորձաքննության արձա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նագրությունների կազմում և տրամադրում.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t xml:space="preserve">4) 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կենդանիների կարանտինային, հատուկ վտանգավոր և պարտադիր ծանուցման ենթակա վարակիչ հիվանդությունների նկատմամբ կանխարգելիչ միջոցառումների </w:t>
      </w:r>
      <w:r w:rsidR="00455E1D">
        <w:rPr>
          <w:rFonts w:ascii="GHEA Mariam" w:hAnsi="GHEA Mariam"/>
          <w:shd w:val="clear" w:color="auto" w:fill="FFFFFF"/>
          <w:lang w:val="hy-AM"/>
        </w:rPr>
        <w:t>իրականացում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, ինչպես նաև </w:t>
      </w:r>
      <w:r w:rsidRPr="009126AB">
        <w:rPr>
          <w:rFonts w:ascii="GHEA Mariam" w:hAnsi="GHEA Mariam"/>
          <w:lang w:val="hy-AM"/>
        </w:rPr>
        <w:t xml:space="preserve">խոշոր և մանր եղջերավոր կենդանիների համարակալման դաշտային աշխատանքների կազմակերպման, դրանց հաշվառման և տվյալների թվայնացման </w:t>
      </w:r>
      <w:r w:rsidRPr="009126AB">
        <w:rPr>
          <w:rFonts w:ascii="GHEA Mariam" w:hAnsi="GHEA Mariam"/>
          <w:shd w:val="clear" w:color="auto" w:fill="FFFFFF"/>
          <w:lang w:val="hy-AM"/>
        </w:rPr>
        <w:t>աշխատանքների իրականացում.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 xml:space="preserve">5) </w:t>
      </w:r>
      <w:r w:rsidRPr="009126AB">
        <w:rPr>
          <w:rFonts w:ascii="GHEA Mariam" w:hAnsi="GHEA Mariam"/>
          <w:lang w:val="hy-AM"/>
        </w:rPr>
        <w:t>ֆիզիկական և իրավաբանական անձանց պատկանող խոշոր և մանր եղջերավոր կենդանիների համարակալման և էլեկտրոնային տեղեկատվական համակարգում (ԱՆԻ ՊԱՍ) մուտքագրման, հաշվառման և վերլուծության աշխա</w:t>
      </w:r>
      <w:r w:rsidR="00ED3F71">
        <w:rPr>
          <w:rFonts w:ascii="GHEA Mariam" w:hAnsi="GHEA Mariam"/>
          <w:lang w:val="hy-AM"/>
        </w:rPr>
        <w:softHyphen/>
      </w:r>
      <w:r w:rsidRPr="009126AB">
        <w:rPr>
          <w:rFonts w:ascii="GHEA Mariam" w:hAnsi="GHEA Mariam"/>
          <w:lang w:val="hy-AM"/>
        </w:rPr>
        <w:t>տանքների իրականացում։</w:t>
      </w:r>
      <w:r w:rsidRPr="009126AB">
        <w:rPr>
          <w:rFonts w:ascii="GHEA Mariam" w:hAnsi="GHEA Mariam"/>
          <w:shd w:val="clear" w:color="auto" w:fill="FFFFFF"/>
          <w:lang w:val="hy-AM"/>
        </w:rPr>
        <w:t>».</w:t>
      </w:r>
    </w:p>
    <w:p w:rsidR="009126AB" w:rsidRPr="009126AB" w:rsidRDefault="00ED3F71" w:rsidP="009126AB">
      <w:pPr>
        <w:pStyle w:val="ListParagraph"/>
        <w:numPr>
          <w:ilvl w:val="0"/>
          <w:numId w:val="2"/>
        </w:numPr>
        <w:shd w:val="clear" w:color="auto" w:fill="FFFFFF"/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 xml:space="preserve">րոշման հավելվածի 2-րդ գլուխը շարադրել 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հետևյալ 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>խմբագրությամբ՝</w:t>
      </w:r>
    </w:p>
    <w:p w:rsidR="009126AB" w:rsidRPr="00ED3F71" w:rsidRDefault="009126AB" w:rsidP="00ED3F71">
      <w:pPr>
        <w:tabs>
          <w:tab w:val="left" w:pos="450"/>
          <w:tab w:val="left" w:pos="990"/>
        </w:tabs>
        <w:spacing w:line="360" w:lineRule="auto"/>
        <w:ind w:firstLine="720"/>
        <w:jc w:val="both"/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en-US"/>
        </w:rPr>
      </w:pPr>
      <w:r w:rsidRPr="00ED3F71">
        <w:rPr>
          <w:rFonts w:ascii="GHEA Mariam" w:eastAsia="Times New Roman" w:hAnsi="GHEA Mariam"/>
          <w:spacing w:val="-2"/>
          <w:sz w:val="24"/>
          <w:szCs w:val="24"/>
          <w:shd w:val="clear" w:color="auto" w:fill="FFFFFF"/>
          <w:lang w:val="hy-AM" w:eastAsia="en-US"/>
        </w:rPr>
        <w:t>«II. ԿԱԶՄԱԿԵՐՊՈՒԹՅԱՆ ԳՈՐԾՈՒՆԵՈՒԹՅԱՆ ԱՌԱՐԿԱՆ ԵՎ ՆՊԱՏԱԿՆԵՐԸ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lang w:val="hy-AM"/>
        </w:rPr>
      </w:pPr>
      <w:r w:rsidRPr="009126AB">
        <w:rPr>
          <w:rFonts w:ascii="GHEA Mariam" w:eastAsia="Times New Roman" w:hAnsi="GHEA Mariam" w:cs="Times New Roman"/>
          <w:kern w:val="0"/>
          <w:shd w:val="clear" w:color="auto" w:fill="FFFFFF"/>
          <w:lang w:val="hy-AM" w:eastAsia="en-US" w:bidi="ar-SA"/>
        </w:rPr>
        <w:t>11</w:t>
      </w:r>
      <w:r w:rsidRPr="009126AB">
        <w:rPr>
          <w:rFonts w:ascii="GHEA Mariam" w:hAnsi="GHEA Mariam"/>
          <w:lang w:val="hy-AM"/>
        </w:rPr>
        <w:t>. Կազմակերպության գործունեության առարկան է՝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lang w:val="hy-AM"/>
        </w:rPr>
      </w:pPr>
      <w:r w:rsidRPr="009126AB">
        <w:rPr>
          <w:rFonts w:ascii="GHEA Mariam" w:hAnsi="GHEA Mariam"/>
          <w:lang w:val="hy-AM"/>
        </w:rPr>
        <w:t>1) կայուն անասնահամաճարակային վիճակն ապահովելը, ինչպես նաև մարդու և կենդանիների համար ընդհանուր վարակիչ հիվանդություններից բնակչությանը զերծ պահելը.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lang w:val="hy-AM"/>
        </w:rPr>
      </w:pPr>
      <w:r w:rsidRPr="009126AB">
        <w:rPr>
          <w:rFonts w:ascii="GHEA Mariam" w:hAnsi="GHEA Mariam"/>
          <w:lang w:val="hy-AM"/>
        </w:rPr>
        <w:t>2) վնասակար օրգանիզմների դեմ պայքարի միջոցառումների նպատա</w:t>
      </w:r>
      <w:r w:rsidR="00ED3F71">
        <w:rPr>
          <w:rFonts w:ascii="GHEA Mariam" w:hAnsi="GHEA Mariam"/>
          <w:lang w:val="hy-AM"/>
        </w:rPr>
        <w:softHyphen/>
      </w:r>
      <w:r w:rsidRPr="009126AB">
        <w:rPr>
          <w:rFonts w:ascii="GHEA Mariam" w:hAnsi="GHEA Mariam"/>
          <w:lang w:val="hy-AM"/>
        </w:rPr>
        <w:t>կաուղղվածությունը և արդյունավետությունը բարձրացնելը.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lang w:val="hy-AM"/>
        </w:rPr>
      </w:pPr>
      <w:r w:rsidRPr="009126AB">
        <w:rPr>
          <w:rFonts w:ascii="GHEA Mariam" w:hAnsi="GHEA Mariam"/>
          <w:lang w:val="hy-AM"/>
        </w:rPr>
        <w:t>3) գյուղատնտեսության ոլորտում իրականացվող մի շարք ծրագրերի մոնիթորինգը, թերակատարումների հայտնաբերումն ու բացառումը։</w:t>
      </w:r>
    </w:p>
    <w:p w:rsidR="009126AB" w:rsidRPr="009126AB" w:rsidRDefault="009126AB" w:rsidP="009126AB">
      <w:pPr>
        <w:tabs>
          <w:tab w:val="left" w:pos="450"/>
          <w:tab w:val="left" w:pos="990"/>
        </w:tabs>
        <w:spacing w:line="360" w:lineRule="auto"/>
        <w:ind w:firstLine="720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en-US"/>
        </w:rPr>
      </w:pPr>
      <w:r w:rsidRPr="009126AB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en-US"/>
        </w:rPr>
        <w:t>12</w:t>
      </w:r>
      <w:r w:rsidRPr="009126AB">
        <w:rPr>
          <w:rFonts w:ascii="GHEA Mariam" w:hAnsi="GHEA Mariam"/>
          <w:sz w:val="24"/>
          <w:szCs w:val="24"/>
          <w:lang w:val="hy-AM"/>
        </w:rPr>
        <w:t xml:space="preserve">. </w:t>
      </w:r>
      <w:r w:rsidRPr="009126AB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en-US"/>
        </w:rPr>
        <w:t>Կազմակերպության նպատակներն են՝</w:t>
      </w:r>
    </w:p>
    <w:p w:rsidR="009126AB" w:rsidRPr="009126AB" w:rsidRDefault="009126AB" w:rsidP="009126AB">
      <w:pPr>
        <w:pStyle w:val="ListParagraph"/>
        <w:numPr>
          <w:ilvl w:val="0"/>
          <w:numId w:val="3"/>
        </w:numPr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eastAsia="Times New Roman" w:hAnsi="GHEA Mariam"/>
          <w:lang w:val="hy-AM"/>
        </w:rPr>
      </w:pPr>
      <w:r w:rsidRPr="009126AB">
        <w:rPr>
          <w:rFonts w:ascii="GHEA Mariam" w:eastAsia="Times New Roman" w:hAnsi="GHEA Mariam"/>
          <w:lang w:val="hy-AM"/>
        </w:rPr>
        <w:lastRenderedPageBreak/>
        <w:t>մարդկանց և կենդանիների համար ընդհանուր վարակիչ հիվանդություն</w:t>
      </w:r>
      <w:r w:rsidR="00ED3F71">
        <w:rPr>
          <w:rFonts w:ascii="GHEA Mariam" w:eastAsia="Times New Roman" w:hAnsi="GHEA Mariam"/>
          <w:lang w:val="hy-AM"/>
        </w:rPr>
        <w:softHyphen/>
      </w:r>
      <w:r w:rsidRPr="009126AB">
        <w:rPr>
          <w:rFonts w:ascii="GHEA Mariam" w:eastAsia="Times New Roman" w:hAnsi="GHEA Mariam"/>
          <w:lang w:val="hy-AM"/>
        </w:rPr>
        <w:t>ների բռնկումների կանխումը և կայուն անասնահամաճարակային իրավիճակի ապահովումը.</w:t>
      </w:r>
    </w:p>
    <w:p w:rsidR="009126AB" w:rsidRPr="009126AB" w:rsidRDefault="009126AB" w:rsidP="009126AB">
      <w:pPr>
        <w:pStyle w:val="ListParagraph"/>
        <w:numPr>
          <w:ilvl w:val="0"/>
          <w:numId w:val="3"/>
        </w:numPr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գյուղատնտեսական նշանակության հողատեսքերում բուսասանի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տա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րա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կան ուսումնասիրության և բույսերի պաշտպանության միջոցառումների իրա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կանացումը և բուսասանիտարական կայուն վիճակի ապահովումը</w:t>
      </w:r>
      <w:r w:rsidRPr="009126AB">
        <w:rPr>
          <w:rFonts w:ascii="GHEA Mariam" w:eastAsia="Times New Roman" w:hAnsi="GHEA Mariam"/>
          <w:lang w:val="hy-AM"/>
        </w:rPr>
        <w:t>.</w:t>
      </w:r>
    </w:p>
    <w:p w:rsidR="009126AB" w:rsidRPr="009126AB" w:rsidRDefault="009126AB" w:rsidP="009126AB">
      <w:pPr>
        <w:pStyle w:val="ListParagraph"/>
        <w:numPr>
          <w:ilvl w:val="0"/>
          <w:numId w:val="3"/>
        </w:numPr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հանրապետությունում անասնաբուժասանիտարական պահանջներին համապատասխան բարձրորակ կենդանական ծագման մթերքների ստացման ապահովումը</w:t>
      </w:r>
      <w:r w:rsidRPr="009126AB">
        <w:rPr>
          <w:rFonts w:ascii="GHEA Mariam" w:eastAsia="Times New Roman" w:hAnsi="GHEA Mariam"/>
          <w:lang w:val="hy-AM"/>
        </w:rPr>
        <w:t>.</w:t>
      </w:r>
    </w:p>
    <w:p w:rsidR="009126AB" w:rsidRPr="009126AB" w:rsidRDefault="009126AB" w:rsidP="009126AB">
      <w:pPr>
        <w:pStyle w:val="ListParagraph"/>
        <w:numPr>
          <w:ilvl w:val="0"/>
          <w:numId w:val="3"/>
        </w:numPr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ED3F71">
        <w:rPr>
          <w:rFonts w:ascii="GHEA Mariam" w:eastAsia="Times New Roman" w:hAnsi="GHEA Mariam"/>
          <w:spacing w:val="-8"/>
          <w:lang w:val="hy-AM"/>
        </w:rPr>
        <w:t>բուսասանիտարական ուսումնասիրությունների միջոցով</w:t>
      </w:r>
      <w:r w:rsidRPr="009126AB">
        <w:rPr>
          <w:rFonts w:ascii="GHEA Mariam" w:eastAsia="Times New Roman" w:hAnsi="GHEA Mariam"/>
          <w:lang w:val="hy-AM"/>
        </w:rPr>
        <w:t xml:space="preserve"> հանրապետու</w:t>
      </w:r>
      <w:r w:rsidR="00ED3F71">
        <w:rPr>
          <w:rFonts w:ascii="GHEA Mariam" w:eastAsia="Times New Roman" w:hAnsi="GHEA Mariam"/>
          <w:lang w:val="hy-AM"/>
        </w:rPr>
        <w:softHyphen/>
      </w:r>
      <w:r w:rsidRPr="009126AB">
        <w:rPr>
          <w:rFonts w:ascii="GHEA Mariam" w:eastAsia="Times New Roman" w:hAnsi="GHEA Mariam"/>
          <w:lang w:val="hy-AM"/>
        </w:rPr>
        <w:t>թյունում բույսերի վտանգավոր վնասակար օրգանիզմների հայտնաբերումը, հաշվառումը, տարածման արեալների և տնտեսական վնասակարության շեմերի ճշտումը, տարածման կանխարգելումը, իրազեկման աշխատանքների իրակա</w:t>
      </w:r>
      <w:r w:rsidR="00ED3F71">
        <w:rPr>
          <w:rFonts w:ascii="GHEA Mariam" w:eastAsia="Times New Roman" w:hAnsi="GHEA Mariam"/>
          <w:lang w:val="hy-AM"/>
        </w:rPr>
        <w:softHyphen/>
      </w:r>
      <w:r w:rsidRPr="009126AB">
        <w:rPr>
          <w:rFonts w:ascii="GHEA Mariam" w:eastAsia="Times New Roman" w:hAnsi="GHEA Mariam"/>
          <w:lang w:val="hy-AM"/>
        </w:rPr>
        <w:t>նացումը և պայքարի աշխատանքների իրականացման ընթացքում մասնագի</w:t>
      </w:r>
      <w:r w:rsidR="00ED3F71">
        <w:rPr>
          <w:rFonts w:ascii="GHEA Mariam" w:eastAsia="Times New Roman" w:hAnsi="GHEA Mariam"/>
          <w:lang w:val="hy-AM"/>
        </w:rPr>
        <w:softHyphen/>
      </w:r>
      <w:r w:rsidRPr="009126AB">
        <w:rPr>
          <w:rFonts w:ascii="GHEA Mariam" w:eastAsia="Times New Roman" w:hAnsi="GHEA Mariam"/>
          <w:lang w:val="hy-AM"/>
        </w:rPr>
        <w:t>տական աջակցության ցուցաբերումը.</w:t>
      </w:r>
    </w:p>
    <w:p w:rsidR="009126AB" w:rsidRPr="009126AB" w:rsidRDefault="009126AB" w:rsidP="009126AB">
      <w:pPr>
        <w:pStyle w:val="ListParagraph"/>
        <w:numPr>
          <w:ilvl w:val="0"/>
          <w:numId w:val="3"/>
        </w:numPr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ED3F71">
        <w:rPr>
          <w:rFonts w:ascii="GHEA Mariam" w:eastAsia="Times New Roman" w:hAnsi="GHEA Mariam"/>
          <w:spacing w:val="-12"/>
          <w:lang w:val="hy-AM"/>
        </w:rPr>
        <w:t>փորձարկման սահմանված ոլորտին համապատասխան (հավատարմագրված)</w:t>
      </w:r>
      <w:r w:rsidRPr="009126AB">
        <w:rPr>
          <w:rFonts w:ascii="GHEA Mariam" w:eastAsia="Times New Roman" w:hAnsi="GHEA Mariam"/>
          <w:lang w:val="hy-AM"/>
        </w:rPr>
        <w:t xml:space="preserve"> </w:t>
      </w:r>
      <w:r w:rsidRPr="00ED3F71">
        <w:rPr>
          <w:rFonts w:ascii="GHEA Mariam" w:eastAsia="Times New Roman" w:hAnsi="GHEA Mariam"/>
          <w:spacing w:val="-8"/>
          <w:lang w:val="hy-AM"/>
        </w:rPr>
        <w:t>ագրոքիմիկատների լաբորատոր հետազոտությունների իրականացումը և</w:t>
      </w:r>
      <w:r w:rsidRPr="009126AB">
        <w:rPr>
          <w:rFonts w:ascii="GHEA Mariam" w:eastAsia="Times New Roman" w:hAnsi="GHEA Mariam"/>
          <w:lang w:val="hy-AM"/>
        </w:rPr>
        <w:t xml:space="preserve"> որակական ցուցանիշների գնահատումը։».</w:t>
      </w:r>
    </w:p>
    <w:p w:rsidR="009126AB" w:rsidRPr="009126AB" w:rsidRDefault="00ED3F71" w:rsidP="009126AB">
      <w:pPr>
        <w:pStyle w:val="ListParagraph"/>
        <w:numPr>
          <w:ilvl w:val="0"/>
          <w:numId w:val="2"/>
        </w:numPr>
        <w:tabs>
          <w:tab w:val="left" w:pos="45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 xml:space="preserve">րոշման հավելվածի 13-րդ կետը շարադրել 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հետևյալ 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 xml:space="preserve">խմբագրությամբ` 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«13. Կազմակերպությունը՝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1) Հայաստանի Հանրապետության տարածքում պետական պատվերի ծրագրի շրջանակներում ապահովում է կենդանիների, կենդանիների և մարդու համար ընդհանուր վարակիչ հիվանդությունների նկատմամբ կանխարգելիչ և ախտորոշիչ միջոցառումների իրականացումը.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 xml:space="preserve">2) ֆիզիկական և իրավաբանական անձանց հետ, օրենքով սահմանված կարգով, կնքում է անասնաբուժական ծառայությունների վճարովի մատուցման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պայմանագրեր՝ անասնահակահամաճարակային միջոցառումների և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գյուղատնտե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սական կենդանիների համարակալման ու հաշվառման աշխատանքների իրա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կանացման նպատակով.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lastRenderedPageBreak/>
        <w:t>3) անասնաբուժական ծառայությունների վճարովի մատուցման պայմա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նագիր կնքած՝ անասնահակահամաճարակային միջոցառումներ իրականացնող համայնքը</w:t>
      </w:r>
      <w:r w:rsidR="00455E1D">
        <w:rPr>
          <w:rFonts w:ascii="GHEA Mariam" w:hAnsi="GHEA Mariam"/>
          <w:shd w:val="clear" w:color="auto" w:fill="FFFFFF"/>
          <w:lang w:val="hy-AM"/>
        </w:rPr>
        <w:t xml:space="preserve"> </w:t>
      </w:r>
      <w:r w:rsidRPr="009126AB">
        <w:rPr>
          <w:rFonts w:ascii="GHEA Mariam" w:hAnsi="GHEA Mariam"/>
          <w:shd w:val="clear" w:color="auto" w:fill="FFFFFF"/>
          <w:lang w:val="hy-AM"/>
        </w:rPr>
        <w:t>(</w:t>
      </w:r>
      <w:r w:rsidR="00455E1D">
        <w:rPr>
          <w:rFonts w:ascii="GHEA Mariam" w:hAnsi="GHEA Mariam"/>
          <w:shd w:val="clear" w:color="auto" w:fill="FFFFFF"/>
          <w:lang w:val="hy-AM"/>
        </w:rPr>
        <w:t>համայնք</w:t>
      </w:r>
      <w:r w:rsidRPr="009126AB">
        <w:rPr>
          <w:rFonts w:ascii="GHEA Mariam" w:hAnsi="GHEA Mariam"/>
          <w:shd w:val="clear" w:color="auto" w:fill="FFFFFF"/>
          <w:lang w:val="hy-AM"/>
        </w:rPr>
        <w:t>ները) սպասարկող անասնաբույժներն օրենքով սահմանված կարգով տրամադրում են անասնաբուժական ուղեկցող փաստաթղթեր.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4) ապահովում է կենդանիների վարակիչ հիվանդությունների կանխար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գել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մանը և վարակիչ օջախների վերացմանն ուղղված միջոցառումների իրակա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նացման աշխատանքները.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5) կազմակերպում է օտարերկրյա պետություններից կենդանիների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կարանտի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նային, հատուկ վտանգավոր և պարտադիր ծանուցման ենթակա վարակիչ հիվանդությունների՝ Հայաստանի Հանրապետության տարածք ներթափանցումը կանխարգելող միջոցառումների իրականացման աշխատանքները.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6) իրականացնում է գյուղատնտեսական կենդանիների համարակալման, հաշվառման և անձնագրավորման աշխատանքներ.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7) իրականացնում է բույսերի պաշտպանության միջոցառումների ծրագիր.</w:t>
      </w:r>
    </w:p>
    <w:p w:rsidR="009126AB" w:rsidRPr="009126AB" w:rsidRDefault="009126AB" w:rsidP="009126AB">
      <w:pPr>
        <w:pStyle w:val="ListParagraph"/>
        <w:tabs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 xml:space="preserve">8) իրականացնում է գյուղատնտեսական նշանակության հողատեսքերում,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գյուղատնտեսական նշանակության հողատեսքերին հարող անմշակ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տարածքներում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(անկախ սեփականության ձևից) բուսասանիտարական ուսումնասիրություն՝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բույսերի առավել վտանգավոր վնասակար օրգանիզմների հայտնաբերման, տարածման արեալների ճշտման նպատակով.</w:t>
      </w:r>
    </w:p>
    <w:p w:rsidR="009126AB" w:rsidRPr="009126AB" w:rsidRDefault="009126AB" w:rsidP="009126AB">
      <w:pPr>
        <w:pStyle w:val="ListParagraph"/>
        <w:tabs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9) իրականացնում է բույսերի առավել վտանգավոր վնասակար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օրգանիզմների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(ընդհանուր ծավալի 70-80 տոկոսը՝ մկնանման կրծողներ և մորեխներ), ինչպես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նաև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բազմամյա տնկարկների, բանջարաբոստանային և հացահատիկային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մշակաբույսերի հիմնական հիվանդությունների և վնասատուների հայտնաբերում, հաշվառում,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տարածման արեալների և տնտեսական վնասակարության շեմերի ճշտում,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պայքարի ժամկետների մասին իրազեկում, տարածման կանխարգելման աշխատանքներ.</w:t>
      </w:r>
    </w:p>
    <w:p w:rsidR="009126AB" w:rsidRPr="00ED3F71" w:rsidRDefault="009126AB" w:rsidP="009126AB">
      <w:pPr>
        <w:pStyle w:val="ListParagraph"/>
        <w:tabs>
          <w:tab w:val="left" w:pos="450"/>
          <w:tab w:val="left" w:pos="990"/>
        </w:tabs>
        <w:spacing w:line="360" w:lineRule="auto"/>
        <w:ind w:left="0" w:firstLine="720"/>
        <w:rPr>
          <w:rFonts w:ascii="GHEA Mariam" w:eastAsia="SimSun" w:hAnsi="GHEA Mariam" w:cs="Microsoft JhengHei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 xml:space="preserve">10) իրականացնում է բույսերի պաշտպանության միջոցների տրամադրման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աշխատանքներ Հայաստանի Հանրապետության մարզպետների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աշխատակազ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մերին՝ բնակավայրերում պայքարի աշխատանքների կազմակերպման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նպատակո</w:t>
      </w:r>
      <w:r w:rsidR="00ED3F71">
        <w:rPr>
          <w:rFonts w:ascii="GHEA Mariam" w:hAnsi="GHEA Mariam"/>
          <w:shd w:val="clear" w:color="auto" w:fill="FFFFFF"/>
          <w:lang w:val="hy-AM"/>
        </w:rPr>
        <w:t>վ.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ED3F71">
        <w:rPr>
          <w:rFonts w:ascii="GHEA Mariam" w:hAnsi="GHEA Mariam"/>
          <w:spacing w:val="-8"/>
          <w:shd w:val="clear" w:color="auto" w:fill="FFFFFF"/>
          <w:lang w:val="hy-AM"/>
        </w:rPr>
        <w:lastRenderedPageBreak/>
        <w:t>11) հետազոտում և գնահատում է գյուղատնտեսական նշանակության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հողերի ագրոքիմիական վիճակը, անհրաժեշտության դեպքում պետական և տեղական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ինքնակառավարման մարմիններին և հողօգտագործողներին իրազեկում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հողերում սննդատարրերի քանակի և դրանց պակասի համալրման միջոցառումների մասին.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12) Հայաստանի Հանրապետության կառավարության սահմանած կարգով հավատարմագրված՝ իր լաբորատորիայի փորձաքննության տվյալների հիման վրա վերահսկող մարմիններին և գործարարներին տալիս է եզրակացություն՝ ներկրվող և տեղում արտադրվող պարարտանյութերի որակական ցուցանիշների վերաբերյալ.</w:t>
      </w:r>
    </w:p>
    <w:p w:rsidR="009126AB" w:rsidRPr="009126AB" w:rsidRDefault="009126AB" w:rsidP="009126AB">
      <w:pPr>
        <w:pStyle w:val="ListParagraph"/>
        <w:tabs>
          <w:tab w:val="left" w:pos="990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 xml:space="preserve">13) իրականացնում է «Անասնաբուժական ծառայություններ» ծրագրի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շրջանակներում իրականացվող միջոցառումների մոնիթորինգ՝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թերակատարումների հայտնաբերման կամ բացառման, գրանցամատյանում լրացված տվյալների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անհամապատասխանությունների հայտնաբերման կամ բացառման, ծրագրի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իրա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կանացմանը խոչընդոտող խնդիրների, ինչպես նաև խոշոր և մանր եղջերավոր կենդանիների նույնականացման տվյալների անհամապատասխանության հայտնաբերման, նույնականացման համարների կրկնման բացառման և իրակա</w:t>
      </w:r>
      <w:r w:rsidR="00ED3F71">
        <w:rPr>
          <w:rFonts w:ascii="GHEA Mariam" w:hAnsi="GHEA Mariam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>նացմանը խոչընդոտող  խնդիրների բացահայտման ուղղությամբ.</w:t>
      </w:r>
    </w:p>
    <w:p w:rsidR="009126AB" w:rsidRPr="00ED3F71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eastAsia="SimSun" w:hAnsi="GHEA Mariam" w:cs="Microsoft JhengHei"/>
          <w:shd w:val="clear" w:color="auto" w:fill="FFFFFF"/>
          <w:lang w:val="hy-AM"/>
        </w:rPr>
      </w:pP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14) իրականացնում է մոնիթորինգ՝ մթերատվության բարձրացման փորձնա</w:t>
      </w:r>
      <w:r w:rsidR="00ED3F71" w:rsidRPr="00ED3F71">
        <w:rPr>
          <w:rFonts w:ascii="GHEA Mariam" w:hAnsi="GHEA Mariam"/>
          <w:spacing w:val="-8"/>
          <w:shd w:val="clear" w:color="auto" w:fill="FFFFFF"/>
          <w:lang w:val="hy-AM"/>
        </w:rPr>
        <w:softHyphen/>
      </w:r>
      <w:r w:rsidRPr="009126AB">
        <w:rPr>
          <w:rFonts w:ascii="GHEA Mariam" w:hAnsi="GHEA Mariam"/>
          <w:shd w:val="clear" w:color="auto" w:fill="FFFFFF"/>
          <w:lang w:val="hy-AM"/>
        </w:rPr>
        <w:t xml:space="preserve">կան </w:t>
      </w:r>
      <w:r w:rsidRPr="00ED3F71">
        <w:rPr>
          <w:rFonts w:ascii="GHEA Mariam" w:hAnsi="GHEA Mariam"/>
          <w:spacing w:val="-8"/>
          <w:shd w:val="clear" w:color="auto" w:fill="FFFFFF"/>
          <w:lang w:val="hy-AM"/>
        </w:rPr>
        <w:t>ծրագրի շրջանակներում կովերի արհեստական սերմնավորման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 ծառայությունների պատշաճ մատուցման փաստը պարզելու նպատակո</w:t>
      </w:r>
      <w:r w:rsidR="00ED3F71">
        <w:rPr>
          <w:rFonts w:ascii="GHEA Mariam" w:hAnsi="GHEA Mariam"/>
          <w:shd w:val="clear" w:color="auto" w:fill="FFFFFF"/>
          <w:lang w:val="hy-AM"/>
        </w:rPr>
        <w:t>վ.</w:t>
      </w:r>
    </w:p>
    <w:p w:rsidR="009126AB" w:rsidRPr="00ED3F71" w:rsidRDefault="009126AB" w:rsidP="009126AB">
      <w:pPr>
        <w:pStyle w:val="ListParagraph"/>
        <w:tabs>
          <w:tab w:val="left" w:pos="450"/>
          <w:tab w:val="left" w:pos="720"/>
          <w:tab w:val="left" w:pos="990"/>
        </w:tabs>
        <w:spacing w:line="360" w:lineRule="auto"/>
        <w:ind w:left="0" w:firstLine="720"/>
        <w:rPr>
          <w:rFonts w:ascii="GHEA Mariam" w:eastAsia="SimSun" w:hAnsi="GHEA Mariam" w:cs="Microsoft JhengHei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>15) իրականացնում է Հայաստանի Հանրապետության օրենսդրությամբ նախատեսված այլ գործառույթներ։</w:t>
      </w:r>
      <w:r w:rsidR="00ED3F71" w:rsidRPr="00ED3F71">
        <w:rPr>
          <w:rFonts w:ascii="GHEA Mariam" w:hAnsi="GHEA Mariam" w:cs="Sylfaen"/>
          <w:shd w:val="clear" w:color="auto" w:fill="FFFFFF"/>
          <w:lang w:val="hy-AM"/>
        </w:rPr>
        <w:t>»</w:t>
      </w:r>
      <w:r w:rsidR="00ED3F71">
        <w:rPr>
          <w:rFonts w:ascii="GHEA Mariam" w:hAnsi="GHEA Mariam" w:cs="Sylfaen"/>
          <w:shd w:val="clear" w:color="auto" w:fill="FFFFFF"/>
          <w:lang w:val="hy-AM"/>
        </w:rPr>
        <w:t>.</w:t>
      </w:r>
    </w:p>
    <w:p w:rsidR="009126AB" w:rsidRPr="009126AB" w:rsidRDefault="00ED3F71" w:rsidP="009126AB">
      <w:pPr>
        <w:pStyle w:val="ListParagraph"/>
        <w:numPr>
          <w:ilvl w:val="0"/>
          <w:numId w:val="2"/>
        </w:numPr>
        <w:tabs>
          <w:tab w:val="left" w:pos="72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 xml:space="preserve">րոշման հավելվածի 14-րդ կետը շարադրել </w:t>
      </w:r>
      <w:r w:rsidRPr="009126AB">
        <w:rPr>
          <w:rFonts w:ascii="GHEA Mariam" w:hAnsi="GHEA Mariam"/>
          <w:shd w:val="clear" w:color="auto" w:fill="FFFFFF"/>
          <w:lang w:val="hy-AM"/>
        </w:rPr>
        <w:t xml:space="preserve">հետևյալ </w:t>
      </w:r>
      <w:r w:rsidR="009126AB" w:rsidRPr="009126AB">
        <w:rPr>
          <w:rFonts w:ascii="GHEA Mariam" w:hAnsi="GHEA Mariam"/>
          <w:shd w:val="clear" w:color="auto" w:fill="FFFFFF"/>
          <w:lang w:val="hy-AM"/>
        </w:rPr>
        <w:t xml:space="preserve">խմբագրությամբ` 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t>«14. Կազմակերպության կողմից իրականացվող ձեռնարկատիրական գործունեության տեսակներն են՝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t>1) ֆիզիկական և իրավաբանական անձանց պատկանող և այլ հողօգտա</w:t>
      </w:r>
      <w:r w:rsidR="00ED3F71">
        <w:rPr>
          <w:rFonts w:ascii="GHEA Mariam" w:hAnsi="GHEA Mariam" w:cs="Arial"/>
          <w:color w:val="333333"/>
          <w:lang w:val="hy-AM"/>
        </w:rPr>
        <w:softHyphen/>
      </w:r>
      <w:r w:rsidRPr="00ED3F71">
        <w:rPr>
          <w:rFonts w:ascii="GHEA Mariam" w:hAnsi="GHEA Mariam" w:cs="Arial"/>
          <w:color w:val="333333"/>
          <w:spacing w:val="-8"/>
          <w:lang w:val="hy-AM"/>
        </w:rPr>
        <w:t>գործողների հողատեսքերի ագրոքիմիական հետազոտությունների</w:t>
      </w:r>
      <w:r w:rsidRPr="009126AB">
        <w:rPr>
          <w:rFonts w:ascii="GHEA Mariam" w:hAnsi="GHEA Mariam" w:cs="Arial"/>
          <w:color w:val="333333"/>
          <w:lang w:val="hy-AM"/>
        </w:rPr>
        <w:t xml:space="preserve"> իրականացումը և հրահանգների կազմումը.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lastRenderedPageBreak/>
        <w:t>2) ագրոքիմիկատների քիմիական հետազոտությունների իրականացումը և որակի գնահատումը.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t xml:space="preserve">3) </w:t>
      </w:r>
      <w:r w:rsidRPr="009126AB">
        <w:rPr>
          <w:rFonts w:ascii="GHEA Mariam" w:hAnsi="GHEA Mariam"/>
          <w:shd w:val="clear" w:color="auto" w:fill="FFFFFF"/>
          <w:lang w:val="hy-AM"/>
        </w:rPr>
        <w:t>իրականացված փորձաքննությունների հիման վրա ագրոքիմիական քարտեզների կազմումը և գիտականորեն հիմնավորված երաշխավորագրերի տրամադրումը համայնքներին.</w:t>
      </w:r>
    </w:p>
    <w:p w:rsidR="009126AB" w:rsidRPr="009126AB" w:rsidRDefault="009126AB" w:rsidP="009126A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9126AB">
        <w:rPr>
          <w:rFonts w:ascii="GHEA Mariam" w:hAnsi="GHEA Mariam" w:cs="Arial"/>
          <w:color w:val="333333"/>
          <w:lang w:val="hy-AM"/>
        </w:rPr>
        <w:t xml:space="preserve">4) Հայաստանի Հանրապետության կառավարության սահմանած կարգով </w:t>
      </w:r>
      <w:r w:rsidRPr="00ED3F71">
        <w:rPr>
          <w:rFonts w:ascii="GHEA Mariam" w:hAnsi="GHEA Mariam" w:cs="Arial"/>
          <w:color w:val="333333"/>
          <w:spacing w:val="-8"/>
          <w:lang w:val="hy-AM"/>
        </w:rPr>
        <w:t>հավատարմագրված իր լաբորատորիայի միջոցով՝ ներկրվող և տեղում</w:t>
      </w:r>
      <w:r w:rsidRPr="009126AB">
        <w:rPr>
          <w:rFonts w:ascii="GHEA Mariam" w:hAnsi="GHEA Mariam" w:cs="Arial"/>
          <w:color w:val="333333"/>
          <w:lang w:val="hy-AM"/>
        </w:rPr>
        <w:t xml:space="preserve"> արտադրվող ագրոքիմիկատների որակական ցուցանիշների որոշմանն ուղղված փորձաքննու</w:t>
      </w:r>
      <w:r w:rsidR="00ED3F71">
        <w:rPr>
          <w:rFonts w:ascii="GHEA Mariam" w:hAnsi="GHEA Mariam" w:cs="Arial"/>
          <w:color w:val="333333"/>
          <w:lang w:val="hy-AM"/>
        </w:rPr>
        <w:softHyphen/>
      </w:r>
      <w:r w:rsidRPr="00ED3F71">
        <w:rPr>
          <w:rFonts w:ascii="GHEA Mariam" w:hAnsi="GHEA Mariam" w:cs="Arial"/>
          <w:color w:val="333333"/>
          <w:spacing w:val="-8"/>
          <w:lang w:val="hy-AM"/>
        </w:rPr>
        <w:t>թյան իրականացումը և տվյալների հիման վրա փորձաքննության</w:t>
      </w:r>
      <w:r w:rsidRPr="009126AB">
        <w:rPr>
          <w:rFonts w:ascii="GHEA Mariam" w:hAnsi="GHEA Mariam" w:cs="Arial"/>
          <w:color w:val="333333"/>
          <w:lang w:val="hy-AM"/>
        </w:rPr>
        <w:t xml:space="preserve"> արձանագրության կազմումն ու տրամադրումը.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 xml:space="preserve">5) կենդանիների կարանտինային, հատուկ վտանգավոր և պարտադիր ծանուցման ենթակա վարակիչ հիվանդությունների նկատմամբ կանխարգելիչ միջոցառումների իրականացումը, ինչպես նաև </w:t>
      </w:r>
      <w:r w:rsidRPr="009126AB">
        <w:rPr>
          <w:rFonts w:ascii="GHEA Mariam" w:hAnsi="GHEA Mariam"/>
          <w:lang w:val="hy-AM"/>
        </w:rPr>
        <w:t xml:space="preserve">խոշոր և մանր եղջերավոր կենդանիների համարակալման դաշտային աշխատանքների կազմակերպման, դրանց հաշվառման և տվյալների թվայնացման </w:t>
      </w:r>
      <w:r w:rsidRPr="009126AB">
        <w:rPr>
          <w:rFonts w:ascii="GHEA Mariam" w:hAnsi="GHEA Mariam"/>
          <w:shd w:val="clear" w:color="auto" w:fill="FFFFFF"/>
          <w:lang w:val="hy-AM"/>
        </w:rPr>
        <w:t>աշխատանքների իրականացումը.</w:t>
      </w:r>
    </w:p>
    <w:p w:rsidR="009126AB" w:rsidRPr="009126AB" w:rsidRDefault="009126AB" w:rsidP="009126AB">
      <w:pPr>
        <w:pStyle w:val="ListParagraph"/>
        <w:tabs>
          <w:tab w:val="left" w:pos="450"/>
          <w:tab w:val="left" w:pos="81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9126AB">
        <w:rPr>
          <w:rFonts w:ascii="GHEA Mariam" w:hAnsi="GHEA Mariam"/>
          <w:shd w:val="clear" w:color="auto" w:fill="FFFFFF"/>
          <w:lang w:val="hy-AM"/>
        </w:rPr>
        <w:t xml:space="preserve">6) </w:t>
      </w:r>
      <w:r w:rsidRPr="009126AB">
        <w:rPr>
          <w:rFonts w:ascii="GHEA Mariam" w:hAnsi="GHEA Mariam"/>
          <w:lang w:val="hy-AM"/>
        </w:rPr>
        <w:t>ֆիզիկական և իրավաբանական անձանց պատկանող խոշոր և մանր եղջերավոր կենդանիների համարակալման և էլեկտրոնային տեղեկատվական համակարգում (ԱՆԻ ՊԱՍ) մուտքագրման, հաշվառման և վերլուծության աշխա</w:t>
      </w:r>
      <w:r w:rsidR="00ED3F71">
        <w:rPr>
          <w:rFonts w:ascii="GHEA Mariam" w:hAnsi="GHEA Mariam"/>
          <w:lang w:val="hy-AM"/>
        </w:rPr>
        <w:softHyphen/>
      </w:r>
      <w:r w:rsidRPr="009126AB">
        <w:rPr>
          <w:rFonts w:ascii="GHEA Mariam" w:hAnsi="GHEA Mariam"/>
          <w:lang w:val="hy-AM"/>
        </w:rPr>
        <w:t>տանքների իրականացումը։</w:t>
      </w:r>
      <w:r w:rsidRPr="009126AB">
        <w:rPr>
          <w:rFonts w:ascii="GHEA Mariam" w:hAnsi="GHEA Mariam"/>
          <w:shd w:val="clear" w:color="auto" w:fill="FFFFFF"/>
          <w:lang w:val="hy-AM"/>
        </w:rPr>
        <w:t>».</w:t>
      </w:r>
    </w:p>
    <w:p w:rsidR="009126AB" w:rsidRPr="009126AB" w:rsidRDefault="00455E1D" w:rsidP="009126AB">
      <w:pPr>
        <w:pStyle w:val="ListParagraph"/>
        <w:numPr>
          <w:ilvl w:val="0"/>
          <w:numId w:val="2"/>
        </w:numPr>
        <w:tabs>
          <w:tab w:val="left" w:pos="450"/>
          <w:tab w:val="left" w:pos="720"/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bookmarkStart w:id="0" w:name="_GoBack"/>
      <w:bookmarkEnd w:id="0"/>
      <w:r w:rsidR="009126AB" w:rsidRPr="009126AB">
        <w:rPr>
          <w:rFonts w:ascii="GHEA Mariam" w:hAnsi="GHEA Mariam"/>
          <w:shd w:val="clear" w:color="auto" w:fill="FFFFFF"/>
          <w:lang w:val="hy-AM"/>
        </w:rPr>
        <w:t>րոշման հավելվածի 29.1-ին կետն ուժը կորցրած ճանաչել։</w:t>
      </w:r>
    </w:p>
    <w:p w:rsidR="009126AB" w:rsidRPr="009126AB" w:rsidRDefault="009126AB" w:rsidP="009126AB">
      <w:pPr>
        <w:pStyle w:val="ListParagraph"/>
        <w:numPr>
          <w:ilvl w:val="0"/>
          <w:numId w:val="1"/>
        </w:numPr>
        <w:tabs>
          <w:tab w:val="left" w:pos="990"/>
        </w:tabs>
        <w:suppressAutoHyphens w:val="0"/>
        <w:spacing w:line="360" w:lineRule="auto"/>
        <w:ind w:left="0" w:firstLine="720"/>
        <w:rPr>
          <w:rFonts w:ascii="GHEA Mariam" w:hAnsi="GHEA Mariam"/>
          <w:lang w:val="hy-AM"/>
        </w:rPr>
      </w:pPr>
      <w:r w:rsidRPr="00ED3F71">
        <w:rPr>
          <w:rFonts w:ascii="GHEA Mariam" w:eastAsia="Times New Roman" w:hAnsi="GHEA Mariam"/>
          <w:spacing w:val="-8"/>
          <w:lang w:val="hy-AM"/>
        </w:rPr>
        <w:t>Սույն որոշումն ուժի մեջ է մտնում պաշտոնական հրապարակմանը</w:t>
      </w:r>
      <w:r w:rsidRPr="009126AB">
        <w:rPr>
          <w:rFonts w:ascii="GHEA Mariam" w:eastAsia="Times New Roman" w:hAnsi="GHEA Mariam"/>
          <w:lang w:val="hy-AM"/>
        </w:rPr>
        <w:t xml:space="preserve"> հաջորդող օրվանից</w:t>
      </w:r>
      <w:r w:rsidRPr="009126AB">
        <w:rPr>
          <w:rFonts w:ascii="GHEA Mariam" w:hAnsi="GHEA Mariam"/>
          <w:lang w:val="hy-AM"/>
        </w:rPr>
        <w:t>։</w:t>
      </w:r>
    </w:p>
    <w:p w:rsidR="009126AB" w:rsidRPr="009126AB" w:rsidRDefault="009126AB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9126AB" w:rsidRPr="000F4671" w:rsidRDefault="009126A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126AB" w:rsidRPr="000F4671" w:rsidRDefault="009126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126AB" w:rsidRPr="000F4671" w:rsidRDefault="009126A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126AB" w:rsidRPr="000F4671" w:rsidRDefault="009126A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126AB" w:rsidRPr="000F4671" w:rsidRDefault="009126A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126AB" w:rsidRDefault="009126AB" w:rsidP="00ED3F7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126A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7CC" w:rsidRDefault="001857CC">
      <w:r>
        <w:separator/>
      </w:r>
    </w:p>
  </w:endnote>
  <w:endnote w:type="continuationSeparator" w:id="0">
    <w:p w:rsidR="001857CC" w:rsidRDefault="00185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7CC" w:rsidRDefault="001857CC">
      <w:r>
        <w:separator/>
      </w:r>
    </w:p>
  </w:footnote>
  <w:footnote w:type="continuationSeparator" w:id="0">
    <w:p w:rsidR="001857CC" w:rsidRDefault="00185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5E1D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0607E"/>
    <w:multiLevelType w:val="hybridMultilevel"/>
    <w:tmpl w:val="FED6F80E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74F20AC"/>
    <w:multiLevelType w:val="hybridMultilevel"/>
    <w:tmpl w:val="5D701BF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EE322A"/>
    <w:multiLevelType w:val="hybridMultilevel"/>
    <w:tmpl w:val="929CF7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A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7CC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E1D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DD2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6AB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7EE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67A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F71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018AAE"/>
  <w15:chartTrackingRefBased/>
  <w15:docId w15:val="{17BFED55-0ED7-4EA7-8434-9E446BC4D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26A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126A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126A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9126AB"/>
    <w:pPr>
      <w:suppressAutoHyphens/>
      <w:ind w:left="720"/>
      <w:contextualSpacing/>
      <w:jc w:val="both"/>
    </w:pPr>
    <w:rPr>
      <w:rFonts w:ascii="Liberation Serif" w:eastAsiaTheme="minorHAnsi" w:hAnsi="Liberation Serif" w:cs="Lucida Sans"/>
      <w:kern w:val="2"/>
      <w:sz w:val="24"/>
      <w:szCs w:val="24"/>
      <w:lang w:val="ru-RU" w:eastAsia="zh-CN" w:bidi="hi-IN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126A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9126AB"/>
    <w:rPr>
      <w:rFonts w:ascii="Liberation Serif" w:eastAsiaTheme="minorHAnsi" w:hAnsi="Liberation Serif" w:cs="Lucida Sans"/>
      <w:kern w:val="2"/>
      <w:sz w:val="24"/>
      <w:szCs w:val="24"/>
      <w:lang w:val="ru-RU" w:eastAsia="zh-CN" w:bidi="hi-IN"/>
    </w:rPr>
  </w:style>
  <w:style w:type="character" w:styleId="Strong">
    <w:name w:val="Strong"/>
    <w:basedOn w:val="DefaultParagraphFont"/>
    <w:uiPriority w:val="22"/>
    <w:qFormat/>
    <w:rsid w:val="009126AB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126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2026-09-14T06:25:00Z</dcterms:created>
  <dcterms:modified xsi:type="dcterms:W3CDTF">2026-09-14T12:11:00Z</dcterms:modified>
</cp:coreProperties>
</file>