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10C" w:rsidRDefault="008D210C"/>
    <w:p w:rsidR="008D210C" w:rsidRDefault="008D210C"/>
    <w:p w:rsidR="008D210C" w:rsidRPr="00263E3F" w:rsidRDefault="008D210C" w:rsidP="008D210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8D210C" w:rsidRPr="000F4671" w:rsidRDefault="008D210C" w:rsidP="008D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D210C" w:rsidRPr="000F4671" w:rsidRDefault="008D210C" w:rsidP="008D21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սեպտեմբերի 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D210C" w:rsidRPr="00B45A61" w:rsidRDefault="008D210C" w:rsidP="008D210C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8D210C" w:rsidRPr="008D210C" w:rsidRDefault="008D210C">
      <w:pPr>
        <w:rPr>
          <w:rFonts w:ascii="Arial" w:hAnsi="Arial" w:cs="Arial"/>
          <w:lang w:val="hy-AM"/>
        </w:rPr>
      </w:pPr>
    </w:p>
    <w:tbl>
      <w:tblPr>
        <w:tblW w:w="14503" w:type="dxa"/>
        <w:tblInd w:w="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990"/>
        <w:gridCol w:w="8190"/>
        <w:gridCol w:w="2141"/>
        <w:gridCol w:w="2271"/>
        <w:gridCol w:w="11"/>
      </w:tblGrid>
      <w:tr w:rsidR="008D210C" w:rsidRPr="008D210C" w:rsidTr="008D210C">
        <w:trPr>
          <w:trHeight w:val="1335"/>
        </w:trPr>
        <w:tc>
          <w:tcPr>
            <w:tcW w:w="145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</w:pPr>
            <w:r w:rsidRPr="008D210C">
              <w:rPr>
                <w:rFonts w:ascii="GHEA Mariam" w:hAnsi="GHEA Mariam" w:cs="Arial"/>
                <w:bCs/>
                <w:sz w:val="24"/>
                <w:szCs w:val="22"/>
                <w:lang w:val="hy-AM"/>
              </w:rPr>
              <w:t>«ՀԱՅԱՍՏԱՆԻ ՀԱՆՐԱՊԵՏՈՒԹՅԱՆ 2026 ԹՎԱԿԱՆԻ ՊԵՏԱԿԱՆ ԲՅՈՒՋԵԻ ՄԱՍԻՆ» ՕՐԵՆՔԻ N 1 ՀԱՎԵԼՎԱԾԻ N 7 ԱՂՅՈՒՍԱԿՈՒՄ ԵՎ ՀԱՅԱՍՏԱՆԻ ՀԱՆՐԱՊԵՏՈՒԹՅԱՆ ԿԱՌԱՎԱՐՈՒԹՅԱՆ 2025 ԹՎԱԿԱՆԻ ԴԵԿՏԵՄԲԵՐԻ 25-Ի N 1910-Ն ՈՐՈՇՄԱՆ N 5 ՀԱՎԵԼՎԱԾԻ N 6 ԱՂՅՈՒՍԱԿՈՒՄ ԿԱՏԱՐՎՈՂ ՓՈՓՈԽՈՒԹՅՈՒՆԸ ԵՎ ԼՐԱՑՈՒՄՆԵՐԸ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D210C">
              <w:rPr>
                <w:rFonts w:ascii="GHEA Mariam" w:hAnsi="GHEA Mariam"/>
                <w:sz w:val="22"/>
                <w:szCs w:val="22"/>
                <w:lang w:val="hy-AM"/>
              </w:rPr>
              <w:t xml:space="preserve">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 w:rsidP="008D210C">
            <w:pPr>
              <w:spacing w:before="240"/>
              <w:rPr>
                <w:rFonts w:ascii="GHEA Mariam" w:hAnsi="GHEA Mariam" w:cs="Arial"/>
                <w:i/>
                <w:i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i/>
                <w:iCs/>
                <w:sz w:val="22"/>
                <w:szCs w:val="22"/>
                <w:lang w:val="hy-AM"/>
              </w:rPr>
              <w:t xml:space="preserve">      </w:t>
            </w:r>
            <w:r>
              <w:rPr>
                <w:rFonts w:ascii="GHEA Mariam" w:hAnsi="GHEA Mariam" w:cs="Arial"/>
                <w:i/>
                <w:iCs/>
                <w:sz w:val="22"/>
                <w:szCs w:val="22"/>
              </w:rPr>
              <w:t>(</w:t>
            </w:r>
            <w:r>
              <w:rPr>
                <w:rFonts w:ascii="GHEA Mariam" w:hAnsi="GHEA Mariam" w:cs="Arial"/>
                <w:i/>
                <w:iCs/>
                <w:sz w:val="22"/>
                <w:szCs w:val="22"/>
                <w:lang w:val="hy-AM"/>
              </w:rPr>
              <w:t>հ</w:t>
            </w:r>
            <w:r w:rsidRPr="008D210C">
              <w:rPr>
                <w:rFonts w:ascii="GHEA Mariam" w:hAnsi="GHEA Mariam" w:cs="Arial"/>
                <w:i/>
                <w:iCs/>
                <w:sz w:val="22"/>
                <w:szCs w:val="22"/>
                <w:lang w:val="hy-AM"/>
              </w:rPr>
              <w:t>ազ. դրամ</w:t>
            </w:r>
            <w:r>
              <w:rPr>
                <w:rFonts w:ascii="GHEA Mariam" w:hAnsi="GHEA Mariam" w:cs="Arial"/>
                <w:i/>
                <w:iCs/>
                <w:sz w:val="22"/>
                <w:szCs w:val="22"/>
              </w:rPr>
              <w:t>)</w:t>
            </w:r>
          </w:p>
        </w:tc>
      </w:tr>
      <w:tr w:rsidR="008D210C" w:rsidRPr="008D210C" w:rsidTr="008D210C">
        <w:trPr>
          <w:gridAfter w:val="1"/>
          <w:wAfter w:w="11" w:type="dxa"/>
          <w:trHeight w:val="1680"/>
        </w:trPr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Ծրագրային </w:t>
            </w:r>
          </w:p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val="hy-AM"/>
              </w:rPr>
              <w:t>դասիչը</w:t>
            </w:r>
          </w:p>
        </w:tc>
        <w:tc>
          <w:tcPr>
            <w:tcW w:w="8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val="hy-AM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Ցուցանիշների փոփոխությունը </w:t>
            </w:r>
            <w:r w:rsidRPr="008D210C">
              <w:rPr>
                <w:rFonts w:ascii="GHEA Mariam" w:hAnsi="GHEA Mariam" w:cs="Arial"/>
                <w:sz w:val="22"/>
                <w:szCs w:val="22"/>
                <w:lang w:val="hy-AM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8D210C" w:rsidRPr="008D210C" w:rsidTr="008D210C">
        <w:trPr>
          <w:gridAfter w:val="1"/>
          <w:wAfter w:w="11" w:type="dxa"/>
          <w:cantSplit/>
          <w:trHeight w:val="19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D210C" w:rsidRPr="008D210C" w:rsidRDefault="008D210C" w:rsidP="008D210C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ծ</w:t>
            </w:r>
            <w:r w:rsidRPr="008D210C">
              <w:rPr>
                <w:rFonts w:ascii="GHEA Mariam" w:hAnsi="GHEA Mariam" w:cs="Arial"/>
                <w:sz w:val="22"/>
                <w:szCs w:val="22"/>
              </w:rPr>
              <w:t>րագիր</w:t>
            </w:r>
            <w:r w:rsidRPr="008D210C">
              <w:rPr>
                <w:rFonts w:ascii="GHEA Mariam" w:hAnsi="GHEA Mariam" w:cs="Arial"/>
                <w:sz w:val="22"/>
                <w:szCs w:val="22"/>
                <w:lang w:val="hy-AM"/>
              </w:rPr>
              <w:t>ը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D210C" w:rsidRPr="008D210C" w:rsidRDefault="008D210C" w:rsidP="008D210C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</w:rPr>
              <w:t>միջոցառում</w:t>
            </w:r>
            <w:r w:rsidRPr="008D210C">
              <w:rPr>
                <w:rFonts w:ascii="GHEA Mariam" w:hAnsi="GHEA Mariam" w:cs="Arial"/>
                <w:sz w:val="22"/>
                <w:szCs w:val="22"/>
                <w:lang w:val="hy-AM"/>
              </w:rPr>
              <w:t>ը</w:t>
            </w:r>
          </w:p>
        </w:tc>
        <w:tc>
          <w:tcPr>
            <w:tcW w:w="8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</w:rPr>
              <w:t>ինն ամիս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</w:rPr>
              <w:t>տարի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ԸՆԴԱՄԵՆԸ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                   -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                  -     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</w:rPr>
              <w:t>այդ թվում</w:t>
            </w:r>
            <w:r w:rsidRPr="008D210C">
              <w:rPr>
                <w:rFonts w:ascii="GHEA Mariam" w:hAnsi="GHEA Mariam" w:cs="Arial"/>
                <w:sz w:val="22"/>
                <w:szCs w:val="22"/>
                <w:lang w:val="hy-AM"/>
              </w:rPr>
              <w:t>՝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Կապիտալ սուբվենցիաներ համայնքներին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                   -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                  -     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                   -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                  -     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</w:rPr>
              <w:t>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1212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Տարածքային զարգացում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                   -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                  -     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</w:rPr>
              <w:t xml:space="preserve"> այդ թվում`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D210C" w:rsidRPr="008D210C" w:rsidTr="008D210C">
        <w:trPr>
          <w:gridAfter w:val="1"/>
          <w:wAfter w:w="11" w:type="dxa"/>
          <w:trHeight w:val="69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12007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                   -    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                   -      </w:t>
            </w:r>
          </w:p>
        </w:tc>
      </w:tr>
      <w:tr w:rsidR="008D210C" w:rsidRPr="008D210C" w:rsidTr="008D210C">
        <w:trPr>
          <w:gridAfter w:val="1"/>
          <w:wAfter w:w="11" w:type="dxa"/>
          <w:trHeight w:val="4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ՀՀ կառավարություն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  <w:t>(1,110,342.4)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  <w:t>(1,110,342.4)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ՀՀ Արագածոտնի մարզպետի աշխատակազմ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365,120.0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365,120.0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</w:tr>
      <w:tr w:rsidR="008D210C" w:rsidRPr="008D210C" w:rsidTr="008D210C">
        <w:trPr>
          <w:gridAfter w:val="1"/>
          <w:wAfter w:w="11" w:type="dxa"/>
          <w:trHeight w:val="8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Թալին համայնքի Թալին և Կաթնաղբյուր բնակավայրերում մանկապարտեզների վերակառուցում  /Կաթնաղբյուր/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148,487.8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148,487.8 </w:t>
            </w:r>
          </w:p>
        </w:tc>
      </w:tr>
      <w:tr w:rsidR="008D210C" w:rsidRPr="008D210C" w:rsidTr="008D210C">
        <w:trPr>
          <w:gridAfter w:val="1"/>
          <w:wAfter w:w="11" w:type="dxa"/>
          <w:trHeight w:val="168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Թալին համայնքի Զարինջա, Կարմրաշեն, Ոսկեթաս, Զովասար, Ցամաքասար, Ներքին Սասնաշեն բնակավայրերում խմելաջրի ցանցերի հիմնանորոգում, Շղարշիկ բնակավայրում ՕԿՋ-ի, Ներքին Բազմաբերդ բնակավայրը սնուցող ջրատարի կառուցման աշխատանքներ  /Զարինջա/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44,282.5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44,282.5 </w:t>
            </w:r>
          </w:p>
        </w:tc>
      </w:tr>
      <w:tr w:rsidR="008D210C" w:rsidRPr="008D210C" w:rsidTr="008D210C">
        <w:trPr>
          <w:gridAfter w:val="1"/>
          <w:wAfter w:w="11" w:type="dxa"/>
          <w:trHeight w:val="19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Ապարան համայնքի Նիգավան, Ծաղկաշեն, Եղիպատրուշ, Շենավան, Ձորագլուխ, Վարդենիս, Հարթավան, Արայի, Երնջատափ, Քուչակ, Մելիքգյուղ, Ափնագյուղ, Չքնաղ, Թթուջուր, Կայք և Շողակն բնակավայրերի խմելու ջրագծերի վերակառուցում  /Կայք, Ձորագլուխ, Ափնագյուղ, Եղիպատրուշ, Նիգավան, Վարդենիս և Երնջատափ բնակավայրեր/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172,349.7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172,349.7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ՀՀ Արարատի մարզպետի աշխատակազմ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103,435.0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103,435.0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</w:tr>
      <w:tr w:rsidR="008D210C" w:rsidRPr="008D210C" w:rsidTr="008D210C">
        <w:trPr>
          <w:gridAfter w:val="1"/>
          <w:wAfter w:w="11" w:type="dxa"/>
          <w:trHeight w:val="8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Արտաշատ համայնքի 31 բնակավայրերի փողոցների նորոգման ասֆալտապատման աշխատանքներ /Մրգավան, Մասիս, Նշավան/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76,382.8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76,382.8 </w:t>
            </w:r>
          </w:p>
        </w:tc>
      </w:tr>
      <w:tr w:rsidR="008D210C" w:rsidRPr="008D210C" w:rsidTr="008D210C">
        <w:trPr>
          <w:gridAfter w:val="1"/>
          <w:wAfter w:w="11" w:type="dxa"/>
          <w:trHeight w:val="8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Մասիս համայնքի 23 բնակավայրերի փողոցների նորոգում ասֆալտապատմամբ /Ռանչպար/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27,052.2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27,052.2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ՀՀ Արմավիրի մարզպետի աշխատակազմ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240,601.8 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240,601.8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</w:tr>
      <w:tr w:rsidR="008D210C" w:rsidRPr="008D210C" w:rsidTr="008D210C">
        <w:trPr>
          <w:gridAfter w:val="1"/>
          <w:wAfter w:w="11" w:type="dxa"/>
          <w:trHeight w:val="6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Խոյ համայնքի Աղավնատուն բնակավայրի մանկապարտեզի շենքի հիմնանորոգում 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42,273.3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42,273.3 </w:t>
            </w:r>
          </w:p>
        </w:tc>
      </w:tr>
      <w:tr w:rsidR="008D210C" w:rsidRPr="008D210C" w:rsidTr="008D210C">
        <w:trPr>
          <w:gridAfter w:val="1"/>
          <w:wAfter w:w="11" w:type="dxa"/>
          <w:trHeight w:val="259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Փարաքար համայնքի Թաիրով բնակավայրի Լեոյի և Ա.Խաչատրյան , Նարեկացի 1-ին փողոցների, Փարաքար բնակավայրի Էրեբունու, Կոմիտասի, Վ. Սարգսյան 1-ին և 2-րդ փողոցների, Մուսալեռ բնակավայրի Բաղրամյան փողոցի, Մերձավան բնակավայրի Երիտասարդության, Մասիսի փողոցի, Բաղրամյան բնակավայրի Կոմիտասի փողոցի, Արևաշատ բնակավայրի Երևանյան փողոցի, Նորակերտ բնակավայրի Կոմիտասի փողոցի, Այգեկ բնակավայրի 1-ին փողոցի ասֆալտապատում /Նորակերտ բնակավայրի Կոմիտասի փողոցի/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19,525.5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19,525.5 </w:t>
            </w:r>
          </w:p>
        </w:tc>
      </w:tr>
      <w:tr w:rsidR="008D210C" w:rsidRPr="008D210C" w:rsidTr="008D210C">
        <w:trPr>
          <w:gridAfter w:val="1"/>
          <w:wAfter w:w="11" w:type="dxa"/>
          <w:trHeight w:val="27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Արաքս համայնքի Ակնաշեն գյուղի Ա. Օզ</w:t>
            </w:r>
            <w:r w:rsidR="00F32559">
              <w:rPr>
                <w:rFonts w:ascii="GHEA Mariam" w:hAnsi="GHEA Mariam" w:cs="Arial"/>
                <w:color w:val="000000"/>
                <w:sz w:val="22"/>
                <w:szCs w:val="22"/>
              </w:rPr>
              <w:t>անյան և Թումանյան փողոցների գազ</w:t>
            </w:r>
            <w:r w:rsidR="00F325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ֆիկացում, Ջրարբի գյուղի Գ. Նժդեհ, Մ. Մեծարենց, Ավ. Իսահակյան</w:t>
            </w:r>
            <w:r w:rsidR="00F32559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և Ա. Խաչատրյան փողոցների գազ</w:t>
            </w:r>
            <w:r w:rsidR="00F325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ֆիկացում, Արտիմետ գյուղի 1-ին և 2-րդ փողոցների, Ապագա գյուղի 19-րդ և 20-րդ փողոցների, Ջրառատ գյուղի Հ. Մկր</w:t>
            </w:r>
            <w:r w:rsidR="00F32559">
              <w:rPr>
                <w:rFonts w:ascii="GHEA Mariam" w:hAnsi="GHEA Mariam" w:cs="Arial"/>
                <w:color w:val="000000"/>
                <w:sz w:val="22"/>
                <w:szCs w:val="22"/>
              </w:rPr>
              <w:t>տչյան և Արարատյան փողոցների գազա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ֆիկացում, Գրիբո</w:t>
            </w:r>
            <w:r w:rsidR="00F32559">
              <w:rPr>
                <w:rFonts w:ascii="GHEA Mariam" w:hAnsi="GHEA Mariam" w:cs="Arial"/>
                <w:color w:val="000000"/>
                <w:sz w:val="22"/>
                <w:szCs w:val="22"/>
              </w:rPr>
              <w:t>յեդով գյուղի Պ. Սևակ փողոցի գազ</w:t>
            </w:r>
            <w:r w:rsidR="00F325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ֆիկացում</w:t>
            </w:r>
            <w:r w:rsidR="00F32559">
              <w:rPr>
                <w:rFonts w:ascii="GHEA Mariam" w:hAnsi="GHEA Mariam" w:cs="Arial"/>
                <w:color w:val="000000"/>
                <w:sz w:val="22"/>
                <w:szCs w:val="22"/>
              </w:rPr>
              <w:t>, Առատաշեն գյուղի փողոցների գազ</w:t>
            </w:r>
            <w:r w:rsidR="00F325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ֆիկացո</w:t>
            </w:r>
            <w:r w:rsidR="00F32559">
              <w:rPr>
                <w:rFonts w:ascii="GHEA Mariam" w:hAnsi="GHEA Mariam" w:cs="Arial"/>
                <w:color w:val="000000"/>
                <w:sz w:val="22"/>
                <w:szCs w:val="22"/>
              </w:rPr>
              <w:t>ւմ, Խորոնք գյուղի փողոցների գազ</w:t>
            </w:r>
            <w:r w:rsidR="00F325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ֆիկացում /Առատաշեն/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10,263.7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10,263.7 </w:t>
            </w:r>
          </w:p>
        </w:tc>
      </w:tr>
      <w:tr w:rsidR="008D210C" w:rsidRPr="008D210C" w:rsidTr="008D210C">
        <w:trPr>
          <w:gridAfter w:val="1"/>
          <w:wAfter w:w="11" w:type="dxa"/>
          <w:trHeight w:val="8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Վաղարշապատ համայնքի Ծաղկալանջ գյուղի 13-րդ, 16-րդ փ. 1-ին նրբ., 17-րդ, 18-րդ, 19-րդ և 20-րդ փողոցների գազաֆիկացում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15,177.4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15,177.4 </w:t>
            </w:r>
          </w:p>
        </w:tc>
      </w:tr>
      <w:tr w:rsidR="008D210C" w:rsidRPr="008D210C" w:rsidTr="008D210C">
        <w:trPr>
          <w:gridAfter w:val="1"/>
          <w:wAfter w:w="11" w:type="dxa"/>
          <w:trHeight w:val="38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Մեծամոր համայնքի Մեծամոր քաղաքի Մ</w:t>
            </w:r>
            <w:r w:rsidRPr="008D210C">
              <w:rPr>
                <w:rFonts w:ascii="Cambria Math" w:hAnsi="Cambria Math" w:cs="Cambria Math"/>
                <w:color w:val="000000"/>
                <w:sz w:val="22"/>
                <w:szCs w:val="22"/>
              </w:rPr>
              <w:t>․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Միքայելյան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Հ</w:t>
            </w:r>
            <w:r w:rsidRPr="008D210C">
              <w:rPr>
                <w:rFonts w:ascii="Cambria Math" w:hAnsi="Cambria Math" w:cs="Cambria Math"/>
                <w:color w:val="000000"/>
                <w:sz w:val="22"/>
                <w:szCs w:val="22"/>
              </w:rPr>
              <w:t>․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Թումանյա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ն, Կոմիտաս և Վ</w:t>
            </w:r>
            <w:r w:rsidRPr="008D210C">
              <w:rPr>
                <w:rFonts w:ascii="Cambria Math" w:hAnsi="Cambria Math" w:cs="Cambria Math"/>
                <w:color w:val="000000"/>
                <w:sz w:val="22"/>
                <w:szCs w:val="22"/>
              </w:rPr>
              <w:t>․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Տերյան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փողոցների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ասֆալտապատման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, ջրահեռացման համակարգի կառուցման, մայթերի հիմնանորոգման և գազոնների վերականգնման, Հայկավան բնակավայրի 13-րդ, 28-րդ և 29-րդ, Մրգաշատ բնակավայրի 2-րդ, 3-րդ և 10-րդ, Այգեշատ բնակավայրի 6-րդ և 9-րդ, Արազափ բնակավայրի 5-րդ և 6-րդ, Փշատավան բնակավայրի 17-րդ, Ջանֆիդա բնակավայրի 22-րդ և Բերքաշատ բնակավայրի 1-ին փողոցների ասֆալտապատման, մայթերի և ջրահեռացման համակարգի կառուցման աշխատանքներ /Ջանֆիդա բնակավայրի 22-րդ փողոցի ասֆալտապատման, մայթերի և ջրահեռացման համակարգի կառուցման աշխատանքներ/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33,645.5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33,645.5 </w:t>
            </w:r>
          </w:p>
        </w:tc>
      </w:tr>
      <w:tr w:rsidR="008D210C" w:rsidRPr="008D210C" w:rsidTr="008D210C">
        <w:trPr>
          <w:gridAfter w:val="1"/>
          <w:wAfter w:w="11" w:type="dxa"/>
          <w:trHeight w:val="11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Արմավիր համայնքի Հացիկ գյուղում մանկապարտեզի նոր շենքի կառուցում,   Արմավիր քաղաքի թիվ 5 մսուր-մանկապարտեզ ՀՈԱԿ-ի հիմնանորոգում /Արմավիր քաղաքի թիվ 5 մսուր-մանկապարտեզ ՀՈԱԿ-ի հիմնանորոգում/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29,652.8 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29,652.8 </w:t>
            </w:r>
          </w:p>
        </w:tc>
      </w:tr>
      <w:tr w:rsidR="008D210C" w:rsidRPr="008D210C" w:rsidTr="008D210C">
        <w:trPr>
          <w:gridAfter w:val="1"/>
          <w:wAfter w:w="11" w:type="dxa"/>
          <w:trHeight w:val="82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Արմավիր համայնքի Արմավիր քաղաքի թիվ 11 մսուր-մանկապարտեզ» ՀՈԱԿ-ի շենքի հիմնանորոգում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35,916.2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35,916.2 </w:t>
            </w:r>
          </w:p>
        </w:tc>
      </w:tr>
      <w:tr w:rsidR="008D210C" w:rsidRPr="008D210C" w:rsidTr="008D210C">
        <w:trPr>
          <w:gridAfter w:val="1"/>
          <w:wAfter w:w="11" w:type="dxa"/>
          <w:trHeight w:val="37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Արմավիր համայնքի  «Արմավիր քաղաքի Հ.Ավետիսյան փողոցի Ս.Շահումյան- Խ.Աբովյան հատվածի և Սայաթ-Նովա փողոցի Արարատյան-Սայաթ-Նովա 5</w:t>
            </w:r>
            <w:r w:rsidR="00F325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Ա բազմաբնակարան բնակելի շենք հատվածի խմելու ջրամատակարարման նոր համակարգի կառուցում։ Արմավիր քաղաքի Մ.Բաղրամյան փողոցի 19, 21, 23, Հանրապետության փողոցի 35, 37, 39, 43 և Չարենց փողոցի 34, 36, Ա.Ջիվանի փողոցի 13, 15, 17, 19 և Սայաթ-Նովա 120, Մ.Մաշտոց փողոցի 3 Ա, Ե.Չարենց փողոցի 1/1, 5, 7, 9 բազմաբնակարան բնակելի շենքերի բակային տարածքների խմելու ջրամատակարարման նոր համակարգի կառուցում» / Ե.Չարենց փողոցի 1/1, 5, 7, 9 բազմաբնակարան բնակելի շենքերի բակային տարածքների խմելու ջրամատակարարման նոր համակարգի կառուցում/ 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11,205.4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11,205.4 </w:t>
            </w:r>
          </w:p>
        </w:tc>
      </w:tr>
      <w:tr w:rsidR="008D210C" w:rsidRPr="008D210C" w:rsidTr="008D210C">
        <w:trPr>
          <w:gridAfter w:val="1"/>
          <w:wAfter w:w="11" w:type="dxa"/>
          <w:trHeight w:val="43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Արմավիր համայնքի Արմավիր քաղաքի Հ.Ավետիսյան փողոցի Ս.Շահումյան – Հանրապետություն հատվածի, Սայաթ-Նովա փողոցի Արարատյան-Սայաթ-Նովա 5Ա բազմաբնակարան բնակելի շենք հատվածի հիմնանորոգում։ Արմավիր քաղաքի Մ.Բաղրամյան փողոցի 19, 21, 23, Հանրապետության փողոցի 35, 37, 39, 43 և Չարենց փողոցի 34,36, Ա</w:t>
            </w:r>
            <w:r w:rsidRPr="008D210C">
              <w:rPr>
                <w:rFonts w:ascii="Cambria Math" w:hAnsi="Cambria Math" w:cs="Cambria Math"/>
                <w:color w:val="000000"/>
                <w:sz w:val="22"/>
                <w:szCs w:val="22"/>
              </w:rPr>
              <w:t>․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Ջիվանի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փողոցի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13, 15, 17, 19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և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Սայաթ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-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Նովա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120, Մ.Մաշտոց փողոցի 3 Ա, Ե.Չարենց փողոցի 1/1, 5, 7, 9 բազմաբնակարան բնակելի շենքերի բակային տարածքների հիմնանորոգում։ Սարդարապատ գյուղի թիվ 6 , թիվ 9 փողոցների, Մյասնիկյան գյուղի Խանջյան փողոցի Երևանյան-Գագարին հատվածի, Լենուղի գյուղի թիվ 10 փողոցի հիմնանորոգում /Արմավիր քաղաքի Ե.Չարենց փողոցի 1/1, 5, 7, 9 բազմաբնակարան բնակելի շենքերի բակային տարածքների հիմնանորոգում 7 և Մ.Բաղրամյան փողոցի 19, 21, 23/ 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42,942.0 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42,942.0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ՀՀ Գեղարքունիքի մարզպետի աշխատակազմ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77,884.9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 xml:space="preserve">77,884.9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right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</w:tr>
      <w:tr w:rsidR="008D210C" w:rsidRPr="008D210C" w:rsidTr="008D210C">
        <w:trPr>
          <w:gridAfter w:val="1"/>
          <w:wAfter w:w="11" w:type="dxa"/>
          <w:trHeight w:val="20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Վարդենիս համայնքի Վարդենիս բնակավայրի Լ</w:t>
            </w:r>
            <w:r w:rsidRPr="008D210C">
              <w:rPr>
                <w:rFonts w:ascii="Cambria Math" w:hAnsi="Cambria Math" w:cs="Cambria Math"/>
                <w:color w:val="000000"/>
                <w:sz w:val="22"/>
                <w:szCs w:val="22"/>
              </w:rPr>
              <w:t>․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Ազգալդյան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Երիտասարդության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Հ</w:t>
            </w:r>
            <w:r w:rsidRPr="008D210C">
              <w:rPr>
                <w:rFonts w:ascii="Cambria Math" w:hAnsi="Cambria Math" w:cs="Cambria Math"/>
                <w:color w:val="000000"/>
                <w:sz w:val="22"/>
                <w:szCs w:val="22"/>
              </w:rPr>
              <w:t>․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Անդրեասյան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10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բազմաբնակարան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շենքերի /Երիտասարդության 2 ,3, 6,11 և 12, Վ</w:t>
            </w:r>
            <w:r w:rsidRPr="008D210C">
              <w:rPr>
                <w:rFonts w:ascii="Cambria Math" w:hAnsi="Cambria Math" w:cs="Cambria Math"/>
                <w:color w:val="000000"/>
                <w:sz w:val="22"/>
                <w:szCs w:val="22"/>
              </w:rPr>
              <w:t>․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Համբարձումյան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17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և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19, Լեռնագործների1/1 և 1/2/ բակերի, Ակունք, Լուսակունք, Վանևան, Ծովակ, Շատջրեք, Մեծ Մասրիկ բնակավայրերի համայնքային նշանակության փողոցների ասֆալտապատում /Վ</w:t>
            </w:r>
            <w:r w:rsidRPr="008D210C">
              <w:rPr>
                <w:rFonts w:ascii="Cambria Math" w:hAnsi="Cambria Math" w:cs="Cambria Math"/>
                <w:color w:val="000000"/>
                <w:sz w:val="22"/>
                <w:szCs w:val="22"/>
              </w:rPr>
              <w:t>․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Համբարձումյան 17, 19 և Լեռնագործների 1/1, 1/2/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39,054.0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39,054.0 </w:t>
            </w:r>
          </w:p>
        </w:tc>
      </w:tr>
      <w:tr w:rsidR="008D210C" w:rsidRPr="008D210C" w:rsidTr="008D210C">
        <w:trPr>
          <w:gridAfter w:val="1"/>
          <w:wAfter w:w="11" w:type="dxa"/>
          <w:trHeight w:val="17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ՀՀ Գեղարքունիքի մարզի Մարտունի համայնքի Ծովինար, Վարդենիկ,  Զոլաքար, Աստղաձոր, Վաղաշեն, Գեղհովիտ, Լեռնակերտ, Ներքին Գետաշեն, Վերին Գետաշեն, Մադինա, Լիճք, Ձորագյուղ, Ծովասար, Վարդաձոր և Երանոս բնակավայրերում ոռոգման ջրատարների, ինչպես նաև Վաղաշեն բնակավայրում փակ դրենաժի  կառուցում /Վարդաձոր/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38,830.9 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38,830.9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ՀՀ Լոռու մարզպետի աշխատակազմ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  <w:t xml:space="preserve">136,709.3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  <w:t xml:space="preserve">136,709.3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D210C" w:rsidRPr="008D210C" w:rsidTr="008D210C">
        <w:trPr>
          <w:gridAfter w:val="1"/>
          <w:wAfter w:w="11" w:type="dxa"/>
          <w:trHeight w:val="6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Թումանյան համայնքի Դսեղ բնակավայրի 17-րդ և 7-րդ փողոցի սալարկում տուֆով 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85,826.6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85,826.6 </w:t>
            </w:r>
          </w:p>
        </w:tc>
      </w:tr>
      <w:tr w:rsidR="008D210C" w:rsidRPr="008D210C" w:rsidTr="008D210C">
        <w:trPr>
          <w:gridAfter w:val="1"/>
          <w:wAfter w:w="11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Լերմոնտովո խոշորացված համայնքի 2-րդ փողոցի մասնակի վերակառուցում ասֆալտապատմամբ /1-ին փուլ/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31,280.0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31,280.0 </w:t>
            </w:r>
          </w:p>
        </w:tc>
      </w:tr>
      <w:tr w:rsidR="008D210C" w:rsidRPr="008D210C" w:rsidTr="008D210C">
        <w:trPr>
          <w:gridAfter w:val="1"/>
          <w:wAfter w:w="11" w:type="dxa"/>
          <w:trHeight w:val="88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Լերմոնտովո համայնքի Լերմոնտովո բնակավայրի 1-ին փողոցի մասնակի կառուցում՝ սալարկմամբ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19,602.7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19,602.7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ՀՀ Շիրակի մարզպետի աշխատակազմ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  <w:t xml:space="preserve">101,579.0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  <w:t xml:space="preserve">101,579.0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D210C" w:rsidRPr="008D210C" w:rsidTr="008D210C">
        <w:trPr>
          <w:gridAfter w:val="1"/>
          <w:wAfter w:w="11" w:type="dxa"/>
          <w:trHeight w:val="78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Գյումրի համայնքի կարիքների համար բազմաֆունկցիոնալ տեխնիկաների և սարքավորումների ձեռքբերում  /թվով 2 բազմաֆունկցիոնալ տեխնիկա/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39,689.6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39,689.6 </w:t>
            </w:r>
          </w:p>
        </w:tc>
      </w:tr>
      <w:tr w:rsidR="008D210C" w:rsidRPr="008D210C" w:rsidTr="008D210C">
        <w:trPr>
          <w:gridAfter w:val="1"/>
          <w:wAfter w:w="11" w:type="dxa"/>
          <w:trHeight w:val="8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Ախուրյան համայնքի Ազատան և Փոքրաշեն բնակավայրերի գազաֆիկացման աշխատանքներ /Ազատան բնակավայր/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40,893.3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40,893.3 </w:t>
            </w:r>
          </w:p>
        </w:tc>
      </w:tr>
      <w:tr w:rsidR="008D210C" w:rsidRPr="008D210C" w:rsidTr="008D210C">
        <w:trPr>
          <w:gridAfter w:val="1"/>
          <w:wAfter w:w="11" w:type="dxa"/>
          <w:trHeight w:val="79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Արթիկ համայնքի Գեղանիստ և Արևշատ բնակավայրերի գազատարի ներքին ցանցի կառուցում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20,996.1 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20,996.1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</w:rPr>
              <w:t>ՀՀ Տավուշի մարզպետի աշխատակազմ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  <w:t xml:space="preserve">85,012.4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  <w:t xml:space="preserve">85,012.4 </w:t>
            </w:r>
          </w:p>
        </w:tc>
      </w:tr>
      <w:tr w:rsidR="008D210C" w:rsidRPr="008D210C" w:rsidTr="008D210C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D210C" w:rsidRPr="008D210C" w:rsidTr="008D210C">
        <w:trPr>
          <w:gridAfter w:val="1"/>
          <w:wAfter w:w="11" w:type="dxa"/>
          <w:trHeight w:val="12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Նոյեմբերյան համայնքի Կողբ, Նոյեմբերյան, Ոսկեվան, Բերդավան,, Բաղանիս, Դեղձավան, Հաղթանակ, Կոթի, Դովեղ և Զորական բնակավայրերի փողոցների սալապատում տուֆով/Կողբ 35-րդ փողոց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14,089.9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14,089.9 </w:t>
            </w:r>
          </w:p>
        </w:tc>
      </w:tr>
      <w:tr w:rsidR="008D210C" w:rsidRPr="008D210C" w:rsidTr="008D210C">
        <w:trPr>
          <w:gridAfter w:val="1"/>
          <w:wAfter w:w="11" w:type="dxa"/>
          <w:trHeight w:val="117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Բերդ համայնքի Արծվաբերդ,Բերդ,Մովսես,Այգեձոր և վերին Կարմիր Աղբյուր բնակավայրերում ներհամայնքային ճանապարհների սալիկապատում բնական տուֆ քարով/Արծվաբերդ 9-րդ փողոց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56,573.2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56,573.2 </w:t>
            </w:r>
          </w:p>
        </w:tc>
      </w:tr>
      <w:tr w:rsidR="008D210C" w:rsidRPr="008D210C" w:rsidTr="008D210C">
        <w:trPr>
          <w:gridAfter w:val="1"/>
          <w:wAfter w:w="11" w:type="dxa"/>
          <w:trHeight w:val="190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rPr>
                <w:rFonts w:ascii="GHEA Mariam" w:hAnsi="GHEA Mariam" w:cs="Arial"/>
                <w:sz w:val="22"/>
                <w:szCs w:val="22"/>
              </w:rPr>
            </w:pPr>
            <w:r w:rsidRPr="008D21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>«Դիլիջան համայնքի Դիլիջան քաղաքում փողոցների ասֆալտապատում և մայթերի հիմնանորոգում (Խ</w:t>
            </w:r>
            <w:r w:rsidRPr="008D210C">
              <w:rPr>
                <w:rFonts w:ascii="Cambria Math" w:hAnsi="Cambria Math" w:cs="Cambria Math"/>
                <w:color w:val="000000"/>
                <w:sz w:val="22"/>
                <w:szCs w:val="22"/>
              </w:rPr>
              <w:t>․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8D210C">
              <w:rPr>
                <w:rFonts w:ascii="GHEA Mariam" w:hAnsi="GHEA Mariam" w:cs="GHEA Grapalat"/>
                <w:color w:val="000000"/>
                <w:sz w:val="22"/>
                <w:szCs w:val="22"/>
              </w:rPr>
              <w:t>Վաթինյանի</w:t>
            </w: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35 հասցեից մինչև 83 հասցեն,Ուսանողական 1 հասցեից մինչև 77,Աբովյան 1 հասցեից մինչև 17/1 հասցեն և Շամախյան-Այգեստան-Թումանյան փողոցներ) և Դիլիջան քաղաքում և Գոշ բնակավայրում հենապատերի հիմնանորոգում և կառուցում/ Գոշ 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14,349.3 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210C" w:rsidRPr="008D210C" w:rsidRDefault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14,349.3 </w:t>
            </w:r>
          </w:p>
        </w:tc>
      </w:tr>
    </w:tbl>
    <w:p w:rsidR="001F225D" w:rsidRDefault="001F225D" w:rsidP="008D210C">
      <w:pPr>
        <w:pStyle w:val="mechtex"/>
      </w:pPr>
    </w:p>
    <w:p w:rsidR="008D210C" w:rsidRPr="008D210C" w:rsidRDefault="008D210C" w:rsidP="008D210C">
      <w:pPr>
        <w:pStyle w:val="mechtex"/>
        <w:ind w:left="10080" w:firstLine="720"/>
        <w:jc w:val="left"/>
        <w:rPr>
          <w:rFonts w:ascii="GHEA Mariam" w:hAnsi="GHEA Mariam"/>
          <w:spacing w:val="-2"/>
          <w:sz w:val="10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8D210C" w:rsidRPr="000F4671" w:rsidRDefault="008D210C" w:rsidP="008D210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D210C" w:rsidRPr="000F4671" w:rsidRDefault="008D210C" w:rsidP="008D210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8D210C" w:rsidRPr="000F4671" w:rsidRDefault="008D210C" w:rsidP="008D210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8D210C" w:rsidRDefault="008D210C" w:rsidP="008D210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8D210C" w:rsidSect="008D210C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Լ. ՄԱԿՈՒՆՑ</w:t>
      </w:r>
    </w:p>
    <w:tbl>
      <w:tblPr>
        <w:tblW w:w="14674" w:type="dxa"/>
        <w:tblLook w:val="04A0" w:firstRow="1" w:lastRow="0" w:firstColumn="1" w:lastColumn="0" w:noHBand="0" w:noVBand="1"/>
      </w:tblPr>
      <w:tblGrid>
        <w:gridCol w:w="562"/>
        <w:gridCol w:w="562"/>
        <w:gridCol w:w="547"/>
        <w:gridCol w:w="637"/>
        <w:gridCol w:w="811"/>
        <w:gridCol w:w="7501"/>
        <w:gridCol w:w="2020"/>
        <w:gridCol w:w="2020"/>
        <w:gridCol w:w="14"/>
      </w:tblGrid>
      <w:tr w:rsidR="008D210C" w:rsidRPr="008D210C" w:rsidTr="008D210C">
        <w:trPr>
          <w:trHeight w:val="825"/>
        </w:trPr>
        <w:tc>
          <w:tcPr>
            <w:tcW w:w="146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</w:t>
            </w:r>
            <w:r w:rsidR="00F32559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8D210C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8D210C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8D210C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 2</w:t>
            </w:r>
          </w:p>
          <w:p w:rsidR="008D210C" w:rsidRPr="008D210C" w:rsidRDefault="008D210C" w:rsidP="008D210C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ՀՀ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8D210C" w:rsidRPr="008D210C" w:rsidRDefault="008D210C" w:rsidP="008D210C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17</w:t>
            </w:r>
            <w:r w:rsidRPr="008D210C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8D210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</w:t>
            </w:r>
            <w:r w:rsidRPr="008D210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  <w:t>ՈՐՈՇՄԱՆ NN 3 և 4 ՀԱՎԵԼՎԱԾՆԵՐՈՒՄ ԿԱՏԱՐՎՈՂ ՓՈՓՈԽՈՒԹՅՈՒՆՆԵՐԸ ԵՎ ԼՐԱՑՈՒՄՆԵՐԸ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 xml:space="preserve">   </w:t>
            </w:r>
            <w:r w:rsidRPr="008D210C"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 xml:space="preserve">                          </w:t>
            </w:r>
            <w:r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 xml:space="preserve">  </w:t>
            </w:r>
            <w: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</w:t>
            </w:r>
            <w:r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>հ</w:t>
            </w:r>
            <w:r w:rsidRPr="008D210C"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>ազ.</w:t>
            </w:r>
            <w:r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 xml:space="preserve"> դրամ</w:t>
            </w:r>
            <w: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)</w:t>
            </w:r>
          </w:p>
        </w:tc>
      </w:tr>
      <w:tr w:rsidR="008D210C" w:rsidRPr="00637A6B" w:rsidTr="008D210C">
        <w:trPr>
          <w:gridAfter w:val="1"/>
          <w:wAfter w:w="14" w:type="dxa"/>
          <w:trHeight w:val="1605"/>
        </w:trPr>
        <w:tc>
          <w:tcPr>
            <w:tcW w:w="1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Գործառական դասիչը 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Ծրագրային դասիչը</w:t>
            </w:r>
          </w:p>
        </w:tc>
        <w:tc>
          <w:tcPr>
            <w:tcW w:w="7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637A6B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Բյուջետային հատկացումների գլխավոր կարգադրիչների, ծրագրերի, միջոցառումների և միջոցառումները </w:t>
            </w:r>
            <w:r w:rsidRPr="00637A6B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կատարող պետական մարմինների անվանումները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637A6B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637A6B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Ցուցանիշների փոփոխությունը </w:t>
            </w:r>
            <w:r w:rsidRPr="00637A6B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8D210C" w:rsidRPr="008D210C" w:rsidTr="008D210C">
        <w:trPr>
          <w:gridAfter w:val="1"/>
          <w:wAfter w:w="14" w:type="dxa"/>
          <w:cantSplit/>
          <w:trHeight w:val="2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D210C" w:rsidRPr="008D210C" w:rsidRDefault="008D210C" w:rsidP="008D210C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D210C" w:rsidRPr="008D210C" w:rsidRDefault="008D210C" w:rsidP="008D210C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D210C" w:rsidRPr="008D210C" w:rsidRDefault="008D210C" w:rsidP="008D210C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D210C" w:rsidRPr="008D210C" w:rsidRDefault="008D210C" w:rsidP="008D210C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>ծ</w:t>
            </w: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րագիր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D210C" w:rsidRPr="008D210C" w:rsidRDefault="008D210C" w:rsidP="008D210C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>մ</w:t>
            </w: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իջոցառում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>ի</w:t>
            </w: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>տ</w:t>
            </w: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արի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D210C" w:rsidRPr="008D210C" w:rsidTr="008D210C">
        <w:trPr>
          <w:gridAfter w:val="1"/>
          <w:wAfter w:w="14" w:type="dxa"/>
          <w:trHeight w:val="70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D210C" w:rsidRPr="008D210C" w:rsidTr="008D210C">
        <w:trPr>
          <w:gridAfter w:val="1"/>
          <w:wAfter w:w="14" w:type="dxa"/>
          <w:trHeight w:val="3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70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7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1212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Տարածքային զարգացում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այդ թվում`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12007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մարզերին սուբվենցիաների տրամադրում՛ ենթակառուցվածքների զարգացման նպատակով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(1,110,342.4)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(1,110,342.4)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(1,110,342.4)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(1,110,342.4)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(1,110,342.4)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(1,110,342.4)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(1,110,342.4)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(1,110,342.4)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(1,110,342.4)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(1,110,342.4)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(1,110,342.4)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(1,110,342.4)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Արագածոտնի մարզպետի աշխատակազմ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365,120.0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365,120.0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365,120.0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365,120.0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365,120.0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365,120.0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365,120.0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365,120.0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365,120.0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365,120.0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365,120.0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365,120.0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103,435.0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103,435.0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103,435.0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103,435.0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103,435.0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103,435.0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103,435.0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103,435.0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103,435.0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103,435.0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103,435.0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103,435.0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Արմավիրի մարզպետի աշխատակազմ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240,601.8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240,601.8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240,601.8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240,601.8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240,601.8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240,601.8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240,601.8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240,601.8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240,601.8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240,601.8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240,601.8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240,601.8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Գեղարքունիքի մարզպետի աշխատակազմ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77,884.9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77,884.9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77,884.9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77,884.9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77,884.9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77,884.9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77,884.9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77,884.9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77,884.9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77,884.9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77,884.9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77,884.9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Լոռու մարզպետի աշխատակազմ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136,709.3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136,709.3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136,709.3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136,709.3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136,709.3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136,709.3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136,709.3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136,709.3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136,709.3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136,709.3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136,709.3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136,709.3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101,579.0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101,579.0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101,579.0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101,579.0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101,579.0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101,579.0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101,579.0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101,579.0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101,579.0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101,579.0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101,579.0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101,579.0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</w:t>
            </w:r>
            <w:r w:rsid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Տավուշի մարզպետի աշխատակազմ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85,012.4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85,012.4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85,012.4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85,012.4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85,012.4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85,012.4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85,012.4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85,012.4</w:t>
            </w:r>
          </w:p>
        </w:tc>
      </w:tr>
      <w:tr w:rsidR="008D210C" w:rsidRPr="008D210C" w:rsidTr="008D210C">
        <w:trPr>
          <w:gridAfter w:val="1"/>
          <w:wAfter w:w="14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85,012.4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85,012.4</w:t>
            </w:r>
          </w:p>
        </w:tc>
      </w:tr>
      <w:tr w:rsidR="008D210C" w:rsidRPr="008D210C" w:rsidTr="008D210C">
        <w:trPr>
          <w:gridAfter w:val="1"/>
          <w:wAfter w:w="14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85,012.4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sz w:val="22"/>
                <w:szCs w:val="22"/>
                <w:lang w:eastAsia="en-US"/>
              </w:rPr>
              <w:t>85,012.4</w:t>
            </w:r>
          </w:p>
        </w:tc>
      </w:tr>
    </w:tbl>
    <w:p w:rsidR="008D210C" w:rsidRDefault="008D210C" w:rsidP="008D210C">
      <w:pPr>
        <w:pStyle w:val="mechtex"/>
        <w:jc w:val="left"/>
        <w:rPr>
          <w:rFonts w:ascii="Arial" w:hAnsi="Arial" w:cs="Arial"/>
          <w:lang w:val="hy-AM"/>
        </w:rPr>
      </w:pPr>
    </w:p>
    <w:p w:rsidR="008D210C" w:rsidRDefault="008D210C" w:rsidP="008D210C">
      <w:pPr>
        <w:pStyle w:val="mechtex"/>
        <w:jc w:val="left"/>
        <w:rPr>
          <w:rFonts w:ascii="Arial" w:hAnsi="Arial" w:cs="Arial"/>
          <w:lang w:val="hy-AM"/>
        </w:rPr>
      </w:pPr>
    </w:p>
    <w:p w:rsidR="008D210C" w:rsidRPr="000F4671" w:rsidRDefault="008D210C" w:rsidP="008D210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8D210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D210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D210C" w:rsidRPr="000F4671" w:rsidRDefault="008D210C" w:rsidP="008D210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8D210C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D210C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8D210C" w:rsidRDefault="008D210C" w:rsidP="008D210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8D210C" w:rsidSect="008D210C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8D210C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Լ. ՄԱԿՈՒՆՑ</w:t>
      </w:r>
    </w:p>
    <w:tbl>
      <w:tblPr>
        <w:tblW w:w="15030" w:type="dxa"/>
        <w:tblLook w:val="04A0" w:firstRow="1" w:lastRow="0" w:firstColumn="1" w:lastColumn="0" w:noHBand="0" w:noVBand="1"/>
      </w:tblPr>
      <w:tblGrid>
        <w:gridCol w:w="1592"/>
        <w:gridCol w:w="658"/>
        <w:gridCol w:w="630"/>
        <w:gridCol w:w="758"/>
        <w:gridCol w:w="862"/>
        <w:gridCol w:w="990"/>
        <w:gridCol w:w="990"/>
        <w:gridCol w:w="3150"/>
        <w:gridCol w:w="1890"/>
        <w:gridCol w:w="1710"/>
        <w:gridCol w:w="1800"/>
      </w:tblGrid>
      <w:tr w:rsidR="008D210C" w:rsidRPr="008D210C" w:rsidTr="00637A6B">
        <w:trPr>
          <w:trHeight w:val="795"/>
        </w:trPr>
        <w:tc>
          <w:tcPr>
            <w:tcW w:w="15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7A6B" w:rsidRPr="008D210C" w:rsidRDefault="00637A6B" w:rsidP="00637A6B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</w:t>
            </w:r>
            <w:r w:rsidR="00F32559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</w:t>
            </w:r>
            <w:r w:rsidRPr="008D210C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8D210C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 3</w:t>
            </w:r>
          </w:p>
          <w:p w:rsidR="00637A6B" w:rsidRPr="008D210C" w:rsidRDefault="00637A6B" w:rsidP="00637A6B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</w:t>
            </w:r>
            <w:r w:rsidR="00F32559">
              <w:rPr>
                <w:rFonts w:ascii="GHEA Mariam" w:hAnsi="GHEA Mariam"/>
                <w:spacing w:val="-6"/>
                <w:sz w:val="24"/>
                <w:szCs w:val="24"/>
              </w:rPr>
              <w:t xml:space="preserve"> 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8D210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637A6B" w:rsidRPr="008D210C" w:rsidRDefault="00637A6B" w:rsidP="00637A6B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</w:t>
            </w:r>
            <w:r w:rsidR="00F3255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 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17</w:t>
            </w:r>
            <w:r w:rsidRPr="008D210C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8D210C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8D210C" w:rsidRPr="00637A6B" w:rsidRDefault="008D210C" w:rsidP="008D210C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</w:pPr>
          </w:p>
          <w:p w:rsidR="008D210C" w:rsidRPr="00637A6B" w:rsidRDefault="008D210C" w:rsidP="008D210C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</w:pPr>
          </w:p>
          <w:p w:rsidR="008D210C" w:rsidRPr="00637A6B" w:rsidRDefault="008D210C" w:rsidP="008D210C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</w:pPr>
          </w:p>
          <w:p w:rsidR="008D210C" w:rsidRDefault="008D210C" w:rsidP="00637A6B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</w:pPr>
            <w:r w:rsidRPr="00637A6B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637A6B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 w:rsidR="00637A6B" w:rsidRPr="00637A6B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>N</w:t>
            </w:r>
            <w:r w:rsidRPr="00637A6B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 1910-Ն ՈՐՈՇՄԱՆ </w:t>
            </w:r>
            <w:r w:rsidR="00637A6B" w:rsidRPr="00637A6B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>N</w:t>
            </w:r>
            <w:r w:rsidRPr="00637A6B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 9 ՀԱՎԵԼՎԱԾԻ ԱՂՅՈՒՍԱԿՆԵՐՈՒՄ ԿԱՏԱՐՎՈՂ  ԼՐԱՑՈՒՄՆԵՐԸ </w:t>
            </w:r>
          </w:p>
          <w:p w:rsidR="00637A6B" w:rsidRDefault="00637A6B" w:rsidP="00637A6B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</w:pPr>
          </w:p>
          <w:p w:rsidR="00637A6B" w:rsidRPr="00637A6B" w:rsidRDefault="00637A6B" w:rsidP="00637A6B">
            <w:pPr>
              <w:spacing w:before="240"/>
              <w:jc w:val="center"/>
              <w:rPr>
                <w:rFonts w:ascii="GHEA Mariam" w:hAnsi="GHEA Mariam" w:cs="Arial"/>
                <w:bCs/>
                <w:i/>
                <w:sz w:val="24"/>
                <w:szCs w:val="22"/>
                <w:lang w:val="hy-AM" w:eastAsia="en-US"/>
              </w:rPr>
            </w:pPr>
            <w:r w:rsidRPr="00637A6B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                                                                                          </w:t>
            </w:r>
            <w:r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                                                                                        </w:t>
            </w:r>
            <w:r w:rsidRPr="00637A6B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   </w:t>
            </w:r>
            <w:r w:rsidRPr="00637A6B">
              <w:rPr>
                <w:rFonts w:ascii="GHEA Mariam" w:hAnsi="GHEA Mariam" w:cs="Arial"/>
                <w:bCs/>
                <w:i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8D210C" w:rsidRPr="00637A6B" w:rsidTr="00637A6B">
        <w:trPr>
          <w:trHeight w:val="1763"/>
        </w:trPr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637A6B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637A6B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ԲԳԿ 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637A6B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637A6B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Ծրագիր</w:t>
            </w:r>
            <w:r w:rsidR="00637A6B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ը</w:t>
            </w:r>
            <w:r w:rsidRPr="00637A6B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637A6B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637A6B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Միջոցառում</w:t>
            </w:r>
            <w:r w:rsidR="00637A6B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ը</w:t>
            </w:r>
            <w:r w:rsidRPr="00637A6B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637A6B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637A6B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637A6B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637A6B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Արդյունքային չափորոշիչը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637A6B" w:rsidRDefault="008D210C" w:rsidP="008D210C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637A6B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Ցուցանիշների փոփոխությունը </w:t>
            </w:r>
            <w:r w:rsidRPr="00637A6B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8D210C" w:rsidRPr="008D210C" w:rsidTr="00637A6B">
        <w:trPr>
          <w:cantSplit/>
          <w:trHeight w:val="2303"/>
        </w:trPr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0C" w:rsidRPr="00637A6B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10C" w:rsidRPr="008D210C" w:rsidRDefault="00637A6B" w:rsidP="008D210C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</w:t>
            </w:r>
            <w:r w:rsidR="008D210C"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10C" w:rsidRPr="008D210C" w:rsidRDefault="00637A6B" w:rsidP="008D210C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</w:t>
            </w:r>
            <w:r w:rsidR="008D210C"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10C" w:rsidRPr="008D210C" w:rsidRDefault="00637A6B" w:rsidP="008D210C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դ</w:t>
            </w:r>
            <w:r w:rsidR="008D210C"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10C" w:rsidRPr="008D210C" w:rsidRDefault="00637A6B" w:rsidP="008D210C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</w:t>
            </w:r>
            <w:r w:rsidR="008D210C"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10C" w:rsidRPr="008D210C" w:rsidRDefault="00637A6B" w:rsidP="008D210C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</w:t>
            </w:r>
            <w:r w:rsidR="008D210C"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կարագրությունը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10C" w:rsidRPr="008D210C" w:rsidRDefault="00637A6B" w:rsidP="008D210C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</w:t>
            </w:r>
            <w:r w:rsidR="008D210C"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եսակը </w:t>
            </w: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637A6B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ի</w:t>
            </w:r>
            <w:r w:rsidR="008D210C"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նն ամիս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10C" w:rsidRPr="008D210C" w:rsidRDefault="00637A6B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</w:t>
            </w:r>
            <w:r w:rsidR="008D210C"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8D210C" w:rsidRPr="008D210C" w:rsidTr="00637A6B">
        <w:trPr>
          <w:trHeight w:val="36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D210C" w:rsidRPr="008D210C" w:rsidTr="00637A6B">
        <w:trPr>
          <w:trHeight w:val="435"/>
        </w:trPr>
        <w:tc>
          <w:tcPr>
            <w:tcW w:w="36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D210C" w:rsidRPr="008D210C" w:rsidTr="00637A6B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92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D210C" w:rsidRPr="008D210C" w:rsidTr="00637A6B">
        <w:trPr>
          <w:trHeight w:val="69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1212 - 12007 </w:t>
            </w:r>
          </w:p>
        </w:tc>
        <w:tc>
          <w:tcPr>
            <w:tcW w:w="78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D210C" w:rsidRPr="008D210C" w:rsidTr="00637A6B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8D210C" w:rsidRPr="008D210C" w:rsidTr="00637A6B">
        <w:trPr>
          <w:trHeight w:val="39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8D210C" w:rsidRPr="008D210C" w:rsidTr="00637A6B">
        <w:trPr>
          <w:trHeight w:val="73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 ՀՀ կառավարության 16.11.2006թ.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8D210C" w:rsidRPr="008D210C" w:rsidTr="00637A6B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համայնքների թիվ, հատ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</w:t>
            </w:r>
          </w:p>
        </w:tc>
      </w:tr>
      <w:tr w:rsidR="008D210C" w:rsidRPr="008D210C" w:rsidTr="00637A6B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D21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10C" w:rsidRPr="008D210C" w:rsidRDefault="008D210C" w:rsidP="008D210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Ծրագրերի քանակ, հատ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10C" w:rsidRPr="008D210C" w:rsidRDefault="008D210C" w:rsidP="008D210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D210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25</w:t>
            </w:r>
          </w:p>
        </w:tc>
      </w:tr>
    </w:tbl>
    <w:p w:rsidR="008D210C" w:rsidRDefault="008D210C" w:rsidP="008D210C">
      <w:pPr>
        <w:pStyle w:val="mechtex"/>
        <w:jc w:val="left"/>
        <w:rPr>
          <w:rFonts w:ascii="Arial" w:hAnsi="Arial" w:cs="Arial"/>
          <w:lang w:val="hy-AM"/>
        </w:rPr>
      </w:pPr>
    </w:p>
    <w:p w:rsidR="00637A6B" w:rsidRDefault="00637A6B" w:rsidP="008D210C">
      <w:pPr>
        <w:pStyle w:val="mechtex"/>
        <w:jc w:val="left"/>
        <w:rPr>
          <w:rFonts w:ascii="Arial" w:hAnsi="Arial" w:cs="Arial"/>
          <w:lang w:val="hy-AM"/>
        </w:rPr>
      </w:pPr>
    </w:p>
    <w:p w:rsidR="00637A6B" w:rsidRPr="000F4671" w:rsidRDefault="00637A6B" w:rsidP="00637A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8D210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D210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37A6B" w:rsidRPr="000F4671" w:rsidRDefault="00637A6B" w:rsidP="00637A6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8D210C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D210C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637A6B" w:rsidRDefault="00637A6B" w:rsidP="008D210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637A6B" w:rsidSect="008D210C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8D210C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Լ. ՄԱԿՈՒՆՑ</w:t>
      </w:r>
    </w:p>
    <w:tbl>
      <w:tblPr>
        <w:tblW w:w="15590" w:type="dxa"/>
        <w:tblInd w:w="-360" w:type="dxa"/>
        <w:tblLook w:val="04A0" w:firstRow="1" w:lastRow="0" w:firstColumn="1" w:lastColumn="0" w:noHBand="0" w:noVBand="1"/>
      </w:tblPr>
      <w:tblGrid>
        <w:gridCol w:w="1975"/>
        <w:gridCol w:w="742"/>
        <w:gridCol w:w="1570"/>
        <w:gridCol w:w="758"/>
        <w:gridCol w:w="687"/>
        <w:gridCol w:w="2578"/>
        <w:gridCol w:w="663"/>
        <w:gridCol w:w="1986"/>
        <w:gridCol w:w="1627"/>
        <w:gridCol w:w="1528"/>
        <w:gridCol w:w="1476"/>
      </w:tblGrid>
      <w:tr w:rsidR="00637A6B" w:rsidRPr="00637A6B" w:rsidTr="00F32559">
        <w:trPr>
          <w:trHeight w:val="795"/>
        </w:trPr>
        <w:tc>
          <w:tcPr>
            <w:tcW w:w="155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2559" w:rsidRPr="00F32559" w:rsidRDefault="00F32559" w:rsidP="00F32559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</w:pPr>
            <w:r w:rsidRPr="00F32559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lastRenderedPageBreak/>
              <w:t xml:space="preserve">    </w:t>
            </w:r>
            <w:r>
              <w:rPr>
                <w:rFonts w:ascii="GHEA Mariam" w:hAnsi="GHEA Mariam"/>
                <w:spacing w:val="-8"/>
                <w:sz w:val="24"/>
                <w:szCs w:val="22"/>
              </w:rPr>
              <w:t xml:space="preserve">      </w:t>
            </w:r>
            <w:r w:rsidRPr="00F32559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 xml:space="preserve">     </w:t>
            </w:r>
            <w:r w:rsidRPr="00F32559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>Հավելված</w:t>
            </w:r>
            <w:r w:rsidRPr="00F32559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F32559">
              <w:rPr>
                <w:rFonts w:ascii="GHEA Mariam" w:hAnsi="GHEA Mariam"/>
                <w:spacing w:val="-8"/>
                <w:sz w:val="24"/>
                <w:szCs w:val="22"/>
                <w:lang w:val="hy-AM" w:eastAsia="en-US"/>
              </w:rPr>
              <w:t>N 4</w:t>
            </w:r>
          </w:p>
          <w:p w:rsidR="00F32559" w:rsidRPr="00F32559" w:rsidRDefault="00F32559" w:rsidP="00F32559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F32559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   </w:t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6"/>
                <w:sz w:val="24"/>
                <w:szCs w:val="22"/>
              </w:rPr>
              <w:t xml:space="preserve">       </w:t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ՀՀ</w:t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F32559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թվականի</w:t>
            </w:r>
          </w:p>
          <w:p w:rsidR="00F32559" w:rsidRPr="00F32559" w:rsidRDefault="00F32559" w:rsidP="00F32559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 </w:t>
            </w:r>
            <w:r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    </w:t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</w:t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>սեպտեմբերի 17</w:t>
            </w:r>
            <w:r w:rsidRPr="00F32559">
              <w:rPr>
                <w:rFonts w:ascii="GHEA Mariam" w:hAnsi="GHEA Mariam" w:cs="Sylfaen"/>
                <w:spacing w:val="-2"/>
                <w:sz w:val="24"/>
                <w:szCs w:val="22"/>
                <w:lang w:val="pt-BR"/>
              </w:rPr>
              <w:t>-</w:t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>ի</w:t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          - </w:t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>Ն</w:t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F32559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>որոշման</w:t>
            </w:r>
          </w:p>
          <w:p w:rsidR="00F32559" w:rsidRPr="00F32559" w:rsidRDefault="00F32559" w:rsidP="00F32559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fr-FR" w:eastAsia="en-US"/>
              </w:rPr>
            </w:pPr>
          </w:p>
          <w:p w:rsidR="00F32559" w:rsidRPr="00F32559" w:rsidRDefault="00F32559" w:rsidP="00F32559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</w:pPr>
          </w:p>
          <w:p w:rsidR="00F32559" w:rsidRPr="00F32559" w:rsidRDefault="00F32559" w:rsidP="00F32559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</w:pPr>
          </w:p>
          <w:p w:rsidR="00637A6B" w:rsidRPr="00F32559" w:rsidRDefault="00637A6B" w:rsidP="00F32559">
            <w:pPr>
              <w:jc w:val="center"/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</w:pPr>
            <w:r w:rsidRPr="00F32559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>ՀԱՅԱՍՏԱՆԻ ՀԱՆՐԱՊԵՏՈՒԹՅԱՆ ԿԱՌԱՎԱՐՈՒԹՅԱՆ 2025 ԹՎԱԿԱՆԻ ԴԵԿՏԵՄԲԵՐԻ 25-Ի</w:t>
            </w:r>
            <w:r w:rsidR="00F32559" w:rsidRPr="00F32559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 w:rsidRPr="00F32559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 </w:t>
            </w:r>
            <w:r w:rsidR="00F32559" w:rsidRPr="00F32559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>N</w:t>
            </w:r>
            <w:r w:rsidRPr="00F32559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 1910-Ն ՈՐՈՇՄԱՆ </w:t>
            </w:r>
            <w:r w:rsidR="00F32559" w:rsidRPr="00F32559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>N</w:t>
            </w:r>
            <w:r w:rsidRPr="00F32559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 9.1 ՀԱՎԵԼՎԱԾԻ ԱՂՅՈՒՍԱԿՆԵՐՈՒՄ ԿԱՏԱՐՎՈՂ ՓՈՓՈԽՈՒԹՅՈՒՆԸ ԵՎ </w:t>
            </w:r>
            <w:r w:rsidR="00F32559" w:rsidRPr="00F32559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br/>
            </w:r>
            <w:r w:rsidRPr="00F32559">
              <w:rPr>
                <w:rFonts w:ascii="GHEA Mariam" w:hAnsi="GHEA Mariam" w:cs="Arial"/>
                <w:bCs/>
                <w:sz w:val="24"/>
                <w:szCs w:val="22"/>
                <w:lang w:val="hy-AM" w:eastAsia="en-US"/>
              </w:rPr>
              <w:t xml:space="preserve">ԼՐԱՑՈՒՄՆԵՐԸ 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637A6B" w:rsidRPr="00F32559" w:rsidTr="00F32559">
        <w:trPr>
          <w:trHeight w:val="345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7A6B" w:rsidRPr="00F32559" w:rsidRDefault="00F32559" w:rsidP="00637A6B">
            <w:pPr>
              <w:jc w:val="right"/>
              <w:rPr>
                <w:rFonts w:ascii="GHEA Mariam" w:hAnsi="GHEA Mariam" w:cs="Arial"/>
                <w:i/>
                <w:sz w:val="22"/>
                <w:szCs w:val="22"/>
                <w:lang w:val="hy-AM" w:eastAsia="en-US"/>
              </w:rPr>
            </w:pPr>
            <w:r w:rsidRPr="00F32559">
              <w:rPr>
                <w:rFonts w:ascii="GHEA Mariam" w:hAnsi="GHEA Mariam" w:cs="Arial"/>
                <w:i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637A6B" w:rsidRPr="00F32559" w:rsidTr="00F32559">
        <w:trPr>
          <w:trHeight w:val="1575"/>
        </w:trPr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ԲՍԿ </w:t>
            </w:r>
          </w:p>
        </w:tc>
        <w:tc>
          <w:tcPr>
            <w:tcW w:w="2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Ծրագիրը </w:t>
            </w:r>
          </w:p>
        </w:tc>
        <w:tc>
          <w:tcPr>
            <w:tcW w:w="4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Միջոցառումը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Արդյունքային չափորոշիչը</w: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F325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Ցուցանիշների փոփոխությունը </w:t>
            </w:r>
            <w:r w:rsidRPr="00F325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637A6B" w:rsidRPr="00637A6B" w:rsidTr="00F32559">
        <w:trPr>
          <w:cantSplit/>
          <w:trHeight w:val="2150"/>
        </w:trPr>
        <w:tc>
          <w:tcPr>
            <w:tcW w:w="1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7A6B" w:rsidRPr="00F32559" w:rsidRDefault="00637A6B" w:rsidP="00637A6B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7A6B" w:rsidRPr="00F32559" w:rsidRDefault="00637A6B" w:rsidP="00637A6B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7A6B" w:rsidRPr="00F32559" w:rsidRDefault="00637A6B" w:rsidP="00637A6B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7A6B" w:rsidRPr="00F32559" w:rsidRDefault="00637A6B" w:rsidP="00637A6B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7A6B" w:rsidRPr="00F32559" w:rsidRDefault="00637A6B" w:rsidP="00637A6B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նկարագրությունը 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7A6B" w:rsidRPr="00F32559" w:rsidRDefault="00637A6B" w:rsidP="00637A6B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637A6B" w:rsidRPr="00637A6B" w:rsidTr="00F32559">
        <w:trPr>
          <w:trHeight w:val="48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lastRenderedPageBreak/>
              <w:t xml:space="preserve">ՀՀ Արագածոտնի մարզպետի աշխատակազմ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365,120.0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365,120.0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365,120.0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365,120.0</w:t>
            </w:r>
          </w:p>
        </w:tc>
      </w:tr>
      <w:tr w:rsidR="00637A6B" w:rsidRPr="00637A6B" w:rsidTr="00F32559">
        <w:trPr>
          <w:trHeight w:val="78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1212 - 12007 </w:t>
            </w:r>
          </w:p>
        </w:tc>
        <w:tc>
          <w:tcPr>
            <w:tcW w:w="75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365,120.0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365,120.0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637A6B" w:rsidRPr="00637A6B" w:rsidTr="00F32559">
        <w:trPr>
          <w:trHeight w:val="109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32559"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Ծրագրերի քանակ, հատ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ՀՀ Արարատի մարզպետի աշխատակազմ 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103,435.0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103,435.0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103,435.0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103,435.0</w:t>
            </w:r>
          </w:p>
        </w:tc>
      </w:tr>
      <w:tr w:rsidR="00637A6B" w:rsidRPr="00637A6B" w:rsidTr="00F32559">
        <w:trPr>
          <w:trHeight w:val="735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1212 - 12007 </w:t>
            </w:r>
          </w:p>
        </w:tc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103,435.0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103,435.0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637A6B" w:rsidRPr="00637A6B" w:rsidTr="00F32559">
        <w:trPr>
          <w:trHeight w:val="105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32559"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Ծրագրերի քանակ, հատ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ՀՀ Արմավիրի մարզպետի աշխատակազմ 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240,601.8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240,601.8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240,601.8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240,601.8</w:t>
            </w:r>
          </w:p>
        </w:tc>
      </w:tr>
      <w:tr w:rsidR="00637A6B" w:rsidRPr="00637A6B" w:rsidTr="00F32559">
        <w:trPr>
          <w:trHeight w:val="67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1212 - 12007 </w:t>
            </w:r>
          </w:p>
        </w:tc>
        <w:tc>
          <w:tcPr>
            <w:tcW w:w="75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240,601.8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240,601.8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Default="00637A6B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Pr="00F32559" w:rsidRDefault="00F32559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Default="00637A6B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Pr="00F32559" w:rsidRDefault="00F32559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Default="00637A6B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Pr="00F32559" w:rsidRDefault="00F32559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Default="00637A6B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Pr="00F32559" w:rsidRDefault="00F32559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lastRenderedPageBreak/>
              <w:t xml:space="preserve"> ՀՀ մարզերին սուբվենցիաների տրամադրում`  ենթակառուցվածքների </w:t>
            </w: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lastRenderedPageBreak/>
              <w:t xml:space="preserve">զարգացման նպատակով 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Default="00637A6B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Pr="00F32559" w:rsidRDefault="00F32559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Default="00637A6B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Pr="00F32559" w:rsidRDefault="00F32559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Default="00637A6B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Pr="00F32559" w:rsidRDefault="00F32559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Default="00637A6B" w:rsidP="00637A6B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  <w:p w:rsidR="00F32559" w:rsidRDefault="00F32559" w:rsidP="00637A6B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Pr="00F32559" w:rsidRDefault="00F32559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Default="00637A6B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Default="00F32559" w:rsidP="00637A6B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F32559" w:rsidRPr="00F32559" w:rsidRDefault="00F32559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637A6B" w:rsidRPr="00637A6B" w:rsidTr="00F32559">
        <w:trPr>
          <w:trHeight w:val="105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32559"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Ծրագրերի քանակ, հատ 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9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ՀՀ Գեղարքունիքի մարզպետի աշխատակազմ 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77,884.9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77,884.9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77,884.9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77,884.9</w:t>
            </w:r>
          </w:p>
        </w:tc>
      </w:tr>
      <w:tr w:rsidR="00637A6B" w:rsidRPr="00637A6B" w:rsidTr="00F32559">
        <w:trPr>
          <w:trHeight w:val="645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1212 - 12007 </w:t>
            </w:r>
          </w:p>
        </w:tc>
        <w:tc>
          <w:tcPr>
            <w:tcW w:w="75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77,884.9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77,884.9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637A6B" w:rsidRPr="00637A6B" w:rsidTr="00F32559">
        <w:trPr>
          <w:trHeight w:val="106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32559"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37A6B" w:rsidRPr="00637A6B" w:rsidTr="00F32559">
        <w:trPr>
          <w:trHeight w:val="36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Ծրագրերի քանակ, հատ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lastRenderedPageBreak/>
              <w:t xml:space="preserve">ՀՀ Լոռու մարզպետի աշխատակազմ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136,709.3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136,709.3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98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136,709.3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136,709.3</w:t>
            </w:r>
          </w:p>
        </w:tc>
      </w:tr>
      <w:tr w:rsidR="00637A6B" w:rsidRPr="00637A6B" w:rsidTr="00F32559">
        <w:trPr>
          <w:trHeight w:val="69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1212 - 12007 </w:t>
            </w:r>
          </w:p>
        </w:tc>
        <w:tc>
          <w:tcPr>
            <w:tcW w:w="75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136,709.3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136,709.3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637A6B" w:rsidRPr="00637A6B" w:rsidTr="00F32559">
        <w:trPr>
          <w:trHeight w:val="33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637A6B" w:rsidRPr="00637A6B" w:rsidTr="00F32559">
        <w:trPr>
          <w:trHeight w:val="117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32559"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Ծրագրերի քանակ, հատ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ՀՀ Շիրակի մարզպետի աշխատակազմ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101,579.0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101,579.0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98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101,579.0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101,579.0</w:t>
            </w:r>
          </w:p>
        </w:tc>
      </w:tr>
      <w:tr w:rsidR="00637A6B" w:rsidRPr="00637A6B" w:rsidTr="00F32559">
        <w:trPr>
          <w:trHeight w:val="69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1212 - 12007 </w:t>
            </w:r>
          </w:p>
        </w:tc>
        <w:tc>
          <w:tcPr>
            <w:tcW w:w="75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101,579.0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101,579.0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637A6B" w:rsidRPr="00637A6B" w:rsidTr="00F32559">
        <w:trPr>
          <w:trHeight w:val="33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637A6B" w:rsidRPr="00637A6B" w:rsidTr="00F32559">
        <w:trPr>
          <w:trHeight w:val="1125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32559"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համայնքների թիվ, հատ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Ծրագրերի քանակ, հատ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ՀՀ Տավուշի մարզպետի աշխատակազմ 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85,012.4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85,012.4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98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85,012.4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85,012.4</w:t>
            </w:r>
          </w:p>
        </w:tc>
      </w:tr>
      <w:tr w:rsidR="00637A6B" w:rsidRPr="00637A6B" w:rsidTr="00F32559">
        <w:trPr>
          <w:trHeight w:val="69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1212 - 12007 </w:t>
            </w:r>
          </w:p>
        </w:tc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85,012.4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85,012.4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637A6B" w:rsidRPr="00637A6B" w:rsidTr="00F32559">
        <w:trPr>
          <w:trHeight w:val="33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637A6B" w:rsidRPr="00637A6B" w:rsidTr="00F32559">
        <w:trPr>
          <w:trHeight w:val="1110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32559"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Ծրագրերի քանակ, հատ 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(1,110,342.4)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(1,110,342.4)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98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(1,110,342.4)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(1,110,342.4)</w:t>
            </w:r>
          </w:p>
        </w:tc>
      </w:tr>
      <w:tr w:rsidR="00637A6B" w:rsidRPr="00637A6B" w:rsidTr="00F32559">
        <w:trPr>
          <w:trHeight w:val="69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1212 - 12007 </w:t>
            </w:r>
          </w:p>
        </w:tc>
        <w:tc>
          <w:tcPr>
            <w:tcW w:w="75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(1,110,342.4)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7A6B" w:rsidRPr="00F32559" w:rsidRDefault="00637A6B" w:rsidP="00637A6B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(1,110,342.4)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637A6B" w:rsidRPr="00637A6B" w:rsidTr="00F32559">
        <w:trPr>
          <w:trHeight w:val="34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637A6B" w:rsidRPr="00637A6B" w:rsidTr="00F32559">
        <w:trPr>
          <w:trHeight w:val="1065"/>
        </w:trPr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325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7A6B" w:rsidRPr="00F32559" w:rsidRDefault="00637A6B" w:rsidP="00637A6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F32559" w:rsidRPr="00F3255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F3255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</w:tbl>
    <w:p w:rsidR="00637A6B" w:rsidRDefault="00637A6B" w:rsidP="008D210C">
      <w:pPr>
        <w:pStyle w:val="mechtex"/>
        <w:jc w:val="left"/>
        <w:rPr>
          <w:rFonts w:ascii="Arial" w:hAnsi="Arial" w:cs="Arial"/>
        </w:rPr>
      </w:pPr>
    </w:p>
    <w:p w:rsidR="00F32559" w:rsidRDefault="00F32559" w:rsidP="008D210C">
      <w:pPr>
        <w:pStyle w:val="mechtex"/>
        <w:jc w:val="left"/>
        <w:rPr>
          <w:rFonts w:ascii="Arial" w:hAnsi="Arial" w:cs="Arial"/>
        </w:rPr>
      </w:pPr>
    </w:p>
    <w:p w:rsidR="00F32559" w:rsidRPr="000F4671" w:rsidRDefault="00F32559" w:rsidP="00F3255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t xml:space="preserve">                   </w:t>
      </w:r>
      <w:r w:rsidRPr="008D210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D210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32559" w:rsidRPr="000F4671" w:rsidRDefault="00F32559" w:rsidP="00F3255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8D210C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D210C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F32559" w:rsidRPr="00F32559" w:rsidRDefault="00F32559" w:rsidP="008D210C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8D210C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Լ. ՄԱԿՈՒՆՑ</w:t>
      </w:r>
      <w:bookmarkStart w:id="0" w:name="_GoBack"/>
      <w:bookmarkEnd w:id="0"/>
    </w:p>
    <w:sectPr w:rsidR="00F32559" w:rsidRPr="00F32559" w:rsidSect="008D210C">
      <w:headerReference w:type="even" r:id="rId15"/>
      <w:headerReference w:type="default" r:id="rId16"/>
      <w:footerReference w:type="even" r:id="rId17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5A9" w:rsidRDefault="00B675A9">
      <w:r>
        <w:separator/>
      </w:r>
    </w:p>
  </w:endnote>
  <w:endnote w:type="continuationSeparator" w:id="0">
    <w:p w:rsidR="00B675A9" w:rsidRDefault="00B67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6B" w:rsidRDefault="00637A6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32559">
      <w:rPr>
        <w:noProof/>
        <w:sz w:val="18"/>
      </w:rPr>
      <w:t>161.1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6B" w:rsidRDefault="00637A6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32559">
      <w:rPr>
        <w:noProof/>
        <w:sz w:val="18"/>
      </w:rPr>
      <w:t>161.1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6B" w:rsidRDefault="00637A6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32559">
      <w:rPr>
        <w:noProof/>
        <w:sz w:val="18"/>
      </w:rPr>
      <w:t>161.1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559" w:rsidRDefault="00F3255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161.1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5A9" w:rsidRDefault="00B675A9">
      <w:r>
        <w:separator/>
      </w:r>
    </w:p>
  </w:footnote>
  <w:footnote w:type="continuationSeparator" w:id="0">
    <w:p w:rsidR="00B675A9" w:rsidRDefault="00B675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6B" w:rsidRDefault="00637A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37A6B" w:rsidRDefault="00637A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6B" w:rsidRDefault="00637A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2559">
      <w:rPr>
        <w:rStyle w:val="PageNumber"/>
        <w:noProof/>
      </w:rPr>
      <w:t>7</w:t>
    </w:r>
    <w:r>
      <w:rPr>
        <w:rStyle w:val="PageNumber"/>
      </w:rPr>
      <w:fldChar w:fldCharType="end"/>
    </w:r>
  </w:p>
  <w:p w:rsidR="00637A6B" w:rsidRDefault="00637A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6B" w:rsidRDefault="00637A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37A6B" w:rsidRDefault="00637A6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6B" w:rsidRDefault="00637A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2559">
      <w:rPr>
        <w:rStyle w:val="PageNumber"/>
        <w:noProof/>
      </w:rPr>
      <w:t>5</w:t>
    </w:r>
    <w:r>
      <w:rPr>
        <w:rStyle w:val="PageNumber"/>
      </w:rPr>
      <w:fldChar w:fldCharType="end"/>
    </w:r>
  </w:p>
  <w:p w:rsidR="00637A6B" w:rsidRDefault="00637A6B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6B" w:rsidRDefault="00637A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37A6B" w:rsidRDefault="00637A6B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6B" w:rsidRDefault="00637A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2559">
      <w:rPr>
        <w:rStyle w:val="PageNumber"/>
        <w:noProof/>
      </w:rPr>
      <w:t>2</w:t>
    </w:r>
    <w:r>
      <w:rPr>
        <w:rStyle w:val="PageNumber"/>
      </w:rPr>
      <w:fldChar w:fldCharType="end"/>
    </w:r>
  </w:p>
  <w:p w:rsidR="00637A6B" w:rsidRDefault="00637A6B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559" w:rsidRDefault="00F3255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32559" w:rsidRDefault="00F32559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559" w:rsidRDefault="00F3255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6293">
      <w:rPr>
        <w:rStyle w:val="PageNumber"/>
        <w:noProof/>
      </w:rPr>
      <w:t>7</w:t>
    </w:r>
    <w:r>
      <w:rPr>
        <w:rStyle w:val="PageNumber"/>
      </w:rPr>
      <w:fldChar w:fldCharType="end"/>
    </w:r>
  </w:p>
  <w:p w:rsidR="00F32559" w:rsidRDefault="00F325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B9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A6B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10C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B9C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5A9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293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59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3D506E"/>
  <w15:chartTrackingRefBased/>
  <w15:docId w15:val="{766806ED-B2E3-4917-9416-17454182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D210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D210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D210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325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255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10" Type="http://schemas.openxmlformats.org/officeDocument/2006/relationships/header" Target="header4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3216</Words>
  <Characters>18334</Characters>
  <Application>Microsoft Office Word</Application>
  <DocSecurity>0</DocSecurity>
  <Lines>152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2026-09-14T06:28:00Z</cp:lastPrinted>
  <dcterms:created xsi:type="dcterms:W3CDTF">2026-09-14T05:54:00Z</dcterms:created>
  <dcterms:modified xsi:type="dcterms:W3CDTF">2026-09-14T06:51:00Z</dcterms:modified>
</cp:coreProperties>
</file>