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542" w:rsidRDefault="000B154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542" w:rsidRDefault="000B1542" w:rsidP="00A71CED">
      <w:pPr>
        <w:jc w:val="center"/>
      </w:pPr>
    </w:p>
    <w:p w:rsidR="000B1542" w:rsidRDefault="000B154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B1542" w:rsidRDefault="000B1542" w:rsidP="00A71CED">
      <w:pPr>
        <w:pStyle w:val="mechtex"/>
        <w:rPr>
          <w:rFonts w:ascii="GHEA Mariam" w:hAnsi="GHEA Mariam"/>
          <w:b/>
        </w:rPr>
      </w:pPr>
    </w:p>
    <w:p w:rsidR="000B1542" w:rsidRDefault="000B154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B1542" w:rsidRPr="008E1B5A" w:rsidRDefault="000B1542" w:rsidP="00A71CED">
      <w:pPr>
        <w:jc w:val="center"/>
        <w:rPr>
          <w:rFonts w:ascii="GHEA Mariam" w:hAnsi="GHEA Mariam"/>
          <w:sz w:val="24"/>
          <w:szCs w:val="24"/>
        </w:rPr>
      </w:pPr>
    </w:p>
    <w:p w:rsidR="000B1542" w:rsidRPr="00147102" w:rsidRDefault="000B1542" w:rsidP="00A71CED">
      <w:pPr>
        <w:jc w:val="center"/>
        <w:rPr>
          <w:rFonts w:ascii="GHEA Mariam" w:hAnsi="GHEA Mariam"/>
          <w:sz w:val="8"/>
          <w:szCs w:val="24"/>
        </w:rPr>
      </w:pPr>
    </w:p>
    <w:p w:rsidR="000B1542" w:rsidRPr="008E1B5A" w:rsidRDefault="000B1542" w:rsidP="00A71CED">
      <w:pPr>
        <w:jc w:val="center"/>
        <w:rPr>
          <w:rFonts w:ascii="GHEA Mariam" w:hAnsi="GHEA Mariam"/>
          <w:sz w:val="24"/>
          <w:szCs w:val="24"/>
        </w:rPr>
      </w:pPr>
    </w:p>
    <w:p w:rsidR="000B1542" w:rsidRPr="007F7F8E" w:rsidRDefault="000B154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0B1542" w:rsidRDefault="000B154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B1542" w:rsidRDefault="000B154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B1542" w:rsidRPr="00147102" w:rsidRDefault="000B1542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0B1542" w:rsidRPr="00A816D9" w:rsidRDefault="000B1542" w:rsidP="000B1542">
      <w:pPr>
        <w:pStyle w:val="mechtex"/>
        <w:rPr>
          <w:rFonts w:ascii="GHEA Mariam" w:hAnsi="GHEA Mariam" w:cs="Sylfaen"/>
          <w:sz w:val="24"/>
          <w:lang w:val="fr-FR"/>
        </w:rPr>
      </w:pPr>
      <w:r w:rsidRPr="000B1542">
        <w:rPr>
          <w:rFonts w:ascii="GHEA Mariam" w:hAnsi="GHEA Mariam" w:cs="Sylfaen"/>
          <w:sz w:val="24"/>
        </w:rPr>
        <w:t>ՀԱՅԱՍՏԱՆԻ</w:t>
      </w:r>
      <w:r w:rsidRPr="000B1542">
        <w:rPr>
          <w:rFonts w:ascii="GHEA Mariam" w:hAnsi="GHEA Mariam"/>
          <w:sz w:val="24"/>
          <w:lang w:val="fr-FR"/>
        </w:rPr>
        <w:t xml:space="preserve"> </w:t>
      </w:r>
      <w:r w:rsidRPr="000B1542">
        <w:rPr>
          <w:rFonts w:ascii="GHEA Mariam" w:hAnsi="GHEA Mariam" w:cs="Sylfaen"/>
          <w:sz w:val="24"/>
        </w:rPr>
        <w:t>ՀԱՆՐԱՊԵՏՈՒԹՅԱՆ</w:t>
      </w:r>
      <w:r w:rsidRPr="000B1542">
        <w:rPr>
          <w:rFonts w:ascii="GHEA Mariam" w:hAnsi="GHEA Mariam"/>
          <w:sz w:val="24"/>
          <w:lang w:val="fr-FR"/>
        </w:rPr>
        <w:t xml:space="preserve"> </w:t>
      </w:r>
      <w:r w:rsidRPr="000B1542">
        <w:rPr>
          <w:rFonts w:ascii="GHEA Mariam" w:hAnsi="GHEA Mariam" w:cs="Sylfaen"/>
          <w:sz w:val="24"/>
        </w:rPr>
        <w:t>ԿԱՌԱՎԱՐՈՒԹՅԱՆ</w:t>
      </w:r>
      <w:r w:rsidRPr="000B1542">
        <w:rPr>
          <w:rFonts w:ascii="GHEA Mariam" w:hAnsi="GHEA Mariam"/>
          <w:sz w:val="24"/>
          <w:lang w:val="fr-FR"/>
        </w:rPr>
        <w:t xml:space="preserve"> 2020 </w:t>
      </w:r>
      <w:r w:rsidRPr="000B1542">
        <w:rPr>
          <w:rFonts w:ascii="GHEA Mariam" w:hAnsi="GHEA Mariam" w:cs="Sylfaen"/>
          <w:sz w:val="24"/>
        </w:rPr>
        <w:t>ԹՎԱԿԱՆԻ</w:t>
      </w:r>
      <w:r w:rsidRPr="000B1542">
        <w:rPr>
          <w:rFonts w:ascii="GHEA Mariam" w:hAnsi="GHEA Mariam"/>
          <w:sz w:val="24"/>
          <w:lang w:val="fr-FR"/>
        </w:rPr>
        <w:t xml:space="preserve"> </w:t>
      </w:r>
      <w:r w:rsidRPr="000B1542">
        <w:rPr>
          <w:rFonts w:ascii="GHEA Mariam" w:hAnsi="GHEA Mariam" w:cs="Sylfaen"/>
          <w:sz w:val="24"/>
        </w:rPr>
        <w:t>ԴԵԿՏԵՄԲԵՐԻ</w:t>
      </w:r>
      <w:r w:rsidRPr="000B1542">
        <w:rPr>
          <w:rFonts w:ascii="GHEA Mariam" w:hAnsi="GHEA Mariam"/>
          <w:sz w:val="24"/>
          <w:lang w:val="fr-FR"/>
        </w:rPr>
        <w:t xml:space="preserve"> 3-</w:t>
      </w:r>
      <w:r w:rsidRPr="000B1542">
        <w:rPr>
          <w:rFonts w:ascii="GHEA Mariam" w:hAnsi="GHEA Mariam" w:cs="Sylfaen"/>
          <w:sz w:val="24"/>
        </w:rPr>
        <w:t>Ի</w:t>
      </w:r>
      <w:r w:rsidRPr="000B1542">
        <w:rPr>
          <w:rFonts w:ascii="GHEA Mariam" w:hAnsi="GHEA Mariam"/>
          <w:sz w:val="24"/>
          <w:lang w:val="fr-FR"/>
        </w:rPr>
        <w:t xml:space="preserve"> N 1976-</w:t>
      </w:r>
      <w:r w:rsidRPr="000B1542">
        <w:rPr>
          <w:rFonts w:ascii="GHEA Mariam" w:hAnsi="GHEA Mariam" w:cs="Sylfaen"/>
          <w:sz w:val="24"/>
        </w:rPr>
        <w:t>Ն</w:t>
      </w:r>
      <w:r w:rsidRPr="000B1542">
        <w:rPr>
          <w:rFonts w:ascii="GHEA Mariam" w:hAnsi="GHEA Mariam"/>
          <w:sz w:val="24"/>
          <w:lang w:val="fr-FR"/>
        </w:rPr>
        <w:t xml:space="preserve"> </w:t>
      </w:r>
      <w:r w:rsidRPr="000B1542">
        <w:rPr>
          <w:rFonts w:ascii="GHEA Mariam" w:hAnsi="GHEA Mariam" w:cs="Sylfaen"/>
          <w:sz w:val="24"/>
        </w:rPr>
        <w:t>ՈՐՈՇՄԱՆ</w:t>
      </w:r>
      <w:r w:rsidRPr="000B1542">
        <w:rPr>
          <w:rFonts w:ascii="GHEA Mariam" w:hAnsi="GHEA Mariam"/>
          <w:sz w:val="24"/>
          <w:lang w:val="fr-FR"/>
        </w:rPr>
        <w:t xml:space="preserve"> </w:t>
      </w:r>
      <w:r w:rsidRPr="000B1542">
        <w:rPr>
          <w:rFonts w:ascii="GHEA Mariam" w:hAnsi="GHEA Mariam" w:cs="Sylfaen"/>
          <w:sz w:val="24"/>
        </w:rPr>
        <w:t>ՄԵՋ</w:t>
      </w:r>
      <w:r w:rsidRPr="000B1542">
        <w:rPr>
          <w:rFonts w:ascii="GHEA Mariam" w:hAnsi="GHEA Mariam"/>
          <w:sz w:val="24"/>
          <w:lang w:val="fr-FR"/>
        </w:rPr>
        <w:t xml:space="preserve"> </w:t>
      </w:r>
      <w:r w:rsidRPr="000B1542">
        <w:rPr>
          <w:rFonts w:ascii="GHEA Mariam" w:hAnsi="GHEA Mariam" w:cs="Sylfaen"/>
          <w:sz w:val="24"/>
        </w:rPr>
        <w:t>ԼՐԱՑՈՒՄՆԵՐ</w:t>
      </w:r>
      <w:r w:rsidRPr="000B1542">
        <w:rPr>
          <w:rFonts w:ascii="GHEA Mariam" w:hAnsi="GHEA Mariam"/>
          <w:sz w:val="24"/>
          <w:lang w:val="fr-FR"/>
        </w:rPr>
        <w:t xml:space="preserve"> </w:t>
      </w:r>
      <w:r w:rsidRPr="000B1542">
        <w:rPr>
          <w:rFonts w:ascii="GHEA Mariam" w:hAnsi="GHEA Mariam" w:cs="Sylfaen"/>
          <w:sz w:val="24"/>
          <w:lang w:val="hy-AM"/>
        </w:rPr>
        <w:t>ԵՎ</w:t>
      </w:r>
      <w:r w:rsidRPr="000B1542">
        <w:rPr>
          <w:rFonts w:ascii="GHEA Mariam" w:hAnsi="GHEA Mariam"/>
          <w:sz w:val="24"/>
          <w:lang w:val="hy-AM"/>
        </w:rPr>
        <w:t xml:space="preserve"> </w:t>
      </w:r>
      <w:r w:rsidRPr="000B1542">
        <w:rPr>
          <w:rFonts w:ascii="GHEA Mariam" w:hAnsi="GHEA Mariam" w:cs="Sylfaen"/>
          <w:sz w:val="24"/>
          <w:lang w:val="hy-AM"/>
        </w:rPr>
        <w:t>ՓՈՓՈԽՈՒԹՅՈՒՆՆԵՐ</w:t>
      </w:r>
      <w:r w:rsidRPr="000B1542">
        <w:rPr>
          <w:rFonts w:ascii="GHEA Mariam" w:hAnsi="GHEA Mariam"/>
          <w:sz w:val="24"/>
          <w:lang w:val="hy-AM"/>
        </w:rPr>
        <w:t xml:space="preserve"> </w:t>
      </w:r>
      <w:r w:rsidRPr="000B1542">
        <w:rPr>
          <w:rFonts w:ascii="GHEA Mariam" w:hAnsi="GHEA Mariam" w:cs="Sylfaen"/>
          <w:sz w:val="24"/>
        </w:rPr>
        <w:t>ԿԱՏԱՐԵԼՈՒ</w:t>
      </w:r>
      <w:r w:rsidRPr="000B1542">
        <w:rPr>
          <w:rFonts w:ascii="GHEA Mariam" w:hAnsi="GHEA Mariam"/>
          <w:sz w:val="24"/>
          <w:lang w:val="fr-FR"/>
        </w:rPr>
        <w:t xml:space="preserve"> </w:t>
      </w:r>
      <w:r w:rsidRPr="000B1542">
        <w:rPr>
          <w:rFonts w:ascii="GHEA Mariam" w:hAnsi="GHEA Mariam" w:cs="Sylfaen"/>
          <w:sz w:val="24"/>
        </w:rPr>
        <w:t>ՄԱՍԻՆ</w:t>
      </w:r>
    </w:p>
    <w:p w:rsidR="000B1542" w:rsidRPr="00A816D9" w:rsidRDefault="000B1542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</w:t>
      </w:r>
      <w:r>
        <w:rPr>
          <w:rFonts w:ascii="GHEA Mariam" w:hAnsi="GHEA Mariam"/>
          <w:sz w:val="24"/>
          <w:lang w:val="hy-AM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B1542" w:rsidRDefault="000B1542" w:rsidP="000B1542">
      <w:pPr>
        <w:pStyle w:val="mechtex"/>
        <w:rPr>
          <w:rFonts w:ascii="GHEA Mariam" w:hAnsi="GHEA Mariam"/>
          <w:sz w:val="24"/>
          <w:lang w:val="fr-FR"/>
        </w:rPr>
      </w:pPr>
    </w:p>
    <w:p w:rsidR="000B1542" w:rsidRPr="000B1542" w:rsidRDefault="000B1542" w:rsidP="000B1542">
      <w:pPr>
        <w:pStyle w:val="mechtex"/>
        <w:rPr>
          <w:rFonts w:ascii="GHEA Mariam" w:hAnsi="GHEA Mariam"/>
          <w:sz w:val="24"/>
          <w:lang w:val="fr-FR"/>
        </w:rPr>
      </w:pPr>
    </w:p>
    <w:p w:rsidR="000B1542" w:rsidRPr="000B1542" w:rsidRDefault="000B1542" w:rsidP="000B1542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B1542">
        <w:rPr>
          <w:rFonts w:ascii="GHEA Mariam" w:hAnsi="GHEA Mariam"/>
          <w:spacing w:val="-10"/>
          <w:sz w:val="24"/>
          <w:szCs w:val="24"/>
          <w:lang w:val="ru-RU"/>
        </w:rPr>
        <w:t>Հիմք</w:t>
      </w:r>
      <w:r w:rsidRPr="000B1542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0B1542">
        <w:rPr>
          <w:rFonts w:ascii="GHEA Mariam" w:hAnsi="GHEA Mariam"/>
          <w:spacing w:val="-10"/>
          <w:sz w:val="24"/>
          <w:szCs w:val="24"/>
          <w:lang w:val="ru-RU"/>
        </w:rPr>
        <w:t>ընդունելով</w:t>
      </w:r>
      <w:r w:rsidRPr="000B1542">
        <w:rPr>
          <w:rFonts w:ascii="GHEA Mariam" w:hAnsi="GHEA Mariam"/>
          <w:spacing w:val="-10"/>
          <w:sz w:val="24"/>
          <w:szCs w:val="24"/>
          <w:lang w:val="fr-FR"/>
        </w:rPr>
        <w:t xml:space="preserve"> «</w:t>
      </w:r>
      <w:r w:rsidRPr="000B1542">
        <w:rPr>
          <w:rFonts w:ascii="GHEA Mariam" w:hAnsi="GHEA Mariam"/>
          <w:spacing w:val="-10"/>
          <w:sz w:val="24"/>
          <w:szCs w:val="24"/>
          <w:lang w:val="ru-RU"/>
        </w:rPr>
        <w:t>Նորմատիվ</w:t>
      </w:r>
      <w:r w:rsidRPr="000B1542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0B1542">
        <w:rPr>
          <w:rFonts w:ascii="GHEA Mariam" w:hAnsi="GHEA Mariam"/>
          <w:spacing w:val="-10"/>
          <w:sz w:val="24"/>
          <w:szCs w:val="24"/>
          <w:lang w:val="ru-RU"/>
        </w:rPr>
        <w:t>իրավական</w:t>
      </w:r>
      <w:r w:rsidRPr="000B1542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0B1542">
        <w:rPr>
          <w:rFonts w:ascii="GHEA Mariam" w:hAnsi="GHEA Mariam"/>
          <w:spacing w:val="-10"/>
          <w:sz w:val="24"/>
          <w:szCs w:val="24"/>
          <w:lang w:val="ru-RU"/>
        </w:rPr>
        <w:t>ակտերի</w:t>
      </w:r>
      <w:r w:rsidRPr="000B1542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0B1542">
        <w:rPr>
          <w:rFonts w:ascii="GHEA Mariam" w:hAnsi="GHEA Mariam"/>
          <w:spacing w:val="-10"/>
          <w:sz w:val="24"/>
          <w:szCs w:val="24"/>
          <w:lang w:val="ru-RU"/>
        </w:rPr>
        <w:t>մասին</w:t>
      </w:r>
      <w:r w:rsidRPr="000B1542">
        <w:rPr>
          <w:rFonts w:ascii="GHEA Mariam" w:hAnsi="GHEA Mariam"/>
          <w:spacing w:val="-10"/>
          <w:sz w:val="24"/>
          <w:szCs w:val="24"/>
          <w:lang w:val="fr-FR"/>
        </w:rPr>
        <w:t xml:space="preserve">» </w:t>
      </w:r>
      <w:r w:rsidRPr="000B1542">
        <w:rPr>
          <w:rFonts w:ascii="GHEA Mariam" w:hAnsi="GHEA Mariam"/>
          <w:spacing w:val="-10"/>
          <w:sz w:val="24"/>
          <w:szCs w:val="24"/>
          <w:lang w:val="ru-RU"/>
        </w:rPr>
        <w:t>օրենքի</w:t>
      </w:r>
      <w:r w:rsidRPr="000B1542">
        <w:rPr>
          <w:rFonts w:ascii="GHEA Mariam" w:hAnsi="GHEA Mariam"/>
          <w:spacing w:val="-10"/>
          <w:sz w:val="24"/>
          <w:szCs w:val="24"/>
          <w:lang w:val="fr-FR"/>
        </w:rPr>
        <w:t xml:space="preserve"> 33-</w:t>
      </w:r>
      <w:r w:rsidRPr="000B1542">
        <w:rPr>
          <w:rFonts w:ascii="GHEA Mariam" w:hAnsi="GHEA Mariam"/>
          <w:spacing w:val="-10"/>
          <w:sz w:val="24"/>
          <w:szCs w:val="24"/>
          <w:lang w:val="ru-RU"/>
        </w:rPr>
        <w:t>րդ</w:t>
      </w:r>
      <w:r w:rsidRPr="000B1542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0B1542">
        <w:rPr>
          <w:rFonts w:ascii="GHEA Mariam" w:hAnsi="GHEA Mariam"/>
          <w:spacing w:val="-10"/>
          <w:sz w:val="24"/>
          <w:szCs w:val="24"/>
          <w:lang w:val="hy-AM"/>
        </w:rPr>
        <w:t>և 34-րդ</w:t>
      </w:r>
      <w:r w:rsidRPr="000B1542">
        <w:rPr>
          <w:rFonts w:ascii="GHEA Mariam" w:hAnsi="GHEA Mariam"/>
          <w:sz w:val="24"/>
          <w:szCs w:val="24"/>
          <w:lang w:val="hy-AM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lang w:val="ru-RU"/>
        </w:rPr>
        <w:t>հոդվա</w:t>
      </w:r>
      <w:r w:rsidRPr="000B1542">
        <w:rPr>
          <w:rFonts w:ascii="GHEA Mariam" w:hAnsi="GHEA Mariam"/>
          <w:spacing w:val="-8"/>
          <w:sz w:val="24"/>
          <w:szCs w:val="24"/>
          <w:lang w:val="hy-AM"/>
        </w:rPr>
        <w:t>ծները</w:t>
      </w:r>
      <w:r w:rsidRPr="000B1542">
        <w:rPr>
          <w:rFonts w:ascii="GHEA Mariam" w:hAnsi="GHEA Mariam"/>
          <w:spacing w:val="-8"/>
          <w:sz w:val="24"/>
          <w:szCs w:val="24"/>
          <w:lang w:val="ru-RU"/>
        </w:rPr>
        <w:t>՝</w:t>
      </w:r>
      <w:r w:rsidRPr="000B154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B1542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0B1542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0B1542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0B1542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0B1542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Pr="000B1542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0B1542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0B1542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0B1542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0B1542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0B1542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0B1542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0B1542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0B1542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0B1542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0B1542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0B1542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0B154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B1542">
        <w:rPr>
          <w:rFonts w:ascii="GHEA Mariam" w:hAnsi="GHEA Mariam" w:cs="Sylfaen"/>
          <w:sz w:val="24"/>
          <w:szCs w:val="22"/>
          <w:lang w:val="de-DE"/>
        </w:rPr>
        <w:t>է</w:t>
      </w:r>
      <w:r w:rsidRPr="000B154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B1542" w:rsidRPr="000B1542" w:rsidRDefault="000B1542" w:rsidP="000B1542">
      <w:pPr>
        <w:tabs>
          <w:tab w:val="left" w:pos="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>1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Հայաստանի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կառավարության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2020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թվականի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դեկտեմբերի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3-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ի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«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Հսկիչ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դրամարկղային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մեքենային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և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ցանցային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կապի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միջոցներին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ներկայացվող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տեխնիկական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պահանջները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,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հսկիչ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դրամարկղային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մեքենան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հար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de-DE"/>
        </w:rPr>
        <w:softHyphen/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կային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մարմնում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գրանցման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և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գրանցումից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հանման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կարգը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,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հսկիչ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դրամարկղային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մեքենայի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կիրառության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կանոնները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հաստատելու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,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էլեկտրոնային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հսկիչ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դրամարկղա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de-DE"/>
        </w:rPr>
        <w:softHyphen/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յին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մեքենայի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էլեկտրոնային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կտրոնի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դուրս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գրման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կարգը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,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էլեկտրոնային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հսկիչ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դրամարկղային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մեքենաների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տեխնիկական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պահանջները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,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դրանց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հաշվառման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,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հաշվառումից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հանման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կարգը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,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դրանց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միջոցով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տրամադրվող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էլեկտրոնային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կտրոնի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պարտադիր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վավերապայմաններին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ներկայացվող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,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ինչպես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նաև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ինտեր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de-DE"/>
        </w:rPr>
        <w:softHyphen/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նետային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կայքին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կամ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էլեկտրոնային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հավելվածին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(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էլեկտրոնային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առևտրային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հարթակին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)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ներկայացվող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պահանջները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>, էլեկտրոնային հարթակով ուղևորափո</w:t>
      </w:r>
      <w:r>
        <w:rPr>
          <w:rFonts w:ascii="GHEA Mariam" w:hAnsi="GHEA Mariam"/>
          <w:sz w:val="24"/>
          <w:szCs w:val="24"/>
          <w:shd w:val="clear" w:color="auto" w:fill="FFFFFF"/>
          <w:lang w:val="fr-FR"/>
        </w:rPr>
        <w:softHyphen/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>խադրումների, կազմակերպությունների, անհատ ձեռնարկատերերի կամ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ֆիզիկական 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lastRenderedPageBreak/>
        <w:t>անձանց կողմից մարդատար տաքսի ավտոմոբիլներով ուղ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hy-AM"/>
        </w:rPr>
        <w:t>և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որափոխադրումների իրականացման դեպքում կիրառության կանոնները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սահմանելու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և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Հայաստանի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կառավարության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2017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թվականի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հոկտեմբերի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5-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ի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N 1318-</w:t>
      </w:r>
      <w:r w:rsidRPr="000B1542">
        <w:rPr>
          <w:rFonts w:ascii="GHEA Mariam" w:hAnsi="GHEA Mariam"/>
          <w:sz w:val="24"/>
          <w:szCs w:val="24"/>
          <w:shd w:val="clear" w:color="auto" w:fill="FFFFFF"/>
        </w:rPr>
        <w:t>Ն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որոշումն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ուժը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կորցրած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ճանաչելու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մասին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>» N 1976-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Ն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որոշման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</w:rPr>
        <w:t>մեջ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կատարել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հետևյալ լրացումները և փոփոխությունները՝</w:t>
      </w:r>
    </w:p>
    <w:p w:rsidR="000B1542" w:rsidRPr="000B1542" w:rsidRDefault="000B1542" w:rsidP="000B1542">
      <w:pPr>
        <w:pStyle w:val="ListParagraph"/>
        <w:numPr>
          <w:ilvl w:val="0"/>
          <w:numId w:val="1"/>
        </w:numPr>
        <w:tabs>
          <w:tab w:val="left" w:pos="0"/>
          <w:tab w:val="left" w:pos="709"/>
          <w:tab w:val="left" w:pos="851"/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որոշման </w:t>
      </w:r>
      <w:r w:rsidRPr="000B154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վերնագ</w:t>
      </w:r>
      <w:r w:rsidR="00EA29B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ի</w:t>
      </w:r>
      <w:r w:rsidRPr="000B154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ր</w:t>
      </w:r>
      <w:r w:rsidR="00EA29B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ը</w:t>
      </w:r>
      <w:r w:rsidRPr="000B154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«հսկիչ դրամարկղային մեքենայի</w:t>
      </w:r>
      <w:r w:rsidRPr="000B154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կիրառության կանոնները» բառից հետո լրացնել «, հսկիչ դրամարկղային մեքենայի կտրոնի վրա տպագրման ենթակա տեղեկատվությունը (տվյալները)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hy-AM"/>
        </w:rPr>
        <w:t>» բառեր</w:t>
      </w:r>
      <w:r w:rsidR="00EA29B8">
        <w:rPr>
          <w:rFonts w:ascii="GHEA Mariam" w:hAnsi="GHEA Mariam"/>
          <w:sz w:val="24"/>
          <w:szCs w:val="24"/>
          <w:shd w:val="clear" w:color="auto" w:fill="FFFFFF"/>
          <w:lang w:val="hy-AM"/>
        </w:rPr>
        <w:t>ով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B1542" w:rsidRPr="000B1542" w:rsidRDefault="000B1542" w:rsidP="000B1542">
      <w:pPr>
        <w:pStyle w:val="ListParagraph"/>
        <w:numPr>
          <w:ilvl w:val="0"/>
          <w:numId w:val="1"/>
        </w:numPr>
        <w:tabs>
          <w:tab w:val="left" w:pos="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EA29B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որոշման 1-ին կետը լրացնել հետևյալ բովանդակությամբ 4-րդ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ենթակետո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վ</w:t>
      </w:r>
      <w:r w:rsidR="00EA29B8">
        <w:rPr>
          <w:rFonts w:ascii="GHEA Mariam" w:hAnsi="GHEA Mariam"/>
          <w:sz w:val="24"/>
          <w:szCs w:val="24"/>
          <w:shd w:val="clear" w:color="auto" w:fill="FFFFFF"/>
          <w:lang w:val="hy-AM"/>
        </w:rPr>
        <w:t>՝</w:t>
      </w:r>
    </w:p>
    <w:p w:rsidR="000B1542" w:rsidRPr="000B1542" w:rsidRDefault="000B1542" w:rsidP="000B1542">
      <w:pPr>
        <w:tabs>
          <w:tab w:val="left" w:pos="0"/>
          <w:tab w:val="left" w:pos="993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B1542">
        <w:rPr>
          <w:rFonts w:ascii="GHEA Mariam" w:hAnsi="GHEA Mariam"/>
          <w:sz w:val="24"/>
          <w:szCs w:val="24"/>
          <w:shd w:val="clear" w:color="auto" w:fill="FFFFFF"/>
          <w:lang w:val="hy-AM"/>
        </w:rPr>
        <w:t>«4</w:t>
      </w:r>
      <w:bookmarkStart w:id="0" w:name="_Hlk233389539"/>
      <w:r w:rsidRPr="000B1542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 w:rsidRPr="000B1542">
        <w:rPr>
          <w:rFonts w:ascii="GHEA Mariam" w:hAnsi="GHEA Mariam"/>
          <w:sz w:val="24"/>
          <w:szCs w:val="24"/>
          <w:lang w:val="hy-AM"/>
        </w:rPr>
        <w:tab/>
        <w:t>հսկիչ դրամարկղային մեքենայի կտրոնի վրա տպագրման ենթակա տեղեկատվությունը (տվյալները)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bookmarkEnd w:id="0"/>
      <w:r w:rsidR="00EA29B8">
        <w:rPr>
          <w:rFonts w:ascii="GHEA Mariam" w:hAnsi="GHEA Mariam"/>
          <w:sz w:val="24"/>
          <w:szCs w:val="24"/>
          <w:shd w:val="clear" w:color="auto" w:fill="FFFFFF"/>
          <w:lang w:val="hy-AM"/>
        </w:rPr>
        <w:t>համաձայն N 10 հավելվածի։».</w:t>
      </w:r>
    </w:p>
    <w:p w:rsidR="000B1542" w:rsidRPr="000B1542" w:rsidRDefault="000B1542" w:rsidP="000B1542">
      <w:pPr>
        <w:pStyle w:val="ListParagraph"/>
        <w:numPr>
          <w:ilvl w:val="0"/>
          <w:numId w:val="1"/>
        </w:numPr>
        <w:tabs>
          <w:tab w:val="left" w:pos="0"/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B1542">
        <w:rPr>
          <w:rFonts w:ascii="GHEA Mariam" w:hAnsi="GHEA Mariam"/>
          <w:sz w:val="24"/>
          <w:szCs w:val="24"/>
          <w:shd w:val="clear" w:color="auto" w:fill="FFFFFF"/>
          <w:lang w:val="hy-AM"/>
        </w:rPr>
        <w:t>որոշման N 3 հավելվածի՝</w:t>
      </w:r>
    </w:p>
    <w:p w:rsidR="000B1542" w:rsidRPr="000B1542" w:rsidRDefault="000B1542" w:rsidP="000B1542">
      <w:pPr>
        <w:tabs>
          <w:tab w:val="left" w:pos="0"/>
          <w:tab w:val="left" w:pos="851"/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ա.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hy-AM"/>
        </w:rPr>
        <w:tab/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hy-AM"/>
        </w:rPr>
        <w:t>17-րդ կետի 1-ին ենթակետում «օրենսգրքի 381-րդ հոդվածի 3-րդ մասով սահմանված» բառերը փոխարինել «</w:t>
      </w:r>
      <w:bookmarkStart w:id="1" w:name="_Hlk233625015"/>
      <w:r w:rsidRPr="000B15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սույն որոշման N 10 հավելվածի 1-ին կետով </w:t>
      </w:r>
      <w:bookmarkEnd w:id="1"/>
      <w:r w:rsidRPr="000B1542">
        <w:rPr>
          <w:rFonts w:ascii="GHEA Mariam" w:hAnsi="GHEA Mariam"/>
          <w:sz w:val="24"/>
          <w:szCs w:val="24"/>
          <w:shd w:val="clear" w:color="auto" w:fill="FFFFFF"/>
          <w:lang w:val="hy-AM"/>
        </w:rPr>
        <w:t>հաստատված» բառերով,</w:t>
      </w:r>
    </w:p>
    <w:p w:rsidR="000B1542" w:rsidRPr="000B1542" w:rsidRDefault="000B1542" w:rsidP="000B1542">
      <w:pPr>
        <w:shd w:val="clear" w:color="auto" w:fill="FFFFFF"/>
        <w:tabs>
          <w:tab w:val="left" w:pos="0"/>
          <w:tab w:val="left" w:pos="851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բ. 18-րդ կետի 2-րդ ենթակետում «օրենսգրքի 381-րդ հոդվածի 3-րդ մասի 8-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րդ, 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</w:r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9-րդ և 10-րդ կետերում» բառերը փոխարինել «</w:t>
      </w:r>
      <w:bookmarkStart w:id="2" w:name="_Hlk233625152"/>
      <w:r w:rsidRPr="000B154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սույն որոշման N 10 հավելվածի 1-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hy-AM"/>
        </w:rPr>
        <w:t>ին կետի 8-րդ, 9-րդ և 10-րդ ենթակետերում</w:t>
      </w:r>
      <w:bookmarkEnd w:id="2"/>
      <w:r w:rsidRPr="000B1542">
        <w:rPr>
          <w:rFonts w:ascii="GHEA Mariam" w:hAnsi="GHEA Mariam"/>
          <w:sz w:val="24"/>
          <w:szCs w:val="24"/>
          <w:shd w:val="clear" w:color="auto" w:fill="FFFFFF"/>
          <w:lang w:val="hy-AM"/>
        </w:rPr>
        <w:t>» բառերով, իսկ «</w:t>
      </w:r>
      <w:r w:rsidRPr="000B1542">
        <w:rPr>
          <w:rFonts w:ascii="GHEA Mariam" w:hAnsi="GHEA Mariam" w:cs="Arial"/>
          <w:sz w:val="24"/>
          <w:szCs w:val="24"/>
          <w:lang w:val="hy-AM"/>
        </w:rPr>
        <w:t>ՀԴՄ-ի կտրոնների համար» բառերից հետո լրացնել «, ինչպես նաև 18-րդ և 19-րդ ենթակետերում նշված տվյալների բացակայությունը։</w:t>
      </w:r>
      <w:r w:rsidR="00EA29B8">
        <w:rPr>
          <w:rFonts w:ascii="GHEA Mariam" w:hAnsi="GHEA Mariam" w:cs="Arial"/>
          <w:sz w:val="24"/>
          <w:szCs w:val="24"/>
          <w:lang w:val="hy-AM"/>
        </w:rPr>
        <w:t>» բառերով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0B1542" w:rsidRPr="000B1542" w:rsidRDefault="000B1542" w:rsidP="000B1542">
      <w:pPr>
        <w:tabs>
          <w:tab w:val="left" w:pos="0"/>
          <w:tab w:val="left" w:pos="851"/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B1542">
        <w:rPr>
          <w:rFonts w:ascii="GHEA Mariam" w:hAnsi="GHEA Mariam"/>
          <w:sz w:val="24"/>
          <w:szCs w:val="24"/>
          <w:shd w:val="clear" w:color="auto" w:fill="FFFFFF"/>
          <w:lang w:val="hy-AM"/>
        </w:rPr>
        <w:t>4)</w:t>
      </w:r>
      <w:r w:rsidRPr="000B1542">
        <w:rPr>
          <w:rFonts w:ascii="GHEA Mariam" w:hAnsi="GHEA Mariam"/>
          <w:sz w:val="24"/>
          <w:szCs w:val="24"/>
          <w:shd w:val="clear" w:color="auto" w:fill="FFFFFF"/>
          <w:lang w:val="hy-AM"/>
        </w:rPr>
        <w:tab/>
        <w:t>որոշումը լրացնել նոր՝ N 10 հավելվածով` համաձայն հավելվածի։</w:t>
      </w:r>
    </w:p>
    <w:p w:rsidR="000B1542" w:rsidRPr="000B1542" w:rsidRDefault="000B1542" w:rsidP="000B1542">
      <w:pPr>
        <w:tabs>
          <w:tab w:val="left" w:pos="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B1542">
        <w:rPr>
          <w:rFonts w:ascii="GHEA Mariam" w:hAnsi="GHEA Mariam"/>
          <w:spacing w:val="-8"/>
          <w:sz w:val="24"/>
          <w:szCs w:val="24"/>
          <w:lang w:val="hy-AM"/>
        </w:rPr>
        <w:t>2.</w:t>
      </w:r>
      <w:r w:rsidRPr="000B1542">
        <w:rPr>
          <w:rFonts w:ascii="GHEA Mariam" w:hAnsi="GHEA Mariam"/>
          <w:b/>
          <w:spacing w:val="-8"/>
          <w:sz w:val="24"/>
          <w:szCs w:val="24"/>
          <w:lang w:val="hy-AM"/>
        </w:rPr>
        <w:t xml:space="preserve"> </w:t>
      </w:r>
      <w:r w:rsidRPr="000B1542">
        <w:rPr>
          <w:rFonts w:ascii="GHEA Mariam" w:hAnsi="GHEA Mariam"/>
          <w:spacing w:val="-8"/>
          <w:sz w:val="24"/>
          <w:szCs w:val="24"/>
          <w:lang w:val="hy-AM"/>
        </w:rPr>
        <w:t>Սույն որոշումն ուժի մեջ է մտնում պաշտոնական հրապարակմանը</w:t>
      </w:r>
      <w:r w:rsidRPr="000B1542">
        <w:rPr>
          <w:rFonts w:ascii="GHEA Mariam" w:hAnsi="GHEA Mariam"/>
          <w:sz w:val="24"/>
          <w:szCs w:val="24"/>
          <w:lang w:val="hy-AM"/>
        </w:rPr>
        <w:t xml:space="preserve"> հաջորդող օրվանից։</w:t>
      </w:r>
    </w:p>
    <w:p w:rsidR="000B1542" w:rsidRPr="00B45A61" w:rsidRDefault="000B154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B1542" w:rsidRPr="00B45A61" w:rsidRDefault="000B1542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0B1542" w:rsidRPr="000F4671" w:rsidRDefault="000B154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0B1542" w:rsidRPr="000F4671" w:rsidRDefault="000B154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B1542" w:rsidRPr="000F4671" w:rsidRDefault="000B154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B1542" w:rsidRPr="000F4671" w:rsidRDefault="000B154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B1542" w:rsidRPr="000F4671" w:rsidRDefault="000B154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B1542" w:rsidRPr="00A816D9" w:rsidRDefault="000B1542" w:rsidP="000B1542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0B1542" w:rsidRPr="00A816D9" w:rsidSect="008F3F17">
          <w:headerReference w:type="even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0B1542" w:rsidRPr="007F7F8E" w:rsidRDefault="000B154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F7F8E">
        <w:rPr>
          <w:rFonts w:ascii="GHEA Mariam" w:hAnsi="GHEA Mariam" w:cs="Arial"/>
          <w:sz w:val="24"/>
          <w:szCs w:val="24"/>
          <w:lang w:val="hy-AM"/>
        </w:rPr>
        <w:lastRenderedPageBreak/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A816D9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EA29B8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0B1542" w:rsidRPr="007F7F8E" w:rsidRDefault="000B154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A816D9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816D9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816D9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B1542" w:rsidRPr="007F7F8E" w:rsidRDefault="000B1542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816D9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A816D9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A816D9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B1542" w:rsidRPr="00EF4F61" w:rsidRDefault="000B1542" w:rsidP="00147A32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4"/>
          <w:szCs w:val="24"/>
          <w:lang w:val="fr-FR"/>
        </w:rPr>
      </w:pPr>
      <w:r w:rsidRPr="005D5CD2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0B1542" w:rsidRPr="00EF4F61" w:rsidRDefault="000B1542" w:rsidP="003576AC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GHEA Mariam" w:hAnsi="GHEA Mariam"/>
          <w:b/>
          <w:bCs/>
          <w:sz w:val="14"/>
          <w:szCs w:val="28"/>
          <w:lang w:val="hy-AM"/>
        </w:rPr>
      </w:pPr>
      <w:r w:rsidRPr="003576AC">
        <w:rPr>
          <w:rFonts w:ascii="GHEA Mariam" w:hAnsi="GHEA Mariam"/>
          <w:b/>
          <w:bCs/>
          <w:sz w:val="28"/>
          <w:szCs w:val="28"/>
          <w:lang w:val="hy-AM"/>
        </w:rPr>
        <w:t xml:space="preserve"> </w:t>
      </w:r>
    </w:p>
    <w:p w:rsidR="00EF4F61" w:rsidRPr="00EF4F61" w:rsidRDefault="00EF4F61" w:rsidP="00EF4F61">
      <w:pPr>
        <w:ind w:left="3600" w:firstLine="720"/>
        <w:jc w:val="center"/>
        <w:rPr>
          <w:rFonts w:ascii="GHEA Mariam" w:eastAsia="Calibri" w:hAnsi="GHEA Mariam"/>
          <w:sz w:val="24"/>
          <w:szCs w:val="24"/>
          <w:lang w:val="hy-AM"/>
        </w:rPr>
      </w:pPr>
      <w:bookmarkStart w:id="3" w:name="_Hlk233625235"/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EF4F61">
        <w:rPr>
          <w:rFonts w:ascii="GHEA Mariam" w:hAnsi="GHEA Mariam"/>
          <w:sz w:val="24"/>
          <w:szCs w:val="24"/>
          <w:lang w:val="hy-AM"/>
        </w:rPr>
        <w:t>«</w:t>
      </w:r>
      <w:r w:rsidRPr="00EF4F61">
        <w:rPr>
          <w:rFonts w:ascii="GHEA Mariam" w:eastAsia="Calibri" w:hAnsi="GHEA Mariam"/>
          <w:sz w:val="24"/>
          <w:szCs w:val="24"/>
          <w:lang w:val="hy-AM"/>
        </w:rPr>
        <w:t>Հավելված N 10</w:t>
      </w:r>
    </w:p>
    <w:p w:rsidR="00EF4F61" w:rsidRPr="00EF4F61" w:rsidRDefault="00EF4F61" w:rsidP="00EF4F61">
      <w:pPr>
        <w:ind w:firstLine="567"/>
        <w:jc w:val="right"/>
        <w:rPr>
          <w:rFonts w:ascii="GHEA Mariam" w:eastAsia="Calibri" w:hAnsi="GHEA Mariam"/>
          <w:iCs/>
          <w:sz w:val="24"/>
          <w:szCs w:val="24"/>
          <w:lang w:val="hy-AM"/>
        </w:rPr>
      </w:pPr>
      <w:r w:rsidRPr="00EF4F61">
        <w:rPr>
          <w:rFonts w:ascii="GHEA Mariam" w:eastAsia="Calibri" w:hAnsi="GHEA Mariam"/>
          <w:sz w:val="24"/>
          <w:szCs w:val="24"/>
          <w:lang w:val="hy-AM"/>
        </w:rPr>
        <w:t>ՀՀ</w:t>
      </w:r>
      <w:r w:rsidRPr="00EF4F6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EF4F61">
        <w:rPr>
          <w:rFonts w:ascii="GHEA Mariam" w:eastAsia="Calibri" w:hAnsi="GHEA Mariam"/>
          <w:sz w:val="24"/>
          <w:szCs w:val="24"/>
          <w:lang w:val="hy-AM"/>
        </w:rPr>
        <w:t xml:space="preserve">կառավարության </w:t>
      </w:r>
      <w:r w:rsidRPr="00EF4F61">
        <w:rPr>
          <w:rFonts w:ascii="GHEA Mariam" w:eastAsia="Calibri" w:hAnsi="GHEA Mariam"/>
          <w:iCs/>
          <w:sz w:val="24"/>
          <w:szCs w:val="24"/>
          <w:lang w:val="hy-AM"/>
        </w:rPr>
        <w:t>2020 թվականի</w:t>
      </w:r>
    </w:p>
    <w:p w:rsidR="00EF4F61" w:rsidRPr="00EF4F61" w:rsidRDefault="00EF4F61" w:rsidP="00EF4F61">
      <w:pPr>
        <w:ind w:firstLine="567"/>
        <w:jc w:val="right"/>
        <w:rPr>
          <w:rFonts w:ascii="GHEA Mariam" w:eastAsia="Calibri" w:hAnsi="GHEA Mariam"/>
          <w:sz w:val="24"/>
          <w:szCs w:val="24"/>
          <w:lang w:val="hy-AM"/>
        </w:rPr>
      </w:pPr>
      <w:r w:rsidRPr="00EF4F61">
        <w:rPr>
          <w:rFonts w:ascii="GHEA Mariam" w:eastAsia="Calibri" w:hAnsi="GHEA Mariam"/>
          <w:iCs/>
          <w:sz w:val="24"/>
          <w:szCs w:val="24"/>
          <w:lang w:val="hy-AM"/>
        </w:rPr>
        <w:t xml:space="preserve">դեկտեմբերի 3-ի </w:t>
      </w:r>
      <w:r w:rsidRPr="00EF4F61">
        <w:rPr>
          <w:rFonts w:ascii="GHEA Mariam" w:eastAsia="Calibri" w:hAnsi="GHEA Mariam"/>
          <w:iCs/>
          <w:sz w:val="24"/>
          <w:szCs w:val="24"/>
          <w:lang w:val="fr-FR"/>
        </w:rPr>
        <w:t xml:space="preserve">N </w:t>
      </w:r>
      <w:r w:rsidRPr="00EF4F61">
        <w:rPr>
          <w:rFonts w:ascii="GHEA Mariam" w:eastAsia="Calibri" w:hAnsi="GHEA Mariam"/>
          <w:iCs/>
          <w:sz w:val="24"/>
          <w:szCs w:val="24"/>
          <w:lang w:val="hy-AM"/>
        </w:rPr>
        <w:t>1976-Ն որոշման</w:t>
      </w:r>
    </w:p>
    <w:p w:rsidR="00EF4F61" w:rsidRDefault="00EF4F61" w:rsidP="00EF4F61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EF4F61" w:rsidRPr="00EF4F61" w:rsidRDefault="00EF4F61" w:rsidP="00EF4F61">
      <w:pPr>
        <w:spacing w:line="360" w:lineRule="auto"/>
        <w:rPr>
          <w:rFonts w:ascii="GHEA Grapalat" w:hAnsi="GHEA Grapalat"/>
          <w:b/>
          <w:sz w:val="16"/>
          <w:szCs w:val="24"/>
          <w:lang w:val="hy-AM"/>
        </w:rPr>
      </w:pPr>
    </w:p>
    <w:p w:rsidR="00EF4F61" w:rsidRDefault="00EF4F61" w:rsidP="00EF4F61">
      <w:pPr>
        <w:pStyle w:val="mechtex"/>
        <w:rPr>
          <w:rFonts w:ascii="GHEA Mariam" w:hAnsi="GHEA Mariam"/>
          <w:sz w:val="24"/>
          <w:lang w:val="hy-AM"/>
        </w:rPr>
      </w:pPr>
      <w:r w:rsidRPr="00EF4F61">
        <w:rPr>
          <w:rFonts w:ascii="GHEA Mariam" w:hAnsi="GHEA Mariam" w:cs="Sylfaen"/>
          <w:sz w:val="24"/>
          <w:lang w:val="hy-AM"/>
        </w:rPr>
        <w:t>ՀՍԿԻՉ</w:t>
      </w:r>
      <w:r w:rsidRPr="00EF4F61">
        <w:rPr>
          <w:rFonts w:ascii="GHEA Mariam" w:hAnsi="GHEA Mariam"/>
          <w:sz w:val="24"/>
          <w:lang w:val="hy-AM"/>
        </w:rPr>
        <w:t xml:space="preserve"> </w:t>
      </w:r>
      <w:r w:rsidRPr="00EF4F61">
        <w:rPr>
          <w:rFonts w:ascii="GHEA Mariam" w:hAnsi="GHEA Mariam" w:cs="Sylfaen"/>
          <w:sz w:val="24"/>
          <w:lang w:val="hy-AM"/>
        </w:rPr>
        <w:t>ԴՐԱՄԱՐԿՂԱՅԻՆ</w:t>
      </w:r>
      <w:r w:rsidRPr="00EF4F61">
        <w:rPr>
          <w:rFonts w:ascii="GHEA Mariam" w:hAnsi="GHEA Mariam"/>
          <w:sz w:val="24"/>
          <w:lang w:val="hy-AM"/>
        </w:rPr>
        <w:t xml:space="preserve"> </w:t>
      </w:r>
      <w:r w:rsidRPr="00EF4F61">
        <w:rPr>
          <w:rFonts w:ascii="GHEA Mariam" w:hAnsi="GHEA Mariam" w:cs="Sylfaen"/>
          <w:sz w:val="24"/>
          <w:lang w:val="hy-AM"/>
        </w:rPr>
        <w:t>ՄԵՔԵՆԱՅԻ</w:t>
      </w:r>
      <w:r w:rsidRPr="00EF4F61">
        <w:rPr>
          <w:rFonts w:ascii="GHEA Mariam" w:hAnsi="GHEA Mariam"/>
          <w:sz w:val="24"/>
          <w:lang w:val="hy-AM"/>
        </w:rPr>
        <w:t xml:space="preserve"> </w:t>
      </w:r>
      <w:r w:rsidRPr="00EF4F61">
        <w:rPr>
          <w:rFonts w:ascii="GHEA Mariam" w:hAnsi="GHEA Mariam" w:cs="Sylfaen"/>
          <w:sz w:val="24"/>
          <w:lang w:val="hy-AM"/>
        </w:rPr>
        <w:t>ԿՏՐՈՆԻ</w:t>
      </w:r>
      <w:r w:rsidRPr="00EF4F61">
        <w:rPr>
          <w:rFonts w:ascii="GHEA Mariam" w:hAnsi="GHEA Mariam"/>
          <w:sz w:val="24"/>
          <w:lang w:val="hy-AM"/>
        </w:rPr>
        <w:t xml:space="preserve"> </w:t>
      </w:r>
      <w:r w:rsidRPr="00EF4F61">
        <w:rPr>
          <w:rFonts w:ascii="GHEA Mariam" w:hAnsi="GHEA Mariam" w:cs="Sylfaen"/>
          <w:sz w:val="24"/>
          <w:lang w:val="hy-AM"/>
        </w:rPr>
        <w:t>ՎՐԱ</w:t>
      </w:r>
      <w:r w:rsidRPr="00EF4F61">
        <w:rPr>
          <w:rFonts w:ascii="GHEA Mariam" w:hAnsi="GHEA Mariam"/>
          <w:sz w:val="24"/>
          <w:lang w:val="hy-AM"/>
        </w:rPr>
        <w:t xml:space="preserve"> </w:t>
      </w:r>
      <w:r w:rsidRPr="00EF4F61">
        <w:rPr>
          <w:rFonts w:ascii="GHEA Mariam" w:hAnsi="GHEA Mariam" w:cs="Sylfaen"/>
          <w:sz w:val="24"/>
          <w:lang w:val="hy-AM"/>
        </w:rPr>
        <w:t>ՏՊԱԳՐՄԱՆ</w:t>
      </w:r>
      <w:r w:rsidRPr="00EF4F61">
        <w:rPr>
          <w:rFonts w:ascii="GHEA Mariam" w:hAnsi="GHEA Mariam"/>
          <w:sz w:val="24"/>
          <w:lang w:val="hy-AM"/>
        </w:rPr>
        <w:t xml:space="preserve"> </w:t>
      </w:r>
      <w:r w:rsidRPr="00EF4F61">
        <w:rPr>
          <w:rFonts w:ascii="GHEA Mariam" w:hAnsi="GHEA Mariam" w:cs="Sylfaen"/>
          <w:sz w:val="24"/>
          <w:lang w:val="hy-AM"/>
        </w:rPr>
        <w:t>ԵՆԹԱԿԱ</w:t>
      </w:r>
      <w:r w:rsidRPr="00EF4F61">
        <w:rPr>
          <w:rFonts w:ascii="GHEA Mariam" w:hAnsi="GHEA Mariam"/>
          <w:sz w:val="24"/>
          <w:lang w:val="hy-AM"/>
        </w:rPr>
        <w:t xml:space="preserve"> </w:t>
      </w:r>
      <w:r w:rsidRPr="00EF4F61">
        <w:rPr>
          <w:rFonts w:ascii="GHEA Mariam" w:hAnsi="GHEA Mariam" w:cs="Sylfaen"/>
          <w:sz w:val="24"/>
          <w:lang w:val="hy-AM"/>
        </w:rPr>
        <w:t>ՏԵՂԵԿԱՏՎՈՒԹՅՈՒՆԸ</w:t>
      </w:r>
      <w:r w:rsidRPr="00EF4F61">
        <w:rPr>
          <w:rFonts w:ascii="GHEA Mariam" w:hAnsi="GHEA Mariam"/>
          <w:sz w:val="24"/>
          <w:lang w:val="hy-AM"/>
        </w:rPr>
        <w:t xml:space="preserve"> (</w:t>
      </w:r>
      <w:r w:rsidRPr="00EF4F61">
        <w:rPr>
          <w:rFonts w:ascii="GHEA Mariam" w:hAnsi="GHEA Mariam" w:cs="Sylfaen"/>
          <w:sz w:val="24"/>
          <w:lang w:val="hy-AM"/>
        </w:rPr>
        <w:t>ՏՎՅԱԼՆԵՐԸ</w:t>
      </w:r>
      <w:r w:rsidRPr="00EF4F61">
        <w:rPr>
          <w:rFonts w:ascii="GHEA Mariam" w:hAnsi="GHEA Mariam"/>
          <w:sz w:val="24"/>
          <w:lang w:val="hy-AM"/>
        </w:rPr>
        <w:t>)</w:t>
      </w:r>
    </w:p>
    <w:p w:rsidR="00EF4F61" w:rsidRPr="00EF4F61" w:rsidRDefault="00EF4F61" w:rsidP="00EF4F61">
      <w:pPr>
        <w:pStyle w:val="mechtex"/>
        <w:rPr>
          <w:rFonts w:ascii="GHEA Mariam" w:hAnsi="GHEA Mariam"/>
          <w:sz w:val="36"/>
          <w:lang w:val="hy-AM"/>
        </w:rPr>
      </w:pPr>
    </w:p>
    <w:p w:rsidR="00EF4F61" w:rsidRPr="00EF4F61" w:rsidRDefault="00EF4F61" w:rsidP="00EF4F61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  <w:tab w:val="left" w:pos="90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 w:eastAsia="en-US"/>
        </w:rPr>
      </w:pPr>
      <w:r w:rsidRPr="00EF4F61">
        <w:rPr>
          <w:rFonts w:ascii="GHEA Mariam" w:hAnsi="GHEA Mariam" w:cs="Arial"/>
        </w:rPr>
        <w:t>Հսկիչ դրամարկղային մեքենայի կտրոնի վրա պետք է տպագրված լինի հետևյ</w:t>
      </w:r>
      <w:r w:rsidR="00EA29B8">
        <w:rPr>
          <w:rFonts w:ascii="GHEA Mariam" w:hAnsi="GHEA Mariam" w:cs="Arial"/>
        </w:rPr>
        <w:t>ալ տեղեկատվությունը (տվյալները)՝</w:t>
      </w:r>
    </w:p>
    <w:p w:rsidR="00EF4F61" w:rsidRPr="00EF4F61" w:rsidRDefault="00EF4F61" w:rsidP="00EF4F61">
      <w:pPr>
        <w:pStyle w:val="NormalWeb"/>
        <w:shd w:val="clear" w:color="auto" w:fill="FFFFFF"/>
        <w:tabs>
          <w:tab w:val="left" w:pos="851"/>
          <w:tab w:val="left" w:pos="90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</w:rPr>
      </w:pPr>
      <w:r w:rsidRPr="00EF4F61">
        <w:rPr>
          <w:rFonts w:ascii="GHEA Mariam" w:hAnsi="GHEA Mariam" w:cs="Arial"/>
        </w:rPr>
        <w:t>1)</w:t>
      </w:r>
      <w:r w:rsidRPr="00EF4F61">
        <w:rPr>
          <w:rFonts w:ascii="GHEA Mariam" w:hAnsi="GHEA Mariam" w:cs="Arial"/>
        </w:rPr>
        <w:tab/>
        <w:t>կտրոնի հերթական համարը (ԿՀ)՝ 8 նիշ.</w:t>
      </w:r>
    </w:p>
    <w:p w:rsidR="00EF4F61" w:rsidRPr="00EF4F61" w:rsidRDefault="00EF4F61" w:rsidP="00EF4F61">
      <w:pPr>
        <w:pStyle w:val="NormalWeb"/>
        <w:shd w:val="clear" w:color="auto" w:fill="FFFFFF"/>
        <w:tabs>
          <w:tab w:val="left" w:pos="709"/>
          <w:tab w:val="left" w:pos="851"/>
          <w:tab w:val="left" w:pos="90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</w:rPr>
      </w:pPr>
      <w:r w:rsidRPr="00EF4F61">
        <w:rPr>
          <w:rFonts w:ascii="GHEA Mariam" w:hAnsi="GHEA Mariam" w:cs="Arial"/>
          <w:spacing w:val="-8"/>
        </w:rPr>
        <w:t>2)</w:t>
      </w:r>
      <w:r w:rsidRPr="00EF4F61">
        <w:rPr>
          <w:rFonts w:ascii="GHEA Mariam" w:hAnsi="GHEA Mariam" w:cs="Arial"/>
          <w:spacing w:val="-8"/>
        </w:rPr>
        <w:tab/>
      </w:r>
      <w:r w:rsidR="00EA29B8">
        <w:rPr>
          <w:rFonts w:ascii="GHEA Mariam" w:hAnsi="GHEA Mariam" w:cs="Arial"/>
          <w:spacing w:val="-8"/>
          <w:lang w:val="hy-AM"/>
        </w:rPr>
        <w:t xml:space="preserve"> </w:t>
      </w:r>
      <w:r w:rsidRPr="00EF4F61">
        <w:rPr>
          <w:rFonts w:ascii="GHEA Mariam" w:hAnsi="GHEA Mariam" w:cs="Arial"/>
          <w:spacing w:val="-8"/>
        </w:rPr>
        <w:t>հսկիչ դրամարկղային մեքենա կիրառողի անվանումը</w:t>
      </w:r>
      <w:r w:rsidRPr="00EF4F61">
        <w:rPr>
          <w:rFonts w:ascii="GHEA Mariam" w:hAnsi="GHEA Mariam" w:cs="Arial"/>
        </w:rPr>
        <w:t xml:space="preserve"> (կազմակերպության </w:t>
      </w:r>
      <w:r w:rsidRPr="00EF4F61">
        <w:rPr>
          <w:rFonts w:ascii="GHEA Mariam" w:hAnsi="GHEA Mariam" w:cs="Arial"/>
          <w:spacing w:val="-8"/>
        </w:rPr>
        <w:t>անվանումը և կազմակերպաիրավական տեսակի հապավումը, անհատ</w:t>
      </w:r>
      <w:r w:rsidRPr="00EF4F61">
        <w:rPr>
          <w:rFonts w:ascii="GHEA Mariam" w:hAnsi="GHEA Mariam" w:cs="Arial"/>
        </w:rPr>
        <w:t xml:space="preserve"> ձեռնարկա</w:t>
      </w:r>
      <w:r>
        <w:rPr>
          <w:rFonts w:ascii="GHEA Mariam" w:hAnsi="GHEA Mariam" w:cs="Arial"/>
        </w:rPr>
        <w:softHyphen/>
      </w:r>
      <w:r w:rsidRPr="00EF4F61">
        <w:rPr>
          <w:rFonts w:ascii="GHEA Mariam" w:hAnsi="GHEA Mariam" w:cs="Arial"/>
        </w:rPr>
        <w:t>տիրոջ կամ նոտարի անունը, ազգանունը).</w:t>
      </w:r>
    </w:p>
    <w:p w:rsidR="00EF4F61" w:rsidRPr="00EF4F61" w:rsidRDefault="00EF4F61" w:rsidP="00EF4F61">
      <w:pPr>
        <w:pStyle w:val="NormalWeb"/>
        <w:shd w:val="clear" w:color="auto" w:fill="FFFFFF"/>
        <w:tabs>
          <w:tab w:val="left" w:pos="851"/>
          <w:tab w:val="left" w:pos="90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</w:rPr>
      </w:pPr>
      <w:r w:rsidRPr="00EF4F61">
        <w:rPr>
          <w:rFonts w:ascii="GHEA Mariam" w:hAnsi="GHEA Mariam" w:cs="Arial"/>
        </w:rPr>
        <w:t>3)</w:t>
      </w:r>
      <w:r w:rsidRPr="00EF4F61">
        <w:rPr>
          <w:rFonts w:ascii="GHEA Mariam" w:hAnsi="GHEA Mariam" w:cs="Arial"/>
        </w:rPr>
        <w:tab/>
        <w:t>հսկիչ դրամարկղային մեքենայի կիրառության վայրի հասցեն, իսկ շրջիկ առևտրի կետերի միջոցով մանրածախ վաճառք իրականացնելու դեպքում՝ կազմակերպության (անհատ ձեռնարկատիրոջ) գտնվելու (հաշվառման) վայրի հասցեն, ավտոմոբիլի և (կամ) դրա կցորդի (կիսակցորդի) մակնիշը և հաշվառման համարանիշը.</w:t>
      </w:r>
    </w:p>
    <w:p w:rsidR="00EF4F61" w:rsidRPr="00EF4F61" w:rsidRDefault="00EF4F61" w:rsidP="00EF4F61">
      <w:pPr>
        <w:pStyle w:val="NormalWeb"/>
        <w:shd w:val="clear" w:color="auto" w:fill="FFFFFF"/>
        <w:tabs>
          <w:tab w:val="left" w:pos="851"/>
          <w:tab w:val="left" w:pos="90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</w:rPr>
      </w:pPr>
      <w:r w:rsidRPr="00EF4F61">
        <w:rPr>
          <w:rFonts w:ascii="GHEA Mariam" w:hAnsi="GHEA Mariam" w:cs="Arial"/>
        </w:rPr>
        <w:t>4)</w:t>
      </w:r>
      <w:r w:rsidRPr="00EF4F61">
        <w:rPr>
          <w:rFonts w:ascii="GHEA Mariam" w:hAnsi="GHEA Mariam" w:cs="Arial"/>
        </w:rPr>
        <w:tab/>
        <w:t xml:space="preserve">հսկիչ դրամարկղային մեքենա կիրառողի հարկ վճարողի հաշվառման </w:t>
      </w:r>
      <w:r w:rsidRPr="00EF4F61">
        <w:rPr>
          <w:rFonts w:ascii="GHEA Mariam" w:hAnsi="GHEA Mariam" w:cs="Arial"/>
          <w:spacing w:val="-8"/>
        </w:rPr>
        <w:t>համարը (ՀՎՀՀ), իսկ հսկիչ դրամարկղային մեքենայի կտրոնը</w:t>
      </w:r>
      <w:r w:rsidRPr="00EF4F61">
        <w:rPr>
          <w:rFonts w:ascii="GHEA Mariam" w:hAnsi="GHEA Mariam" w:cs="Arial"/>
        </w:rPr>
        <w:t xml:space="preserve"> կազմակերպության ներկայացուցչին, անհատ ձեռնարկատիրոջը կամ նրա ներկայացուցչին, նոտարին կամ նրա ներկայացուցչին տրամադրելու դեպքում՝ նաև համապատասխանաբար ապրանք ձեռք բերող, աշխատանք ընդունող և (կամ) ծառայություն ստացող կազմակերպության, անհատ ձեռնարկատիրոջ կամ նոտարի հարկ վճարողի հաշվառման համարը (ՀՎՀՀ).</w:t>
      </w:r>
    </w:p>
    <w:p w:rsidR="00EF4F61" w:rsidRPr="00EF4F61" w:rsidRDefault="00EF4F61" w:rsidP="00EF4F61">
      <w:pPr>
        <w:pStyle w:val="NormalWeb"/>
        <w:shd w:val="clear" w:color="auto" w:fill="FFFFFF"/>
        <w:tabs>
          <w:tab w:val="left" w:pos="851"/>
          <w:tab w:val="left" w:pos="90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</w:rPr>
      </w:pPr>
      <w:r w:rsidRPr="00EF4F61">
        <w:rPr>
          <w:rFonts w:ascii="GHEA Mariam" w:hAnsi="GHEA Mariam" w:cs="Arial"/>
        </w:rPr>
        <w:t>5)</w:t>
      </w:r>
      <w:r w:rsidRPr="00EF4F61">
        <w:rPr>
          <w:rFonts w:ascii="GHEA Mariam" w:hAnsi="GHEA Mariam" w:cs="Arial"/>
        </w:rPr>
        <w:tab/>
        <w:t>հսկիչ դրամարկղային մեքենայի գրանցման համարը (ԳՀ).</w:t>
      </w:r>
    </w:p>
    <w:p w:rsidR="00EF4F61" w:rsidRPr="00EF4F61" w:rsidRDefault="00EF4F61" w:rsidP="00EF4F61">
      <w:pPr>
        <w:pStyle w:val="NormalWeb"/>
        <w:shd w:val="clear" w:color="auto" w:fill="FFFFFF"/>
        <w:tabs>
          <w:tab w:val="left" w:pos="851"/>
          <w:tab w:val="left" w:pos="90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</w:rPr>
      </w:pPr>
      <w:r w:rsidRPr="00EF4F61">
        <w:rPr>
          <w:rFonts w:ascii="GHEA Mariam" w:hAnsi="GHEA Mariam" w:cs="Arial"/>
        </w:rPr>
        <w:lastRenderedPageBreak/>
        <w:t>6)</w:t>
      </w:r>
      <w:r w:rsidRPr="00EF4F61">
        <w:rPr>
          <w:rFonts w:ascii="GHEA Mariam" w:hAnsi="GHEA Mariam" w:cs="Arial"/>
        </w:rPr>
        <w:tab/>
        <w:t>կտրոնի տպագրման վայրկյանը, րոպեն, ժամը, օրը, ամիսը, տարին, իսկ արտաքին (առևտրային) ծրագիր կիրառելու դեպքում՝ հսկիչ դրամարկղային մեքենայի կողմից գեներացվող վայրկյանը, րոպեն, ժամը, օրը, ամիսը, տարին.</w:t>
      </w:r>
    </w:p>
    <w:p w:rsidR="00EF4F61" w:rsidRPr="00EF4F61" w:rsidRDefault="00EF4F61" w:rsidP="00EF4F61">
      <w:pPr>
        <w:pStyle w:val="NormalWeb"/>
        <w:shd w:val="clear" w:color="auto" w:fill="FFFFFF"/>
        <w:tabs>
          <w:tab w:val="left" w:pos="851"/>
          <w:tab w:val="left" w:pos="90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</w:rPr>
      </w:pPr>
      <w:r w:rsidRPr="00EF4F61">
        <w:rPr>
          <w:rFonts w:ascii="GHEA Mariam" w:hAnsi="GHEA Mariam" w:cs="Arial"/>
        </w:rPr>
        <w:t>7)</w:t>
      </w:r>
      <w:r w:rsidRPr="00EF4F61">
        <w:rPr>
          <w:rFonts w:ascii="GHEA Mariam" w:hAnsi="GHEA Mariam" w:cs="Arial"/>
        </w:rPr>
        <w:tab/>
        <w:t>սպասարկող բաժնի համարը</w:t>
      </w:r>
      <w:r w:rsidR="00EA29B8">
        <w:rPr>
          <w:rFonts w:ascii="GHEA Mariam" w:hAnsi="GHEA Mariam" w:cs="Arial"/>
          <w:lang w:val="hy-AM"/>
        </w:rPr>
        <w:t>՝</w:t>
      </w:r>
      <w:r w:rsidRPr="00EF4F61">
        <w:rPr>
          <w:rFonts w:ascii="GHEA Mariam" w:hAnsi="GHEA Mariam" w:cs="Arial"/>
        </w:rPr>
        <w:t xml:space="preserve"> բացառությամբ «կանխավճար» գրառում ունեցող կտրոնների.</w:t>
      </w:r>
    </w:p>
    <w:p w:rsidR="00EF4F61" w:rsidRPr="00EF4F61" w:rsidRDefault="00EF4F61" w:rsidP="00EF4F61">
      <w:pPr>
        <w:pStyle w:val="NormalWeb"/>
        <w:shd w:val="clear" w:color="auto" w:fill="FFFFFF"/>
        <w:tabs>
          <w:tab w:val="left" w:pos="851"/>
          <w:tab w:val="left" w:pos="90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</w:rPr>
      </w:pPr>
      <w:r w:rsidRPr="00EF4F61">
        <w:rPr>
          <w:rFonts w:ascii="GHEA Mariam" w:hAnsi="GHEA Mariam" w:cs="Arial"/>
        </w:rPr>
        <w:t>8)</w:t>
      </w:r>
      <w:r w:rsidRPr="00EF4F61">
        <w:rPr>
          <w:rFonts w:ascii="GHEA Mariam" w:hAnsi="GHEA Mariam" w:cs="Arial"/>
        </w:rPr>
        <w:tab/>
        <w:t>ապրանքի անվանումը և ԱՏԳ ԱԱ</w:t>
      </w:r>
      <w:r w:rsidR="00EA29B8">
        <w:rPr>
          <w:rFonts w:ascii="GHEA Mariam" w:hAnsi="GHEA Mariam" w:cs="Arial"/>
          <w:lang w:val="hy-AM"/>
        </w:rPr>
        <w:t>-ի</w:t>
      </w:r>
      <w:r w:rsidRPr="00EF4F61">
        <w:rPr>
          <w:rFonts w:ascii="GHEA Mariam" w:hAnsi="GHEA Mariam" w:cs="Arial"/>
        </w:rPr>
        <w:t xml:space="preserve"> ծածկագիրը, աշխատանքի կամ ծառայության անվանումը և կոդը, իսկ հանրային սննդի ծառայությունների մատուցման դեպքում՝ նաև փաստացի մատուցվող ծառայության շրջանակներում </w:t>
      </w:r>
      <w:r w:rsidRPr="00EF4F61">
        <w:rPr>
          <w:rFonts w:ascii="GHEA Mariam" w:hAnsi="GHEA Mariam" w:cs="Arial"/>
          <w:spacing w:val="-8"/>
        </w:rPr>
        <w:t>տրամադրվող ճաշացուցակը (կերակրատեսակների, խոհարարական</w:t>
      </w:r>
      <w:r w:rsidRPr="00EF4F61">
        <w:rPr>
          <w:rFonts w:ascii="GHEA Mariam" w:hAnsi="GHEA Mariam" w:cs="Arial"/>
        </w:rPr>
        <w:t xml:space="preserve"> արտադրատե</w:t>
      </w:r>
      <w:r>
        <w:rPr>
          <w:rFonts w:ascii="GHEA Mariam" w:hAnsi="GHEA Mariam" w:cs="Arial"/>
        </w:rPr>
        <w:softHyphen/>
      </w:r>
      <w:r w:rsidRPr="00EF4F61">
        <w:rPr>
          <w:rFonts w:ascii="GHEA Mariam" w:hAnsi="GHEA Mariam" w:cs="Arial"/>
          <w:spacing w:val="-8"/>
        </w:rPr>
        <w:t>սակ</w:t>
      </w:r>
      <w:r w:rsidRPr="00EF4F61">
        <w:rPr>
          <w:rFonts w:ascii="GHEA Mariam" w:hAnsi="GHEA Mariam" w:cs="Arial"/>
          <w:spacing w:val="-8"/>
        </w:rPr>
        <w:softHyphen/>
        <w:t>ների, խմորեղենի և հացաբուլկեղենի և գնովի այլ ապրանքների</w:t>
      </w:r>
      <w:r w:rsidRPr="00EF4F61">
        <w:rPr>
          <w:rFonts w:ascii="GHEA Mariam" w:hAnsi="GHEA Mariam" w:cs="Arial"/>
        </w:rPr>
        <w:t xml:space="preserve"> անվանումները)</w:t>
      </w:r>
      <w:r w:rsidR="00EA29B8">
        <w:rPr>
          <w:rFonts w:ascii="GHEA Mariam" w:hAnsi="GHEA Mariam" w:cs="Arial"/>
          <w:lang w:val="hy-AM"/>
        </w:rPr>
        <w:t>՝</w:t>
      </w:r>
      <w:r w:rsidRPr="00EF4F61">
        <w:rPr>
          <w:rFonts w:ascii="GHEA Mariam" w:hAnsi="GHEA Mariam" w:cs="Arial"/>
        </w:rPr>
        <w:t xml:space="preserve"> </w:t>
      </w:r>
      <w:r w:rsidRPr="00EA29B8">
        <w:rPr>
          <w:rFonts w:ascii="GHEA Mariam" w:hAnsi="GHEA Mariam" w:cs="Arial"/>
        </w:rPr>
        <w:t xml:space="preserve">բացառությամբ «կանխավճար» գրառում ունեցող կտրոնների՝ </w:t>
      </w:r>
      <w:r w:rsidR="00EA29B8" w:rsidRPr="00EA29B8">
        <w:rPr>
          <w:rFonts w:ascii="GHEA Mariam" w:hAnsi="GHEA Mariam" w:cs="Sylfaen"/>
          <w:bCs/>
          <w:color w:val="000000"/>
          <w:spacing w:val="-8"/>
          <w:lang w:val="fr-FR" w:eastAsia="en-US"/>
        </w:rPr>
        <w:t>Հայաստանի</w:t>
      </w:r>
      <w:r w:rsidR="00EA29B8" w:rsidRPr="00EA29B8">
        <w:rPr>
          <w:rFonts w:ascii="GHEA Mariam" w:hAnsi="GHEA Mariam" w:cs="Arial Armenian"/>
          <w:bCs/>
          <w:color w:val="000000"/>
          <w:spacing w:val="-8"/>
          <w:lang w:val="fr-FR" w:eastAsia="en-US"/>
        </w:rPr>
        <w:t xml:space="preserve"> </w:t>
      </w:r>
      <w:r w:rsidR="00EA29B8" w:rsidRPr="00EA29B8">
        <w:rPr>
          <w:rFonts w:ascii="GHEA Mariam" w:hAnsi="GHEA Mariam" w:cs="Sylfaen"/>
          <w:bCs/>
          <w:color w:val="000000"/>
          <w:spacing w:val="-8"/>
          <w:lang w:val="fr-FR" w:eastAsia="en-US"/>
        </w:rPr>
        <w:t>Հանրա</w:t>
      </w:r>
      <w:r w:rsidR="00EA29B8" w:rsidRPr="00EA29B8">
        <w:rPr>
          <w:rFonts w:ascii="GHEA Mariam" w:hAnsi="GHEA Mariam" w:cs="Sylfaen"/>
          <w:bCs/>
          <w:color w:val="000000"/>
          <w:spacing w:val="-8"/>
          <w:lang w:val="fr-FR" w:eastAsia="en-US"/>
        </w:rPr>
        <w:softHyphen/>
        <w:t>պետության</w:t>
      </w:r>
      <w:r w:rsidR="00EA29B8" w:rsidRPr="00EA29B8">
        <w:rPr>
          <w:rFonts w:ascii="GHEA Mariam" w:hAnsi="GHEA Mariam" w:cs="Arial"/>
          <w:lang w:val="hy-AM"/>
        </w:rPr>
        <w:t xml:space="preserve"> կ</w:t>
      </w:r>
      <w:r w:rsidRPr="00EA29B8">
        <w:rPr>
          <w:rFonts w:ascii="GHEA Mariam" w:hAnsi="GHEA Mariam" w:cs="Arial"/>
        </w:rPr>
        <w:t>առավարության սահմանած կարգին և ժամկետներին</w:t>
      </w:r>
      <w:r w:rsidRPr="00EF4F61">
        <w:rPr>
          <w:rFonts w:ascii="GHEA Mariam" w:hAnsi="GHEA Mariam" w:cs="Arial"/>
        </w:rPr>
        <w:t xml:space="preserve"> համա</w:t>
      </w:r>
      <w:r w:rsidR="00EA29B8">
        <w:rPr>
          <w:rFonts w:ascii="GHEA Mariam" w:hAnsi="GHEA Mariam" w:cs="Arial"/>
        </w:rPr>
        <w:softHyphen/>
      </w:r>
      <w:r w:rsidRPr="00EF4F61">
        <w:rPr>
          <w:rFonts w:ascii="GHEA Mariam" w:hAnsi="GHEA Mariam" w:cs="Arial"/>
        </w:rPr>
        <w:t>պատասխան.</w:t>
      </w:r>
    </w:p>
    <w:p w:rsidR="00EF4F61" w:rsidRPr="00EF4F61" w:rsidRDefault="00EF4F61" w:rsidP="00EF4F61">
      <w:pPr>
        <w:pStyle w:val="NormalWeb"/>
        <w:shd w:val="clear" w:color="auto" w:fill="FFFFFF"/>
        <w:tabs>
          <w:tab w:val="left" w:pos="90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</w:rPr>
      </w:pPr>
      <w:r w:rsidRPr="00EF4F61">
        <w:rPr>
          <w:rFonts w:ascii="GHEA Mariam" w:hAnsi="GHEA Mariam" w:cs="Arial"/>
        </w:rPr>
        <w:t>9)</w:t>
      </w:r>
      <w:r w:rsidRPr="00EF4F61">
        <w:rPr>
          <w:rFonts w:ascii="GHEA Mariam" w:hAnsi="GHEA Mariam" w:cs="Arial"/>
        </w:rPr>
        <w:tab/>
        <w:t>գնվող ապրանքի քանակը, դրա չափմ</w:t>
      </w:r>
      <w:r w:rsidR="00626282">
        <w:rPr>
          <w:rFonts w:ascii="GHEA Mariam" w:hAnsi="GHEA Mariam" w:cs="Arial"/>
        </w:rPr>
        <w:t>ան միավորը</w:t>
      </w:r>
      <w:r w:rsidR="00626282">
        <w:rPr>
          <w:rFonts w:ascii="GHEA Mariam" w:hAnsi="GHEA Mariam" w:cs="Arial"/>
          <w:lang w:val="hy-AM"/>
        </w:rPr>
        <w:t>՝</w:t>
      </w:r>
      <w:bookmarkStart w:id="4" w:name="_GoBack"/>
      <w:bookmarkEnd w:id="4"/>
      <w:r w:rsidRPr="00EF4F61">
        <w:rPr>
          <w:rFonts w:ascii="GHEA Mariam" w:hAnsi="GHEA Mariam" w:cs="Arial"/>
        </w:rPr>
        <w:t xml:space="preserve"> բացառությամբ </w:t>
      </w:r>
      <w:r w:rsidRPr="00EA29B8">
        <w:rPr>
          <w:rFonts w:ascii="GHEA Mariam" w:hAnsi="GHEA Mariam" w:cs="Arial"/>
        </w:rPr>
        <w:t>«կանխավճար» գրառում ունեցող կտրոնների`</w:t>
      </w:r>
      <w:r w:rsidR="00EA29B8" w:rsidRPr="00EA29B8">
        <w:rPr>
          <w:rFonts w:ascii="GHEA Mariam" w:hAnsi="GHEA Mariam" w:cs="Arial"/>
          <w:lang w:val="hy-AM"/>
        </w:rPr>
        <w:t xml:space="preserve"> </w:t>
      </w:r>
      <w:r w:rsidR="00EA29B8" w:rsidRPr="00EA29B8">
        <w:rPr>
          <w:rFonts w:ascii="GHEA Mariam" w:hAnsi="GHEA Mariam" w:cs="Sylfaen"/>
          <w:bCs/>
          <w:color w:val="000000"/>
          <w:spacing w:val="-8"/>
          <w:lang w:val="fr-FR" w:eastAsia="en-US"/>
        </w:rPr>
        <w:t>Հայաստանի</w:t>
      </w:r>
      <w:r w:rsidR="00EA29B8" w:rsidRPr="00EA29B8">
        <w:rPr>
          <w:rFonts w:ascii="GHEA Mariam" w:hAnsi="GHEA Mariam" w:cs="Arial Armenian"/>
          <w:bCs/>
          <w:color w:val="000000"/>
          <w:spacing w:val="-8"/>
          <w:lang w:val="fr-FR" w:eastAsia="en-US"/>
        </w:rPr>
        <w:t xml:space="preserve"> </w:t>
      </w:r>
      <w:r w:rsidR="00EA29B8" w:rsidRPr="00EA29B8">
        <w:rPr>
          <w:rFonts w:ascii="GHEA Mariam" w:hAnsi="GHEA Mariam" w:cs="Sylfaen"/>
          <w:bCs/>
          <w:color w:val="000000"/>
          <w:spacing w:val="-8"/>
          <w:lang w:val="fr-FR" w:eastAsia="en-US"/>
        </w:rPr>
        <w:t>Հանրա</w:t>
      </w:r>
      <w:r w:rsidR="00EA29B8" w:rsidRPr="00EA29B8">
        <w:rPr>
          <w:rFonts w:ascii="GHEA Mariam" w:hAnsi="GHEA Mariam" w:cs="Sylfaen"/>
          <w:bCs/>
          <w:color w:val="000000"/>
          <w:spacing w:val="-8"/>
          <w:lang w:val="fr-FR" w:eastAsia="en-US"/>
        </w:rPr>
        <w:softHyphen/>
        <w:t>պետության</w:t>
      </w:r>
      <w:r w:rsidRPr="00EF4F61">
        <w:rPr>
          <w:rFonts w:ascii="GHEA Mariam" w:hAnsi="GHEA Mariam" w:cs="Arial"/>
        </w:rPr>
        <w:t xml:space="preserve"> </w:t>
      </w:r>
      <w:r w:rsidR="00EA29B8">
        <w:rPr>
          <w:rFonts w:ascii="GHEA Mariam" w:hAnsi="GHEA Mariam" w:cs="Arial"/>
          <w:lang w:val="hy-AM"/>
        </w:rPr>
        <w:t>կ</w:t>
      </w:r>
      <w:r w:rsidRPr="00EF4F61">
        <w:rPr>
          <w:rFonts w:ascii="GHEA Mariam" w:hAnsi="GHEA Mariam" w:cs="Arial"/>
        </w:rPr>
        <w:t>առավարության սահմանած կարգին և ժամկետներին համապատասխան.</w:t>
      </w:r>
    </w:p>
    <w:p w:rsidR="00EF4F61" w:rsidRPr="00EF4F61" w:rsidRDefault="00EF4F61" w:rsidP="00EF4F61">
      <w:pPr>
        <w:pStyle w:val="NormalWeb"/>
        <w:shd w:val="clear" w:color="auto" w:fill="FFFFFF"/>
        <w:tabs>
          <w:tab w:val="left" w:pos="900"/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</w:rPr>
      </w:pPr>
      <w:r w:rsidRPr="00EF4F61">
        <w:rPr>
          <w:rFonts w:ascii="GHEA Mariam" w:hAnsi="GHEA Mariam" w:cs="Arial"/>
        </w:rPr>
        <w:t>10)</w:t>
      </w:r>
      <w:r w:rsidRPr="00EF4F61">
        <w:rPr>
          <w:rFonts w:ascii="GHEA Mariam" w:hAnsi="GHEA Mariam" w:cs="Arial"/>
        </w:rPr>
        <w:tab/>
        <w:t>կիրառված զեղչի չափը (կիրառվելու դեպքում).</w:t>
      </w:r>
    </w:p>
    <w:p w:rsidR="00EF4F61" w:rsidRPr="00EF4F61" w:rsidRDefault="00EF4F61" w:rsidP="00EF4F61">
      <w:pPr>
        <w:pStyle w:val="NormalWeb"/>
        <w:shd w:val="clear" w:color="auto" w:fill="FFFFFF"/>
        <w:tabs>
          <w:tab w:val="left" w:pos="851"/>
          <w:tab w:val="left" w:pos="90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</w:rPr>
      </w:pPr>
      <w:r w:rsidRPr="00EF4F61">
        <w:rPr>
          <w:rFonts w:ascii="GHEA Mariam" w:hAnsi="GHEA Mariam" w:cs="Arial"/>
        </w:rPr>
        <w:t>11)</w:t>
      </w:r>
      <w:r w:rsidRPr="00EF4F61">
        <w:rPr>
          <w:rFonts w:ascii="GHEA Mariam" w:hAnsi="GHEA Mariam" w:cs="Arial"/>
        </w:rPr>
        <w:tab/>
      </w:r>
      <w:r>
        <w:rPr>
          <w:rFonts w:ascii="GHEA Mariam" w:hAnsi="GHEA Mariam" w:cs="Arial"/>
          <w:lang w:val="hy-AM"/>
        </w:rPr>
        <w:t xml:space="preserve"> </w:t>
      </w:r>
      <w:r w:rsidRPr="00EF4F61">
        <w:rPr>
          <w:rFonts w:ascii="GHEA Mariam" w:hAnsi="GHEA Mariam" w:cs="Arial"/>
        </w:rPr>
        <w:t>վճարման ենթակա գումարները՝ ըստ բաժինների.</w:t>
      </w:r>
    </w:p>
    <w:p w:rsidR="00EF4F61" w:rsidRPr="00EF4F61" w:rsidRDefault="00EF4F61" w:rsidP="00EF4F61">
      <w:pPr>
        <w:pStyle w:val="NormalWeb"/>
        <w:shd w:val="clear" w:color="auto" w:fill="FFFFFF"/>
        <w:tabs>
          <w:tab w:val="left" w:pos="90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</w:rPr>
      </w:pPr>
      <w:r w:rsidRPr="00EF4F61">
        <w:rPr>
          <w:rFonts w:ascii="GHEA Mariam" w:hAnsi="GHEA Mariam" w:cs="Arial"/>
        </w:rPr>
        <w:t>12) ընդհանուր գումարը</w:t>
      </w:r>
      <w:r w:rsidR="00EA29B8">
        <w:rPr>
          <w:rFonts w:ascii="GHEA Mariam" w:hAnsi="GHEA Mariam" w:cs="Arial"/>
          <w:lang w:val="hy-AM"/>
        </w:rPr>
        <w:t>՝</w:t>
      </w:r>
      <w:r w:rsidRPr="00EF4F61">
        <w:rPr>
          <w:rFonts w:ascii="GHEA Mariam" w:hAnsi="GHEA Mariam" w:cs="Arial"/>
        </w:rPr>
        <w:t xml:space="preserve"> ներառյալ ԱԱՀ-ն, եթե գործարքն իրականացնողը ԱԱՀ վճարող է և գ</w:t>
      </w:r>
      <w:r w:rsidR="00EA29B8">
        <w:rPr>
          <w:rFonts w:ascii="GHEA Mariam" w:hAnsi="GHEA Mariam" w:cs="Arial"/>
        </w:rPr>
        <w:t>ործարքը ենթակա է ԱԱՀ-ով հարկման՝</w:t>
      </w:r>
      <w:r w:rsidRPr="00EF4F61">
        <w:rPr>
          <w:rFonts w:ascii="GHEA Mariam" w:hAnsi="GHEA Mariam" w:cs="Arial"/>
        </w:rPr>
        <w:t xml:space="preserve"> բացառությամբ «կանխավճար» գրառում ունեցող կտրոնների.</w:t>
      </w:r>
    </w:p>
    <w:p w:rsidR="00EF4F61" w:rsidRPr="00EF4F61" w:rsidRDefault="00EF4F61" w:rsidP="00EF4F61">
      <w:pPr>
        <w:pStyle w:val="NormalWeb"/>
        <w:shd w:val="clear" w:color="auto" w:fill="FFFFFF"/>
        <w:tabs>
          <w:tab w:val="left" w:pos="900"/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</w:rPr>
      </w:pPr>
      <w:r w:rsidRPr="00EF4F61">
        <w:rPr>
          <w:rFonts w:ascii="GHEA Mariam" w:hAnsi="GHEA Mariam" w:cs="Arial"/>
        </w:rPr>
        <w:t>13)</w:t>
      </w:r>
      <w:r w:rsidRPr="00EF4F61">
        <w:rPr>
          <w:rFonts w:ascii="GHEA Mariam" w:hAnsi="GHEA Mariam" w:cs="Arial"/>
        </w:rPr>
        <w:tab/>
        <w:t>ԱԱՀ-ի գումարը, եթե գործարքն իրականացնողը ԱԱՀ վճարող է և գ</w:t>
      </w:r>
      <w:r w:rsidR="00EA29B8">
        <w:rPr>
          <w:rFonts w:ascii="GHEA Mariam" w:hAnsi="GHEA Mariam" w:cs="Arial"/>
        </w:rPr>
        <w:t>ործարքը ենթակա է ԱԱՀ-ով հարկման՝</w:t>
      </w:r>
      <w:r w:rsidRPr="00EF4F61">
        <w:rPr>
          <w:rFonts w:ascii="GHEA Mariam" w:hAnsi="GHEA Mariam" w:cs="Arial"/>
        </w:rPr>
        <w:t xml:space="preserve"> բացառությամբ «կանխավճար» գրառում ունեցող կտրոնների.</w:t>
      </w:r>
    </w:p>
    <w:p w:rsidR="00EF4F61" w:rsidRPr="00EF4F61" w:rsidRDefault="00EF4F61" w:rsidP="00EF4F61">
      <w:pPr>
        <w:pStyle w:val="NormalWeb"/>
        <w:shd w:val="clear" w:color="auto" w:fill="FFFFFF"/>
        <w:tabs>
          <w:tab w:val="left" w:pos="900"/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</w:rPr>
      </w:pPr>
      <w:r w:rsidRPr="00EF4F61">
        <w:rPr>
          <w:rFonts w:ascii="GHEA Mariam" w:hAnsi="GHEA Mariam" w:cs="Arial"/>
        </w:rPr>
        <w:t>14)</w:t>
      </w:r>
      <w:r w:rsidRPr="00EF4F61">
        <w:rPr>
          <w:rFonts w:ascii="GHEA Mariam" w:hAnsi="GHEA Mariam" w:cs="Arial"/>
        </w:rPr>
        <w:tab/>
        <w:t>պատասխանատու անձի (գանձապահի) համարը.</w:t>
      </w:r>
    </w:p>
    <w:p w:rsidR="00EF4F61" w:rsidRPr="00EF4F61" w:rsidRDefault="00EF4F61" w:rsidP="00EF4F61">
      <w:pPr>
        <w:pStyle w:val="NormalWeb"/>
        <w:shd w:val="clear" w:color="auto" w:fill="FFFFFF"/>
        <w:tabs>
          <w:tab w:val="left" w:pos="900"/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</w:rPr>
      </w:pPr>
      <w:r w:rsidRPr="00EF4F61">
        <w:rPr>
          <w:rFonts w:ascii="GHEA Mariam" w:hAnsi="GHEA Mariam" w:cs="Arial"/>
        </w:rPr>
        <w:t>15)</w:t>
      </w:r>
      <w:r w:rsidRPr="00EF4F61">
        <w:rPr>
          <w:rFonts w:ascii="GHEA Mariam" w:hAnsi="GHEA Mariam" w:cs="Arial"/>
        </w:rPr>
        <w:tab/>
        <w:t>ֆիսկալավորման ռեժիմի նշանը (Ֆ).</w:t>
      </w:r>
    </w:p>
    <w:p w:rsidR="00EF4F61" w:rsidRPr="00EF4F61" w:rsidRDefault="00EF4F61" w:rsidP="00EF4F61">
      <w:pPr>
        <w:pStyle w:val="NormalWeb"/>
        <w:shd w:val="clear" w:color="auto" w:fill="FFFFFF"/>
        <w:tabs>
          <w:tab w:val="left" w:pos="900"/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</w:rPr>
      </w:pPr>
      <w:r w:rsidRPr="00EF4F61">
        <w:rPr>
          <w:rFonts w:ascii="GHEA Mariam" w:hAnsi="GHEA Mariam" w:cs="Arial"/>
        </w:rPr>
        <w:t>16)</w:t>
      </w:r>
      <w:r w:rsidRPr="00EF4F61">
        <w:rPr>
          <w:rFonts w:ascii="GHEA Mariam" w:hAnsi="GHEA Mariam" w:cs="Arial"/>
        </w:rPr>
        <w:tab/>
        <w:t xml:space="preserve">«կանխավճար» գրառումը՝ կանխավճարների ստացման, ինչպես նաև այն դեպքերում, երբ պարզ չէ, թե վերցված գումարների դիմաց հետագայում ինչ </w:t>
      </w:r>
      <w:r w:rsidRPr="00EF4F61">
        <w:rPr>
          <w:rFonts w:ascii="GHEA Mariam" w:hAnsi="GHEA Mariam" w:cs="Arial"/>
          <w:spacing w:val="-8"/>
        </w:rPr>
        <w:lastRenderedPageBreak/>
        <w:t>ապրանքներ կիրացվեն, ինչ աշխատանքներ կկատարվեն կամ ինչ</w:t>
      </w:r>
      <w:r w:rsidRPr="00EF4F61">
        <w:rPr>
          <w:rFonts w:ascii="GHEA Mariam" w:hAnsi="GHEA Mariam" w:cs="Arial"/>
        </w:rPr>
        <w:t xml:space="preserve"> ծառայություններ կմատուցվեն.</w:t>
      </w:r>
    </w:p>
    <w:p w:rsidR="00EF4F61" w:rsidRPr="00EF4F61" w:rsidRDefault="00EF4F61" w:rsidP="00EF4F61">
      <w:pPr>
        <w:pStyle w:val="NormalWeb"/>
        <w:shd w:val="clear" w:color="auto" w:fill="FFFFFF"/>
        <w:tabs>
          <w:tab w:val="left" w:pos="900"/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</w:rPr>
      </w:pPr>
      <w:r w:rsidRPr="00EF4F61">
        <w:rPr>
          <w:rFonts w:ascii="GHEA Mariam" w:hAnsi="GHEA Mariam" w:cs="Arial"/>
        </w:rPr>
        <w:t>17)</w:t>
      </w:r>
      <w:r w:rsidRPr="00EF4F61">
        <w:rPr>
          <w:rFonts w:ascii="GHEA Mariam" w:hAnsi="GHEA Mariam" w:cs="Arial"/>
        </w:rPr>
        <w:tab/>
        <w:t>հարկային մարմնի հաստատած ալգորիթմով գեներացվող ֆիսկալ համարը՝ 8 նիշ (բացառությամբ վերադարձի կտրոնների).</w:t>
      </w:r>
    </w:p>
    <w:p w:rsidR="00EF4F61" w:rsidRPr="00EF4F61" w:rsidRDefault="00EF4F61" w:rsidP="00EF4F61">
      <w:pPr>
        <w:pStyle w:val="NormalWeb"/>
        <w:shd w:val="clear" w:color="auto" w:fill="FFFFFF"/>
        <w:tabs>
          <w:tab w:val="left" w:pos="900"/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</w:rPr>
      </w:pPr>
      <w:r w:rsidRPr="00EF4F61">
        <w:rPr>
          <w:rFonts w:ascii="GHEA Mariam" w:hAnsi="GHEA Mariam" w:cs="Arial"/>
        </w:rPr>
        <w:t>18)</w:t>
      </w:r>
      <w:r w:rsidRPr="00EF4F61">
        <w:rPr>
          <w:rFonts w:ascii="GHEA Mariam" w:hAnsi="GHEA Mariam" w:cs="Arial"/>
        </w:rPr>
        <w:tab/>
        <w:t>նույնականացման միջոցով դրոշմավորված ապրանքի վաճառքի դեպքում՝ նույնականացման միջոցների քանակը (բացառությամբ «կանխավճար» գրառում ունեցող կտրոնների).</w:t>
      </w:r>
    </w:p>
    <w:p w:rsidR="00EF4F61" w:rsidRPr="00EF4F61" w:rsidRDefault="00EF4F61" w:rsidP="00EF4F61">
      <w:pPr>
        <w:pStyle w:val="NormalWeb"/>
        <w:shd w:val="clear" w:color="auto" w:fill="FFFFFF"/>
        <w:tabs>
          <w:tab w:val="left" w:pos="900"/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</w:rPr>
      </w:pPr>
      <w:r w:rsidRPr="00EF4F61">
        <w:rPr>
          <w:rFonts w:ascii="GHEA Mariam" w:hAnsi="GHEA Mariam" w:cs="Arial"/>
        </w:rPr>
        <w:t>19)</w:t>
      </w:r>
      <w:r w:rsidRPr="00EF4F61">
        <w:rPr>
          <w:rFonts w:ascii="GHEA Mariam" w:hAnsi="GHEA Mariam" w:cs="Arial"/>
        </w:rPr>
        <w:tab/>
        <w:t xml:space="preserve">նույնականացման միջոցներով դրոշմավորված ապրանքների վաճառքի </w:t>
      </w:r>
      <w:r w:rsidRPr="00EF4F61">
        <w:rPr>
          <w:rFonts w:ascii="GHEA Mariam" w:hAnsi="GHEA Mariam" w:cs="Arial"/>
          <w:spacing w:val="-8"/>
        </w:rPr>
        <w:t>դեպքում՝ նույնականացման միջոցների հիման վրա հարկային մարմնի</w:t>
      </w:r>
      <w:r w:rsidRPr="00EF4F61">
        <w:rPr>
          <w:rFonts w:ascii="GHEA Mariam" w:hAnsi="GHEA Mariam" w:cs="Arial"/>
        </w:rPr>
        <w:t xml:space="preserve"> հաստատած ալգորիթմով գեներացվող ստուգիչ համարը (բացառությամբ «կանխավճար» գրառում ունեցող կտրոնների).</w:t>
      </w:r>
    </w:p>
    <w:p w:rsidR="00EF4F61" w:rsidRPr="00EA29B8" w:rsidRDefault="00EF4F61" w:rsidP="00EF4F61">
      <w:pPr>
        <w:pStyle w:val="NormalWeb"/>
        <w:shd w:val="clear" w:color="auto" w:fill="FFFFFF"/>
        <w:tabs>
          <w:tab w:val="left" w:pos="900"/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lang w:val="hy-AM"/>
        </w:rPr>
      </w:pPr>
      <w:r w:rsidRPr="00EF4F61">
        <w:rPr>
          <w:rFonts w:ascii="GHEA Mariam" w:hAnsi="GHEA Mariam" w:cs="Arial"/>
        </w:rPr>
        <w:t>20)</w:t>
      </w:r>
      <w:r w:rsidRPr="00EF4F61">
        <w:rPr>
          <w:rFonts w:ascii="GHEA Mariam" w:hAnsi="GHEA Mariam" w:cs="Arial"/>
        </w:rPr>
        <w:tab/>
        <w:t xml:space="preserve">բժշկական օգնության և սպասարկման ծառայությունների մատուցման </w:t>
      </w:r>
      <w:r w:rsidRPr="00EF4F61">
        <w:rPr>
          <w:rFonts w:ascii="GHEA Mariam" w:hAnsi="GHEA Mariam" w:cs="Arial"/>
          <w:spacing w:val="-8"/>
        </w:rPr>
        <w:t>դեպքում՝ յուրաքանչյուր մատուցված ծառայության համար էլեկտրոնային</w:t>
      </w:r>
      <w:r w:rsidRPr="00EF4F61">
        <w:rPr>
          <w:rFonts w:ascii="GHEA Mariam" w:hAnsi="GHEA Mariam" w:cs="Arial"/>
        </w:rPr>
        <w:t xml:space="preserve"> առողջա</w:t>
      </w:r>
      <w:r>
        <w:rPr>
          <w:rFonts w:ascii="GHEA Mariam" w:hAnsi="GHEA Mariam" w:cs="Arial"/>
        </w:rPr>
        <w:softHyphen/>
      </w:r>
      <w:r w:rsidRPr="00EF4F61">
        <w:rPr>
          <w:rFonts w:ascii="GHEA Mariam" w:hAnsi="GHEA Mariam" w:cs="Arial"/>
        </w:rPr>
        <w:t>պա</w:t>
      </w:r>
      <w:r>
        <w:rPr>
          <w:rFonts w:ascii="GHEA Mariam" w:hAnsi="GHEA Mariam" w:cs="Arial"/>
        </w:rPr>
        <w:softHyphen/>
      </w:r>
      <w:r w:rsidRPr="00EF4F61">
        <w:rPr>
          <w:rFonts w:ascii="GHEA Mariam" w:hAnsi="GHEA Mariam" w:cs="Arial"/>
        </w:rPr>
        <w:t>հության համակարգի կողմից գեներացված՝ համապատասխան բժշկական ծառայության անհատականացված նույնականացման ծածկագիրը:</w:t>
      </w:r>
      <w:bookmarkEnd w:id="3"/>
      <w:r w:rsidRPr="00EF4F61">
        <w:rPr>
          <w:rFonts w:ascii="GHEA Mariam" w:hAnsi="GHEA Mariam" w:cs="Arial"/>
          <w:lang w:val="en-US"/>
        </w:rPr>
        <w:t>»</w:t>
      </w:r>
      <w:r w:rsidR="00EA29B8">
        <w:rPr>
          <w:rFonts w:ascii="GHEA Mariam" w:hAnsi="GHEA Mariam" w:cs="Arial"/>
          <w:lang w:val="hy-AM"/>
        </w:rPr>
        <w:t>:</w:t>
      </w:r>
    </w:p>
    <w:p w:rsidR="000B1542" w:rsidRPr="00DA1710" w:rsidRDefault="000B1542" w:rsidP="003576AC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GHEA Grapalat" w:hAnsi="GHEA Grapalat"/>
          <w:b/>
          <w:bCs/>
          <w:sz w:val="16"/>
          <w:szCs w:val="16"/>
          <w:lang w:val="hy-AM"/>
        </w:rPr>
      </w:pPr>
    </w:p>
    <w:p w:rsidR="000B1542" w:rsidRPr="00E26DB4" w:rsidRDefault="000B1542" w:rsidP="003576AC">
      <w:pPr>
        <w:rPr>
          <w:rFonts w:ascii="GHEA Grapalat" w:hAnsi="GHEA Grapalat"/>
          <w:sz w:val="24"/>
          <w:szCs w:val="24"/>
          <w:lang w:val="hy-AM"/>
        </w:rPr>
      </w:pPr>
    </w:p>
    <w:p w:rsidR="000B1542" w:rsidRDefault="000B1542" w:rsidP="001878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0B1542" w:rsidRDefault="000B1542" w:rsidP="001878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0B1542" w:rsidRPr="005D5CD2" w:rsidRDefault="000B1542" w:rsidP="003576A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D5CD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D5CD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D5C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B1542" w:rsidRPr="005D5CD2" w:rsidRDefault="000B1542" w:rsidP="003576A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D5CD2">
        <w:rPr>
          <w:rFonts w:ascii="GHEA Mariam" w:hAnsi="GHEA Mariam"/>
          <w:sz w:val="24"/>
          <w:szCs w:val="24"/>
          <w:lang w:val="hy-AM"/>
        </w:rPr>
        <w:t xml:space="preserve">  </w:t>
      </w:r>
      <w:r w:rsidRPr="005D5C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0B1542" w:rsidRDefault="000B1542" w:rsidP="000B1542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5D5CD2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5D5C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D5CD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Լ</w:t>
      </w:r>
      <w:r w:rsidRPr="005D5CD2"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ՄԱԿՈՒՆՑ</w:t>
      </w:r>
    </w:p>
    <w:sectPr w:rsidR="001F225D" w:rsidRPr="000B1542" w:rsidSect="00A816D9">
      <w:pgSz w:w="11909" w:h="16834" w:code="9"/>
      <w:pgMar w:top="1440" w:right="1440" w:bottom="1021" w:left="1440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97B" w:rsidRDefault="008A797B">
      <w:r>
        <w:separator/>
      </w:r>
    </w:p>
  </w:endnote>
  <w:endnote w:type="continuationSeparator" w:id="0">
    <w:p w:rsidR="008A797B" w:rsidRDefault="008A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97B" w:rsidRDefault="008A797B">
      <w:r>
        <w:separator/>
      </w:r>
    </w:p>
  </w:footnote>
  <w:footnote w:type="continuationSeparator" w:id="0">
    <w:p w:rsidR="008A797B" w:rsidRDefault="008A7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C81893"/>
    <w:multiLevelType w:val="hybridMultilevel"/>
    <w:tmpl w:val="8010592A"/>
    <w:lvl w:ilvl="0" w:tplc="F686144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0583934"/>
    <w:multiLevelType w:val="hybridMultilevel"/>
    <w:tmpl w:val="4BE06784"/>
    <w:lvl w:ilvl="0" w:tplc="D93C78CA">
      <w:start w:val="1"/>
      <w:numFmt w:val="decimal"/>
      <w:lvlText w:val="%1."/>
      <w:lvlJc w:val="left"/>
      <w:pPr>
        <w:ind w:left="840" w:hanging="465"/>
      </w:pPr>
      <w:rPr>
        <w:rFonts w:cs="Cambria Math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54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542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DF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282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582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97B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6D9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183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B8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61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82372E"/>
  <w15:chartTrackingRefBased/>
  <w15:docId w15:val="{0EBD5C72-DE04-41AF-BD01-FDB18FCA2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B154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B154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0B1542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B154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B1542"/>
    <w:rPr>
      <w:rFonts w:asciiTheme="minorHAnsi" w:eastAsiaTheme="minorHAnsi" w:hAnsiTheme="minorHAnsi" w:cstheme="minorBidi"/>
      <w:sz w:val="22"/>
      <w:szCs w:val="22"/>
    </w:rPr>
  </w:style>
  <w:style w:type="paragraph" w:styleId="NoSpacing">
    <w:name w:val="No Spacing"/>
    <w:uiPriority w:val="1"/>
    <w:qFormat/>
    <w:rsid w:val="000B1542"/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F4F6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F4F61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976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dcterms:created xsi:type="dcterms:W3CDTF">2026-09-03T05:20:00Z</dcterms:created>
  <dcterms:modified xsi:type="dcterms:W3CDTF">2026-09-03T12:06:00Z</dcterms:modified>
</cp:coreProperties>
</file>