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6A730" w14:textId="77777777" w:rsidR="00E010C7" w:rsidRDefault="00E010C7" w:rsidP="00E010C7">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Pr>
          <w:rFonts w:ascii="GHEA Grapalat" w:eastAsia="Times New Roman" w:hAnsi="GHEA Grapalat" w:cs="Times New Roman"/>
          <w:b/>
          <w:bCs w:val="0"/>
          <w:i w:val="0"/>
          <w:color w:val="000000"/>
          <w:sz w:val="24"/>
          <w:szCs w:val="24"/>
          <w:lang w:val="hy-AM" w:eastAsia="ru-RU"/>
        </w:rPr>
        <w:t>ԱՄՓՈՓԱԹԵՐԹ</w:t>
      </w:r>
      <w:r>
        <w:rPr>
          <w:rFonts w:ascii="Calibri" w:eastAsia="Times New Roman" w:hAnsi="Calibri" w:cs="Calibri"/>
          <w:b/>
          <w:bCs w:val="0"/>
          <w:i w:val="0"/>
          <w:color w:val="000000"/>
          <w:sz w:val="24"/>
          <w:szCs w:val="24"/>
          <w:lang w:val="hy-AM" w:eastAsia="ru-RU"/>
        </w:rPr>
        <w:t>  </w:t>
      </w:r>
    </w:p>
    <w:p w14:paraId="5198DA2B" w14:textId="77777777" w:rsidR="00E010C7" w:rsidRDefault="00E010C7" w:rsidP="00E010C7">
      <w:pPr>
        <w:pStyle w:val="Standard"/>
        <w:spacing w:line="360" w:lineRule="auto"/>
        <w:ind w:left="144" w:right="144" w:hanging="575"/>
        <w:jc w:val="center"/>
        <w:rPr>
          <w:rFonts w:ascii="GHEA Grapalat" w:eastAsia="GHEA Grapalat" w:hAnsi="GHEA Grapalat" w:cs="GHEA Grapalat"/>
          <w:b/>
          <w:sz w:val="24"/>
          <w:lang w:val="hy-AM"/>
        </w:rPr>
      </w:pPr>
      <w:r>
        <w:rPr>
          <w:rFonts w:ascii="GHEA Grapalat" w:eastAsia="GHEA Grapalat" w:hAnsi="GHEA Grapalat" w:cs="GHEA Grapalat"/>
          <w:b/>
          <w:sz w:val="24"/>
          <w:lang w:val="hy-AM"/>
        </w:rPr>
        <w:t xml:space="preserve">ԱՆՇԱՐԺ ԳՈՒՅՔ </w:t>
      </w:r>
      <w:r>
        <w:rPr>
          <w:rFonts w:ascii="GHEA Grapalat" w:eastAsia="GHEA Grapalat" w:hAnsi="GHEA Grapalat" w:cs="GHEA Grapalat"/>
          <w:b/>
          <w:color w:val="auto"/>
          <w:sz w:val="24"/>
          <w:lang w:val="hy-AM"/>
        </w:rPr>
        <w:t xml:space="preserve">ԱՆՀԱՏՈՒՅՑ ՕԳՏԱԳՈՐԾՄԱՆ ԻՐԱՎՈՒՆՔՈՎ </w:t>
      </w:r>
      <w:r>
        <w:rPr>
          <w:rFonts w:ascii="GHEA Grapalat" w:eastAsia="GHEA Grapalat" w:hAnsi="GHEA Grapalat" w:cs="GHEA Grapalat"/>
          <w:b/>
          <w:sz w:val="24"/>
          <w:lang w:val="hy-AM"/>
        </w:rPr>
        <w:t xml:space="preserve">ՏՐԱՄԱԴՐԵԼՈՒ ՄԱՍԻՆ </w:t>
      </w:r>
      <w:r>
        <w:rPr>
          <w:rFonts w:ascii="GHEA Grapalat" w:eastAsia="Times New Roman" w:hAnsi="GHEA Grapalat" w:cs="Times New Roman"/>
          <w:b/>
          <w:sz w:val="24"/>
          <w:szCs w:val="24"/>
          <w:lang w:val="hy-AM" w:eastAsia="ru-RU"/>
        </w:rPr>
        <w:t>ՀՀ ԿԱՌԱՎԱՐՈՒԹՅԱՆ ՈՐՈՇՄԱՆ ՆԱԽԱԳԾԻ</w:t>
      </w:r>
      <w:r>
        <w:rPr>
          <w:rFonts w:eastAsia="Times New Roman"/>
          <w:b/>
          <w:sz w:val="24"/>
          <w:szCs w:val="24"/>
          <w:lang w:val="hy-AM" w:eastAsia="ru-RU"/>
        </w:rPr>
        <w:t>     </w:t>
      </w:r>
      <w:r>
        <w:rPr>
          <w:rFonts w:ascii="GHEA Grapalat" w:eastAsia="Times New Roman" w:hAnsi="GHEA Grapalat" w:cs="Times New Roman"/>
          <w:b/>
          <w:sz w:val="24"/>
          <w:szCs w:val="24"/>
          <w:lang w:val="hy-AM" w:eastAsia="ru-RU"/>
        </w:rPr>
        <w:t xml:space="preserve"> </w:t>
      </w:r>
      <w:r>
        <w:rPr>
          <w:rFonts w:eastAsia="Times New Roman"/>
          <w:b/>
          <w:sz w:val="24"/>
          <w:szCs w:val="24"/>
          <w:lang w:val="hy-AM" w:eastAsia="ru-RU"/>
        </w:rPr>
        <w:t> </w:t>
      </w:r>
    </w:p>
    <w:tbl>
      <w:tblPr>
        <w:tblW w:w="113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82"/>
        <w:gridCol w:w="3150"/>
      </w:tblGrid>
      <w:tr w:rsidR="00E010C7" w14:paraId="556C280B" w14:textId="77777777">
        <w:trPr>
          <w:tblCellSpacing w:w="0" w:type="dxa"/>
          <w:jc w:val="center"/>
        </w:trPr>
        <w:tc>
          <w:tcPr>
            <w:tcW w:w="818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6FF675AA" w14:textId="77777777" w:rsidR="00E010C7" w:rsidRDefault="00E010C7">
            <w:pPr>
              <w:spacing w:after="0"/>
              <w:ind w:left="240" w:firstLine="90"/>
              <w:rPr>
                <w:rFonts w:ascii="GHEA Grapalat" w:eastAsia="Times New Roman" w:hAnsi="GHEA Grapalat" w:cs="Times New Roman"/>
                <w:i w:val="0"/>
                <w:sz w:val="24"/>
                <w:szCs w:val="24"/>
                <w:lang w:val="hy-AM" w:eastAsia="ru-RU"/>
              </w:rPr>
            </w:pPr>
            <w:r>
              <w:rPr>
                <w:rFonts w:ascii="Microsoft JhengHei" w:eastAsia="Microsoft JhengHei" w:hAnsi="Microsoft JhengHei" w:cs="Microsoft JhengHei" w:hint="eastAsia"/>
                <w:i w:val="0"/>
                <w:sz w:val="24"/>
                <w:szCs w:val="24"/>
                <w:lang w:val="hy-AM" w:eastAsia="ru-RU"/>
              </w:rPr>
              <w:t>1․</w:t>
            </w:r>
            <w:r>
              <w:rPr>
                <w:rFonts w:asciiTheme="minorHAnsi" w:eastAsia="Microsoft JhengHei" w:hAnsiTheme="minorHAnsi" w:cs="Microsoft JhengHei"/>
                <w:i w:val="0"/>
                <w:sz w:val="24"/>
                <w:szCs w:val="24"/>
                <w:lang w:val="hy-AM" w:eastAsia="ru-RU"/>
              </w:rPr>
              <w:t xml:space="preserve"> </w:t>
            </w:r>
            <w:r>
              <w:rPr>
                <w:rFonts w:ascii="GHEA Grapalat" w:eastAsia="Times New Roman" w:hAnsi="GHEA Grapalat" w:cs="Times New Roman"/>
                <w:i w:val="0"/>
                <w:sz w:val="24"/>
                <w:szCs w:val="24"/>
                <w:lang w:val="hy-AM" w:eastAsia="ru-RU"/>
              </w:rPr>
              <w:t xml:space="preserve">ՀՀ </w:t>
            </w:r>
            <w:r>
              <w:rPr>
                <w:rFonts w:ascii="GHEA Grapalat" w:eastAsia="Times New Roman" w:hAnsi="GHEA Grapalat" w:cs="Times New Roman"/>
                <w:i w:val="0"/>
                <w:iCs/>
                <w:sz w:val="24"/>
                <w:szCs w:val="24"/>
                <w:lang w:val="hy-AM"/>
              </w:rPr>
              <w:t xml:space="preserve">կրթության, գիտության, մշակույթի և սպորտի </w:t>
            </w:r>
            <w:r>
              <w:rPr>
                <w:rFonts w:ascii="GHEA Grapalat" w:eastAsia="Times New Roman" w:hAnsi="GHEA Grapalat" w:cs="Times New Roman"/>
                <w:i w:val="0"/>
                <w:sz w:val="24"/>
                <w:szCs w:val="24"/>
                <w:lang w:val="hy-AM" w:eastAsia="ru-RU"/>
              </w:rPr>
              <w:t>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D0CF6FD" w14:textId="77777777" w:rsidR="00E010C7" w:rsidRDefault="00E010C7">
            <w:pPr>
              <w:spacing w:after="0" w:line="360" w:lineRule="auto"/>
              <w:jc w:val="center"/>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06</w:t>
            </w:r>
            <w:r>
              <w:rPr>
                <w:rFonts w:ascii="Cambria Math" w:eastAsia="Microsoft JhengHei" w:hAnsi="Cambria Math" w:cs="Cambria Math"/>
                <w:i w:val="0"/>
                <w:color w:val="000000"/>
                <w:sz w:val="24"/>
                <w:szCs w:val="24"/>
                <w:lang w:val="hy-AM" w:eastAsia="ru-RU"/>
              </w:rPr>
              <w:t>․</w:t>
            </w:r>
            <w:r>
              <w:rPr>
                <w:rFonts w:ascii="GHEA Grapalat" w:eastAsia="Microsoft JhengHei" w:hAnsi="GHEA Grapalat" w:cs="Microsoft JhengHei"/>
                <w:i w:val="0"/>
                <w:color w:val="000000"/>
                <w:sz w:val="24"/>
                <w:szCs w:val="24"/>
                <w:lang w:val="hy-AM" w:eastAsia="ru-RU"/>
              </w:rPr>
              <w:t>07</w:t>
            </w:r>
            <w:r>
              <w:rPr>
                <w:rFonts w:ascii="Cambria Math" w:eastAsia="Microsoft JhengHei" w:hAnsi="Cambria Math" w:cs="Cambria Math"/>
                <w:i w:val="0"/>
                <w:color w:val="000000"/>
                <w:sz w:val="24"/>
                <w:szCs w:val="24"/>
                <w:lang w:val="hy-AM" w:eastAsia="ru-RU"/>
              </w:rPr>
              <w:t>․</w:t>
            </w:r>
            <w:r>
              <w:rPr>
                <w:rFonts w:ascii="GHEA Grapalat" w:eastAsia="Microsoft JhengHei" w:hAnsi="GHEA Grapalat" w:cs="Microsoft JhengHei"/>
                <w:i w:val="0"/>
                <w:color w:val="000000"/>
                <w:sz w:val="24"/>
                <w:szCs w:val="24"/>
                <w:lang w:val="hy-AM" w:eastAsia="ru-RU"/>
              </w:rPr>
              <w:t>2026թ</w:t>
            </w:r>
            <w:r>
              <w:rPr>
                <w:rFonts w:ascii="Cambria Math" w:eastAsia="Microsoft JhengHei" w:hAnsi="Cambria Math" w:cs="Cambria Math"/>
                <w:i w:val="0"/>
                <w:color w:val="000000"/>
                <w:sz w:val="24"/>
                <w:szCs w:val="24"/>
                <w:lang w:val="hy-AM" w:eastAsia="ru-RU"/>
              </w:rPr>
              <w:t>․</w:t>
            </w:r>
          </w:p>
        </w:tc>
      </w:tr>
      <w:tr w:rsidR="00E010C7" w14:paraId="61F2356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49098F" w14:textId="77777777" w:rsidR="00E010C7" w:rsidRDefault="00E010C7">
            <w:pPr>
              <w:spacing w:after="0" w:line="256" w:lineRule="auto"/>
              <w:rPr>
                <w:rFonts w:ascii="GHEA Grapalat" w:eastAsia="Times New Roman" w:hAnsi="GHEA Grapalat" w:cs="Times New Roman"/>
                <w:i w:val="0"/>
                <w:sz w:val="24"/>
                <w:szCs w:val="24"/>
                <w:lang w:val="hy-AM" w:eastAsia="ru-RU"/>
              </w:rPr>
            </w:pPr>
          </w:p>
        </w:tc>
        <w:tc>
          <w:tcPr>
            <w:tcW w:w="3150"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A008B70" w14:textId="77777777" w:rsidR="00E010C7" w:rsidRDefault="00E010C7">
            <w:pPr>
              <w:spacing w:after="0" w:line="360" w:lineRule="auto"/>
              <w:jc w:val="center"/>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N 01/20.1/23593-2026</w:t>
            </w:r>
          </w:p>
        </w:tc>
      </w:tr>
      <w:tr w:rsidR="00E010C7" w:rsidRPr="007A7D9F" w14:paraId="5DC16531" w14:textId="77777777">
        <w:trPr>
          <w:trHeight w:val="34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F6C772" w14:textId="77777777" w:rsidR="00E010C7" w:rsidRDefault="00E010C7">
            <w:pPr>
              <w:tabs>
                <w:tab w:val="left" w:pos="3828"/>
              </w:tabs>
              <w:spacing w:after="0" w:line="360" w:lineRule="auto"/>
              <w:ind w:firstLine="567"/>
              <w:rPr>
                <w:rFonts w:ascii="GHEA Grapalat" w:eastAsiaTheme="minorHAnsi" w:hAnsi="GHEA Grapalat" w:cstheme="minorBidi"/>
                <w:bCs w:val="0"/>
                <w:i w:val="0"/>
                <w:sz w:val="20"/>
                <w:szCs w:val="20"/>
                <w:lang w:val="hy-AM"/>
              </w:rPr>
            </w:pPr>
            <w:r>
              <w:rPr>
                <w:rFonts w:ascii="GHEA Grapalat" w:hAnsi="GHEA Grapalat"/>
                <w:bCs w:val="0"/>
                <w:i w:val="0"/>
                <w:sz w:val="20"/>
                <w:szCs w:val="20"/>
                <w:lang w:val="hy-AM"/>
              </w:rPr>
              <w:t>Ի պատասխան Ձեր՝ 01</w:t>
            </w:r>
            <w:r>
              <w:rPr>
                <w:rFonts w:ascii="Cambria Math" w:hAnsi="Cambria Math" w:cs="Cambria Math"/>
                <w:bCs w:val="0"/>
                <w:i w:val="0"/>
                <w:sz w:val="20"/>
                <w:szCs w:val="20"/>
                <w:lang w:val="hy-AM"/>
              </w:rPr>
              <w:t>․</w:t>
            </w:r>
            <w:r>
              <w:rPr>
                <w:rFonts w:ascii="GHEA Grapalat" w:hAnsi="GHEA Grapalat"/>
                <w:bCs w:val="0"/>
                <w:i w:val="0"/>
                <w:sz w:val="20"/>
                <w:szCs w:val="20"/>
                <w:lang w:val="hy-AM"/>
              </w:rPr>
              <w:t>07</w:t>
            </w:r>
            <w:r>
              <w:rPr>
                <w:rFonts w:ascii="Cambria Math" w:hAnsi="Cambria Math" w:cs="Cambria Math"/>
                <w:bCs w:val="0"/>
                <w:i w:val="0"/>
                <w:sz w:val="20"/>
                <w:szCs w:val="20"/>
                <w:lang w:val="hy-AM"/>
              </w:rPr>
              <w:t>․</w:t>
            </w:r>
            <w:r>
              <w:rPr>
                <w:rFonts w:ascii="GHEA Grapalat" w:hAnsi="GHEA Grapalat"/>
                <w:bCs w:val="0"/>
                <w:i w:val="0"/>
                <w:sz w:val="20"/>
                <w:szCs w:val="20"/>
                <w:lang w:val="hy-AM"/>
              </w:rPr>
              <w:t>2026թ</w:t>
            </w:r>
            <w:r>
              <w:rPr>
                <w:rFonts w:ascii="Cambria Math" w:hAnsi="Cambria Math" w:cs="Cambria Math"/>
                <w:bCs w:val="0"/>
                <w:i w:val="0"/>
                <w:sz w:val="20"/>
                <w:szCs w:val="20"/>
                <w:lang w:val="hy-AM"/>
              </w:rPr>
              <w:t>․</w:t>
            </w:r>
          </w:p>
          <w:p w14:paraId="4D4E27E5" w14:textId="77777777" w:rsidR="00E010C7" w:rsidRDefault="00E010C7">
            <w:pPr>
              <w:tabs>
                <w:tab w:val="left" w:pos="1110"/>
              </w:tabs>
              <w:spacing w:after="0" w:line="360" w:lineRule="auto"/>
              <w:ind w:firstLine="567"/>
              <w:jc w:val="both"/>
              <w:rPr>
                <w:rFonts w:ascii="GHEA Grapalat" w:hAnsi="GHEA Grapalat" w:cs="Times New Roman"/>
                <w:bCs w:val="0"/>
                <w:i w:val="0"/>
                <w:sz w:val="20"/>
                <w:szCs w:val="20"/>
                <w:lang w:val="hy-AM"/>
              </w:rPr>
            </w:pPr>
            <w:r>
              <w:rPr>
                <w:rFonts w:ascii="GHEA Grapalat" w:hAnsi="GHEA Grapalat" w:cs="Calibri Cyr"/>
                <w:i w:val="0"/>
                <w:sz w:val="20"/>
                <w:szCs w:val="20"/>
                <w:lang w:val="hy-AM"/>
              </w:rPr>
              <w:t>հմ</w:t>
            </w:r>
            <w:r>
              <w:rPr>
                <w:rFonts w:ascii="Cambria Math" w:hAnsi="Cambria Math" w:cs="Cambria Math"/>
                <w:i w:val="0"/>
                <w:sz w:val="20"/>
                <w:szCs w:val="20"/>
                <w:lang w:val="hy-AM"/>
              </w:rPr>
              <w:t>․</w:t>
            </w:r>
            <w:r>
              <w:rPr>
                <w:rFonts w:ascii="GHEA Grapalat" w:hAnsi="GHEA Grapalat" w:cs="Calibri Cyr"/>
                <w:i w:val="0"/>
                <w:sz w:val="20"/>
                <w:szCs w:val="20"/>
                <w:lang w:val="hy-AM"/>
              </w:rPr>
              <w:t xml:space="preserve"> </w:t>
            </w:r>
            <w:r>
              <w:rPr>
                <w:rFonts w:ascii="GHEA Grapalat" w:hAnsi="GHEA Grapalat"/>
                <w:bCs w:val="0"/>
                <w:i w:val="0"/>
                <w:sz w:val="20"/>
                <w:szCs w:val="20"/>
                <w:lang w:val="hy-AM"/>
              </w:rPr>
              <w:t xml:space="preserve">ԴԽ//25108-2026 </w:t>
            </w:r>
            <w:r>
              <w:rPr>
                <w:rFonts w:ascii="GHEA Grapalat" w:hAnsi="GHEA Grapalat" w:cs="Times New Roman"/>
                <w:i w:val="0"/>
                <w:sz w:val="20"/>
                <w:szCs w:val="20"/>
                <w:lang w:val="hy-AM"/>
              </w:rPr>
              <w:t xml:space="preserve">գրության     </w:t>
            </w:r>
          </w:p>
          <w:p w14:paraId="4A5D60F8" w14:textId="77777777" w:rsidR="00E010C7" w:rsidRDefault="00E010C7">
            <w:pPr>
              <w:suppressAutoHyphens/>
              <w:autoSpaceDE w:val="0"/>
              <w:autoSpaceDN w:val="0"/>
              <w:adjustRightInd w:val="0"/>
              <w:spacing w:after="0"/>
              <w:ind w:left="112" w:right="123" w:firstLine="284"/>
              <w:jc w:val="both"/>
              <w:rPr>
                <w:rFonts w:ascii="GHEA Grapalat" w:hAnsi="GHEA Grapalat" w:cs="GHEA Grapalat"/>
                <w:bCs w:val="0"/>
                <w:i w:val="0"/>
                <w:iCs/>
                <w:sz w:val="24"/>
                <w:szCs w:val="24"/>
                <w:shd w:val="clear" w:color="auto" w:fill="FFFFFF"/>
                <w:lang w:val="hy-AM"/>
              </w:rPr>
            </w:pPr>
            <w:r>
              <w:rPr>
                <w:rFonts w:ascii="GHEA Grapalat" w:hAnsi="GHEA Grapalat"/>
                <w:i w:val="0"/>
                <w:iCs/>
                <w:sz w:val="24"/>
                <w:szCs w:val="24"/>
                <w:lang w:val="hy-AM"/>
              </w:rPr>
              <w:t>ՀՀ կրթության, գիտության, մշակույթի և սպորտի նախարարությունն «Անշարժ գույք անհատույց օգտագործման իրավունքով տրամադրելու մասին» ՀՀ կառավարության որոշման նախագծի վերաբերյալ առարկություններ չունի, սակայն առաջարկում է Նախագծի 2-րդ կետում նշել սույն որոշման 1-ին կետից բխող փոփոխություններ կատարելու վերաբերյալ համաձայնագիր կնքելու համար հիմք հանդիսացած  ոչ բնակելի տարածքի անհատույց օգտագործման պայմանագրի տարեթիվն ու համարը:</w:t>
            </w:r>
            <w:r>
              <w:rPr>
                <w:rFonts w:ascii="GHEA Grapalat" w:eastAsia="Times New Roman" w:hAnsi="GHEA Grapalat" w:cs="Times New Roman"/>
                <w:i w:val="0"/>
                <w:iCs/>
                <w:sz w:val="24"/>
                <w:szCs w:val="24"/>
                <w:lang w:val="hy-AM"/>
              </w:rPr>
              <w:t xml:space="preserve"> </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5DEFB1" w14:textId="77777777" w:rsidR="00E010C7" w:rsidRDefault="00E010C7">
            <w:pPr>
              <w:suppressAutoHyphens/>
              <w:autoSpaceDE w:val="0"/>
              <w:autoSpaceDN w:val="0"/>
              <w:adjustRightInd w:val="0"/>
              <w:ind w:right="123"/>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Ընդունվել է, կատարվել է համապատասխան լրացում</w:t>
            </w:r>
          </w:p>
        </w:tc>
      </w:tr>
      <w:tr w:rsidR="00E010C7" w14:paraId="7AFB0CA3" w14:textId="77777777">
        <w:trPr>
          <w:trHeight w:val="517"/>
          <w:tblCellSpacing w:w="0" w:type="dxa"/>
          <w:jc w:val="center"/>
        </w:trPr>
        <w:tc>
          <w:tcPr>
            <w:tcW w:w="818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F53E76F" w14:textId="77777777" w:rsidR="00E010C7" w:rsidRDefault="00E010C7">
            <w:pPr>
              <w:tabs>
                <w:tab w:val="left" w:pos="1276"/>
              </w:tabs>
              <w:spacing w:line="240" w:lineRule="auto"/>
              <w:ind w:firstLine="567"/>
              <w:jc w:val="both"/>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2</w:t>
            </w:r>
            <w:r>
              <w:rPr>
                <w:rFonts w:ascii="GHEA Grapalat" w:eastAsia="Microsoft JhengHei" w:hAnsi="GHEA Grapalat" w:cs="Microsoft JhengHei" w:hint="eastAsia"/>
                <w:i w:val="0"/>
                <w:color w:val="000000"/>
                <w:sz w:val="24"/>
                <w:szCs w:val="24"/>
                <w:lang w:val="hy-AM" w:eastAsia="ru-RU"/>
              </w:rPr>
              <w:t>․</w:t>
            </w:r>
            <w:r>
              <w:rPr>
                <w:rFonts w:ascii="GHEA Grapalat" w:eastAsia="Microsoft JhengHei" w:hAnsi="GHEA Grapalat" w:cs="Microsoft JhengHei"/>
                <w:i w:val="0"/>
                <w:color w:val="000000"/>
                <w:sz w:val="24"/>
                <w:szCs w:val="24"/>
                <w:lang w:val="hy-AM" w:eastAsia="ru-RU"/>
              </w:rPr>
              <w:t xml:space="preserve"> Կադաստրի կոմիտե</w:t>
            </w:r>
          </w:p>
        </w:tc>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0E276F9" w14:textId="77777777" w:rsidR="00E010C7" w:rsidRDefault="00E010C7">
            <w:pPr>
              <w:suppressAutoHyphens/>
              <w:autoSpaceDE w:val="0"/>
              <w:autoSpaceDN w:val="0"/>
              <w:adjustRightInd w:val="0"/>
              <w:spacing w:line="240" w:lineRule="auto"/>
              <w:ind w:right="123"/>
              <w:jc w:val="center"/>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01</w:t>
            </w:r>
            <w:r>
              <w:rPr>
                <w:rFonts w:ascii="Microsoft JhengHei" w:eastAsia="Microsoft JhengHei" w:hAnsi="Microsoft JhengHei" w:cs="Microsoft JhengHei" w:hint="eastAsia"/>
                <w:i w:val="0"/>
                <w:color w:val="000000"/>
                <w:sz w:val="24"/>
                <w:szCs w:val="24"/>
                <w:lang w:val="hy-AM" w:eastAsia="ru-RU"/>
              </w:rPr>
              <w:t>․</w:t>
            </w:r>
            <w:r>
              <w:rPr>
                <w:rFonts w:ascii="GHEA Grapalat" w:eastAsia="Microsoft JhengHei" w:hAnsi="GHEA Grapalat" w:cs="Microsoft JhengHei"/>
                <w:i w:val="0"/>
                <w:color w:val="000000"/>
                <w:sz w:val="24"/>
                <w:szCs w:val="24"/>
                <w:lang w:val="hy-AM" w:eastAsia="ru-RU"/>
              </w:rPr>
              <w:t>07</w:t>
            </w:r>
            <w:r>
              <w:rPr>
                <w:rFonts w:ascii="Microsoft JhengHei" w:eastAsia="Microsoft JhengHei" w:hAnsi="Microsoft JhengHei" w:cs="Microsoft JhengHei" w:hint="eastAsia"/>
                <w:i w:val="0"/>
                <w:color w:val="000000"/>
                <w:sz w:val="24"/>
                <w:szCs w:val="24"/>
                <w:lang w:val="hy-AM" w:eastAsia="ru-RU"/>
              </w:rPr>
              <w:t>․</w:t>
            </w:r>
            <w:r>
              <w:rPr>
                <w:rFonts w:ascii="GHEA Grapalat" w:eastAsia="Microsoft JhengHei" w:hAnsi="GHEA Grapalat" w:cs="Microsoft JhengHei"/>
                <w:i w:val="0"/>
                <w:color w:val="000000"/>
                <w:sz w:val="24"/>
                <w:szCs w:val="24"/>
                <w:lang w:val="hy-AM" w:eastAsia="ru-RU"/>
              </w:rPr>
              <w:t>2026թ</w:t>
            </w:r>
            <w:r>
              <w:rPr>
                <w:rFonts w:ascii="Microsoft JhengHei" w:eastAsia="Microsoft JhengHei" w:hAnsi="Microsoft JhengHei" w:cs="Microsoft JhengHei" w:hint="eastAsia"/>
                <w:i w:val="0"/>
                <w:color w:val="000000"/>
                <w:sz w:val="24"/>
                <w:szCs w:val="24"/>
                <w:lang w:val="hy-AM" w:eastAsia="ru-RU"/>
              </w:rPr>
              <w:t>․</w:t>
            </w:r>
          </w:p>
        </w:tc>
      </w:tr>
      <w:tr w:rsidR="00E010C7" w14:paraId="017DF0D9" w14:textId="77777777">
        <w:trPr>
          <w:trHeight w:val="345"/>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20D5C9" w14:textId="77777777" w:rsidR="00E010C7" w:rsidRDefault="00E010C7">
            <w:pPr>
              <w:spacing w:after="0" w:line="256" w:lineRule="auto"/>
              <w:rPr>
                <w:rFonts w:ascii="GHEA Grapalat" w:eastAsia="Microsoft JhengHei" w:hAnsi="GHEA Grapalat" w:cs="Microsoft JhengHei"/>
                <w:i w:val="0"/>
                <w:color w:val="000000"/>
                <w:sz w:val="24"/>
                <w:szCs w:val="24"/>
                <w:lang w:val="hy-AM" w:eastAsia="ru-RU"/>
              </w:rPr>
            </w:pPr>
          </w:p>
        </w:tc>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2B62A34" w14:textId="77777777" w:rsidR="00E010C7" w:rsidRDefault="00E010C7">
            <w:pPr>
              <w:suppressAutoHyphens/>
              <w:autoSpaceDE w:val="0"/>
              <w:autoSpaceDN w:val="0"/>
              <w:adjustRightInd w:val="0"/>
              <w:spacing w:line="240" w:lineRule="auto"/>
              <w:ind w:right="123"/>
              <w:jc w:val="center"/>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N ՍԹ/14560---2026</w:t>
            </w:r>
          </w:p>
        </w:tc>
      </w:tr>
      <w:tr w:rsidR="00E010C7" w:rsidRPr="007A7D9F" w14:paraId="187875C5" w14:textId="77777777">
        <w:trPr>
          <w:trHeight w:val="34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vAlign w:val="center"/>
          </w:tcPr>
          <w:p w14:paraId="578D7425" w14:textId="77777777" w:rsidR="00E010C7" w:rsidRDefault="00E010C7">
            <w:pPr>
              <w:suppressAutoHyphens/>
              <w:autoSpaceDE w:val="0"/>
              <w:autoSpaceDN w:val="0"/>
              <w:adjustRightInd w:val="0"/>
              <w:spacing w:after="0"/>
              <w:ind w:left="112" w:right="123" w:firstLine="284"/>
              <w:jc w:val="both"/>
              <w:rPr>
                <w:rFonts w:ascii="GHEA Grapalat" w:hAnsi="GHEA Grapalat"/>
                <w:i w:val="0"/>
                <w:iCs/>
                <w:sz w:val="24"/>
                <w:szCs w:val="24"/>
                <w:lang w:val="hy-AM"/>
              </w:rPr>
            </w:pPr>
            <w:r>
              <w:rPr>
                <w:rFonts w:ascii="GHEA Grapalat" w:hAnsi="GHEA Grapalat"/>
                <w:i w:val="0"/>
                <w:iCs/>
                <w:sz w:val="24"/>
                <w:szCs w:val="24"/>
                <w:lang w:val="hy-AM"/>
              </w:rPr>
              <w:t xml:space="preserve">   Հիմք ընդունելով ՀՀ տարածքային կառավարման և ենթակառուցվածքների նախարարության 2026 թվականի հուլիսի 1-ի N ԴԽ//25108-2026 գրությունը՝ «Անշարժ գույք անհատույց օգտագործման իրավունքով տրամադրելու մասին» </w:t>
            </w:r>
            <w:r>
              <w:rPr>
                <w:rFonts w:ascii="GHEA Grapalat" w:hAnsi="GHEA Grapalat"/>
                <w:i w:val="0"/>
                <w:iCs/>
                <w:sz w:val="24"/>
                <w:szCs w:val="24"/>
                <w:lang w:val="hy-AM"/>
              </w:rPr>
              <w:br/>
              <w:t>ՀՀ կառավարության որոշման նախագծի (այսուհետ՝ Նախագիծ) վերաբերյալ հայտնում ենք հետևյալը.</w:t>
            </w:r>
          </w:p>
          <w:p w14:paraId="68AD9BF0" w14:textId="77777777" w:rsidR="00E010C7" w:rsidRDefault="00E010C7">
            <w:pPr>
              <w:suppressAutoHyphens/>
              <w:autoSpaceDE w:val="0"/>
              <w:autoSpaceDN w:val="0"/>
              <w:adjustRightInd w:val="0"/>
              <w:spacing w:after="0"/>
              <w:ind w:left="112" w:right="123" w:firstLine="284"/>
              <w:jc w:val="both"/>
              <w:rPr>
                <w:rFonts w:ascii="GHEA Grapalat" w:hAnsi="GHEA Grapalat"/>
                <w:i w:val="0"/>
                <w:iCs/>
                <w:sz w:val="24"/>
                <w:szCs w:val="24"/>
                <w:lang w:val="hy-AM"/>
              </w:rPr>
            </w:pPr>
            <w:r>
              <w:rPr>
                <w:rFonts w:ascii="GHEA Grapalat" w:hAnsi="GHEA Grapalat"/>
                <w:i w:val="0"/>
                <w:iCs/>
                <w:sz w:val="24"/>
                <w:szCs w:val="24"/>
                <w:lang w:val="hy-AM"/>
              </w:rPr>
              <w:t xml:space="preserve">   Անշարժ գույքի էլեկտրոնային տեղեկատվական շտեմարանի տվյալների համաձայն՝ Նախագծի 1-ին կետում նշված քաղաք Երևան, Կ. Ուլնեցու փողոց, 31 շենք հասցեում գտնվող 2,746.4 քմ ընդհանուր մակերեսով թիվ 2 մասնաշենքը </w:t>
            </w:r>
            <w:r>
              <w:rPr>
                <w:rFonts w:ascii="GHEA Grapalat" w:hAnsi="GHEA Grapalat"/>
                <w:i w:val="0"/>
                <w:iCs/>
                <w:sz w:val="24"/>
                <w:szCs w:val="24"/>
                <w:lang w:val="hy-AM"/>
              </w:rPr>
              <w:br/>
              <w:t xml:space="preserve">2024 թվականի հոկտեմբերի 30-ին Հայաստանի Հանրապետության և «Հայաստանի տարածքային զարգացման» հիմնադրամի միջև կնքված N 56/0024 պայմանագրի (գրանցամատյան՝ 18829) հիման վրա անհատույց օգտագործման իրավունքով տրամադրվել է հիմնադրամին և գրանցվել վերջինիս անհատույց օգտագործման իրավունքը (անշարժ գույքի նկատմամբ իրավունքների պետական գրանցման </w:t>
            </w:r>
            <w:r>
              <w:rPr>
                <w:rFonts w:ascii="GHEA Grapalat" w:hAnsi="GHEA Grapalat"/>
                <w:i w:val="0"/>
                <w:iCs/>
                <w:sz w:val="24"/>
                <w:szCs w:val="24"/>
                <w:lang w:val="hy-AM"/>
              </w:rPr>
              <w:br/>
              <w:t>N 12112024-01-0337 վկայական): Նշված հանգամանքով պայմանավորված՝ առաջարկում ենք Նախագծի 2-րդ կետում լրացնել վերոնշյալ պայմանագրի տվյալները։</w:t>
            </w:r>
          </w:p>
          <w:p w14:paraId="67442C17" w14:textId="77777777" w:rsidR="00E010C7" w:rsidRDefault="00E010C7">
            <w:pPr>
              <w:suppressAutoHyphens/>
              <w:autoSpaceDE w:val="0"/>
              <w:autoSpaceDN w:val="0"/>
              <w:adjustRightInd w:val="0"/>
              <w:spacing w:after="0"/>
              <w:ind w:left="112" w:right="123" w:firstLine="284"/>
              <w:contextualSpacing/>
              <w:rPr>
                <w:rFonts w:ascii="GHEA Grapalat" w:hAnsi="GHEA Grapalat"/>
                <w:i w:val="0"/>
                <w:iCs/>
                <w:sz w:val="24"/>
                <w:szCs w:val="24"/>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5C4965" w14:textId="77777777" w:rsidR="00E010C7" w:rsidRDefault="00E010C7">
            <w:pPr>
              <w:suppressAutoHyphens/>
              <w:autoSpaceDE w:val="0"/>
              <w:autoSpaceDN w:val="0"/>
              <w:adjustRightInd w:val="0"/>
              <w:ind w:left="112" w:right="123" w:firstLine="284"/>
              <w:jc w:val="center"/>
              <w:rPr>
                <w:rFonts w:ascii="GHEA Grapalat" w:hAnsi="GHEA Grapalat"/>
                <w:i w:val="0"/>
                <w:iCs/>
                <w:sz w:val="24"/>
                <w:szCs w:val="24"/>
                <w:lang w:val="hy-AM"/>
              </w:rPr>
            </w:pPr>
            <w:r>
              <w:rPr>
                <w:rFonts w:ascii="GHEA Grapalat" w:hAnsi="GHEA Grapalat"/>
                <w:i w:val="0"/>
                <w:iCs/>
                <w:sz w:val="24"/>
                <w:szCs w:val="24"/>
                <w:lang w:val="hy-AM"/>
              </w:rPr>
              <w:lastRenderedPageBreak/>
              <w:t>Ընդունվել է, կատարվել է համապատասխան լրացում։</w:t>
            </w:r>
          </w:p>
        </w:tc>
      </w:tr>
      <w:tr w:rsidR="00E010C7" w14:paraId="1304D36D" w14:textId="77777777">
        <w:trPr>
          <w:trHeight w:val="345"/>
          <w:tblCellSpacing w:w="0" w:type="dxa"/>
          <w:jc w:val="center"/>
        </w:trPr>
        <w:tc>
          <w:tcPr>
            <w:tcW w:w="81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04AC461" w14:textId="77777777" w:rsidR="00E010C7" w:rsidRDefault="00E010C7">
            <w:pPr>
              <w:suppressAutoHyphens/>
              <w:autoSpaceDE w:val="0"/>
              <w:autoSpaceDN w:val="0"/>
              <w:adjustRightInd w:val="0"/>
              <w:spacing w:after="0"/>
              <w:ind w:left="112" w:right="123" w:firstLine="284"/>
              <w:jc w:val="both"/>
              <w:rPr>
                <w:rFonts w:ascii="GHEA Grapalat" w:hAnsi="GHEA Grapalat"/>
                <w:i w:val="0"/>
                <w:iCs/>
                <w:sz w:val="24"/>
                <w:szCs w:val="24"/>
                <w:lang w:val="hy-AM"/>
              </w:rPr>
            </w:pPr>
            <w:r>
              <w:rPr>
                <w:rFonts w:ascii="GHEA Grapalat" w:hAnsi="GHEA Grapalat"/>
                <w:i w:val="0"/>
                <w:iCs/>
                <w:sz w:val="24"/>
                <w:szCs w:val="24"/>
                <w:lang w:val="hy-AM"/>
              </w:rPr>
              <w:t>3. ՀՀ ֆինանսների նախարարություն</w:t>
            </w: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F5CB7D3" w14:textId="77777777" w:rsidR="00E010C7" w:rsidRDefault="00E010C7">
            <w:pPr>
              <w:suppressAutoHyphens/>
              <w:autoSpaceDE w:val="0"/>
              <w:autoSpaceDN w:val="0"/>
              <w:adjustRightInd w:val="0"/>
              <w:ind w:left="112" w:right="123" w:firstLine="284"/>
              <w:jc w:val="center"/>
              <w:rPr>
                <w:rFonts w:ascii="GHEA Grapalat" w:eastAsia="MS Mincho" w:hAnsi="GHEA Grapalat" w:cs="MS Mincho"/>
                <w:i w:val="0"/>
                <w:iCs/>
                <w:sz w:val="24"/>
                <w:szCs w:val="24"/>
                <w:lang w:val="hy-AM"/>
              </w:rPr>
            </w:pPr>
            <w:r>
              <w:rPr>
                <w:rFonts w:ascii="GHEA Grapalat" w:eastAsia="MS Mincho" w:hAnsi="GHEA Grapalat" w:cs="MS Mincho"/>
                <w:i w:val="0"/>
                <w:iCs/>
                <w:sz w:val="24"/>
                <w:szCs w:val="24"/>
                <w:lang w:val="hy-AM"/>
              </w:rPr>
              <w:t>21</w:t>
            </w:r>
            <w:r>
              <w:rPr>
                <w:rFonts w:ascii="MS Mincho" w:eastAsia="MS Mincho" w:hAnsi="MS Mincho" w:cs="MS Mincho" w:hint="eastAsia"/>
                <w:i w:val="0"/>
                <w:iCs/>
                <w:sz w:val="24"/>
                <w:szCs w:val="24"/>
                <w:lang w:val="hy-AM"/>
              </w:rPr>
              <w:t>․</w:t>
            </w:r>
            <w:r>
              <w:rPr>
                <w:rFonts w:ascii="GHEA Grapalat" w:eastAsia="MS Mincho" w:hAnsi="GHEA Grapalat" w:cs="MS Mincho"/>
                <w:i w:val="0"/>
                <w:iCs/>
                <w:sz w:val="24"/>
                <w:szCs w:val="24"/>
                <w:lang w:val="hy-AM"/>
              </w:rPr>
              <w:t>07</w:t>
            </w:r>
            <w:r>
              <w:rPr>
                <w:rFonts w:ascii="MS Mincho" w:eastAsia="MS Mincho" w:hAnsi="MS Mincho" w:cs="MS Mincho" w:hint="eastAsia"/>
                <w:i w:val="0"/>
                <w:iCs/>
                <w:sz w:val="24"/>
                <w:szCs w:val="24"/>
                <w:lang w:val="hy-AM"/>
              </w:rPr>
              <w:t>․</w:t>
            </w:r>
            <w:r>
              <w:rPr>
                <w:rFonts w:ascii="GHEA Grapalat" w:eastAsia="MS Mincho" w:hAnsi="GHEA Grapalat" w:cs="MS Mincho"/>
                <w:i w:val="0"/>
                <w:iCs/>
                <w:sz w:val="24"/>
                <w:szCs w:val="24"/>
                <w:lang w:val="hy-AM"/>
              </w:rPr>
              <w:t>2026թ</w:t>
            </w:r>
            <w:r>
              <w:rPr>
                <w:rFonts w:ascii="MS Mincho" w:eastAsia="MS Mincho" w:hAnsi="MS Mincho" w:cs="MS Mincho" w:hint="eastAsia"/>
                <w:i w:val="0"/>
                <w:iCs/>
                <w:sz w:val="24"/>
                <w:szCs w:val="24"/>
                <w:lang w:val="hy-AM"/>
              </w:rPr>
              <w:t>․</w:t>
            </w:r>
          </w:p>
        </w:tc>
      </w:tr>
      <w:tr w:rsidR="00E010C7" w14:paraId="28C45647" w14:textId="77777777">
        <w:trPr>
          <w:trHeight w:val="345"/>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2FB1CC" w14:textId="77777777" w:rsidR="00E010C7" w:rsidRDefault="00E010C7">
            <w:pPr>
              <w:spacing w:after="0" w:line="256" w:lineRule="auto"/>
              <w:rPr>
                <w:rFonts w:ascii="GHEA Grapalat" w:hAnsi="GHEA Grapalat"/>
                <w:i w:val="0"/>
                <w:iCs/>
                <w:sz w:val="24"/>
                <w:szCs w:val="24"/>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FC4B79A" w14:textId="77777777" w:rsidR="00E010C7" w:rsidRDefault="00E010C7">
            <w:pPr>
              <w:suppressAutoHyphens/>
              <w:autoSpaceDE w:val="0"/>
              <w:autoSpaceDN w:val="0"/>
              <w:adjustRightInd w:val="0"/>
              <w:ind w:left="112" w:right="123" w:firstLine="284"/>
              <w:jc w:val="center"/>
              <w:rPr>
                <w:rFonts w:ascii="GHEA Grapalat" w:hAnsi="GHEA Grapalat"/>
                <w:i w:val="0"/>
                <w:iCs/>
                <w:sz w:val="24"/>
                <w:szCs w:val="24"/>
                <w:lang w:val="hy-AM"/>
              </w:rPr>
            </w:pPr>
            <w:r>
              <w:rPr>
                <w:rFonts w:ascii="GHEA Grapalat" w:eastAsia="MS Mincho" w:hAnsi="GHEA Grapalat" w:cs="MS Mincho"/>
                <w:i w:val="0"/>
                <w:iCs/>
                <w:sz w:val="24"/>
                <w:szCs w:val="24"/>
                <w:lang w:val="hy-AM"/>
              </w:rPr>
              <w:t>N 04/9/19031-2026</w:t>
            </w:r>
          </w:p>
        </w:tc>
      </w:tr>
      <w:tr w:rsidR="00E010C7" w:rsidRPr="007A7D9F" w14:paraId="77C2F4E2" w14:textId="77777777">
        <w:trPr>
          <w:trHeight w:val="34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0F2EB8A3" w14:textId="77777777" w:rsidR="00E010C7" w:rsidRDefault="00E010C7">
            <w:pPr>
              <w:tabs>
                <w:tab w:val="left" w:pos="1276"/>
              </w:tabs>
              <w:spacing w:after="0" w:line="312" w:lineRule="auto"/>
              <w:ind w:left="240" w:right="75" w:firstLine="327"/>
              <w:jc w:val="both"/>
              <w:rPr>
                <w:rFonts w:ascii="GHEA Grapalat" w:hAnsi="GHEA Grapalat"/>
                <w:i w:val="0"/>
                <w:iCs/>
                <w:sz w:val="24"/>
                <w:szCs w:val="24"/>
                <w:lang w:val="hy-AM"/>
              </w:rPr>
            </w:pPr>
            <w:r>
              <w:rPr>
                <w:rFonts w:ascii="GHEA Grapalat" w:eastAsia="Times New Roman" w:hAnsi="GHEA Grapalat" w:cs="Sylfaen"/>
                <w:i w:val="0"/>
                <w:iCs/>
                <w:sz w:val="24"/>
                <w:szCs w:val="24"/>
                <w:lang w:val="hy-AM" w:eastAsia="ru-RU"/>
              </w:rPr>
              <w:t>ՀՀ տարածքային կառավարման և ենթակառուցվածքների նախարարության 02.07.2026թ</w:t>
            </w:r>
            <w:r>
              <w:rPr>
                <w:rFonts w:ascii="MS Mincho" w:eastAsia="MS Mincho" w:hAnsi="MS Mincho" w:cs="MS Mincho" w:hint="eastAsia"/>
                <w:i w:val="0"/>
                <w:iCs/>
                <w:sz w:val="24"/>
                <w:szCs w:val="24"/>
                <w:lang w:val="hy-AM" w:eastAsia="ru-RU"/>
              </w:rPr>
              <w:t>․</w:t>
            </w:r>
            <w:r>
              <w:rPr>
                <w:rFonts w:ascii="GHEA Grapalat" w:eastAsia="Times New Roman" w:hAnsi="GHEA Grapalat" w:cs="Sylfaen"/>
                <w:i w:val="0"/>
                <w:iCs/>
                <w:sz w:val="24"/>
                <w:szCs w:val="24"/>
                <w:lang w:val="hy-AM" w:eastAsia="ru-RU"/>
              </w:rPr>
              <w:t xml:space="preserve"> N ԴԽ//25108-2026 գրությամբ ներկայացված «Անշարժ գույք անհատույց օգտագործման իրավունքով տրամադրելու մասին» ՀՀ կառա</w:t>
            </w:r>
            <w:r>
              <w:rPr>
                <w:rFonts w:ascii="GHEA Grapalat" w:eastAsia="Times New Roman" w:hAnsi="GHEA Grapalat" w:cs="Sylfaen"/>
                <w:i w:val="0"/>
                <w:iCs/>
                <w:sz w:val="24"/>
                <w:szCs w:val="24"/>
                <w:lang w:val="hy-AM" w:eastAsia="ru-RU"/>
              </w:rPr>
              <w:softHyphen/>
            </w:r>
            <w:r>
              <w:rPr>
                <w:rFonts w:ascii="GHEA Grapalat" w:eastAsia="Times New Roman" w:hAnsi="GHEA Grapalat" w:cs="Sylfaen"/>
                <w:i w:val="0"/>
                <w:iCs/>
                <w:sz w:val="24"/>
                <w:szCs w:val="24"/>
                <w:lang w:val="hy-AM" w:eastAsia="ru-RU"/>
              </w:rPr>
              <w:softHyphen/>
              <w:t>վա</w:t>
            </w:r>
            <w:r>
              <w:rPr>
                <w:rFonts w:ascii="GHEA Grapalat" w:eastAsia="Times New Roman" w:hAnsi="GHEA Grapalat" w:cs="Sylfaen"/>
                <w:i w:val="0"/>
                <w:iCs/>
                <w:sz w:val="24"/>
                <w:szCs w:val="24"/>
                <w:lang w:val="hy-AM" w:eastAsia="ru-RU"/>
              </w:rPr>
              <w:softHyphen/>
              <w:t>րու</w:t>
            </w:r>
            <w:r>
              <w:rPr>
                <w:rFonts w:ascii="GHEA Grapalat" w:eastAsia="Times New Roman" w:hAnsi="GHEA Grapalat" w:cs="Sylfaen"/>
                <w:i w:val="0"/>
                <w:iCs/>
                <w:sz w:val="24"/>
                <w:szCs w:val="24"/>
                <w:lang w:val="hy-AM" w:eastAsia="ru-RU"/>
              </w:rPr>
              <w:softHyphen/>
              <w:t>թյան որոշման նախագծի վերա</w:t>
            </w:r>
            <w:r>
              <w:rPr>
                <w:rFonts w:ascii="GHEA Grapalat" w:eastAsia="Times New Roman" w:hAnsi="GHEA Grapalat" w:cs="Sylfaen"/>
                <w:i w:val="0"/>
                <w:iCs/>
                <w:sz w:val="24"/>
                <w:szCs w:val="24"/>
                <w:lang w:val="hy-AM" w:eastAsia="ru-RU"/>
              </w:rPr>
              <w:softHyphen/>
              <w:t xml:space="preserve">բերյալ, որով առաջարկվում է </w:t>
            </w:r>
            <w:r>
              <w:rPr>
                <w:rFonts w:ascii="GHEA Grapalat" w:hAnsi="GHEA Grapalat"/>
                <w:i w:val="0"/>
                <w:iCs/>
                <w:sz w:val="24"/>
                <w:szCs w:val="24"/>
                <w:lang w:val="hy-AM"/>
              </w:rPr>
              <w:t>ՀՀ սեփականություն հանդիսացող քաղաք Երևան, Քանաքեռ-Զեյթուն Կ</w:t>
            </w:r>
            <w:r>
              <w:rPr>
                <w:rFonts w:ascii="MS Mincho" w:eastAsia="MS Mincho" w:hAnsi="MS Mincho" w:cs="MS Mincho" w:hint="eastAsia"/>
                <w:i w:val="0"/>
                <w:iCs/>
                <w:sz w:val="24"/>
                <w:szCs w:val="24"/>
                <w:lang w:val="hy-AM"/>
              </w:rPr>
              <w:t>․</w:t>
            </w:r>
            <w:r>
              <w:rPr>
                <w:rFonts w:ascii="GHEA Grapalat" w:hAnsi="GHEA Grapalat"/>
                <w:i w:val="0"/>
                <w:iCs/>
                <w:sz w:val="24"/>
                <w:szCs w:val="24"/>
                <w:lang w:val="hy-AM"/>
              </w:rPr>
              <w:t>Ուլնեցու փողոց 31 շենք հասցեում գտնվող 108 քառ</w:t>
            </w:r>
            <w:r>
              <w:rPr>
                <w:rFonts w:ascii="MS Mincho" w:eastAsia="MS Mincho" w:hAnsi="MS Mincho" w:cs="MS Mincho" w:hint="eastAsia"/>
                <w:i w:val="0"/>
                <w:iCs/>
                <w:sz w:val="24"/>
                <w:szCs w:val="24"/>
                <w:lang w:val="hy-AM"/>
              </w:rPr>
              <w:t>․</w:t>
            </w:r>
            <w:r>
              <w:rPr>
                <w:rFonts w:ascii="GHEA Grapalat" w:hAnsi="GHEA Grapalat"/>
                <w:i w:val="0"/>
                <w:iCs/>
                <w:sz w:val="24"/>
                <w:szCs w:val="24"/>
                <w:lang w:val="hy-AM"/>
              </w:rPr>
              <w:t>մետր ընդհանուր մակերեսով կաթսայատունը անժամկետ անհատույց օգտագործման իրավունքով տրամադրել «Հայաստանի տարածքային զարգացման» հիմնադրամին (այսուհետ՝ Հիմնադրամ) կանոնադրական գործառույթներին համապատասխան գործունեություն իրականացնելու համար, հայտ</w:t>
            </w:r>
            <w:r>
              <w:rPr>
                <w:rFonts w:ascii="GHEA Grapalat" w:hAnsi="GHEA Grapalat"/>
                <w:i w:val="0"/>
                <w:iCs/>
                <w:sz w:val="24"/>
                <w:szCs w:val="24"/>
                <w:lang w:val="hy-AM"/>
              </w:rPr>
              <w:softHyphen/>
              <w:t>նում ենք հետևյալը.</w:t>
            </w:r>
          </w:p>
          <w:p w14:paraId="0E6E0CB3" w14:textId="77777777" w:rsidR="00E010C7" w:rsidRDefault="00E010C7">
            <w:pPr>
              <w:tabs>
                <w:tab w:val="left" w:pos="1276"/>
              </w:tabs>
              <w:spacing w:after="0" w:line="312" w:lineRule="auto"/>
              <w:ind w:left="240" w:right="75" w:firstLine="327"/>
              <w:jc w:val="both"/>
              <w:rPr>
                <w:rFonts w:ascii="GHEA Grapalat" w:hAnsi="GHEA Grapalat"/>
                <w:i w:val="0"/>
                <w:iCs/>
                <w:sz w:val="24"/>
                <w:szCs w:val="24"/>
                <w:lang w:val="hy-AM"/>
              </w:rPr>
            </w:pPr>
            <w:r>
              <w:rPr>
                <w:rFonts w:ascii="GHEA Grapalat" w:hAnsi="GHEA Grapalat"/>
                <w:i w:val="0"/>
                <w:iCs/>
                <w:sz w:val="24"/>
                <w:szCs w:val="24"/>
                <w:lang w:val="hy-AM"/>
              </w:rPr>
              <w:t xml:space="preserve">1. Նախագծի հիմնավորման համաձայն՝ նախագծի ընդունումը </w:t>
            </w:r>
            <w:r>
              <w:rPr>
                <w:rFonts w:ascii="GHEA Grapalat" w:hAnsi="GHEA Grapalat" w:cs="Sylfaen"/>
                <w:i w:val="0"/>
                <w:iCs/>
                <w:color w:val="000000"/>
                <w:sz w:val="24"/>
                <w:szCs w:val="24"/>
                <w:lang w:val="hy-AM"/>
              </w:rPr>
              <w:t>պետական կամ տեղական ինքնակառավարման մարմինների բյուջեներում ծախսերի և եկամուտների ավելացում կամ նվազեցում</w:t>
            </w:r>
            <w:r>
              <w:rPr>
                <w:rFonts w:ascii="GHEA Grapalat" w:hAnsi="GHEA Grapalat"/>
                <w:i w:val="0"/>
                <w:iCs/>
                <w:noProof/>
                <w:sz w:val="24"/>
                <w:szCs w:val="24"/>
                <w:lang w:val="af-ZA"/>
              </w:rPr>
              <w:t xml:space="preserve"> </w:t>
            </w:r>
            <w:r>
              <w:rPr>
                <w:rFonts w:ascii="GHEA Grapalat" w:hAnsi="GHEA Grapalat"/>
                <w:i w:val="0"/>
                <w:iCs/>
                <w:noProof/>
                <w:sz w:val="24"/>
                <w:szCs w:val="24"/>
                <w:lang w:val="hy-AM"/>
              </w:rPr>
              <w:t>չի</w:t>
            </w:r>
            <w:r>
              <w:rPr>
                <w:rFonts w:ascii="GHEA Grapalat" w:hAnsi="GHEA Grapalat"/>
                <w:i w:val="0"/>
                <w:iCs/>
                <w:noProof/>
                <w:sz w:val="24"/>
                <w:szCs w:val="24"/>
                <w:lang w:val="af-ZA"/>
              </w:rPr>
              <w:t xml:space="preserve"> </w:t>
            </w:r>
            <w:r>
              <w:rPr>
                <w:rFonts w:ascii="GHEA Grapalat" w:hAnsi="GHEA Grapalat"/>
                <w:i w:val="0"/>
                <w:iCs/>
                <w:sz w:val="24"/>
                <w:szCs w:val="24"/>
                <w:lang w:val="hy-AM"/>
              </w:rPr>
              <w:t>առաջացնի, այնուամենայնիվ առաջարկում ենք նախագծի շրջանակներում բացահայտել տրամադրվող տարածքի հետագա պահպանման ծախսերի ֆինանսական գնահատականը և ֆինանսավորման աղբյուրները (պետական բյուջեի վրա ազդեցությունը գնահատելու տեսանկյունից):</w:t>
            </w:r>
          </w:p>
          <w:p w14:paraId="2EE9ED72" w14:textId="77777777" w:rsidR="00E010C7" w:rsidRDefault="00E010C7">
            <w:pPr>
              <w:tabs>
                <w:tab w:val="left" w:pos="1276"/>
              </w:tabs>
              <w:spacing w:after="0" w:line="312" w:lineRule="auto"/>
              <w:ind w:left="330" w:right="165" w:firstLine="237"/>
              <w:jc w:val="both"/>
              <w:rPr>
                <w:rFonts w:ascii="GHEA Grapalat" w:hAnsi="GHEA Grapalat"/>
                <w:i w:val="0"/>
                <w:iCs/>
                <w:sz w:val="24"/>
                <w:szCs w:val="24"/>
                <w:lang w:val="hy-AM"/>
              </w:rPr>
            </w:pPr>
            <w:r>
              <w:rPr>
                <w:rFonts w:ascii="GHEA Grapalat" w:hAnsi="GHEA Grapalat"/>
                <w:i w:val="0"/>
                <w:iCs/>
                <w:sz w:val="24"/>
                <w:szCs w:val="24"/>
                <w:lang w:val="hy-AM"/>
              </w:rPr>
              <w:t>2. Հաշվի առնելով, որ ներկայում քննարկվում է պետական սեփականություն հանդիսացող գույքի վարձակալությամբ տրամադրման գործընթացը կանոնակարգող օրենսդրական փաթեթ (Օրենսդրական փաթեթ), առաջարկում ենք սույն նախագծով նախատեսվող անհատույց օգտագործման իրավունքով տարածքի օգտագործման պայմանագրում (Պայմանագիր) նախատեսել դրույթ, ըստ որի Պայմանագրում կիրականացվի փոփոխություն Օրենսդրական փաթեթի ուժի մեջ մտնելուց հետո։</w:t>
            </w:r>
          </w:p>
          <w:p w14:paraId="5F46EDA7" w14:textId="77777777" w:rsidR="00E010C7" w:rsidRDefault="00E010C7">
            <w:pPr>
              <w:suppressAutoHyphens/>
              <w:autoSpaceDE w:val="0"/>
              <w:autoSpaceDN w:val="0"/>
              <w:adjustRightInd w:val="0"/>
              <w:spacing w:after="0"/>
              <w:ind w:left="112" w:right="123" w:firstLine="284"/>
              <w:jc w:val="both"/>
              <w:rPr>
                <w:rFonts w:ascii="GHEA Grapalat" w:hAnsi="GHEA Grapalat"/>
                <w:i w:val="0"/>
                <w:iCs/>
                <w:sz w:val="24"/>
                <w:szCs w:val="24"/>
                <w:lang w:val="hy-AM"/>
              </w:rPr>
            </w:pP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tcPr>
          <w:p w14:paraId="3F180532" w14:textId="672D3261" w:rsidR="00E010C7" w:rsidRDefault="00E010C7">
            <w:pPr>
              <w:spacing w:after="160"/>
              <w:jc w:val="center"/>
              <w:rPr>
                <w:rFonts w:ascii="GHEA Grapalat" w:eastAsiaTheme="minorHAnsi" w:hAnsi="GHEA Grapalat" w:cstheme="minorBidi"/>
                <w:i w:val="0"/>
                <w:iCs/>
                <w:sz w:val="24"/>
                <w:szCs w:val="24"/>
                <w:lang w:val="hy-AM"/>
              </w:rPr>
            </w:pPr>
            <w:r>
              <w:rPr>
                <w:rFonts w:ascii="GHEA Grapalat" w:eastAsiaTheme="minorHAnsi" w:hAnsi="GHEA Grapalat" w:cstheme="minorBidi"/>
                <w:i w:val="0"/>
                <w:iCs/>
                <w:sz w:val="24"/>
                <w:szCs w:val="24"/>
                <w:lang w:val="hy-AM"/>
              </w:rPr>
              <w:t xml:space="preserve">Ընդունվել է, </w:t>
            </w:r>
            <w:r w:rsidR="007A7D9F">
              <w:rPr>
                <w:rFonts w:ascii="GHEA Grapalat" w:eastAsiaTheme="minorHAnsi" w:hAnsi="GHEA Grapalat" w:cstheme="minorBidi"/>
                <w:i w:val="0"/>
                <w:iCs/>
                <w:sz w:val="24"/>
                <w:szCs w:val="24"/>
                <w:lang w:val="hy-AM"/>
              </w:rPr>
              <w:t>Հիմնավորման մեջ կատարվել է համապատասխան լրացում</w:t>
            </w:r>
            <w:r>
              <w:rPr>
                <w:rFonts w:ascii="GHEA Grapalat" w:eastAsiaTheme="minorHAnsi" w:hAnsi="GHEA Grapalat" w:cstheme="minorBidi"/>
                <w:i w:val="0"/>
                <w:iCs/>
                <w:sz w:val="24"/>
                <w:szCs w:val="24"/>
                <w:lang w:val="hy-AM"/>
              </w:rPr>
              <w:t>։</w:t>
            </w:r>
          </w:p>
          <w:p w14:paraId="178C2DBA" w14:textId="77777777" w:rsidR="00E010C7" w:rsidRDefault="00E010C7">
            <w:pPr>
              <w:suppressAutoHyphens/>
              <w:autoSpaceDE w:val="0"/>
              <w:autoSpaceDN w:val="0"/>
              <w:adjustRightInd w:val="0"/>
              <w:ind w:left="112" w:right="123" w:firstLine="284"/>
              <w:jc w:val="center"/>
              <w:rPr>
                <w:rFonts w:ascii="GHEA Grapalat" w:hAnsi="GHEA Grapalat"/>
                <w:i w:val="0"/>
                <w:iCs/>
                <w:sz w:val="24"/>
                <w:szCs w:val="24"/>
                <w:lang w:val="hy-AM"/>
              </w:rPr>
            </w:pPr>
          </w:p>
        </w:tc>
      </w:tr>
      <w:tr w:rsidR="00E010C7" w14:paraId="18762FC4" w14:textId="77777777">
        <w:trPr>
          <w:trHeight w:val="345"/>
          <w:tblCellSpacing w:w="0" w:type="dxa"/>
          <w:jc w:val="center"/>
        </w:trPr>
        <w:tc>
          <w:tcPr>
            <w:tcW w:w="818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D398AC6" w14:textId="77777777" w:rsidR="00E010C7" w:rsidRDefault="00E010C7">
            <w:pPr>
              <w:tabs>
                <w:tab w:val="left" w:pos="1276"/>
              </w:tabs>
              <w:spacing w:after="0" w:line="312" w:lineRule="auto"/>
              <w:ind w:left="240" w:right="75" w:firstLine="327"/>
              <w:jc w:val="both"/>
              <w:rPr>
                <w:rFonts w:ascii="GHEA Grapalat" w:eastAsia="MS Mincho" w:hAnsi="GHEA Grapalat" w:cs="MS Mincho"/>
                <w:i w:val="0"/>
                <w:iCs/>
                <w:sz w:val="24"/>
                <w:szCs w:val="24"/>
                <w:lang w:val="hy-AM" w:eastAsia="ru-RU"/>
              </w:rPr>
            </w:pPr>
            <w:r>
              <w:rPr>
                <w:rFonts w:ascii="GHEA Grapalat" w:eastAsia="MS Mincho" w:hAnsi="GHEA Grapalat" w:cs="MS Mincho"/>
                <w:i w:val="0"/>
                <w:iCs/>
                <w:sz w:val="24"/>
                <w:szCs w:val="24"/>
                <w:lang w:val="hy-AM" w:eastAsia="ru-RU"/>
              </w:rPr>
              <w:t>4</w:t>
            </w:r>
            <w:r>
              <w:rPr>
                <w:rFonts w:ascii="MS Mincho" w:eastAsia="MS Mincho" w:hAnsi="MS Mincho" w:cs="MS Mincho" w:hint="eastAsia"/>
                <w:i w:val="0"/>
                <w:iCs/>
                <w:sz w:val="24"/>
                <w:szCs w:val="24"/>
                <w:lang w:val="hy-AM" w:eastAsia="ru-RU"/>
              </w:rPr>
              <w:t>․</w:t>
            </w:r>
            <w:r>
              <w:rPr>
                <w:rFonts w:ascii="GHEA Grapalat" w:eastAsia="MS Mincho" w:hAnsi="GHEA Grapalat" w:cs="MS Mincho"/>
                <w:i w:val="0"/>
                <w:iCs/>
                <w:sz w:val="24"/>
                <w:szCs w:val="24"/>
                <w:lang w:val="hy-AM" w:eastAsia="ru-RU"/>
              </w:rPr>
              <w:t xml:space="preserve"> Վարչապետի աշխատակազմի իրավաբանական վարչություն</w:t>
            </w:r>
          </w:p>
        </w:tc>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38D8D64" w14:textId="77777777" w:rsidR="00E010C7" w:rsidRDefault="00E010C7">
            <w:pPr>
              <w:spacing w:after="160"/>
              <w:jc w:val="center"/>
              <w:rPr>
                <w:rFonts w:ascii="GHEA Grapalat" w:eastAsia="MS Mincho" w:hAnsi="GHEA Grapalat" w:cs="MS Mincho"/>
                <w:i w:val="0"/>
                <w:iCs/>
                <w:sz w:val="24"/>
                <w:szCs w:val="24"/>
                <w:lang w:val="hy-AM"/>
              </w:rPr>
            </w:pPr>
            <w:r>
              <w:rPr>
                <w:rFonts w:ascii="GHEA Grapalat" w:eastAsiaTheme="minorHAnsi" w:hAnsi="GHEA Grapalat" w:cstheme="minorBidi"/>
                <w:i w:val="0"/>
                <w:iCs/>
                <w:sz w:val="24"/>
                <w:szCs w:val="24"/>
                <w:lang w:val="hy-AM"/>
              </w:rPr>
              <w:t>22</w:t>
            </w:r>
            <w:r>
              <w:rPr>
                <w:rFonts w:ascii="MS Mincho" w:eastAsia="MS Mincho" w:hAnsi="MS Mincho" w:cs="MS Mincho" w:hint="eastAsia"/>
                <w:i w:val="0"/>
                <w:iCs/>
                <w:sz w:val="24"/>
                <w:szCs w:val="24"/>
                <w:lang w:val="hy-AM"/>
              </w:rPr>
              <w:t>․</w:t>
            </w:r>
            <w:r>
              <w:rPr>
                <w:rFonts w:ascii="GHEA Grapalat" w:eastAsia="MS Mincho" w:hAnsi="GHEA Grapalat" w:cs="MS Mincho"/>
                <w:i w:val="0"/>
                <w:iCs/>
                <w:sz w:val="24"/>
                <w:szCs w:val="24"/>
                <w:lang w:val="hy-AM"/>
              </w:rPr>
              <w:t>07</w:t>
            </w:r>
            <w:r>
              <w:rPr>
                <w:rFonts w:ascii="MS Mincho" w:eastAsia="MS Mincho" w:hAnsi="MS Mincho" w:cs="MS Mincho" w:hint="eastAsia"/>
                <w:i w:val="0"/>
                <w:iCs/>
                <w:sz w:val="24"/>
                <w:szCs w:val="24"/>
                <w:lang w:val="hy-AM"/>
              </w:rPr>
              <w:t>․</w:t>
            </w:r>
            <w:r>
              <w:rPr>
                <w:rFonts w:ascii="GHEA Grapalat" w:eastAsia="MS Mincho" w:hAnsi="GHEA Grapalat" w:cs="MS Mincho"/>
                <w:i w:val="0"/>
                <w:iCs/>
                <w:sz w:val="24"/>
                <w:szCs w:val="24"/>
                <w:lang w:val="hy-AM"/>
              </w:rPr>
              <w:t>2026թ</w:t>
            </w:r>
            <w:r>
              <w:rPr>
                <w:rFonts w:ascii="MS Mincho" w:eastAsia="MS Mincho" w:hAnsi="MS Mincho" w:cs="MS Mincho" w:hint="eastAsia"/>
                <w:i w:val="0"/>
                <w:iCs/>
                <w:sz w:val="24"/>
                <w:szCs w:val="24"/>
                <w:lang w:val="hy-AM"/>
              </w:rPr>
              <w:t>․</w:t>
            </w:r>
          </w:p>
        </w:tc>
      </w:tr>
      <w:tr w:rsidR="00E010C7" w14:paraId="07FF3B6E" w14:textId="77777777">
        <w:trPr>
          <w:trHeight w:val="345"/>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131E31" w14:textId="77777777" w:rsidR="00E010C7" w:rsidRDefault="00E010C7">
            <w:pPr>
              <w:spacing w:after="0" w:line="256" w:lineRule="auto"/>
              <w:rPr>
                <w:rFonts w:ascii="GHEA Grapalat" w:eastAsia="MS Mincho" w:hAnsi="GHEA Grapalat" w:cs="MS Mincho"/>
                <w:i w:val="0"/>
                <w:iCs/>
                <w:sz w:val="24"/>
                <w:szCs w:val="24"/>
                <w:lang w:val="hy-AM" w:eastAsia="ru-RU"/>
              </w:rPr>
            </w:pPr>
          </w:p>
        </w:tc>
        <w:tc>
          <w:tcPr>
            <w:tcW w:w="31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D79E2D1" w14:textId="77777777" w:rsidR="00E010C7" w:rsidRDefault="00E010C7">
            <w:pPr>
              <w:spacing w:after="160"/>
              <w:jc w:val="center"/>
              <w:rPr>
                <w:rFonts w:ascii="GHEA Grapalat" w:eastAsia="MS Mincho" w:hAnsi="GHEA Grapalat" w:cs="MS Mincho"/>
                <w:i w:val="0"/>
                <w:iCs/>
                <w:sz w:val="24"/>
                <w:szCs w:val="24"/>
                <w:lang w:val="hy-AM"/>
              </w:rPr>
            </w:pPr>
            <w:r>
              <w:rPr>
                <w:rFonts w:ascii="GHEA Grapalat" w:eastAsia="MS Mincho" w:hAnsi="GHEA Grapalat" w:cs="MS Mincho"/>
                <w:i w:val="0"/>
                <w:iCs/>
                <w:sz w:val="24"/>
                <w:szCs w:val="24"/>
                <w:lang w:val="hy-AM"/>
              </w:rPr>
              <w:t>N 02/16.32/25031-2026</w:t>
            </w:r>
          </w:p>
        </w:tc>
      </w:tr>
      <w:tr w:rsidR="00E010C7" w:rsidRPr="007A7D9F" w14:paraId="4D379E84" w14:textId="77777777">
        <w:trPr>
          <w:trHeight w:val="34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659793B8" w14:textId="77777777" w:rsidR="00E010C7" w:rsidRDefault="00E010C7">
            <w:pPr>
              <w:autoSpaceDE w:val="0"/>
              <w:autoSpaceDN w:val="0"/>
              <w:adjustRightInd w:val="0"/>
              <w:spacing w:after="0"/>
              <w:ind w:left="112" w:right="237"/>
              <w:jc w:val="center"/>
              <w:rPr>
                <w:rFonts w:ascii="GHEA Grapalat" w:eastAsiaTheme="minorEastAsia" w:hAnsi="GHEA Grapalat" w:cstheme="minorBidi"/>
                <w:b/>
                <w:bCs w:val="0"/>
                <w:i w:val="0"/>
                <w:iCs/>
                <w:sz w:val="24"/>
                <w:szCs w:val="24"/>
                <w:lang w:val="hy-AM"/>
              </w:rPr>
            </w:pPr>
            <w:r>
              <w:rPr>
                <w:rFonts w:ascii="GHEA Grapalat" w:hAnsi="GHEA Grapalat"/>
                <w:b/>
                <w:i w:val="0"/>
                <w:iCs/>
                <w:sz w:val="24"/>
                <w:szCs w:val="24"/>
                <w:lang w:val="hy-AM"/>
              </w:rPr>
              <w:lastRenderedPageBreak/>
              <w:t>ԵԶՐԱԿԱՑՈՒԹՅՈՒՆ</w:t>
            </w:r>
          </w:p>
          <w:p w14:paraId="030AF2DB" w14:textId="77777777" w:rsidR="00E010C7" w:rsidRDefault="00E010C7">
            <w:pPr>
              <w:autoSpaceDE w:val="0"/>
              <w:autoSpaceDN w:val="0"/>
              <w:adjustRightInd w:val="0"/>
              <w:spacing w:after="0"/>
              <w:ind w:left="112" w:right="237"/>
              <w:jc w:val="center"/>
              <w:rPr>
                <w:rFonts w:ascii="GHEA Grapalat" w:hAnsi="GHEA Grapalat" w:cs="IRTEK Courier"/>
                <w:i w:val="0"/>
                <w:iCs/>
                <w:sz w:val="24"/>
                <w:szCs w:val="24"/>
                <w:lang w:val="hy-AM"/>
              </w:rPr>
            </w:pPr>
            <w:r>
              <w:rPr>
                <w:rFonts w:ascii="GHEA Grapalat" w:hAnsi="GHEA Grapalat" w:cs="IRTEK Courier"/>
                <w:bCs w:val="0"/>
                <w:i w:val="0"/>
                <w:iCs/>
                <w:sz w:val="24"/>
                <w:szCs w:val="24"/>
                <w:lang w:val="hy-AM"/>
              </w:rPr>
              <w:t>«Անշարժ գույք անհատույց օգտագործման իրավունքով տրամադրելու մասին</w:t>
            </w:r>
            <w:r>
              <w:rPr>
                <w:rFonts w:ascii="GHEA Grapalat" w:hAnsi="GHEA Grapalat" w:cs="Arial"/>
                <w:i w:val="0"/>
                <w:iCs/>
                <w:sz w:val="24"/>
                <w:szCs w:val="24"/>
                <w:lang w:val="fr-FR"/>
              </w:rPr>
              <w:t>»</w:t>
            </w:r>
            <w:r>
              <w:rPr>
                <w:rFonts w:ascii="GHEA Grapalat" w:hAnsi="GHEA Grapalat" w:cs="Arial"/>
                <w:i w:val="0"/>
                <w:iCs/>
                <w:sz w:val="24"/>
                <w:szCs w:val="24"/>
                <w:lang w:val="hy-AM"/>
              </w:rPr>
              <w:t xml:space="preserve"> </w:t>
            </w:r>
            <w:r>
              <w:rPr>
                <w:rFonts w:ascii="GHEA Grapalat" w:hAnsi="GHEA Grapalat" w:cs="Arial"/>
                <w:i w:val="0"/>
                <w:iCs/>
                <w:sz w:val="24"/>
                <w:szCs w:val="24"/>
                <w:lang w:val="fr-FR"/>
              </w:rPr>
              <w:t xml:space="preserve">ՀՀ </w:t>
            </w:r>
            <w:r>
              <w:rPr>
                <w:rFonts w:ascii="GHEA Grapalat" w:hAnsi="GHEA Grapalat" w:cs="Arial"/>
                <w:i w:val="0"/>
                <w:iCs/>
                <w:sz w:val="24"/>
                <w:szCs w:val="24"/>
                <w:lang w:val="hy-AM"/>
              </w:rPr>
              <w:t>կառավարության որոշման</w:t>
            </w:r>
            <w:r>
              <w:rPr>
                <w:rFonts w:ascii="GHEA Grapalat" w:hAnsi="GHEA Grapalat" w:cs="Arial"/>
                <w:i w:val="0"/>
                <w:iCs/>
                <w:sz w:val="24"/>
                <w:szCs w:val="24"/>
                <w:lang w:val="fr-FR"/>
              </w:rPr>
              <w:t xml:space="preserve"> նախագծի</w:t>
            </w:r>
            <w:r>
              <w:rPr>
                <w:rFonts w:ascii="GHEA Grapalat" w:hAnsi="GHEA Grapalat" w:cs="Arial"/>
                <w:i w:val="0"/>
                <w:iCs/>
                <w:sz w:val="24"/>
                <w:szCs w:val="24"/>
                <w:lang w:val="hy-AM"/>
              </w:rPr>
              <w:t xml:space="preserve"> վերաբերյալ</w:t>
            </w:r>
          </w:p>
          <w:p w14:paraId="56137C72" w14:textId="77777777" w:rsidR="00E010C7" w:rsidRDefault="00E010C7">
            <w:pPr>
              <w:tabs>
                <w:tab w:val="left" w:pos="720"/>
                <w:tab w:val="left" w:pos="851"/>
                <w:tab w:val="left" w:pos="993"/>
              </w:tabs>
              <w:autoSpaceDE w:val="0"/>
              <w:autoSpaceDN w:val="0"/>
              <w:adjustRightInd w:val="0"/>
              <w:spacing w:after="0"/>
              <w:ind w:left="112" w:right="237"/>
              <w:jc w:val="both"/>
              <w:rPr>
                <w:rFonts w:ascii="GHEA Grapalat" w:hAnsi="GHEA Grapalat" w:cstheme="minorBidi"/>
                <w:bCs w:val="0"/>
                <w:i w:val="0"/>
                <w:iCs/>
                <w:sz w:val="24"/>
                <w:szCs w:val="24"/>
                <w:lang w:val="hy-AM"/>
              </w:rPr>
            </w:pPr>
          </w:p>
          <w:p w14:paraId="449A06CB" w14:textId="77777777" w:rsidR="00E010C7" w:rsidRDefault="00E010C7">
            <w:pPr>
              <w:tabs>
                <w:tab w:val="left" w:pos="720"/>
                <w:tab w:val="left" w:pos="851"/>
                <w:tab w:val="left" w:pos="993"/>
              </w:tabs>
              <w:autoSpaceDE w:val="0"/>
              <w:autoSpaceDN w:val="0"/>
              <w:adjustRightInd w:val="0"/>
              <w:spacing w:after="0"/>
              <w:ind w:left="112" w:right="237"/>
              <w:jc w:val="both"/>
              <w:rPr>
                <w:rFonts w:ascii="GHEA Grapalat" w:hAnsi="GHEA Grapalat"/>
                <w:i w:val="0"/>
                <w:iCs/>
                <w:sz w:val="24"/>
                <w:szCs w:val="24"/>
                <w:lang w:val="hy-AM"/>
              </w:rPr>
            </w:pPr>
            <w:r>
              <w:rPr>
                <w:rFonts w:ascii="GHEA Grapalat" w:hAnsi="GHEA Grapalat"/>
                <w:i w:val="0"/>
                <w:iCs/>
                <w:sz w:val="24"/>
                <w:szCs w:val="24"/>
                <w:lang w:val="hy-AM"/>
              </w:rPr>
              <w:tab/>
              <w:t>Ներկայացված նախագիծն անհրաժեշտ է համապատասխանեցնել ՀՀ կառավարության 2023 թվականի</w:t>
            </w:r>
            <w:r>
              <w:rPr>
                <w:rFonts w:ascii="GHEA Grapalat" w:hAnsi="GHEA Grapalat"/>
                <w:i w:val="0"/>
                <w:iCs/>
                <w:sz w:val="24"/>
                <w:szCs w:val="24"/>
                <w:lang w:val="fr-FR"/>
              </w:rPr>
              <w:t xml:space="preserve"> </w:t>
            </w:r>
            <w:r>
              <w:rPr>
                <w:rFonts w:ascii="GHEA Grapalat" w:hAnsi="GHEA Grapalat"/>
                <w:i w:val="0"/>
                <w:iCs/>
                <w:sz w:val="24"/>
                <w:szCs w:val="24"/>
                <w:lang w:val="hy-AM"/>
              </w:rPr>
              <w:t>ապրիլի 21-ի</w:t>
            </w:r>
            <w:r>
              <w:rPr>
                <w:rFonts w:ascii="GHEA Grapalat" w:hAnsi="GHEA Grapalat"/>
                <w:i w:val="0"/>
                <w:iCs/>
                <w:sz w:val="24"/>
                <w:szCs w:val="24"/>
                <w:lang w:val="fr-FR"/>
              </w:rPr>
              <w:t xml:space="preserve"> N</w:t>
            </w:r>
            <w:r>
              <w:rPr>
                <w:rFonts w:ascii="GHEA Grapalat" w:hAnsi="GHEA Grapalat"/>
                <w:i w:val="0"/>
                <w:iCs/>
                <w:sz w:val="24"/>
                <w:szCs w:val="24"/>
                <w:lang w:val="hy-AM"/>
              </w:rPr>
              <w:t xml:space="preserve"> 595</w:t>
            </w:r>
            <w:r>
              <w:rPr>
                <w:rFonts w:ascii="GHEA Grapalat" w:hAnsi="GHEA Grapalat"/>
                <w:i w:val="0"/>
                <w:iCs/>
                <w:sz w:val="24"/>
                <w:szCs w:val="24"/>
                <w:lang w:val="fr-FR"/>
              </w:rPr>
              <w:t>-Ն որոշման 1-ին հավելվածով հաստատված</w:t>
            </w:r>
            <w:r>
              <w:rPr>
                <w:rFonts w:ascii="GHEA Grapalat" w:hAnsi="GHEA Grapalat"/>
                <w:i w:val="0"/>
                <w:iCs/>
                <w:sz w:val="24"/>
                <w:szCs w:val="24"/>
                <w:lang w:val="hy-AM"/>
              </w:rPr>
              <w:t>՝</w:t>
            </w:r>
            <w:r>
              <w:rPr>
                <w:rFonts w:ascii="GHEA Grapalat" w:hAnsi="GHEA Grapalat"/>
                <w:i w:val="0"/>
                <w:iCs/>
                <w:sz w:val="24"/>
                <w:szCs w:val="24"/>
                <w:lang w:val="fr-FR"/>
              </w:rPr>
              <w:t xml:space="preserve"> </w:t>
            </w:r>
            <w:r>
              <w:rPr>
                <w:rFonts w:ascii="GHEA Grapalat" w:hAnsi="GHEA Grapalat"/>
                <w:i w:val="0"/>
                <w:iCs/>
                <w:sz w:val="24"/>
                <w:szCs w:val="24"/>
                <w:lang w:val="hy-AM"/>
              </w:rPr>
              <w:t xml:space="preserve">պետական գույքի անհատույց օգտագործման տրամադրման կարգի 17-րդ կետի 2-րդ և 3-րդ ենթակետերով սահմանված պահանջներին: </w:t>
            </w:r>
          </w:p>
          <w:p w14:paraId="6403815F" w14:textId="77777777" w:rsidR="00E010C7" w:rsidRDefault="00E010C7">
            <w:pPr>
              <w:pStyle w:val="a3"/>
              <w:tabs>
                <w:tab w:val="left" w:pos="720"/>
                <w:tab w:val="left" w:pos="851"/>
                <w:tab w:val="left" w:pos="993"/>
              </w:tabs>
              <w:autoSpaceDE w:val="0"/>
              <w:autoSpaceDN w:val="0"/>
              <w:adjustRightInd w:val="0"/>
              <w:spacing w:after="0"/>
              <w:ind w:left="112" w:right="237"/>
              <w:jc w:val="both"/>
              <w:rPr>
                <w:rFonts w:ascii="GHEA Grapalat" w:hAnsi="GHEA Grapalat"/>
                <w:i w:val="0"/>
                <w:iCs/>
                <w:sz w:val="24"/>
                <w:szCs w:val="24"/>
                <w:lang w:val="hy-AM"/>
              </w:rPr>
            </w:pPr>
          </w:p>
          <w:p w14:paraId="7586FB5D" w14:textId="77777777" w:rsidR="00E010C7" w:rsidRDefault="00E010C7">
            <w:pPr>
              <w:tabs>
                <w:tab w:val="left" w:pos="720"/>
                <w:tab w:val="left" w:pos="851"/>
                <w:tab w:val="left" w:pos="993"/>
              </w:tabs>
              <w:autoSpaceDE w:val="0"/>
              <w:autoSpaceDN w:val="0"/>
              <w:adjustRightInd w:val="0"/>
              <w:spacing w:after="0"/>
              <w:jc w:val="both"/>
              <w:rPr>
                <w:rFonts w:ascii="GHEA Grapalat" w:hAnsi="GHEA Grapalat"/>
                <w:i w:val="0"/>
                <w:iCs/>
                <w:sz w:val="24"/>
                <w:szCs w:val="24"/>
                <w:u w:val="single"/>
                <w:lang w:val="hy-AM"/>
              </w:rPr>
            </w:pPr>
          </w:p>
          <w:p w14:paraId="56662787" w14:textId="77777777" w:rsidR="00E010C7" w:rsidRDefault="00E010C7">
            <w:pPr>
              <w:tabs>
                <w:tab w:val="left" w:pos="1276"/>
              </w:tabs>
              <w:spacing w:after="0" w:line="312" w:lineRule="auto"/>
              <w:ind w:left="240" w:right="75" w:firstLine="327"/>
              <w:jc w:val="both"/>
              <w:rPr>
                <w:rFonts w:ascii="GHEA Grapalat" w:eastAsia="Times New Roman" w:hAnsi="GHEA Grapalat" w:cs="Sylfaen"/>
                <w:i w:val="0"/>
                <w:iCs/>
                <w:sz w:val="24"/>
                <w:szCs w:val="24"/>
                <w:lang w:val="hy-AM" w:eastAsia="ru-RU"/>
              </w:rPr>
            </w:pP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0752EA" w14:textId="77777777" w:rsidR="00E010C7" w:rsidRDefault="00E010C7">
            <w:pPr>
              <w:spacing w:after="160"/>
              <w:ind w:left="159"/>
              <w:jc w:val="center"/>
              <w:rPr>
                <w:rFonts w:ascii="GHEA Grapalat" w:eastAsiaTheme="minorHAnsi" w:hAnsi="GHEA Grapalat" w:cstheme="minorBidi"/>
                <w:i w:val="0"/>
                <w:iCs/>
                <w:sz w:val="24"/>
                <w:szCs w:val="24"/>
                <w:lang w:val="hy-AM"/>
              </w:rPr>
            </w:pPr>
            <w:r>
              <w:rPr>
                <w:rFonts w:ascii="GHEA Grapalat" w:eastAsiaTheme="minorHAnsi" w:hAnsi="GHEA Grapalat" w:cstheme="minorBidi"/>
                <w:i w:val="0"/>
                <w:iCs/>
                <w:sz w:val="24"/>
                <w:szCs w:val="24"/>
                <w:lang w:val="hy-AM"/>
              </w:rPr>
              <w:t>Քննարկվել է</w:t>
            </w:r>
          </w:p>
          <w:p w14:paraId="1B2A9F8D" w14:textId="65E1259C" w:rsidR="00E010C7" w:rsidRDefault="00E010C7" w:rsidP="00E010C7">
            <w:pPr>
              <w:spacing w:after="160"/>
              <w:ind w:left="159"/>
              <w:jc w:val="center"/>
              <w:rPr>
                <w:rFonts w:ascii="GHEA Grapalat" w:eastAsiaTheme="minorHAnsi" w:hAnsi="GHEA Grapalat" w:cstheme="minorBidi"/>
                <w:i w:val="0"/>
                <w:iCs/>
                <w:sz w:val="24"/>
                <w:szCs w:val="24"/>
                <w:lang w:val="hy-AM"/>
              </w:rPr>
            </w:pPr>
            <w:r>
              <w:rPr>
                <w:rFonts w:ascii="GHEA Grapalat" w:eastAsiaTheme="minorHAnsi" w:hAnsi="GHEA Grapalat" w:cstheme="minorBidi"/>
                <w:i w:val="0"/>
                <w:iCs/>
                <w:sz w:val="24"/>
                <w:szCs w:val="24"/>
                <w:lang w:val="hy-AM"/>
              </w:rPr>
              <w:t xml:space="preserve">Հաշվի առնելով, որ անշարժ գույքի շուկայական արժեքին մոտարկված կադաստրային արժեքը Կադաստրի կոմիտեի կողմից տրամադրվում է առանձին միավոր գրանցված անշարժ գույքի համար, ուստի միայն կաթսայատան արժեքը հնարավոր չէ հաշվարկել և ներառել նախագծում, ուստի Նախագծում ներառվել է գույքի սկզբնական արժեքը։ Օգտագործման իրավունքով չի նախատեսվում տրամադրել հողամաս, ուստի նախագծում հեկտարով արտահայտվող մակերես առկա չէ։ </w:t>
            </w:r>
          </w:p>
        </w:tc>
      </w:tr>
    </w:tbl>
    <w:p w14:paraId="69C913EE" w14:textId="77777777" w:rsidR="00E010C7" w:rsidRDefault="00E010C7" w:rsidP="00E010C7">
      <w:pPr>
        <w:rPr>
          <w:rFonts w:asciiTheme="minorHAnsi" w:hAnsiTheme="minorHAnsi"/>
          <w:i w:val="0"/>
          <w:lang w:val="hy-AM"/>
        </w:rPr>
      </w:pPr>
    </w:p>
    <w:p w14:paraId="22934786" w14:textId="77777777" w:rsidR="00E010C7" w:rsidRDefault="00E010C7" w:rsidP="002920F5">
      <w:pPr>
        <w:rPr>
          <w:rFonts w:asciiTheme="minorHAnsi" w:hAnsiTheme="minorHAnsi"/>
          <w:i w:val="0"/>
          <w:lang w:val="hy-AM"/>
        </w:rPr>
      </w:pPr>
    </w:p>
    <w:p w14:paraId="2E7CAE69" w14:textId="77777777" w:rsidR="00E010C7" w:rsidRDefault="00E010C7" w:rsidP="002920F5">
      <w:pPr>
        <w:rPr>
          <w:rFonts w:asciiTheme="minorHAnsi" w:hAnsiTheme="minorHAnsi"/>
          <w:i w:val="0"/>
          <w:lang w:val="hy-AM"/>
        </w:rPr>
      </w:pPr>
    </w:p>
    <w:p w14:paraId="0F3BA92C" w14:textId="77777777" w:rsidR="00E010C7" w:rsidRDefault="00E010C7" w:rsidP="002920F5">
      <w:pPr>
        <w:rPr>
          <w:rFonts w:asciiTheme="minorHAnsi" w:hAnsiTheme="minorHAnsi"/>
          <w:i w:val="0"/>
          <w:lang w:val="hy-AM"/>
        </w:rPr>
      </w:pPr>
    </w:p>
    <w:p w14:paraId="691E650A" w14:textId="77777777" w:rsidR="00E010C7" w:rsidRPr="005573BA" w:rsidRDefault="00E010C7" w:rsidP="002920F5">
      <w:pPr>
        <w:rPr>
          <w:rFonts w:asciiTheme="minorHAnsi" w:hAnsiTheme="minorHAnsi"/>
          <w:i w:val="0"/>
          <w:lang w:val="hy-AM"/>
        </w:rPr>
      </w:pPr>
    </w:p>
    <w:sectPr w:rsidR="00E010C7" w:rsidRPr="005573BA" w:rsidSect="00C360BE">
      <w:pgSz w:w="12240" w:h="15840"/>
      <w:pgMar w:top="90" w:right="1440" w:bottom="1080"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Cy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302E119B"/>
    <w:multiLevelType w:val="hybridMultilevel"/>
    <w:tmpl w:val="E618BC5A"/>
    <w:lvl w:ilvl="0" w:tplc="4E962912">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9537722">
    <w:abstractNumId w:val="4"/>
  </w:num>
  <w:num w:numId="2" w16cid:durableId="149907203">
    <w:abstractNumId w:val="2"/>
  </w:num>
  <w:num w:numId="3" w16cid:durableId="1783920186">
    <w:abstractNumId w:val="0"/>
  </w:num>
  <w:num w:numId="4" w16cid:durableId="1285892311">
    <w:abstractNumId w:val="3"/>
  </w:num>
  <w:num w:numId="5" w16cid:durableId="122483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137B9"/>
    <w:rsid w:val="00034F6E"/>
    <w:rsid w:val="00060D71"/>
    <w:rsid w:val="0007160D"/>
    <w:rsid w:val="00072D20"/>
    <w:rsid w:val="00075B22"/>
    <w:rsid w:val="00094EF6"/>
    <w:rsid w:val="000D5B9A"/>
    <w:rsid w:val="000E1CF2"/>
    <w:rsid w:val="000E3CDC"/>
    <w:rsid w:val="000F13B3"/>
    <w:rsid w:val="000F362C"/>
    <w:rsid w:val="001136F1"/>
    <w:rsid w:val="00115128"/>
    <w:rsid w:val="00120BAF"/>
    <w:rsid w:val="00126183"/>
    <w:rsid w:val="00135152"/>
    <w:rsid w:val="00140327"/>
    <w:rsid w:val="00152BDF"/>
    <w:rsid w:val="00155FC9"/>
    <w:rsid w:val="00177586"/>
    <w:rsid w:val="00177711"/>
    <w:rsid w:val="001842A4"/>
    <w:rsid w:val="00190EAB"/>
    <w:rsid w:val="00192DAB"/>
    <w:rsid w:val="001D70DF"/>
    <w:rsid w:val="00202CA9"/>
    <w:rsid w:val="00221FF0"/>
    <w:rsid w:val="00227667"/>
    <w:rsid w:val="0023430D"/>
    <w:rsid w:val="00237954"/>
    <w:rsid w:val="002618D1"/>
    <w:rsid w:val="00264B50"/>
    <w:rsid w:val="0027329D"/>
    <w:rsid w:val="00280D59"/>
    <w:rsid w:val="002873E9"/>
    <w:rsid w:val="00287FC9"/>
    <w:rsid w:val="002920F5"/>
    <w:rsid w:val="002947C0"/>
    <w:rsid w:val="002A50C6"/>
    <w:rsid w:val="002B271A"/>
    <w:rsid w:val="002C1846"/>
    <w:rsid w:val="00302ECD"/>
    <w:rsid w:val="0030762D"/>
    <w:rsid w:val="00307C09"/>
    <w:rsid w:val="0034779E"/>
    <w:rsid w:val="003679F7"/>
    <w:rsid w:val="00397697"/>
    <w:rsid w:val="003A35CB"/>
    <w:rsid w:val="003F3C15"/>
    <w:rsid w:val="0041050B"/>
    <w:rsid w:val="0042413C"/>
    <w:rsid w:val="00431AB4"/>
    <w:rsid w:val="00433F4B"/>
    <w:rsid w:val="004524C5"/>
    <w:rsid w:val="00455EEE"/>
    <w:rsid w:val="0046295F"/>
    <w:rsid w:val="00470EB2"/>
    <w:rsid w:val="0048426B"/>
    <w:rsid w:val="004A6DA6"/>
    <w:rsid w:val="004B36D6"/>
    <w:rsid w:val="004C2F7B"/>
    <w:rsid w:val="004E5B28"/>
    <w:rsid w:val="004F172B"/>
    <w:rsid w:val="004F1C17"/>
    <w:rsid w:val="00515FC3"/>
    <w:rsid w:val="00523282"/>
    <w:rsid w:val="00525147"/>
    <w:rsid w:val="005410D3"/>
    <w:rsid w:val="00543325"/>
    <w:rsid w:val="00546804"/>
    <w:rsid w:val="005573BA"/>
    <w:rsid w:val="00562D2C"/>
    <w:rsid w:val="005665DA"/>
    <w:rsid w:val="00567ED1"/>
    <w:rsid w:val="00571F35"/>
    <w:rsid w:val="0057599A"/>
    <w:rsid w:val="0058412E"/>
    <w:rsid w:val="00616118"/>
    <w:rsid w:val="0062182A"/>
    <w:rsid w:val="00622AA9"/>
    <w:rsid w:val="00660D1E"/>
    <w:rsid w:val="0067304A"/>
    <w:rsid w:val="006736A7"/>
    <w:rsid w:val="00674192"/>
    <w:rsid w:val="00681357"/>
    <w:rsid w:val="00684878"/>
    <w:rsid w:val="006942E2"/>
    <w:rsid w:val="006A513D"/>
    <w:rsid w:val="006B1DC7"/>
    <w:rsid w:val="006E0292"/>
    <w:rsid w:val="006E3C19"/>
    <w:rsid w:val="006F1CAB"/>
    <w:rsid w:val="00701267"/>
    <w:rsid w:val="00736474"/>
    <w:rsid w:val="00740209"/>
    <w:rsid w:val="00764C2B"/>
    <w:rsid w:val="00765DFF"/>
    <w:rsid w:val="007A18B0"/>
    <w:rsid w:val="007A7D9F"/>
    <w:rsid w:val="007B0593"/>
    <w:rsid w:val="007C46BF"/>
    <w:rsid w:val="007D08A9"/>
    <w:rsid w:val="007E000B"/>
    <w:rsid w:val="007E5761"/>
    <w:rsid w:val="007F4D75"/>
    <w:rsid w:val="0080227F"/>
    <w:rsid w:val="00802BCC"/>
    <w:rsid w:val="00803DDE"/>
    <w:rsid w:val="00832110"/>
    <w:rsid w:val="00840097"/>
    <w:rsid w:val="0084023A"/>
    <w:rsid w:val="0085530F"/>
    <w:rsid w:val="00862450"/>
    <w:rsid w:val="008724C8"/>
    <w:rsid w:val="00875BB8"/>
    <w:rsid w:val="00893BC1"/>
    <w:rsid w:val="008B0EF8"/>
    <w:rsid w:val="008E0EB3"/>
    <w:rsid w:val="00901676"/>
    <w:rsid w:val="009357ED"/>
    <w:rsid w:val="00950535"/>
    <w:rsid w:val="0096379A"/>
    <w:rsid w:val="00976E2A"/>
    <w:rsid w:val="00994F4B"/>
    <w:rsid w:val="009D094F"/>
    <w:rsid w:val="009D3CC2"/>
    <w:rsid w:val="009D44DF"/>
    <w:rsid w:val="009E206E"/>
    <w:rsid w:val="009F042A"/>
    <w:rsid w:val="00A14FAF"/>
    <w:rsid w:val="00A41C30"/>
    <w:rsid w:val="00A75428"/>
    <w:rsid w:val="00A80A23"/>
    <w:rsid w:val="00A92BC5"/>
    <w:rsid w:val="00AB7E30"/>
    <w:rsid w:val="00AD3359"/>
    <w:rsid w:val="00AD70C3"/>
    <w:rsid w:val="00AE0627"/>
    <w:rsid w:val="00AE476B"/>
    <w:rsid w:val="00AE47D6"/>
    <w:rsid w:val="00B04BB2"/>
    <w:rsid w:val="00B137A7"/>
    <w:rsid w:val="00B25ED0"/>
    <w:rsid w:val="00B33FA8"/>
    <w:rsid w:val="00B61D64"/>
    <w:rsid w:val="00B653EC"/>
    <w:rsid w:val="00B77BF5"/>
    <w:rsid w:val="00B87B0C"/>
    <w:rsid w:val="00B935F4"/>
    <w:rsid w:val="00B94FBE"/>
    <w:rsid w:val="00BC2416"/>
    <w:rsid w:val="00BD46EE"/>
    <w:rsid w:val="00C360BE"/>
    <w:rsid w:val="00C743C9"/>
    <w:rsid w:val="00CC28CC"/>
    <w:rsid w:val="00CC3452"/>
    <w:rsid w:val="00CD4500"/>
    <w:rsid w:val="00CE78CF"/>
    <w:rsid w:val="00CF0EEF"/>
    <w:rsid w:val="00CF5216"/>
    <w:rsid w:val="00D124C7"/>
    <w:rsid w:val="00D14FB0"/>
    <w:rsid w:val="00D22741"/>
    <w:rsid w:val="00D31F4F"/>
    <w:rsid w:val="00D45440"/>
    <w:rsid w:val="00D54CB8"/>
    <w:rsid w:val="00D56E81"/>
    <w:rsid w:val="00D61653"/>
    <w:rsid w:val="00D70B2F"/>
    <w:rsid w:val="00D90935"/>
    <w:rsid w:val="00D92A93"/>
    <w:rsid w:val="00DA00CF"/>
    <w:rsid w:val="00DA2B19"/>
    <w:rsid w:val="00DB45E5"/>
    <w:rsid w:val="00DB6244"/>
    <w:rsid w:val="00DC145B"/>
    <w:rsid w:val="00DC2DEA"/>
    <w:rsid w:val="00DE3404"/>
    <w:rsid w:val="00DF5AD9"/>
    <w:rsid w:val="00DF69B5"/>
    <w:rsid w:val="00E010C7"/>
    <w:rsid w:val="00E16A42"/>
    <w:rsid w:val="00E173FB"/>
    <w:rsid w:val="00E24436"/>
    <w:rsid w:val="00E247C6"/>
    <w:rsid w:val="00E6055B"/>
    <w:rsid w:val="00E87D8D"/>
    <w:rsid w:val="00E94605"/>
    <w:rsid w:val="00EA6C59"/>
    <w:rsid w:val="00EA7F5A"/>
    <w:rsid w:val="00EB29A0"/>
    <w:rsid w:val="00EB2F9F"/>
    <w:rsid w:val="00EC3D65"/>
    <w:rsid w:val="00ED6CD0"/>
    <w:rsid w:val="00EE77B9"/>
    <w:rsid w:val="00F0011D"/>
    <w:rsid w:val="00F1131A"/>
    <w:rsid w:val="00F25B5C"/>
    <w:rsid w:val="00F30A1C"/>
    <w:rsid w:val="00F46AF9"/>
    <w:rsid w:val="00F55FAC"/>
    <w:rsid w:val="00F56DA9"/>
    <w:rsid w:val="00F71C06"/>
    <w:rsid w:val="00F82829"/>
    <w:rsid w:val="00F90880"/>
    <w:rsid w:val="00F95D21"/>
    <w:rsid w:val="00FA24F6"/>
    <w:rsid w:val="00FA590F"/>
    <w:rsid w:val="00FC35BC"/>
    <w:rsid w:val="00FC491E"/>
    <w:rsid w:val="00FC789D"/>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qFormat/>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paragraph" w:customStyle="1" w:styleId="Standard">
    <w:name w:val="Standard"/>
    <w:basedOn w:val="a"/>
    <w:rsid w:val="00FC491E"/>
    <w:pPr>
      <w:widowControl w:val="0"/>
      <w:suppressAutoHyphens/>
      <w:overflowPunct w:val="0"/>
      <w:autoSpaceDE w:val="0"/>
      <w:autoSpaceDN w:val="0"/>
      <w:spacing w:after="0" w:line="240" w:lineRule="auto"/>
    </w:pPr>
    <w:rPr>
      <w:rFonts w:ascii="Calibri" w:hAnsi="Calibri" w:cs="Calibri"/>
      <w:bCs w:val="0"/>
      <w:i w:val="0"/>
      <w:color w:val="000000"/>
      <w:kern w:val="3"/>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3</Pages>
  <Words>631</Words>
  <Characters>3598</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https://mul2-spm.gov.am/tasks/570407/oneclick?token=9b6b44256d72a438ade1ed55d3635c1b</cp:keywords>
  <dc:description/>
  <cp:lastModifiedBy>User</cp:lastModifiedBy>
  <cp:revision>99</cp:revision>
  <dcterms:created xsi:type="dcterms:W3CDTF">2025-02-25T05:56:00Z</dcterms:created>
  <dcterms:modified xsi:type="dcterms:W3CDTF">2026-09-02T12:18:00Z</dcterms:modified>
</cp:coreProperties>
</file>