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2B833B" w14:textId="77777777" w:rsidR="002239C0" w:rsidRPr="00741C07" w:rsidRDefault="002239C0" w:rsidP="002239C0">
      <w:pPr>
        <w:spacing w:line="360" w:lineRule="auto"/>
        <w:jc w:val="center"/>
        <w:rPr>
          <w:rFonts w:ascii="GHEA Grapalat" w:hAnsi="GHEA Grapalat"/>
          <w:b/>
          <w:sz w:val="24"/>
          <w:szCs w:val="24"/>
          <w:lang w:val="hy-AM"/>
        </w:rPr>
      </w:pPr>
      <w:r w:rsidRPr="00741C07">
        <w:rPr>
          <w:rFonts w:ascii="GHEA Grapalat" w:hAnsi="GHEA Grapalat"/>
          <w:b/>
          <w:sz w:val="24"/>
          <w:szCs w:val="24"/>
          <w:lang w:val="hy-AM"/>
        </w:rPr>
        <w:t>ՀԻՄՆԱՎՈՐՈՒՄ</w:t>
      </w:r>
    </w:p>
    <w:p w14:paraId="465663EC" w14:textId="01187AE3" w:rsidR="002239C0" w:rsidRPr="00AC4381" w:rsidRDefault="000308F5" w:rsidP="00AC4381">
      <w:pPr>
        <w:spacing w:line="360" w:lineRule="auto"/>
        <w:ind w:firstLine="720"/>
        <w:jc w:val="center"/>
        <w:rPr>
          <w:rFonts w:ascii="GHEA Grapalat" w:hAnsi="GHEA Grapalat" w:cs="Sylfaen"/>
          <w:b/>
          <w:sz w:val="24"/>
          <w:szCs w:val="24"/>
          <w:lang w:val="hy-AM"/>
        </w:rPr>
      </w:pPr>
      <w:r w:rsidRPr="000308F5">
        <w:rPr>
          <w:rFonts w:ascii="GHEA Grapalat" w:hAnsi="GHEA Grapalat"/>
          <w:b/>
          <w:sz w:val="24"/>
          <w:szCs w:val="24"/>
          <w:lang w:val="hy-AM"/>
        </w:rPr>
        <w:t xml:space="preserve"> </w:t>
      </w:r>
      <w:r w:rsidR="00DF0527">
        <w:rPr>
          <w:rFonts w:ascii="GHEA Grapalat" w:hAnsi="GHEA Grapalat"/>
          <w:b/>
          <w:sz w:val="24"/>
          <w:szCs w:val="24"/>
          <w:lang w:val="hy-AM"/>
        </w:rPr>
        <w:t xml:space="preserve"> </w:t>
      </w:r>
      <w:r w:rsidR="0006256D" w:rsidRPr="0089160F">
        <w:rPr>
          <w:rFonts w:ascii="Arial" w:hAnsi="Arial" w:cs="Arial"/>
          <w:b/>
          <w:bCs/>
          <w:sz w:val="24"/>
          <w:szCs w:val="24"/>
          <w:lang w:val="af-ZA"/>
        </w:rPr>
        <w:t> </w:t>
      </w:r>
      <w:bookmarkStart w:id="0" w:name="_Hlk191516879"/>
      <w:r w:rsidR="0090058E" w:rsidRPr="0089160F">
        <w:rPr>
          <w:rFonts w:ascii="Arial" w:hAnsi="Arial" w:cs="Arial"/>
          <w:b/>
          <w:bCs/>
          <w:sz w:val="24"/>
          <w:szCs w:val="24"/>
          <w:lang w:val="af-ZA"/>
        </w:rPr>
        <w:t> </w:t>
      </w:r>
      <w:r w:rsidR="0090058E" w:rsidRPr="00E242A2">
        <w:rPr>
          <w:rFonts w:ascii="Calibri" w:hAnsi="Calibri" w:cs="Calibri"/>
          <w:b/>
          <w:bCs/>
          <w:sz w:val="24"/>
          <w:szCs w:val="24"/>
          <w:lang w:val="af-ZA"/>
        </w:rPr>
        <w:t> </w:t>
      </w:r>
      <w:r w:rsidR="0090058E" w:rsidRPr="00C8547F">
        <w:rPr>
          <w:rFonts w:ascii="GHEA Grapalat" w:hAnsi="GHEA Grapalat"/>
          <w:b/>
          <w:bCs/>
          <w:sz w:val="24"/>
          <w:szCs w:val="24"/>
          <w:lang w:val="af-ZA"/>
        </w:rPr>
        <w:t>«</w:t>
      </w:r>
      <w:bookmarkStart w:id="1" w:name="_Hlk232100950"/>
      <w:bookmarkEnd w:id="0"/>
      <w:r w:rsidR="00AC4381" w:rsidRPr="00570FA1">
        <w:rPr>
          <w:rFonts w:ascii="GHEA Grapalat" w:hAnsi="GHEA Grapalat"/>
          <w:b/>
          <w:bCs/>
          <w:sz w:val="24"/>
          <w:szCs w:val="24"/>
          <w:lang w:val="hy-AM"/>
        </w:rPr>
        <w:t>ՀԱՅԱՍՏԱՆԻ ՀԱՆՐԱՊԵՏՈՒԹՅԱՆ 2026 ԹՎԱԿԱՆԻ ՊԵՏԱԿԱՆ ԲՅՈՒՋԵԻ ՄԱՍԻՆ»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ԵՎ ԼՐԱՑՈՒՄՆԵՐ, ՀԱՅԱՍՏԱՆԻ  ՀԱՆՐԱՊԵՏՈՒԹՅԱՆ ԿԱՌԱՎԱՐՈՒԹՅԱՆ 2026 ԹՎԱԿԱՆԻ ՄԱՅԻՍԻ 21-Ի N 719-Ն ՈՐՈՇՄԱՆ ՄԵՋ ՓՈՓՈԽՈՒԹՅՈՒՆՆԵՐ ԵՎ ԼՐԱՑՈՒՄ ԿԱՏԱՐԵԼՈՒ, ԻՆՉՊԵՍ ՆԱԵՎ ԳՆՄԱՆ ՊԱՅՄԱՆԱԳՐԵՐՈՒՄ ՓՈՓՈԽՈՒԹՅՈՒՆՆԵՐ ԿԱՏԱՐԵԼՈՒ ԹՈՒՅԼՏՎՈՒԹՅՈՒՆ ՏԱԼՈՒ ՄԱՍԻՆ</w:t>
      </w:r>
      <w:bookmarkEnd w:id="1"/>
      <w:r w:rsidR="002239C0" w:rsidRPr="00F52BF5">
        <w:rPr>
          <w:rFonts w:ascii="GHEA Grapalat" w:hAnsi="GHEA Grapalat"/>
          <w:b/>
          <w:sz w:val="24"/>
          <w:szCs w:val="24"/>
          <w:lang w:val="hy-AM"/>
        </w:rPr>
        <w:t>» ՀՀ ԿԱՌԱՎԱՐՈՒԹՅԱՆ ՈՐՈՇՄԱՆ ՆԱԽԱԳԾԻ</w:t>
      </w:r>
      <w:r w:rsidR="00FE6240" w:rsidRPr="00F52BF5">
        <w:rPr>
          <w:rFonts w:ascii="GHEA Grapalat" w:hAnsi="GHEA Grapalat"/>
          <w:sz w:val="24"/>
          <w:szCs w:val="24"/>
          <w:lang w:val="hy-AM"/>
        </w:rPr>
        <w:t xml:space="preserve"> </w:t>
      </w:r>
      <w:r w:rsidR="002239C0" w:rsidRPr="00F52BF5">
        <w:rPr>
          <w:rFonts w:ascii="GHEA Grapalat" w:hAnsi="GHEA Grapalat"/>
          <w:b/>
          <w:sz w:val="24"/>
          <w:szCs w:val="24"/>
          <w:lang w:val="hy-AM"/>
        </w:rPr>
        <w:t>ՎԵՐԱԲԵՐՅԱԼ</w:t>
      </w:r>
    </w:p>
    <w:p w14:paraId="7B442761" w14:textId="77777777" w:rsidR="002239C0" w:rsidRPr="0090058E" w:rsidRDefault="002239C0" w:rsidP="002239C0">
      <w:pPr>
        <w:tabs>
          <w:tab w:val="center" w:pos="-6480"/>
          <w:tab w:val="right" w:pos="8640"/>
        </w:tabs>
        <w:spacing w:line="360" w:lineRule="auto"/>
        <w:jc w:val="center"/>
        <w:rPr>
          <w:rFonts w:ascii="GHEA Grapalat" w:hAnsi="GHEA Grapalat"/>
          <w:b/>
          <w:sz w:val="24"/>
          <w:szCs w:val="24"/>
          <w:lang w:val="hy-AM"/>
        </w:rPr>
      </w:pPr>
    </w:p>
    <w:p w14:paraId="609CEBCD" w14:textId="77777777" w:rsidR="00595A9B" w:rsidRDefault="00595A9B" w:rsidP="002239C0">
      <w:pPr>
        <w:pStyle w:val="NormalWeb"/>
        <w:tabs>
          <w:tab w:val="left" w:pos="720"/>
        </w:tabs>
        <w:spacing w:before="0" w:beforeAutospacing="0" w:after="0" w:afterAutospacing="0" w:line="360" w:lineRule="auto"/>
        <w:ind w:firstLine="709"/>
        <w:jc w:val="both"/>
        <w:rPr>
          <w:rFonts w:ascii="GHEA Grapalat" w:hAnsi="GHEA Grapalat"/>
          <w:b/>
          <w:lang w:val="hy-AM"/>
        </w:rPr>
      </w:pPr>
    </w:p>
    <w:p w14:paraId="3904EFF0" w14:textId="058BD5FD" w:rsidR="002239C0" w:rsidRPr="00741C0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741C07">
        <w:rPr>
          <w:rFonts w:ascii="GHEA Grapalat" w:hAnsi="GHEA Grapalat"/>
          <w:b/>
          <w:lang w:val="hy-AM"/>
        </w:rPr>
        <w:t>Իրավական</w:t>
      </w:r>
      <w:r w:rsidRPr="00741C07">
        <w:rPr>
          <w:rFonts w:ascii="GHEA Grapalat" w:hAnsi="GHEA Grapalat"/>
          <w:b/>
          <w:lang w:val="fr-FR"/>
        </w:rPr>
        <w:t xml:space="preserve"> </w:t>
      </w:r>
      <w:r w:rsidRPr="00741C07">
        <w:rPr>
          <w:rFonts w:ascii="GHEA Grapalat" w:hAnsi="GHEA Grapalat"/>
          <w:b/>
          <w:lang w:val="hy-AM"/>
        </w:rPr>
        <w:t>ակտի</w:t>
      </w:r>
      <w:r w:rsidRPr="00741C07">
        <w:rPr>
          <w:rFonts w:ascii="GHEA Grapalat" w:hAnsi="GHEA Grapalat"/>
          <w:b/>
          <w:lang w:val="fr-FR"/>
        </w:rPr>
        <w:t xml:space="preserve"> </w:t>
      </w:r>
      <w:r w:rsidRPr="00741C07">
        <w:rPr>
          <w:rFonts w:ascii="GHEA Grapalat" w:hAnsi="GHEA Grapalat"/>
          <w:b/>
          <w:lang w:val="hy-AM"/>
        </w:rPr>
        <w:t>ընդունման</w:t>
      </w:r>
      <w:r w:rsidRPr="00741C07">
        <w:rPr>
          <w:rFonts w:ascii="GHEA Grapalat" w:hAnsi="GHEA Grapalat"/>
          <w:b/>
          <w:lang w:val="fr-FR"/>
        </w:rPr>
        <w:t xml:space="preserve"> </w:t>
      </w:r>
      <w:r w:rsidRPr="00741C07">
        <w:rPr>
          <w:rFonts w:ascii="GHEA Grapalat" w:hAnsi="GHEA Grapalat"/>
          <w:b/>
          <w:lang w:val="hy-AM"/>
        </w:rPr>
        <w:t>անհրաժեշտությունը</w:t>
      </w:r>
      <w:r w:rsidR="0098235F" w:rsidRPr="00741C07">
        <w:rPr>
          <w:rFonts w:ascii="GHEA Grapalat" w:hAnsi="GHEA Grapalat"/>
          <w:b/>
          <w:lang w:val="hy-AM"/>
        </w:rPr>
        <w:t>.</w:t>
      </w:r>
      <w:r w:rsidRPr="00741C07">
        <w:rPr>
          <w:rFonts w:ascii="GHEA Grapalat" w:hAnsi="GHEA Grapalat"/>
          <w:b/>
          <w:lang w:val="hy-AM"/>
        </w:rPr>
        <w:t xml:space="preserve"> </w:t>
      </w:r>
    </w:p>
    <w:p w14:paraId="08A497C7" w14:textId="414C44C0" w:rsidR="009C2FD3" w:rsidRPr="00433C42" w:rsidRDefault="002239C0" w:rsidP="009C2FD3">
      <w:pPr>
        <w:pStyle w:val="NormalWeb"/>
        <w:spacing w:before="120" w:beforeAutospacing="0" w:after="120" w:afterAutospacing="0" w:line="360" w:lineRule="auto"/>
        <w:ind w:firstLine="706"/>
        <w:contextualSpacing/>
        <w:jc w:val="both"/>
        <w:rPr>
          <w:rFonts w:ascii="GHEA Grapalat" w:hAnsi="GHEA Grapalat"/>
          <w:b/>
          <w:lang w:val="hy-AM"/>
        </w:rPr>
      </w:pPr>
      <w:r w:rsidRPr="005F5762">
        <w:rPr>
          <w:rFonts w:ascii="GHEA Grapalat" w:hAnsi="GHEA Grapalat" w:cs="Sylfaen"/>
          <w:lang w:val="hy-AM"/>
        </w:rPr>
        <w:t xml:space="preserve">Հայաստանի Հանրապետության կառավարության որոշման նախագծով նախատեսվում է </w:t>
      </w:r>
      <w:r w:rsidR="00603B1C" w:rsidRPr="00603B1C">
        <w:rPr>
          <w:rFonts w:ascii="GHEA Grapalat" w:hAnsi="GHEA Grapalat" w:cs="Sylfaen"/>
          <w:b/>
          <w:bCs/>
          <w:lang w:val="hy-AM"/>
        </w:rPr>
        <w:t>ՀՀ 202</w:t>
      </w:r>
      <w:r w:rsidR="008A7FC0" w:rsidRPr="008A7FC0">
        <w:rPr>
          <w:rFonts w:ascii="GHEA Grapalat" w:hAnsi="GHEA Grapalat" w:cs="Sylfaen"/>
          <w:b/>
          <w:bCs/>
          <w:lang w:val="hy-AM"/>
        </w:rPr>
        <w:t>6</w:t>
      </w:r>
      <w:r w:rsidR="00603B1C" w:rsidRPr="00603B1C">
        <w:rPr>
          <w:rFonts w:ascii="GHEA Grapalat" w:hAnsi="GHEA Grapalat" w:cs="Sylfaen"/>
          <w:b/>
          <w:bCs/>
          <w:lang w:val="hy-AM"/>
        </w:rPr>
        <w:t xml:space="preserve">թ-ի պետական բյուջեում կատարել վերաբաշխում </w:t>
      </w:r>
      <w:r w:rsidR="00BD32CF" w:rsidRPr="00BD32CF">
        <w:rPr>
          <w:rFonts w:ascii="GHEA Grapalat" w:hAnsi="GHEA Grapalat" w:cs="Sylfaen"/>
          <w:b/>
          <w:bCs/>
          <w:lang w:val="hy-AM"/>
        </w:rPr>
        <w:t xml:space="preserve">473,367.6 </w:t>
      </w:r>
      <w:r w:rsidR="00603B1C" w:rsidRPr="00603B1C">
        <w:rPr>
          <w:rFonts w:ascii="GHEA Grapalat" w:hAnsi="GHEA Grapalat" w:cs="Sylfaen"/>
          <w:b/>
          <w:bCs/>
          <w:lang w:val="hy-AM"/>
        </w:rPr>
        <w:t>հազար դրամի չափով</w:t>
      </w:r>
      <w:r w:rsidR="00603B1C">
        <w:rPr>
          <w:rFonts w:ascii="GHEA Grapalat" w:hAnsi="GHEA Grapalat" w:cs="Sylfaen"/>
          <w:lang w:val="hy-AM"/>
        </w:rPr>
        <w:t xml:space="preserve"> </w:t>
      </w:r>
      <w:r w:rsidR="00D9682B" w:rsidRPr="00F85E9E">
        <w:rPr>
          <w:rFonts w:ascii="GHEA Grapalat" w:hAnsi="GHEA Grapalat"/>
          <w:lang w:val="hy-AM" w:eastAsia="ru-RU"/>
        </w:rPr>
        <w:t>(</w:t>
      </w:r>
      <w:r w:rsidR="00D9682B">
        <w:rPr>
          <w:rFonts w:ascii="GHEA Grapalat" w:hAnsi="GHEA Grapalat"/>
          <w:lang w:val="hy-AM" w:eastAsia="ru-RU"/>
        </w:rPr>
        <w:t xml:space="preserve">բյուջետային ծախսերի տնտեսագիտական դասակարգման </w:t>
      </w:r>
      <w:r w:rsidR="004C52A6" w:rsidRPr="00033449">
        <w:rPr>
          <w:rFonts w:ascii="GHEA Grapalat" w:hAnsi="GHEA Grapalat"/>
          <w:lang w:val="hy-AM" w:eastAsia="ru-RU"/>
        </w:rPr>
        <w:t xml:space="preserve">«Շենքերի և շինությունների </w:t>
      </w:r>
      <w:r w:rsidR="004C52A6">
        <w:rPr>
          <w:rFonts w:ascii="GHEA Grapalat" w:hAnsi="GHEA Grapalat"/>
          <w:lang w:val="hy-AM" w:eastAsia="ru-RU"/>
        </w:rPr>
        <w:t>շինարարություն</w:t>
      </w:r>
      <w:r w:rsidR="004C52A6" w:rsidRPr="00033449">
        <w:rPr>
          <w:rFonts w:ascii="GHEA Grapalat" w:hAnsi="GHEA Grapalat"/>
          <w:lang w:val="hy-AM" w:eastAsia="ru-RU"/>
        </w:rPr>
        <w:t xml:space="preserve">» </w:t>
      </w:r>
      <w:r w:rsidR="004C52A6">
        <w:rPr>
          <w:rFonts w:ascii="GHEA Grapalat" w:hAnsi="GHEA Grapalat"/>
          <w:lang w:val="hy-AM" w:eastAsia="ru-RU"/>
        </w:rPr>
        <w:t xml:space="preserve">հոդվածով՝ </w:t>
      </w:r>
      <w:r w:rsidR="004C52A6" w:rsidRPr="004C52A6">
        <w:rPr>
          <w:rFonts w:ascii="GHEA Grapalat" w:hAnsi="GHEA Grapalat"/>
          <w:lang w:val="hy-AM" w:eastAsia="ru-RU"/>
        </w:rPr>
        <w:t xml:space="preserve">350,513.6 </w:t>
      </w:r>
      <w:r w:rsidR="004C52A6">
        <w:rPr>
          <w:rFonts w:ascii="GHEA Grapalat" w:hAnsi="GHEA Grapalat"/>
          <w:lang w:val="hy-AM" w:eastAsia="ru-RU"/>
        </w:rPr>
        <w:t xml:space="preserve">հազար դրամ, </w:t>
      </w:r>
      <w:r w:rsidR="00D9682B" w:rsidRPr="00033449">
        <w:rPr>
          <w:rFonts w:ascii="GHEA Grapalat" w:hAnsi="GHEA Grapalat"/>
          <w:lang w:val="hy-AM" w:eastAsia="ru-RU"/>
        </w:rPr>
        <w:t xml:space="preserve">«Շենքերի և շինությունների </w:t>
      </w:r>
      <w:r w:rsidR="00D9682B">
        <w:rPr>
          <w:rFonts w:ascii="GHEA Grapalat" w:hAnsi="GHEA Grapalat"/>
          <w:lang w:val="hy-AM" w:eastAsia="ru-RU"/>
        </w:rPr>
        <w:t>կապիտալ վերանորոգում</w:t>
      </w:r>
      <w:r w:rsidR="00D9682B" w:rsidRPr="00033449">
        <w:rPr>
          <w:rFonts w:ascii="GHEA Grapalat" w:hAnsi="GHEA Grapalat"/>
          <w:lang w:val="hy-AM" w:eastAsia="ru-RU"/>
        </w:rPr>
        <w:t>» հոդվածով՝</w:t>
      </w:r>
      <w:r w:rsidR="008A7FC0">
        <w:rPr>
          <w:rFonts w:ascii="GHEA Grapalat" w:hAnsi="GHEA Grapalat"/>
          <w:lang w:val="hy-AM" w:eastAsia="ru-RU"/>
        </w:rPr>
        <w:t xml:space="preserve"> </w:t>
      </w:r>
      <w:r w:rsidR="004C52A6" w:rsidRPr="004C52A6">
        <w:rPr>
          <w:rFonts w:ascii="GHEA Grapalat" w:hAnsi="GHEA Grapalat"/>
          <w:lang w:val="hy-AM" w:eastAsia="ru-RU"/>
        </w:rPr>
        <w:t xml:space="preserve">100,818.8 </w:t>
      </w:r>
      <w:r w:rsidR="00D9682B">
        <w:rPr>
          <w:rFonts w:ascii="GHEA Grapalat" w:hAnsi="GHEA Grapalat"/>
          <w:lang w:val="hy-AM" w:eastAsia="ru-RU"/>
        </w:rPr>
        <w:t xml:space="preserve">հազար դրամ, «Նախագծահետազոտական ծախսեր» հոդվածով՝ </w:t>
      </w:r>
      <w:r w:rsidR="004C52A6" w:rsidRPr="004C52A6">
        <w:rPr>
          <w:rFonts w:ascii="GHEA Grapalat" w:hAnsi="GHEA Grapalat" w:cs="Calibri"/>
          <w:bCs/>
          <w:lang w:val="hy-AM"/>
        </w:rPr>
        <w:t xml:space="preserve">20,388.2 </w:t>
      </w:r>
      <w:r w:rsidR="00D9682B">
        <w:rPr>
          <w:rFonts w:ascii="GHEA Grapalat" w:hAnsi="GHEA Grapalat"/>
          <w:lang w:val="hy-AM" w:eastAsia="ru-RU"/>
        </w:rPr>
        <w:t xml:space="preserve">հազար դրամ, «Այլ մեքենաներ և սարքավորումներ» հոդվածով՝ </w:t>
      </w:r>
      <w:r w:rsidR="004C52A6" w:rsidRPr="004C52A6">
        <w:rPr>
          <w:rFonts w:ascii="GHEA Grapalat" w:hAnsi="GHEA Grapalat"/>
          <w:lang w:val="hy-AM" w:eastAsia="ru-RU"/>
        </w:rPr>
        <w:t xml:space="preserve">1,647.0 </w:t>
      </w:r>
      <w:r w:rsidR="00D9682B">
        <w:rPr>
          <w:rFonts w:ascii="GHEA Grapalat" w:hAnsi="GHEA Grapalat"/>
          <w:lang w:val="hy-AM" w:eastAsia="ru-RU"/>
        </w:rPr>
        <w:t>հազար դրամ</w:t>
      </w:r>
      <w:r w:rsidR="00D9682B" w:rsidRPr="00F85E9E">
        <w:rPr>
          <w:rFonts w:ascii="GHEA Grapalat" w:hAnsi="GHEA Grapalat"/>
          <w:lang w:val="hy-AM" w:eastAsia="ru-RU"/>
        </w:rPr>
        <w:t>)</w:t>
      </w:r>
      <w:r w:rsidR="005A4EF9">
        <w:rPr>
          <w:rFonts w:ascii="GHEA Grapalat" w:hAnsi="GHEA Grapalat"/>
          <w:lang w:val="hy-AM" w:eastAsia="ru-RU"/>
        </w:rPr>
        <w:t>՝ մի շարք կապիտալ ծրագրերի իրականացման նպատակով</w:t>
      </w:r>
      <w:r w:rsidR="000F1DE8">
        <w:rPr>
          <w:rFonts w:ascii="GHEA Grapalat" w:hAnsi="GHEA Grapalat"/>
          <w:lang w:val="hy-AM" w:eastAsia="ru-RU"/>
        </w:rPr>
        <w:t>։</w:t>
      </w:r>
      <w:r w:rsidR="009C2FD3">
        <w:rPr>
          <w:rFonts w:ascii="GHEA Grapalat" w:hAnsi="GHEA Grapalat"/>
          <w:lang w:val="hy-AM" w:eastAsia="ru-RU"/>
        </w:rPr>
        <w:t xml:space="preserve"> </w:t>
      </w:r>
      <w:r w:rsidR="003B14FF">
        <w:rPr>
          <w:rFonts w:ascii="GHEA Grapalat" w:hAnsi="GHEA Grapalat" w:cs="Sylfaen"/>
          <w:lang w:val="hy-AM" w:eastAsia="ru-RU"/>
        </w:rPr>
        <w:t>Նախագծով նաև</w:t>
      </w:r>
      <w:r w:rsidR="00016D34">
        <w:rPr>
          <w:rFonts w:ascii="GHEA Grapalat" w:hAnsi="GHEA Grapalat" w:cs="Sylfaen"/>
          <w:lang w:val="hy-AM" w:eastAsia="ru-RU"/>
        </w:rPr>
        <w:t xml:space="preserve"> կատարվում է </w:t>
      </w:r>
      <w:r w:rsidR="00016D34" w:rsidRPr="00016D34">
        <w:rPr>
          <w:rFonts w:ascii="GHEA Grapalat" w:hAnsi="GHEA Grapalat" w:cs="Sylfaen"/>
          <w:b/>
          <w:bCs/>
          <w:lang w:val="hy-AM" w:eastAsia="ru-RU"/>
        </w:rPr>
        <w:t>փոփոխություն 1236 ծրագրի միջոցառումների միջև 1.0 մլրդ ՀՀ դրամ գումարի չափով՝</w:t>
      </w:r>
      <w:r w:rsidR="00016D34">
        <w:rPr>
          <w:rFonts w:ascii="GHEA Grapalat" w:hAnsi="GHEA Grapalat" w:cs="Sylfaen"/>
          <w:lang w:val="hy-AM" w:eastAsia="ru-RU"/>
        </w:rPr>
        <w:t xml:space="preserve"> գումարը շինարարության համար նախատեսված և</w:t>
      </w:r>
      <w:r w:rsidR="00016D34" w:rsidRPr="00D42806">
        <w:rPr>
          <w:rFonts w:ascii="GHEA Grapalat" w:hAnsi="GHEA Grapalat" w:cs="Sylfaen"/>
          <w:lang w:val="hy-AM" w:eastAsia="ru-RU"/>
        </w:rPr>
        <w:t xml:space="preserve"> օբյեկտներով չբաշխված</w:t>
      </w:r>
      <w:r w:rsidR="00016D34">
        <w:rPr>
          <w:rFonts w:ascii="GHEA Grapalat" w:hAnsi="GHEA Grapalat" w:cs="Sylfaen"/>
          <w:lang w:val="hy-AM" w:eastAsia="ru-RU"/>
        </w:rPr>
        <w:t xml:space="preserve"> տողերից ուղղելով դպրոցների գույքով ապահովման տողին՝ ներկայիս հրատապ կատարվելիք ծախսերի պակասուրդը ծածկելու նպատակով:</w:t>
      </w:r>
      <w:r w:rsidR="003B14FF">
        <w:rPr>
          <w:rFonts w:ascii="GHEA Grapalat" w:hAnsi="GHEA Grapalat" w:cs="Sylfaen"/>
          <w:lang w:val="hy-AM" w:eastAsia="ru-RU"/>
        </w:rPr>
        <w:t xml:space="preserve"> </w:t>
      </w:r>
      <w:r w:rsidR="003B14FF">
        <w:rPr>
          <w:rFonts w:ascii="GHEA Grapalat" w:hAnsi="GHEA Grapalat"/>
          <w:lang w:val="hy-AM" w:eastAsia="ru-RU"/>
        </w:rPr>
        <w:t xml:space="preserve">Միաժամանակ, վերաբաշխման արդյունքում </w:t>
      </w:r>
      <w:r w:rsidR="003B14FF" w:rsidRPr="00F53B30">
        <w:rPr>
          <w:rFonts w:ascii="GHEA Grapalat" w:hAnsi="GHEA Grapalat"/>
          <w:b/>
          <w:bCs/>
          <w:lang w:val="hy-AM" w:eastAsia="ru-RU"/>
        </w:rPr>
        <w:t>29,017.</w:t>
      </w:r>
      <w:r w:rsidR="003B14FF">
        <w:rPr>
          <w:rFonts w:ascii="GHEA Grapalat" w:hAnsi="GHEA Grapalat"/>
          <w:b/>
          <w:bCs/>
          <w:lang w:val="hy-AM" w:eastAsia="ru-RU"/>
        </w:rPr>
        <w:t>7</w:t>
      </w:r>
      <w:r w:rsidR="003B14FF" w:rsidRPr="00F53B30">
        <w:rPr>
          <w:rFonts w:ascii="GHEA Grapalat" w:hAnsi="GHEA Grapalat"/>
          <w:b/>
          <w:bCs/>
          <w:lang w:val="hy-AM" w:eastAsia="ru-RU"/>
        </w:rPr>
        <w:t xml:space="preserve"> հազար դրամ գումարը վերադարձվում է ՀՀ կառավարության պահուստային ֆոնդ</w:t>
      </w:r>
      <w:r w:rsidR="003B14FF">
        <w:rPr>
          <w:rFonts w:ascii="GHEA Grapalat" w:hAnsi="GHEA Grapalat"/>
          <w:lang w:val="hy-AM" w:eastAsia="ru-RU"/>
        </w:rPr>
        <w:t>:</w:t>
      </w:r>
    </w:p>
    <w:p w14:paraId="6A905CB1" w14:textId="25C5E03F" w:rsidR="00EC2EAF" w:rsidRPr="00925F57" w:rsidRDefault="00F50B2D" w:rsidP="00D42806">
      <w:pPr>
        <w:pStyle w:val="NormalWeb"/>
        <w:spacing w:after="0" w:afterAutospacing="0" w:line="360" w:lineRule="auto"/>
        <w:ind w:firstLine="709"/>
        <w:contextualSpacing/>
        <w:jc w:val="both"/>
        <w:rPr>
          <w:rFonts w:ascii="GHEA Grapalat" w:hAnsi="GHEA Grapalat" w:cs="Sylfaen"/>
          <w:lang w:val="hy-AM" w:eastAsia="ru-RU"/>
        </w:rPr>
      </w:pPr>
      <w:r w:rsidRPr="00D42806">
        <w:rPr>
          <w:rFonts w:ascii="GHEA Grapalat" w:hAnsi="GHEA Grapalat" w:cs="Sylfaen"/>
          <w:lang w:val="hy-AM" w:eastAsia="ru-RU"/>
        </w:rPr>
        <w:t xml:space="preserve">Վերոնշյալ ծախսերի կատարման համար </w:t>
      </w:r>
      <w:r w:rsidR="00AF024B" w:rsidRPr="00D42806">
        <w:rPr>
          <w:rFonts w:ascii="GHEA Grapalat" w:hAnsi="GHEA Grapalat" w:cs="Sylfaen"/>
          <w:lang w:val="hy-AM" w:eastAsia="ru-RU"/>
        </w:rPr>
        <w:t>նվազեցվում</w:t>
      </w:r>
      <w:r w:rsidRPr="00D42806">
        <w:rPr>
          <w:rFonts w:ascii="GHEA Grapalat" w:hAnsi="GHEA Grapalat" w:cs="Sylfaen"/>
          <w:lang w:val="hy-AM" w:eastAsia="ru-RU"/>
        </w:rPr>
        <w:t xml:space="preserve"> են ՀՀ ԿԳՄՍ նախարարությ</w:t>
      </w:r>
      <w:r w:rsidR="00400522" w:rsidRPr="00D42806">
        <w:rPr>
          <w:rFonts w:ascii="GHEA Grapalat" w:hAnsi="GHEA Grapalat" w:cs="Sylfaen"/>
          <w:lang w:val="hy-AM" w:eastAsia="ru-RU"/>
        </w:rPr>
        <w:t>ան 202</w:t>
      </w:r>
      <w:r w:rsidR="00566170" w:rsidRPr="00D42806">
        <w:rPr>
          <w:rFonts w:ascii="GHEA Grapalat" w:hAnsi="GHEA Grapalat" w:cs="Sylfaen"/>
          <w:lang w:val="hy-AM" w:eastAsia="ru-RU"/>
        </w:rPr>
        <w:t>6</w:t>
      </w:r>
      <w:r w:rsidRPr="00D42806">
        <w:rPr>
          <w:rFonts w:ascii="GHEA Grapalat" w:hAnsi="GHEA Grapalat" w:cs="Sylfaen"/>
          <w:lang w:val="hy-AM" w:eastAsia="ru-RU"/>
        </w:rPr>
        <w:t xml:space="preserve"> թվականի պետական բյուջեի </w:t>
      </w:r>
      <w:r w:rsidR="00F85E9E" w:rsidRPr="00D42806">
        <w:rPr>
          <w:rFonts w:ascii="GHEA Grapalat" w:hAnsi="GHEA Grapalat" w:cs="Sylfaen"/>
          <w:lang w:val="hy-AM" w:eastAsia="ru-RU"/>
        </w:rPr>
        <w:t>104</w:t>
      </w:r>
      <w:r w:rsidR="000F1DE8" w:rsidRPr="00D42806">
        <w:rPr>
          <w:rFonts w:ascii="GHEA Grapalat" w:hAnsi="GHEA Grapalat" w:cs="Sylfaen"/>
          <w:lang w:val="hy-AM" w:eastAsia="ru-RU"/>
        </w:rPr>
        <w:t>5</w:t>
      </w:r>
      <w:r w:rsidRPr="00D42806">
        <w:rPr>
          <w:rFonts w:ascii="GHEA Grapalat" w:hAnsi="GHEA Grapalat" w:cs="Sylfaen"/>
          <w:lang w:val="hy-AM" w:eastAsia="ru-RU"/>
        </w:rPr>
        <w:t xml:space="preserve"> ծրագրի </w:t>
      </w:r>
      <w:r w:rsidR="004E35ED" w:rsidRPr="00D42806">
        <w:rPr>
          <w:rFonts w:ascii="GHEA Grapalat" w:hAnsi="GHEA Grapalat" w:cs="Sylfaen"/>
          <w:lang w:val="hy-AM" w:eastAsia="ru-RU"/>
        </w:rPr>
        <w:t>32005</w:t>
      </w:r>
      <w:r w:rsidR="00F85E9E" w:rsidRPr="00D42806">
        <w:rPr>
          <w:rFonts w:ascii="GHEA Grapalat" w:hAnsi="GHEA Grapalat" w:cs="Sylfaen"/>
          <w:lang w:val="hy-AM" w:eastAsia="ru-RU"/>
        </w:rPr>
        <w:t xml:space="preserve"> միջոցա</w:t>
      </w:r>
      <w:r w:rsidR="004E35ED" w:rsidRPr="00D42806">
        <w:rPr>
          <w:rFonts w:ascii="GHEA Grapalat" w:hAnsi="GHEA Grapalat" w:cs="Sylfaen"/>
          <w:lang w:val="hy-AM" w:eastAsia="ru-RU"/>
        </w:rPr>
        <w:t>ռ</w:t>
      </w:r>
      <w:r w:rsidR="00016D34">
        <w:rPr>
          <w:rFonts w:ascii="GHEA Grapalat" w:hAnsi="GHEA Grapalat" w:cs="Sylfaen"/>
          <w:lang w:val="hy-AM" w:eastAsia="ru-RU"/>
        </w:rPr>
        <w:t>մամբ</w:t>
      </w:r>
      <w:r w:rsidR="006F0FCF" w:rsidRPr="00D42806">
        <w:rPr>
          <w:rFonts w:ascii="GHEA Grapalat" w:hAnsi="GHEA Grapalat" w:cs="Sylfaen"/>
          <w:lang w:val="hy-AM" w:eastAsia="ru-RU"/>
        </w:rPr>
        <w:t>,</w:t>
      </w:r>
      <w:r w:rsidR="00F85E9E" w:rsidRPr="00D42806">
        <w:rPr>
          <w:rFonts w:ascii="GHEA Grapalat" w:hAnsi="GHEA Grapalat" w:cs="Sylfaen"/>
          <w:lang w:val="hy-AM" w:eastAsia="ru-RU"/>
        </w:rPr>
        <w:t xml:space="preserve"> </w:t>
      </w:r>
      <w:r w:rsidR="00016D34">
        <w:rPr>
          <w:rFonts w:ascii="GHEA Grapalat" w:hAnsi="GHEA Grapalat" w:cs="Sylfaen"/>
          <w:lang w:val="hy-AM" w:eastAsia="ru-RU"/>
        </w:rPr>
        <w:t>1168 ծրագրի 32001 միջոցառմամբ, 1183 ծրագրի 32009 միջոցառմամբ նախատեսված</w:t>
      </w:r>
      <w:r w:rsidR="00D97555" w:rsidRPr="00D42806">
        <w:rPr>
          <w:rFonts w:ascii="GHEA Grapalat" w:hAnsi="GHEA Grapalat" w:cs="Sylfaen"/>
          <w:lang w:val="hy-AM" w:eastAsia="ru-RU"/>
        </w:rPr>
        <w:t xml:space="preserve"> </w:t>
      </w:r>
      <w:r w:rsidR="00016D34" w:rsidRPr="00D42806">
        <w:rPr>
          <w:rFonts w:ascii="GHEA Grapalat" w:hAnsi="GHEA Grapalat" w:cs="Sylfaen"/>
          <w:lang w:val="hy-AM" w:eastAsia="ru-RU"/>
        </w:rPr>
        <w:t>գումար</w:t>
      </w:r>
      <w:r w:rsidR="00016D34">
        <w:rPr>
          <w:rFonts w:ascii="GHEA Grapalat" w:hAnsi="GHEA Grapalat" w:cs="Sylfaen"/>
          <w:lang w:val="hy-AM" w:eastAsia="ru-RU"/>
        </w:rPr>
        <w:t>ներ</w:t>
      </w:r>
      <w:r w:rsidR="00016D34" w:rsidRPr="00D42806">
        <w:rPr>
          <w:rFonts w:ascii="GHEA Grapalat" w:hAnsi="GHEA Grapalat" w:cs="Sylfaen"/>
          <w:lang w:val="hy-AM" w:eastAsia="ru-RU"/>
        </w:rPr>
        <w:t xml:space="preserve">ից, որոնց հետագայում ամբողջական կամ մասնակի </w:t>
      </w:r>
      <w:r w:rsidR="00016D34" w:rsidRPr="00D42806">
        <w:rPr>
          <w:rFonts w:ascii="GHEA Grapalat" w:hAnsi="GHEA Grapalat" w:cs="Sylfaen"/>
          <w:lang w:val="hy-AM" w:eastAsia="ru-RU"/>
        </w:rPr>
        <w:lastRenderedPageBreak/>
        <w:t>վերականգնման անհրաժեշտությունը բացակայում է:</w:t>
      </w:r>
      <w:r w:rsidR="00016D34">
        <w:rPr>
          <w:rFonts w:ascii="GHEA Grapalat" w:hAnsi="GHEA Grapalat" w:cs="Sylfaen"/>
          <w:lang w:val="hy-AM" w:eastAsia="ru-RU"/>
        </w:rPr>
        <w:t xml:space="preserve"> </w:t>
      </w:r>
      <w:r w:rsidR="00D36C99">
        <w:rPr>
          <w:rFonts w:ascii="GHEA Grapalat" w:hAnsi="GHEA Grapalat" w:cs="Sylfaen"/>
          <w:lang w:val="hy-AM" w:eastAsia="ru-RU"/>
        </w:rPr>
        <w:t xml:space="preserve">Միաժամանակ, </w:t>
      </w:r>
      <w:r w:rsidR="00016D34">
        <w:rPr>
          <w:rFonts w:ascii="GHEA Grapalat" w:hAnsi="GHEA Grapalat" w:cs="Sylfaen"/>
          <w:lang w:val="hy-AM" w:eastAsia="ru-RU"/>
        </w:rPr>
        <w:t xml:space="preserve">1236 ծրագրի շրջանակներում կատարվող փոփոխությունը բխումը ներկայիս </w:t>
      </w:r>
      <w:r w:rsidR="00016D34" w:rsidRPr="00016D34">
        <w:rPr>
          <w:rFonts w:ascii="GHEA Grapalat" w:hAnsi="GHEA Grapalat" w:cs="Sylfaen"/>
          <w:lang w:val="hy-AM" w:eastAsia="ru-RU"/>
        </w:rPr>
        <w:t>(</w:t>
      </w:r>
      <w:r w:rsidR="00016D34">
        <w:rPr>
          <w:rFonts w:ascii="GHEA Grapalat" w:hAnsi="GHEA Grapalat" w:cs="Sylfaen"/>
          <w:lang w:val="hy-AM" w:eastAsia="ru-RU"/>
        </w:rPr>
        <w:t>մինչև սեպտեմբեր շինարարությունն ավարտվող դպրոցների գույքով ապահովման նպատակով</w:t>
      </w:r>
      <w:r w:rsidR="00016D34" w:rsidRPr="00016D34">
        <w:rPr>
          <w:rFonts w:ascii="GHEA Grapalat" w:hAnsi="GHEA Grapalat" w:cs="Sylfaen"/>
          <w:lang w:val="hy-AM" w:eastAsia="ru-RU"/>
        </w:rPr>
        <w:t>)</w:t>
      </w:r>
      <w:r w:rsidR="00016D34">
        <w:rPr>
          <w:rFonts w:ascii="GHEA Grapalat" w:hAnsi="GHEA Grapalat" w:cs="Sylfaen"/>
          <w:lang w:val="hy-AM" w:eastAsia="ru-RU"/>
        </w:rPr>
        <w:t xml:space="preserve"> հրատապ ծախսերի կատարման անհրաժեշտությունից և այլ տողերում ազատ միջոցների բացակայությունից, և շինարարության համար նախատեսված և օբյեկտներով չբաշխված տողերի գումարները վերականգնելու անհրաժեշտությունն առաջիկայում առաջանալու է</w:t>
      </w:r>
      <w:r w:rsidR="00D36C99">
        <w:rPr>
          <w:rFonts w:ascii="GHEA Grapalat" w:hAnsi="GHEA Grapalat" w:cs="Sylfaen"/>
          <w:lang w:val="hy-AM" w:eastAsia="ru-RU"/>
        </w:rPr>
        <w:t>:</w:t>
      </w:r>
    </w:p>
    <w:p w14:paraId="00260BE2" w14:textId="1030D185" w:rsidR="00F37BEA" w:rsidRDefault="00DB22D0" w:rsidP="000E0B91">
      <w:pPr>
        <w:pStyle w:val="NormalWeb"/>
        <w:spacing w:before="120" w:beforeAutospacing="0" w:after="120" w:afterAutospacing="0" w:line="360" w:lineRule="auto"/>
        <w:ind w:firstLine="708"/>
        <w:jc w:val="both"/>
        <w:rPr>
          <w:rFonts w:ascii="GHEA Grapalat" w:hAnsi="GHEA Grapalat" w:cs="Sylfaen"/>
          <w:bCs/>
          <w:lang w:val="hy-AM" w:eastAsia="ru-RU"/>
        </w:rPr>
      </w:pPr>
      <w:r w:rsidRPr="00F72162">
        <w:rPr>
          <w:rFonts w:ascii="GHEA Grapalat" w:hAnsi="GHEA Grapalat" w:cs="Sylfaen"/>
          <w:bCs/>
          <w:lang w:val="hy-AM" w:eastAsia="ru-RU"/>
        </w:rPr>
        <w:t xml:space="preserve">Միաժամանակ, 9 ամսում չբավարարող գումարը </w:t>
      </w:r>
      <w:r w:rsidR="001C5D51" w:rsidRPr="001C5D51">
        <w:rPr>
          <w:rFonts w:ascii="GHEA Grapalat" w:hAnsi="GHEA Grapalat" w:cs="Sylfaen"/>
          <w:bCs/>
          <w:lang w:val="hy-AM" w:eastAsia="ru-RU"/>
        </w:rPr>
        <w:t>384,883.1</w:t>
      </w:r>
      <w:r w:rsidRPr="00DB22D0">
        <w:rPr>
          <w:rFonts w:ascii="GHEA Grapalat" w:hAnsi="GHEA Grapalat" w:cs="Sylfaen"/>
          <w:bCs/>
          <w:lang w:val="hy-AM" w:eastAsia="ru-RU"/>
        </w:rPr>
        <w:t xml:space="preserve"> </w:t>
      </w:r>
      <w:r w:rsidRPr="00F72162">
        <w:rPr>
          <w:rFonts w:ascii="GHEA Grapalat" w:hAnsi="GHEA Grapalat" w:cs="Sylfaen"/>
          <w:bCs/>
          <w:lang w:val="hy-AM" w:eastAsia="ru-RU"/>
        </w:rPr>
        <w:t>հազար դրամի չափով նախատեսվում է հատկացնել ՀՀ 2026թ-ի պետական բյուջեի ժամանակավորապես ազատ միջոցների հաշվին:</w:t>
      </w:r>
    </w:p>
    <w:p w14:paraId="7401C447" w14:textId="77777777" w:rsidR="00DB22D0" w:rsidRDefault="00DB22D0" w:rsidP="000E0B91">
      <w:pPr>
        <w:pStyle w:val="NormalWeb"/>
        <w:spacing w:before="120" w:beforeAutospacing="0" w:after="120" w:afterAutospacing="0" w:line="360" w:lineRule="auto"/>
        <w:ind w:firstLine="708"/>
        <w:jc w:val="both"/>
        <w:rPr>
          <w:rFonts w:ascii="GHEA Grapalat" w:hAnsi="GHEA Grapalat" w:cs="Sylfaen"/>
          <w:b/>
          <w:lang w:val="hy-AM" w:eastAsia="ru-RU"/>
        </w:rPr>
      </w:pPr>
    </w:p>
    <w:p w14:paraId="310D8BF0" w14:textId="23514739" w:rsidR="002239C0" w:rsidRPr="00866F00" w:rsidRDefault="002239C0" w:rsidP="000E0B91">
      <w:pPr>
        <w:pStyle w:val="NormalWeb"/>
        <w:spacing w:before="120" w:beforeAutospacing="0" w:after="120" w:afterAutospacing="0" w:line="360" w:lineRule="auto"/>
        <w:ind w:firstLine="708"/>
        <w:jc w:val="both"/>
        <w:rPr>
          <w:rFonts w:ascii="GHEA Grapalat" w:hAnsi="GHEA Grapalat"/>
          <w:lang w:val="hy-AM"/>
        </w:rPr>
      </w:pPr>
      <w:r w:rsidRPr="003F15D6">
        <w:rPr>
          <w:rFonts w:ascii="GHEA Grapalat" w:hAnsi="GHEA Grapalat" w:cs="Sylfaen"/>
          <w:b/>
          <w:lang w:val="hy-AM" w:eastAsia="ru-RU"/>
        </w:rPr>
        <w:t>Ընթացիկ իրավիճակը և խնդիրները</w:t>
      </w:r>
      <w:r w:rsidR="00D33734" w:rsidRPr="003F15D6">
        <w:rPr>
          <w:rFonts w:ascii="Sylfaen" w:hAnsi="Sylfaen" w:cs="Sylfaen"/>
          <w:b/>
          <w:lang w:val="hy-AM" w:eastAsia="ru-RU"/>
        </w:rPr>
        <w:t>.</w:t>
      </w:r>
    </w:p>
    <w:p w14:paraId="6FBE538C" w14:textId="34364110" w:rsidR="00DB3D54" w:rsidRDefault="00DB3D54" w:rsidP="008E6813">
      <w:pPr>
        <w:pStyle w:val="NormalWeb"/>
        <w:spacing w:after="0" w:afterAutospacing="0" w:line="360" w:lineRule="auto"/>
        <w:ind w:firstLine="709"/>
        <w:contextualSpacing/>
        <w:jc w:val="both"/>
        <w:rPr>
          <w:rFonts w:ascii="GHEA Grapalat" w:hAnsi="GHEA Grapalat"/>
          <w:lang w:val="hy-AM"/>
        </w:rPr>
      </w:pPr>
      <w:r w:rsidRPr="00FE3C87">
        <w:rPr>
          <w:rFonts w:ascii="GHEA Grapalat" w:hAnsi="GHEA Grapalat"/>
          <w:lang w:val="hy-AM"/>
        </w:rPr>
        <w:t xml:space="preserve">Որոշման նախագծով նախատեսվում է ապահովել մի շարք </w:t>
      </w:r>
      <w:r w:rsidRPr="00CC38EB">
        <w:rPr>
          <w:rFonts w:ascii="GHEA Grapalat" w:hAnsi="GHEA Grapalat"/>
          <w:lang w:val="hy-AM"/>
        </w:rPr>
        <w:t>կրթական</w:t>
      </w:r>
      <w:r w:rsidR="00DD6F8D">
        <w:rPr>
          <w:rFonts w:ascii="GHEA Grapalat" w:hAnsi="GHEA Grapalat"/>
          <w:lang w:val="hy-AM"/>
        </w:rPr>
        <w:t xml:space="preserve"> և</w:t>
      </w:r>
      <w:r w:rsidR="00AB682D">
        <w:rPr>
          <w:rFonts w:ascii="GHEA Grapalat" w:hAnsi="GHEA Grapalat"/>
          <w:lang w:val="hy-AM"/>
        </w:rPr>
        <w:t xml:space="preserve"> </w:t>
      </w:r>
      <w:r w:rsidR="00751496">
        <w:rPr>
          <w:rFonts w:ascii="GHEA Grapalat" w:hAnsi="GHEA Grapalat"/>
          <w:lang w:val="hy-AM"/>
        </w:rPr>
        <w:t>մարզական</w:t>
      </w:r>
      <w:r w:rsidRPr="00CC38EB">
        <w:rPr>
          <w:rFonts w:ascii="GHEA Grapalat" w:hAnsi="GHEA Grapalat"/>
          <w:lang w:val="hy-AM"/>
        </w:rPr>
        <w:t xml:space="preserve"> հաստատությունների </w:t>
      </w:r>
      <w:r w:rsidRPr="00E45250">
        <w:rPr>
          <w:rFonts w:ascii="GHEA Grapalat" w:hAnsi="GHEA Grapalat"/>
          <w:b/>
          <w:lang w:val="hy-AM"/>
        </w:rPr>
        <w:t>շինարարական աշխատանքների կատարումը</w:t>
      </w:r>
      <w:r w:rsidR="00871384">
        <w:rPr>
          <w:rFonts w:ascii="GHEA Grapalat" w:hAnsi="GHEA Grapalat"/>
          <w:b/>
          <w:lang w:val="hy-AM"/>
        </w:rPr>
        <w:t xml:space="preserve"> և </w:t>
      </w:r>
      <w:r w:rsidRPr="00E45250">
        <w:rPr>
          <w:rFonts w:ascii="GHEA Grapalat" w:hAnsi="GHEA Grapalat"/>
          <w:b/>
          <w:lang w:val="hy-AM"/>
        </w:rPr>
        <w:t>դրանց համար անհրաժեշտ նախագծումը</w:t>
      </w:r>
      <w:r w:rsidR="003D522B">
        <w:rPr>
          <w:rFonts w:ascii="GHEA Grapalat" w:hAnsi="GHEA Grapalat"/>
          <w:b/>
          <w:lang w:val="hy-AM"/>
        </w:rPr>
        <w:t xml:space="preserve">, </w:t>
      </w:r>
      <w:r w:rsidR="00AB682D">
        <w:rPr>
          <w:rFonts w:ascii="GHEA Grapalat" w:hAnsi="GHEA Grapalat"/>
          <w:b/>
          <w:lang w:val="hy-AM"/>
        </w:rPr>
        <w:t>գույքով ապահովումը</w:t>
      </w:r>
      <w:r w:rsidR="00BD2634">
        <w:rPr>
          <w:rFonts w:ascii="GHEA Grapalat" w:hAnsi="GHEA Grapalat"/>
          <w:b/>
          <w:lang w:val="hy-AM"/>
        </w:rPr>
        <w:t xml:space="preserve"> </w:t>
      </w:r>
      <w:r w:rsidR="00DA42FB">
        <w:rPr>
          <w:rFonts w:ascii="GHEA Grapalat" w:hAnsi="GHEA Grapalat"/>
          <w:b/>
          <w:lang w:val="hy-AM"/>
        </w:rPr>
        <w:t>1.5 մլրդ</w:t>
      </w:r>
      <w:r w:rsidR="00BD2634">
        <w:rPr>
          <w:rFonts w:ascii="GHEA Grapalat" w:hAnsi="GHEA Grapalat"/>
          <w:b/>
          <w:lang w:val="hy-AM"/>
        </w:rPr>
        <w:t xml:space="preserve"> ՀՀ դրամ գումարի շրջանակներում</w:t>
      </w:r>
      <w:r w:rsidR="00AB682D">
        <w:rPr>
          <w:rFonts w:ascii="GHEA Grapalat" w:hAnsi="GHEA Grapalat"/>
          <w:b/>
          <w:lang w:val="hy-AM"/>
        </w:rPr>
        <w:t>,</w:t>
      </w:r>
      <w:r w:rsidR="00EC4EFC">
        <w:rPr>
          <w:rFonts w:ascii="GHEA Grapalat" w:hAnsi="GHEA Grapalat"/>
          <w:b/>
          <w:lang w:val="hy-AM"/>
        </w:rPr>
        <w:t xml:space="preserve"> </w:t>
      </w:r>
      <w:r w:rsidRPr="00CC38EB">
        <w:rPr>
          <w:rFonts w:ascii="GHEA Grapalat" w:hAnsi="GHEA Grapalat"/>
          <w:lang w:val="hy-AM"/>
        </w:rPr>
        <w:t>մասնավորապես՝</w:t>
      </w:r>
      <w:r>
        <w:rPr>
          <w:rFonts w:ascii="GHEA Grapalat" w:hAnsi="GHEA Grapalat"/>
          <w:lang w:val="hy-AM"/>
        </w:rPr>
        <w:t xml:space="preserve">        </w:t>
      </w:r>
    </w:p>
    <w:tbl>
      <w:tblPr>
        <w:tblpPr w:leftFromText="180" w:rightFromText="180" w:vertAnchor="text" w:horzAnchor="margin" w:tblpXSpec="center" w:tblpY="423"/>
        <w:tblW w:w="8760" w:type="dxa"/>
        <w:tblLook w:val="04A0" w:firstRow="1" w:lastRow="0" w:firstColumn="1" w:lastColumn="0" w:noHBand="0" w:noVBand="1"/>
      </w:tblPr>
      <w:tblGrid>
        <w:gridCol w:w="6120"/>
        <w:gridCol w:w="2640"/>
      </w:tblGrid>
      <w:tr w:rsidR="00DB3D54" w:rsidRPr="00E32BFD" w14:paraId="1834DD37" w14:textId="77777777" w:rsidTr="00C04659">
        <w:trPr>
          <w:trHeight w:val="981"/>
        </w:trPr>
        <w:tc>
          <w:tcPr>
            <w:tcW w:w="6120"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73980822" w14:textId="77777777" w:rsidR="00DB3D54" w:rsidRPr="0007174D" w:rsidRDefault="00DB3D54" w:rsidP="00B176FF">
            <w:pPr>
              <w:contextualSpacing/>
              <w:jc w:val="center"/>
              <w:rPr>
                <w:rFonts w:ascii="GHEA Grapalat" w:hAnsi="GHEA Grapalat" w:cs="Calibri"/>
                <w:b/>
                <w:sz w:val="24"/>
                <w:szCs w:val="24"/>
                <w:lang w:val="hy-AM"/>
              </w:rPr>
            </w:pPr>
            <w:r w:rsidRPr="0007174D">
              <w:rPr>
                <w:rFonts w:ascii="GHEA Grapalat" w:hAnsi="GHEA Grapalat" w:cs="Calibri"/>
                <w:b/>
                <w:sz w:val="24"/>
                <w:szCs w:val="24"/>
                <w:lang w:val="hy-AM"/>
              </w:rPr>
              <w:t>ԸՆԴԱՄԵՆԸ</w:t>
            </w:r>
          </w:p>
        </w:tc>
        <w:tc>
          <w:tcPr>
            <w:tcW w:w="2640" w:type="dxa"/>
            <w:tcBorders>
              <w:top w:val="single" w:sz="4" w:space="0" w:color="auto"/>
              <w:left w:val="single" w:sz="4" w:space="0" w:color="auto"/>
              <w:bottom w:val="single" w:sz="4" w:space="0" w:color="auto"/>
              <w:right w:val="single" w:sz="4" w:space="0" w:color="auto"/>
            </w:tcBorders>
            <w:shd w:val="clear" w:color="auto" w:fill="92D050"/>
            <w:vAlign w:val="center"/>
          </w:tcPr>
          <w:p w14:paraId="2A7CFE4F" w14:textId="3E85E581" w:rsidR="00605B5D" w:rsidRPr="006F0756" w:rsidRDefault="00DA42FB" w:rsidP="00605B5D">
            <w:pPr>
              <w:contextualSpacing/>
              <w:jc w:val="center"/>
              <w:rPr>
                <w:rFonts w:ascii="GHEA Grapalat" w:hAnsi="GHEA Grapalat" w:cs="Calibri"/>
                <w:b/>
                <w:sz w:val="24"/>
                <w:szCs w:val="24"/>
                <w:lang w:val="hy-AM"/>
              </w:rPr>
            </w:pPr>
            <w:r>
              <w:rPr>
                <w:rFonts w:ascii="GHEA Grapalat" w:hAnsi="GHEA Grapalat" w:cs="Calibri"/>
                <w:b/>
                <w:sz w:val="24"/>
                <w:szCs w:val="24"/>
                <w:lang w:val="hy-AM"/>
              </w:rPr>
              <w:t>1,</w:t>
            </w:r>
            <w:r w:rsidRPr="00DA42FB">
              <w:rPr>
                <w:rFonts w:ascii="GHEA Grapalat" w:hAnsi="GHEA Grapalat" w:cs="Calibri"/>
                <w:b/>
                <w:sz w:val="24"/>
                <w:szCs w:val="24"/>
                <w:lang w:val="hy-AM"/>
              </w:rPr>
              <w:t xml:space="preserve">473,367.6 </w:t>
            </w:r>
            <w:r w:rsidR="00DB3D54" w:rsidRPr="006B5FDF">
              <w:rPr>
                <w:rFonts w:ascii="GHEA Grapalat" w:hAnsi="GHEA Grapalat" w:cs="Calibri"/>
                <w:b/>
                <w:sz w:val="24"/>
                <w:szCs w:val="24"/>
                <w:lang w:val="hy-AM"/>
              </w:rPr>
              <w:t>հազար դրամ, որից՝</w:t>
            </w:r>
          </w:p>
        </w:tc>
      </w:tr>
      <w:tr w:rsidR="00DB3D54" w:rsidRPr="00E32BFD" w14:paraId="00CDF7C4" w14:textId="77777777" w:rsidTr="00C04659">
        <w:trPr>
          <w:trHeight w:val="981"/>
        </w:trPr>
        <w:tc>
          <w:tcPr>
            <w:tcW w:w="612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3F174984" w14:textId="4B6FA660" w:rsidR="00DB3D54" w:rsidRPr="00DB3D54" w:rsidRDefault="00DB3D54" w:rsidP="00B176FF">
            <w:pPr>
              <w:contextualSpacing/>
              <w:jc w:val="center"/>
              <w:rPr>
                <w:rFonts w:ascii="GHEA Grapalat" w:hAnsi="GHEA Grapalat" w:cs="Calibri"/>
                <w:b/>
                <w:sz w:val="24"/>
                <w:szCs w:val="24"/>
                <w:lang w:val="hy-AM"/>
              </w:rPr>
            </w:pPr>
            <w:r w:rsidRPr="0007174D">
              <w:rPr>
                <w:rFonts w:ascii="GHEA Grapalat" w:hAnsi="GHEA Grapalat" w:cs="Calibri"/>
                <w:b/>
                <w:sz w:val="24"/>
                <w:szCs w:val="24"/>
                <w:lang w:val="hy-AM"/>
              </w:rPr>
              <w:t>Նախագծանախահաշվային փաստաթղթեր</w:t>
            </w:r>
            <w:r>
              <w:rPr>
                <w:rFonts w:ascii="GHEA Grapalat" w:hAnsi="GHEA Grapalat" w:cs="Calibri"/>
                <w:b/>
                <w:sz w:val="24"/>
                <w:szCs w:val="24"/>
                <w:lang w:val="hy-AM"/>
              </w:rPr>
              <w:t xml:space="preserve">ի </w:t>
            </w:r>
            <w:r w:rsidR="00EC4EFC">
              <w:rPr>
                <w:rFonts w:ascii="GHEA Grapalat" w:hAnsi="GHEA Grapalat" w:cs="Calibri"/>
                <w:b/>
                <w:sz w:val="24"/>
                <w:szCs w:val="24"/>
                <w:lang w:val="hy-AM"/>
              </w:rPr>
              <w:t xml:space="preserve">մշակում և </w:t>
            </w:r>
            <w:r>
              <w:rPr>
                <w:rFonts w:ascii="GHEA Grapalat" w:hAnsi="GHEA Grapalat" w:cs="Calibri"/>
                <w:b/>
                <w:sz w:val="24"/>
                <w:szCs w:val="24"/>
                <w:lang w:val="hy-AM"/>
              </w:rPr>
              <w:t>փորձաքննություն</w:t>
            </w:r>
          </w:p>
        </w:tc>
        <w:tc>
          <w:tcPr>
            <w:tcW w:w="2640" w:type="dxa"/>
            <w:tcBorders>
              <w:top w:val="nil"/>
              <w:left w:val="single" w:sz="4" w:space="0" w:color="auto"/>
              <w:bottom w:val="single" w:sz="4" w:space="0" w:color="auto"/>
              <w:right w:val="single" w:sz="4" w:space="0" w:color="auto"/>
            </w:tcBorders>
            <w:shd w:val="clear" w:color="auto" w:fill="DDD9C3" w:themeFill="background2" w:themeFillShade="E6"/>
            <w:vAlign w:val="center"/>
          </w:tcPr>
          <w:p w14:paraId="7B6C322E" w14:textId="7732D4F0" w:rsidR="00DB3D54" w:rsidRPr="008B602D" w:rsidRDefault="004E0FF4" w:rsidP="00345F25">
            <w:pPr>
              <w:contextualSpacing/>
              <w:jc w:val="center"/>
              <w:rPr>
                <w:rFonts w:ascii="GHEA Grapalat" w:hAnsi="GHEA Grapalat" w:cs="Calibri"/>
                <w:b/>
                <w:sz w:val="24"/>
                <w:szCs w:val="24"/>
                <w:lang w:val="hy-AM"/>
              </w:rPr>
            </w:pPr>
            <w:r w:rsidRPr="004E0FF4">
              <w:rPr>
                <w:rFonts w:ascii="GHEA Grapalat" w:hAnsi="GHEA Grapalat" w:cs="Calibri"/>
                <w:b/>
                <w:sz w:val="24"/>
                <w:szCs w:val="24"/>
                <w:lang w:val="hy-AM"/>
              </w:rPr>
              <w:t>20,388.2</w:t>
            </w:r>
            <w:r>
              <w:rPr>
                <w:rFonts w:ascii="GHEA Grapalat" w:hAnsi="GHEA Grapalat" w:cs="Calibri"/>
                <w:b/>
                <w:sz w:val="24"/>
                <w:szCs w:val="24"/>
                <w:lang w:val="hy-AM"/>
              </w:rPr>
              <w:t xml:space="preserve"> </w:t>
            </w:r>
            <w:r w:rsidR="00DB3D54" w:rsidRPr="0007174D">
              <w:rPr>
                <w:rFonts w:ascii="GHEA Grapalat" w:hAnsi="GHEA Grapalat" w:cs="Calibri"/>
                <w:b/>
                <w:sz w:val="24"/>
                <w:szCs w:val="24"/>
                <w:lang w:val="hy-AM"/>
              </w:rPr>
              <w:t>հազար դրամ, որից՝</w:t>
            </w:r>
          </w:p>
        </w:tc>
      </w:tr>
      <w:tr w:rsidR="00DB3D54" w:rsidRPr="00FE3C87" w14:paraId="60513239"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7AFDF934" w14:textId="238FD36D" w:rsidR="00DB3D54" w:rsidRPr="00DA52C6" w:rsidRDefault="004820AA" w:rsidP="00B176FF">
            <w:pPr>
              <w:contextualSpacing/>
              <w:jc w:val="both"/>
              <w:rPr>
                <w:rFonts w:ascii="GHEA Grapalat" w:hAnsi="GHEA Grapalat" w:cs="Calibri"/>
                <w:sz w:val="24"/>
                <w:szCs w:val="24"/>
                <w:lang w:val="hy-AM"/>
              </w:rPr>
            </w:pPr>
            <w:r w:rsidRPr="004820AA">
              <w:rPr>
                <w:rFonts w:ascii="GHEA Grapalat" w:hAnsi="GHEA Grapalat" w:cs="Calibri"/>
                <w:sz w:val="24"/>
                <w:szCs w:val="24"/>
                <w:lang w:val="hy-AM"/>
              </w:rPr>
              <w:t>Ստեփանավանի պրոֆ. Քալանթարի անվան պետական գյուղատնտեսական քոլեջ</w:t>
            </w:r>
            <w:r>
              <w:rPr>
                <w:rFonts w:ascii="GHEA Grapalat" w:hAnsi="GHEA Grapalat" w:cs="Calibri"/>
                <w:sz w:val="24"/>
                <w:szCs w:val="24"/>
                <w:lang w:val="hy-AM"/>
              </w:rPr>
              <w:t xml:space="preserve">ի </w:t>
            </w:r>
            <w:r w:rsidR="008E6813">
              <w:rPr>
                <w:rFonts w:ascii="GHEA Grapalat" w:hAnsi="GHEA Grapalat" w:cs="Calibri"/>
                <w:sz w:val="24"/>
                <w:szCs w:val="24"/>
                <w:lang w:val="hy-AM"/>
              </w:rPr>
              <w:t>նոր շենքի կառուցմ</w:t>
            </w:r>
            <w:r>
              <w:rPr>
                <w:rFonts w:ascii="GHEA Grapalat" w:hAnsi="GHEA Grapalat" w:cs="Calibri"/>
                <w:sz w:val="24"/>
                <w:szCs w:val="24"/>
                <w:lang w:val="hy-AM"/>
              </w:rPr>
              <w:t>ա</w:t>
            </w:r>
            <w:r w:rsidR="008E6813">
              <w:rPr>
                <w:rFonts w:ascii="GHEA Grapalat" w:hAnsi="GHEA Grapalat" w:cs="Calibri"/>
                <w:sz w:val="24"/>
                <w:szCs w:val="24"/>
                <w:lang w:val="hy-AM"/>
              </w:rPr>
              <w:t>ն ՆՆՓ-երի լրամշակում</w:t>
            </w:r>
          </w:p>
        </w:tc>
        <w:tc>
          <w:tcPr>
            <w:tcW w:w="2640" w:type="dxa"/>
            <w:tcBorders>
              <w:top w:val="single" w:sz="4" w:space="0" w:color="auto"/>
              <w:left w:val="single" w:sz="4" w:space="0" w:color="auto"/>
              <w:bottom w:val="single" w:sz="4" w:space="0" w:color="auto"/>
              <w:right w:val="single" w:sz="4" w:space="0" w:color="auto"/>
            </w:tcBorders>
            <w:vAlign w:val="center"/>
          </w:tcPr>
          <w:p w14:paraId="7C4E3B98" w14:textId="005EBB83" w:rsidR="00DB3D54" w:rsidRPr="00C24A01" w:rsidRDefault="004820AA" w:rsidP="00B176FF">
            <w:pPr>
              <w:contextualSpacing/>
              <w:jc w:val="center"/>
              <w:rPr>
                <w:rFonts w:ascii="MS Gothic" w:eastAsia="MS Gothic" w:hAnsi="MS Gothic" w:cs="MS Gothic"/>
                <w:sz w:val="24"/>
                <w:szCs w:val="24"/>
                <w:lang w:val="hy-AM"/>
              </w:rPr>
            </w:pPr>
            <w:r>
              <w:rPr>
                <w:rFonts w:ascii="GHEA Grapalat" w:hAnsi="GHEA Grapalat" w:cs="Calibri"/>
                <w:sz w:val="24"/>
                <w:szCs w:val="24"/>
                <w:lang w:val="hy-AM"/>
              </w:rPr>
              <w:t>10</w:t>
            </w:r>
            <w:r w:rsidR="008E6813">
              <w:rPr>
                <w:rFonts w:ascii="GHEA Grapalat" w:hAnsi="GHEA Grapalat" w:cs="Calibri"/>
                <w:sz w:val="24"/>
                <w:szCs w:val="24"/>
                <w:lang w:val="hy-AM"/>
              </w:rPr>
              <w:t>,</w:t>
            </w:r>
            <w:r>
              <w:rPr>
                <w:rFonts w:ascii="GHEA Grapalat" w:hAnsi="GHEA Grapalat" w:cs="Calibri"/>
                <w:sz w:val="24"/>
                <w:szCs w:val="24"/>
                <w:lang w:val="hy-AM"/>
              </w:rPr>
              <w:t>8</w:t>
            </w:r>
            <w:r w:rsidR="008E6813">
              <w:rPr>
                <w:rFonts w:ascii="GHEA Grapalat" w:hAnsi="GHEA Grapalat" w:cs="Calibri"/>
                <w:sz w:val="24"/>
                <w:szCs w:val="24"/>
                <w:lang w:val="hy-AM"/>
              </w:rPr>
              <w:t>00.0</w:t>
            </w:r>
          </w:p>
        </w:tc>
      </w:tr>
      <w:tr w:rsidR="00BB215F" w:rsidRPr="00FE3C87" w14:paraId="5B604758" w14:textId="77777777" w:rsidTr="00B176FF">
        <w:trPr>
          <w:trHeight w:val="274"/>
        </w:trPr>
        <w:tc>
          <w:tcPr>
            <w:tcW w:w="6120" w:type="dxa"/>
            <w:tcBorders>
              <w:top w:val="single" w:sz="4" w:space="0" w:color="auto"/>
              <w:left w:val="single" w:sz="4" w:space="0" w:color="auto"/>
              <w:bottom w:val="single" w:sz="4" w:space="0" w:color="auto"/>
              <w:right w:val="single" w:sz="4" w:space="0" w:color="auto"/>
            </w:tcBorders>
          </w:tcPr>
          <w:p w14:paraId="05A09C76" w14:textId="6771A6E5" w:rsidR="00BB215F" w:rsidRPr="003D522B" w:rsidRDefault="004E0FF4" w:rsidP="00BB215F">
            <w:pPr>
              <w:contextualSpacing/>
              <w:jc w:val="both"/>
              <w:rPr>
                <w:rFonts w:ascii="GHEA Grapalat" w:hAnsi="GHEA Grapalat" w:cs="Calibri"/>
                <w:sz w:val="24"/>
                <w:szCs w:val="24"/>
                <w:lang w:val="hy-AM"/>
              </w:rPr>
            </w:pPr>
            <w:r w:rsidRPr="004E0FF4">
              <w:rPr>
                <w:rFonts w:ascii="GHEA Grapalat" w:hAnsi="GHEA Grapalat" w:cs="Calibri"/>
                <w:sz w:val="24"/>
                <w:szCs w:val="24"/>
                <w:lang w:val="hy-AM"/>
              </w:rPr>
              <w:t>Ստեփան Սարգսյանի անվան ըմբշամարտի մարզադահլիճ</w:t>
            </w:r>
            <w:r>
              <w:rPr>
                <w:rFonts w:ascii="GHEA Grapalat" w:hAnsi="GHEA Grapalat" w:cs="Calibri"/>
                <w:sz w:val="24"/>
                <w:szCs w:val="24"/>
                <w:lang w:val="hy-AM"/>
              </w:rPr>
              <w:t>ի կառուցման ՆՆՓ-երի մշակում և փորձաքննում /կնքված պայմանագրերի և բյուջետավորված գումարի տարբերություն/</w:t>
            </w:r>
          </w:p>
        </w:tc>
        <w:tc>
          <w:tcPr>
            <w:tcW w:w="2640" w:type="dxa"/>
            <w:tcBorders>
              <w:top w:val="single" w:sz="4" w:space="0" w:color="auto"/>
              <w:left w:val="single" w:sz="4" w:space="0" w:color="auto"/>
              <w:bottom w:val="single" w:sz="4" w:space="0" w:color="auto"/>
              <w:right w:val="single" w:sz="4" w:space="0" w:color="auto"/>
            </w:tcBorders>
            <w:vAlign w:val="center"/>
          </w:tcPr>
          <w:p w14:paraId="7D9F17C8" w14:textId="26110A22" w:rsidR="00BB215F" w:rsidRDefault="004E0FF4" w:rsidP="00BB215F">
            <w:pPr>
              <w:contextualSpacing/>
              <w:jc w:val="center"/>
              <w:rPr>
                <w:rFonts w:ascii="GHEA Grapalat" w:hAnsi="GHEA Grapalat" w:cs="Calibri"/>
                <w:sz w:val="24"/>
                <w:szCs w:val="24"/>
                <w:lang w:val="hy-AM"/>
              </w:rPr>
            </w:pPr>
            <w:r w:rsidRPr="004E0FF4">
              <w:rPr>
                <w:rFonts w:ascii="GHEA Grapalat" w:hAnsi="GHEA Grapalat" w:cs="Calibri"/>
                <w:sz w:val="24"/>
                <w:szCs w:val="24"/>
                <w:lang w:val="hy-AM"/>
              </w:rPr>
              <w:t>2,485.4</w:t>
            </w:r>
          </w:p>
        </w:tc>
      </w:tr>
      <w:tr w:rsidR="00252BA0" w:rsidRPr="00FE3C87" w14:paraId="7E8C1F67" w14:textId="77777777" w:rsidTr="00B176FF">
        <w:trPr>
          <w:trHeight w:val="274"/>
        </w:trPr>
        <w:tc>
          <w:tcPr>
            <w:tcW w:w="6120" w:type="dxa"/>
            <w:tcBorders>
              <w:top w:val="single" w:sz="4" w:space="0" w:color="auto"/>
              <w:left w:val="single" w:sz="4" w:space="0" w:color="auto"/>
              <w:bottom w:val="single" w:sz="4" w:space="0" w:color="auto"/>
              <w:right w:val="single" w:sz="4" w:space="0" w:color="auto"/>
            </w:tcBorders>
          </w:tcPr>
          <w:p w14:paraId="6CF08524" w14:textId="617CB0FC" w:rsidR="00252BA0" w:rsidRPr="003F1643" w:rsidRDefault="004E0FF4" w:rsidP="00BB215F">
            <w:pPr>
              <w:contextualSpacing/>
              <w:jc w:val="both"/>
              <w:rPr>
                <w:rFonts w:ascii="GHEA Grapalat" w:hAnsi="GHEA Grapalat" w:cs="Calibri"/>
                <w:sz w:val="24"/>
                <w:szCs w:val="24"/>
              </w:rPr>
            </w:pPr>
            <w:r w:rsidRPr="004E0FF4">
              <w:rPr>
                <w:rFonts w:ascii="GHEA Grapalat" w:hAnsi="GHEA Grapalat" w:cs="Calibri"/>
                <w:sz w:val="24"/>
                <w:szCs w:val="24"/>
                <w:lang w:val="hy-AM"/>
              </w:rPr>
              <w:t>ՀՀ Շիրակի մարզի Աշոցք համայնքում նոր  մարզադպրոցի կառուց</w:t>
            </w:r>
            <w:r>
              <w:rPr>
                <w:rFonts w:ascii="GHEA Grapalat" w:hAnsi="GHEA Grapalat" w:cs="Calibri"/>
                <w:sz w:val="24"/>
                <w:szCs w:val="24"/>
                <w:lang w:val="hy-AM"/>
              </w:rPr>
              <w:t xml:space="preserve">ման ՆՆՓ-երի «Էսքիզայինի նախագիծ» փուլ </w:t>
            </w:r>
          </w:p>
        </w:tc>
        <w:tc>
          <w:tcPr>
            <w:tcW w:w="2640" w:type="dxa"/>
            <w:tcBorders>
              <w:top w:val="single" w:sz="4" w:space="0" w:color="auto"/>
              <w:left w:val="single" w:sz="4" w:space="0" w:color="auto"/>
              <w:bottom w:val="single" w:sz="4" w:space="0" w:color="auto"/>
              <w:right w:val="single" w:sz="4" w:space="0" w:color="auto"/>
            </w:tcBorders>
            <w:vAlign w:val="center"/>
          </w:tcPr>
          <w:p w14:paraId="6230A08D" w14:textId="218B02E0" w:rsidR="00252BA0" w:rsidRPr="001B0640" w:rsidRDefault="004E0FF4" w:rsidP="00BB215F">
            <w:pPr>
              <w:contextualSpacing/>
              <w:jc w:val="center"/>
              <w:rPr>
                <w:rFonts w:ascii="GHEA Grapalat" w:hAnsi="GHEA Grapalat" w:cs="Calibri"/>
                <w:sz w:val="24"/>
                <w:szCs w:val="24"/>
                <w:lang w:val="ru-RU"/>
              </w:rPr>
            </w:pPr>
            <w:r w:rsidRPr="004E0FF4">
              <w:rPr>
                <w:rFonts w:ascii="GHEA Grapalat" w:hAnsi="GHEA Grapalat" w:cs="Calibri"/>
                <w:sz w:val="24"/>
                <w:szCs w:val="24"/>
                <w:lang w:val="ru-RU"/>
              </w:rPr>
              <w:t>7,102.8</w:t>
            </w:r>
          </w:p>
        </w:tc>
      </w:tr>
      <w:tr w:rsidR="00EB0563" w:rsidRPr="00FE3C87" w14:paraId="4563CB59"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324646A" w14:textId="77777777" w:rsidR="00EB0563" w:rsidRPr="00DB3D54" w:rsidRDefault="00EB0563" w:rsidP="00EB0563">
            <w:pPr>
              <w:contextualSpacing/>
              <w:jc w:val="center"/>
              <w:rPr>
                <w:rFonts w:ascii="GHEA Grapalat" w:hAnsi="GHEA Grapalat" w:cs="Calibri"/>
                <w:b/>
                <w:sz w:val="24"/>
                <w:szCs w:val="24"/>
                <w:lang w:val="hy-AM"/>
              </w:rPr>
            </w:pPr>
            <w:r>
              <w:rPr>
                <w:rFonts w:ascii="GHEA Grapalat" w:hAnsi="GHEA Grapalat" w:cs="Calibri"/>
                <w:b/>
                <w:sz w:val="24"/>
                <w:szCs w:val="24"/>
                <w:lang w:val="hy-AM"/>
              </w:rPr>
              <w:t>Շինարարական աշխատանքներ</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62CF29A" w14:textId="5692834E" w:rsidR="00EB0563" w:rsidRPr="00DB3D54" w:rsidRDefault="00BC1E50" w:rsidP="00EB0563">
            <w:pPr>
              <w:contextualSpacing/>
              <w:jc w:val="center"/>
              <w:rPr>
                <w:rFonts w:ascii="GHEA Grapalat" w:hAnsi="GHEA Grapalat" w:cs="Calibri"/>
                <w:b/>
                <w:sz w:val="24"/>
                <w:szCs w:val="24"/>
                <w:lang w:val="hy-AM"/>
              </w:rPr>
            </w:pPr>
            <w:r w:rsidRPr="00BC1E50">
              <w:rPr>
                <w:rFonts w:ascii="GHEA Grapalat" w:hAnsi="GHEA Grapalat" w:cs="Calibri"/>
                <w:b/>
                <w:sz w:val="24"/>
                <w:szCs w:val="24"/>
                <w:lang w:val="hy-AM"/>
              </w:rPr>
              <w:t>451,332.4</w:t>
            </w:r>
            <w:r>
              <w:rPr>
                <w:rFonts w:ascii="GHEA Grapalat" w:hAnsi="GHEA Grapalat" w:cs="Calibri"/>
                <w:b/>
                <w:sz w:val="24"/>
                <w:szCs w:val="24"/>
                <w:lang w:val="hy-AM"/>
              </w:rPr>
              <w:t xml:space="preserve"> </w:t>
            </w:r>
            <w:r w:rsidR="00EB0563" w:rsidRPr="0007174D">
              <w:rPr>
                <w:rFonts w:ascii="GHEA Grapalat" w:hAnsi="GHEA Grapalat" w:cs="Calibri"/>
                <w:b/>
                <w:sz w:val="24"/>
                <w:szCs w:val="24"/>
                <w:lang w:val="hy-AM"/>
              </w:rPr>
              <w:t>հազար դրամ, որից՝</w:t>
            </w:r>
          </w:p>
        </w:tc>
      </w:tr>
      <w:tr w:rsidR="007738A5" w:rsidRPr="00FE3C87" w14:paraId="27FA8434"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63A5C857" w14:textId="7842FC61" w:rsidR="007738A5" w:rsidRDefault="00BC1E50" w:rsidP="007738A5">
            <w:pPr>
              <w:contextualSpacing/>
              <w:jc w:val="both"/>
              <w:rPr>
                <w:rFonts w:ascii="GHEA Grapalat" w:hAnsi="GHEA Grapalat" w:cs="GHEA Grapalat"/>
                <w:sz w:val="24"/>
                <w:szCs w:val="24"/>
                <w:lang w:val="hy-AM"/>
              </w:rPr>
            </w:pPr>
            <w:r w:rsidRPr="00BC1E50">
              <w:rPr>
                <w:rFonts w:ascii="GHEA Grapalat" w:hAnsi="GHEA Grapalat" w:cs="GHEA Grapalat"/>
                <w:sz w:val="24"/>
                <w:szCs w:val="24"/>
                <w:lang w:val="hy-AM"/>
              </w:rPr>
              <w:t>Արթուր Աբրահամի անվան մարզահամալիր</w:t>
            </w:r>
            <w:r>
              <w:rPr>
                <w:rFonts w:ascii="GHEA Grapalat" w:hAnsi="GHEA Grapalat" w:cs="GHEA Grapalat"/>
                <w:sz w:val="24"/>
                <w:szCs w:val="24"/>
                <w:lang w:val="hy-AM"/>
              </w:rPr>
              <w:t xml:space="preserve">ի </w:t>
            </w:r>
            <w:r>
              <w:rPr>
                <w:rFonts w:ascii="GHEA Grapalat" w:hAnsi="GHEA Grapalat" w:cs="GHEA Grapalat"/>
                <w:sz w:val="24"/>
                <w:szCs w:val="24"/>
                <w:lang w:val="hy-AM"/>
              </w:rPr>
              <w:lastRenderedPageBreak/>
              <w:t>կառուցում /բյուջետավորված գումարի ավելացում/</w:t>
            </w:r>
          </w:p>
        </w:tc>
        <w:tc>
          <w:tcPr>
            <w:tcW w:w="2640" w:type="dxa"/>
            <w:tcBorders>
              <w:top w:val="single" w:sz="4" w:space="0" w:color="auto"/>
              <w:left w:val="single" w:sz="4" w:space="0" w:color="auto"/>
              <w:bottom w:val="single" w:sz="4" w:space="0" w:color="auto"/>
              <w:right w:val="single" w:sz="4" w:space="0" w:color="auto"/>
            </w:tcBorders>
            <w:vAlign w:val="center"/>
          </w:tcPr>
          <w:p w14:paraId="6A039F13" w14:textId="7D996B9F" w:rsidR="007738A5" w:rsidRPr="00CA573B" w:rsidRDefault="00BC1E50" w:rsidP="007738A5">
            <w:pPr>
              <w:contextualSpacing/>
              <w:jc w:val="center"/>
              <w:rPr>
                <w:rFonts w:ascii="GHEA Grapalat" w:hAnsi="GHEA Grapalat" w:cs="Calibri"/>
                <w:sz w:val="24"/>
                <w:szCs w:val="24"/>
                <w:lang w:val="hy-AM"/>
              </w:rPr>
            </w:pPr>
            <w:r w:rsidRPr="00BC1E50">
              <w:rPr>
                <w:rFonts w:ascii="GHEA Grapalat" w:hAnsi="GHEA Grapalat" w:cs="Calibri"/>
                <w:sz w:val="24"/>
                <w:szCs w:val="24"/>
                <w:lang w:val="hy-AM"/>
              </w:rPr>
              <w:lastRenderedPageBreak/>
              <w:t>350,513.6</w:t>
            </w:r>
          </w:p>
        </w:tc>
      </w:tr>
      <w:tr w:rsidR="00F50452" w:rsidRPr="00FE3C87" w14:paraId="09021417"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72277C80" w14:textId="61E35B9C" w:rsidR="00F50452" w:rsidRDefault="00BC1E50" w:rsidP="007738A5">
            <w:pPr>
              <w:contextualSpacing/>
              <w:jc w:val="both"/>
              <w:rPr>
                <w:rFonts w:ascii="GHEA Grapalat" w:hAnsi="GHEA Grapalat" w:cs="GHEA Grapalat"/>
                <w:sz w:val="24"/>
                <w:szCs w:val="24"/>
                <w:lang w:val="hy-AM"/>
              </w:rPr>
            </w:pPr>
            <w:r w:rsidRPr="00BC1E50">
              <w:rPr>
                <w:rFonts w:ascii="GHEA Grapalat" w:hAnsi="GHEA Grapalat" w:cs="GHEA Grapalat"/>
                <w:sz w:val="24"/>
                <w:szCs w:val="24"/>
                <w:lang w:val="hy-AM"/>
              </w:rPr>
              <w:t>Երևանի օլիմպիական հերթափոխի պետական մարզական քոլեջ</w:t>
            </w:r>
            <w:r>
              <w:rPr>
                <w:rFonts w:ascii="GHEA Grapalat" w:hAnsi="GHEA Grapalat" w:cs="GHEA Grapalat"/>
                <w:sz w:val="24"/>
                <w:szCs w:val="24"/>
                <w:lang w:val="hy-AM"/>
              </w:rPr>
              <w:t xml:space="preserve">ի ըմբշամարտի մարզադահլիճի վերակառուցում </w:t>
            </w:r>
            <w:r>
              <w:rPr>
                <w:rFonts w:ascii="GHEA Grapalat" w:hAnsi="GHEA Grapalat" w:cs="Calibri"/>
                <w:sz w:val="24"/>
                <w:szCs w:val="24"/>
                <w:lang w:val="hy-AM"/>
              </w:rPr>
              <w:t>/կնքված պայմանագրերի և բյուջետավորված գումարի տարբերություն/</w:t>
            </w:r>
          </w:p>
        </w:tc>
        <w:tc>
          <w:tcPr>
            <w:tcW w:w="2640" w:type="dxa"/>
            <w:tcBorders>
              <w:top w:val="single" w:sz="4" w:space="0" w:color="auto"/>
              <w:left w:val="single" w:sz="4" w:space="0" w:color="auto"/>
              <w:bottom w:val="single" w:sz="4" w:space="0" w:color="auto"/>
              <w:right w:val="single" w:sz="4" w:space="0" w:color="auto"/>
            </w:tcBorders>
            <w:vAlign w:val="center"/>
          </w:tcPr>
          <w:p w14:paraId="6FE03FF2" w14:textId="32DFCA57" w:rsidR="00F50452" w:rsidRPr="00CA573B" w:rsidRDefault="00BC1E50" w:rsidP="007738A5">
            <w:pPr>
              <w:contextualSpacing/>
              <w:jc w:val="center"/>
              <w:rPr>
                <w:rFonts w:ascii="GHEA Grapalat" w:hAnsi="GHEA Grapalat" w:cs="Calibri"/>
                <w:sz w:val="24"/>
                <w:szCs w:val="24"/>
                <w:lang w:val="hy-AM"/>
              </w:rPr>
            </w:pPr>
            <w:r w:rsidRPr="00BC1E50">
              <w:rPr>
                <w:rFonts w:ascii="GHEA Grapalat" w:hAnsi="GHEA Grapalat" w:cs="Calibri"/>
                <w:sz w:val="24"/>
                <w:szCs w:val="24"/>
                <w:lang w:val="hy-AM"/>
              </w:rPr>
              <w:t>100,818.8</w:t>
            </w:r>
          </w:p>
        </w:tc>
      </w:tr>
      <w:tr w:rsidR="007738A5" w:rsidRPr="007700B8" w14:paraId="2B7183CD" w14:textId="77777777" w:rsidTr="00605B5D">
        <w:trPr>
          <w:trHeight w:val="274"/>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3BB202F" w14:textId="598FA690" w:rsidR="007738A5" w:rsidRPr="00605B5D" w:rsidRDefault="007738A5" w:rsidP="007738A5">
            <w:pPr>
              <w:contextualSpacing/>
              <w:jc w:val="center"/>
              <w:rPr>
                <w:rFonts w:ascii="GHEA Grapalat" w:hAnsi="GHEA Grapalat" w:cs="Calibri"/>
                <w:b/>
                <w:bCs/>
                <w:sz w:val="24"/>
                <w:szCs w:val="24"/>
                <w:lang w:val="hy-AM"/>
              </w:rPr>
            </w:pPr>
            <w:r w:rsidRPr="00605B5D">
              <w:rPr>
                <w:rFonts w:ascii="GHEA Grapalat" w:hAnsi="GHEA Grapalat" w:cs="Calibri"/>
                <w:b/>
                <w:bCs/>
                <w:sz w:val="24"/>
                <w:szCs w:val="24"/>
                <w:lang w:val="hy-AM"/>
              </w:rPr>
              <w:t>Գույք</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CCE8FDA" w14:textId="5354F750" w:rsidR="007738A5" w:rsidRPr="00605B5D" w:rsidRDefault="00266FC9" w:rsidP="007738A5">
            <w:pPr>
              <w:contextualSpacing/>
              <w:jc w:val="center"/>
              <w:rPr>
                <w:rFonts w:ascii="GHEA Grapalat" w:hAnsi="GHEA Grapalat" w:cs="Calibri"/>
                <w:b/>
                <w:bCs/>
                <w:sz w:val="24"/>
                <w:szCs w:val="24"/>
                <w:lang w:val="hy-AM"/>
              </w:rPr>
            </w:pPr>
            <w:r w:rsidRPr="00266FC9">
              <w:rPr>
                <w:rFonts w:ascii="GHEA Grapalat" w:hAnsi="GHEA Grapalat" w:cs="Calibri"/>
                <w:b/>
                <w:bCs/>
                <w:sz w:val="24"/>
                <w:szCs w:val="24"/>
                <w:lang w:val="hy-AM"/>
              </w:rPr>
              <w:t>1,001,647.0</w:t>
            </w:r>
            <w:r>
              <w:rPr>
                <w:rFonts w:ascii="GHEA Grapalat" w:hAnsi="GHEA Grapalat" w:cs="Calibri"/>
                <w:b/>
                <w:bCs/>
                <w:sz w:val="24"/>
                <w:szCs w:val="24"/>
                <w:lang w:val="hy-AM"/>
              </w:rPr>
              <w:t xml:space="preserve"> </w:t>
            </w:r>
            <w:r w:rsidR="007738A5">
              <w:rPr>
                <w:rFonts w:ascii="GHEA Grapalat" w:hAnsi="GHEA Grapalat" w:cs="Calibri"/>
                <w:b/>
                <w:bCs/>
                <w:sz w:val="24"/>
                <w:szCs w:val="24"/>
                <w:lang w:val="hy-AM"/>
              </w:rPr>
              <w:t>հազար դրամ, որից՝</w:t>
            </w:r>
          </w:p>
        </w:tc>
      </w:tr>
      <w:tr w:rsidR="00F92267" w:rsidRPr="007700B8" w14:paraId="5E407236" w14:textId="77777777" w:rsidTr="00B176FF">
        <w:trPr>
          <w:trHeight w:val="274"/>
        </w:trPr>
        <w:tc>
          <w:tcPr>
            <w:tcW w:w="6120" w:type="dxa"/>
            <w:tcBorders>
              <w:top w:val="single" w:sz="4" w:space="0" w:color="auto"/>
              <w:left w:val="single" w:sz="4" w:space="0" w:color="auto"/>
              <w:bottom w:val="single" w:sz="4" w:space="0" w:color="auto"/>
              <w:right w:val="single" w:sz="4" w:space="0" w:color="auto"/>
            </w:tcBorders>
          </w:tcPr>
          <w:p w14:paraId="7F5F9017" w14:textId="6FF2DCA6" w:rsidR="00F92267" w:rsidRDefault="00DC7745" w:rsidP="00F92267">
            <w:pPr>
              <w:contextualSpacing/>
              <w:jc w:val="both"/>
              <w:rPr>
                <w:rFonts w:ascii="GHEA Grapalat" w:hAnsi="GHEA Grapalat" w:cs="GHEA Grapalat"/>
                <w:sz w:val="24"/>
                <w:szCs w:val="24"/>
                <w:lang w:val="hy-AM"/>
              </w:rPr>
            </w:pPr>
            <w:r>
              <w:rPr>
                <w:rFonts w:ascii="GHEA Grapalat" w:hAnsi="GHEA Grapalat" w:cs="GHEA Grapalat"/>
                <w:sz w:val="24"/>
                <w:szCs w:val="24"/>
                <w:lang w:val="hy-AM"/>
              </w:rPr>
              <w:t>Շինարարությունն ավարտվող դպրոցների գույքով ապահովում</w:t>
            </w:r>
          </w:p>
        </w:tc>
        <w:tc>
          <w:tcPr>
            <w:tcW w:w="2640" w:type="dxa"/>
            <w:tcBorders>
              <w:top w:val="single" w:sz="4" w:space="0" w:color="auto"/>
              <w:left w:val="single" w:sz="4" w:space="0" w:color="auto"/>
              <w:bottom w:val="single" w:sz="4" w:space="0" w:color="auto"/>
              <w:right w:val="single" w:sz="4" w:space="0" w:color="auto"/>
            </w:tcBorders>
          </w:tcPr>
          <w:p w14:paraId="1027B466" w14:textId="4F969A24" w:rsidR="00F92267" w:rsidRPr="00B77F4E" w:rsidRDefault="00DC7745" w:rsidP="00F92267">
            <w:pPr>
              <w:contextualSpacing/>
              <w:jc w:val="center"/>
              <w:rPr>
                <w:rFonts w:ascii="GHEA Grapalat" w:hAnsi="GHEA Grapalat" w:cs="GHEA Grapalat"/>
                <w:sz w:val="24"/>
                <w:szCs w:val="24"/>
                <w:lang w:val="hy-AM"/>
              </w:rPr>
            </w:pPr>
            <w:r>
              <w:rPr>
                <w:rFonts w:ascii="GHEA Grapalat" w:hAnsi="GHEA Grapalat" w:cs="GHEA Grapalat"/>
                <w:sz w:val="24"/>
                <w:szCs w:val="24"/>
                <w:lang w:val="hy-AM"/>
              </w:rPr>
              <w:t>1,000,000.0</w:t>
            </w:r>
            <w:r w:rsidR="00F92267" w:rsidRPr="00F92267">
              <w:rPr>
                <w:rFonts w:ascii="GHEA Grapalat" w:hAnsi="GHEA Grapalat" w:cs="GHEA Grapalat"/>
                <w:sz w:val="24"/>
                <w:szCs w:val="24"/>
                <w:lang w:val="hy-AM"/>
              </w:rPr>
              <w:t xml:space="preserve"> </w:t>
            </w:r>
          </w:p>
        </w:tc>
      </w:tr>
      <w:tr w:rsidR="00DC7745" w:rsidRPr="007700B8" w14:paraId="440E0003" w14:textId="77777777" w:rsidTr="00B176FF">
        <w:trPr>
          <w:trHeight w:val="274"/>
        </w:trPr>
        <w:tc>
          <w:tcPr>
            <w:tcW w:w="6120" w:type="dxa"/>
            <w:tcBorders>
              <w:top w:val="single" w:sz="4" w:space="0" w:color="auto"/>
              <w:left w:val="single" w:sz="4" w:space="0" w:color="auto"/>
              <w:bottom w:val="single" w:sz="4" w:space="0" w:color="auto"/>
              <w:right w:val="single" w:sz="4" w:space="0" w:color="auto"/>
            </w:tcBorders>
          </w:tcPr>
          <w:p w14:paraId="171FBF95" w14:textId="15CEC43B" w:rsidR="00DC7745" w:rsidRDefault="00DC7745" w:rsidP="00DC7745">
            <w:pPr>
              <w:contextualSpacing/>
              <w:jc w:val="both"/>
              <w:rPr>
                <w:rFonts w:ascii="GHEA Grapalat" w:hAnsi="GHEA Grapalat" w:cs="GHEA Grapalat"/>
                <w:sz w:val="24"/>
                <w:szCs w:val="24"/>
                <w:lang w:val="hy-AM"/>
              </w:rPr>
            </w:pPr>
            <w:r w:rsidRPr="00DC7745">
              <w:rPr>
                <w:rFonts w:ascii="GHEA Grapalat" w:hAnsi="GHEA Grapalat" w:cs="GHEA Grapalat"/>
                <w:sz w:val="24"/>
                <w:szCs w:val="24"/>
                <w:lang w:val="hy-AM"/>
              </w:rPr>
              <w:t>Ագարակի մանկապարտեզի Ալվանք գյուղի մասնաճյուղ</w:t>
            </w:r>
            <w:r>
              <w:rPr>
                <w:rFonts w:ascii="GHEA Grapalat" w:hAnsi="GHEA Grapalat" w:cs="GHEA Grapalat"/>
                <w:sz w:val="24"/>
                <w:szCs w:val="24"/>
                <w:lang w:val="hy-AM"/>
              </w:rPr>
              <w:t xml:space="preserve"> /փոքր սառնարան դեղորայքի համար/</w:t>
            </w:r>
          </w:p>
        </w:tc>
        <w:tc>
          <w:tcPr>
            <w:tcW w:w="2640" w:type="dxa"/>
            <w:tcBorders>
              <w:top w:val="single" w:sz="4" w:space="0" w:color="auto"/>
              <w:left w:val="single" w:sz="4" w:space="0" w:color="auto"/>
              <w:bottom w:val="single" w:sz="4" w:space="0" w:color="auto"/>
              <w:right w:val="single" w:sz="4" w:space="0" w:color="auto"/>
            </w:tcBorders>
          </w:tcPr>
          <w:p w14:paraId="380572B3" w14:textId="1B5237DE" w:rsidR="00DC7745" w:rsidRPr="00B77F4E" w:rsidRDefault="00DC7745" w:rsidP="00DC7745">
            <w:pPr>
              <w:contextualSpacing/>
              <w:jc w:val="center"/>
              <w:rPr>
                <w:rFonts w:ascii="GHEA Grapalat" w:hAnsi="GHEA Grapalat" w:cs="GHEA Grapalat"/>
                <w:sz w:val="24"/>
                <w:szCs w:val="24"/>
                <w:lang w:val="hy-AM"/>
              </w:rPr>
            </w:pPr>
            <w:r w:rsidRPr="00DC7745">
              <w:rPr>
                <w:rFonts w:ascii="GHEA Grapalat" w:hAnsi="GHEA Grapalat" w:cs="GHEA Grapalat"/>
                <w:sz w:val="24"/>
                <w:szCs w:val="24"/>
                <w:lang w:val="hy-AM"/>
              </w:rPr>
              <w:t xml:space="preserve"> 116.0 </w:t>
            </w:r>
          </w:p>
        </w:tc>
      </w:tr>
      <w:tr w:rsidR="00DC7745" w:rsidRPr="007700B8" w14:paraId="2720FC16" w14:textId="77777777" w:rsidTr="00FA09F7">
        <w:trPr>
          <w:trHeight w:val="274"/>
        </w:trPr>
        <w:tc>
          <w:tcPr>
            <w:tcW w:w="6120" w:type="dxa"/>
            <w:tcBorders>
              <w:top w:val="single" w:sz="4" w:space="0" w:color="auto"/>
              <w:left w:val="single" w:sz="4" w:space="0" w:color="auto"/>
              <w:bottom w:val="single" w:sz="4" w:space="0" w:color="auto"/>
              <w:right w:val="single" w:sz="4" w:space="0" w:color="auto"/>
            </w:tcBorders>
          </w:tcPr>
          <w:p w14:paraId="6E69DF9F" w14:textId="18D3322D" w:rsidR="00DC7745" w:rsidRPr="00DC7745" w:rsidRDefault="00DC7745" w:rsidP="00DC7745">
            <w:pPr>
              <w:contextualSpacing/>
              <w:jc w:val="both"/>
              <w:rPr>
                <w:rFonts w:ascii="GHEA Grapalat" w:hAnsi="GHEA Grapalat" w:cs="GHEA Grapalat"/>
                <w:sz w:val="24"/>
                <w:szCs w:val="24"/>
                <w:lang w:val="hy-AM"/>
              </w:rPr>
            </w:pPr>
            <w:r w:rsidRPr="00DC7745">
              <w:rPr>
                <w:rFonts w:ascii="GHEA Grapalat" w:hAnsi="GHEA Grapalat" w:cs="GHEA Grapalat"/>
                <w:sz w:val="24"/>
                <w:szCs w:val="24"/>
                <w:lang w:val="hy-AM"/>
              </w:rPr>
              <w:t>Կապան քաղաքի թիվ 2 մանկապարտեզ</w:t>
            </w:r>
            <w:r>
              <w:rPr>
                <w:rFonts w:ascii="GHEA Grapalat" w:hAnsi="GHEA Grapalat" w:cs="GHEA Grapalat"/>
                <w:sz w:val="24"/>
                <w:szCs w:val="24"/>
                <w:lang w:val="hy-AM"/>
              </w:rPr>
              <w:t xml:space="preserve"> /փոքր սառնարան դեղորայքի համար/</w:t>
            </w:r>
          </w:p>
        </w:tc>
        <w:tc>
          <w:tcPr>
            <w:tcW w:w="2640" w:type="dxa"/>
            <w:tcBorders>
              <w:top w:val="single" w:sz="4" w:space="0" w:color="auto"/>
              <w:left w:val="single" w:sz="4" w:space="0" w:color="auto"/>
              <w:bottom w:val="single" w:sz="4" w:space="0" w:color="auto"/>
              <w:right w:val="single" w:sz="4" w:space="0" w:color="auto"/>
            </w:tcBorders>
          </w:tcPr>
          <w:p w14:paraId="6EB4BF6F" w14:textId="2055DC85" w:rsidR="00DC7745" w:rsidRPr="00B77F4E" w:rsidRDefault="00DC7745" w:rsidP="00DC7745">
            <w:pPr>
              <w:contextualSpacing/>
              <w:jc w:val="center"/>
              <w:rPr>
                <w:rFonts w:ascii="GHEA Grapalat" w:hAnsi="GHEA Grapalat" w:cs="GHEA Grapalat"/>
                <w:sz w:val="24"/>
                <w:szCs w:val="24"/>
                <w:lang w:val="hy-AM"/>
              </w:rPr>
            </w:pPr>
            <w:r w:rsidRPr="00DC7745">
              <w:rPr>
                <w:rFonts w:ascii="GHEA Grapalat" w:hAnsi="GHEA Grapalat" w:cs="GHEA Grapalat"/>
                <w:sz w:val="24"/>
                <w:szCs w:val="24"/>
                <w:lang w:val="hy-AM"/>
              </w:rPr>
              <w:t xml:space="preserve"> 116.0 </w:t>
            </w:r>
          </w:p>
        </w:tc>
      </w:tr>
      <w:tr w:rsidR="00DC7745" w:rsidRPr="007700B8" w14:paraId="2875C160" w14:textId="77777777" w:rsidTr="00FA09F7">
        <w:trPr>
          <w:trHeight w:val="274"/>
        </w:trPr>
        <w:tc>
          <w:tcPr>
            <w:tcW w:w="6120" w:type="dxa"/>
            <w:tcBorders>
              <w:top w:val="single" w:sz="4" w:space="0" w:color="auto"/>
              <w:left w:val="single" w:sz="4" w:space="0" w:color="auto"/>
              <w:bottom w:val="single" w:sz="4" w:space="0" w:color="auto"/>
              <w:right w:val="single" w:sz="4" w:space="0" w:color="auto"/>
            </w:tcBorders>
          </w:tcPr>
          <w:p w14:paraId="4CBE34EE" w14:textId="0D00B0D8" w:rsidR="00DC7745" w:rsidRPr="00827C61" w:rsidRDefault="00DC7745" w:rsidP="00DC7745">
            <w:pPr>
              <w:contextualSpacing/>
              <w:jc w:val="both"/>
              <w:rPr>
                <w:rFonts w:ascii="GHEA Grapalat" w:hAnsi="GHEA Grapalat" w:cs="GHEA Grapalat"/>
                <w:sz w:val="24"/>
                <w:szCs w:val="24"/>
                <w:lang w:val="hy-AM"/>
              </w:rPr>
            </w:pPr>
            <w:r w:rsidRPr="00DC7745">
              <w:rPr>
                <w:rFonts w:ascii="GHEA Grapalat" w:hAnsi="GHEA Grapalat" w:cs="GHEA Grapalat"/>
                <w:sz w:val="24"/>
                <w:szCs w:val="24"/>
                <w:lang w:val="hy-AM"/>
              </w:rPr>
              <w:t>Կապան քաղաքի թիվ 1 մանկապարտեզ</w:t>
            </w:r>
            <w:r>
              <w:rPr>
                <w:rFonts w:ascii="GHEA Grapalat" w:hAnsi="GHEA Grapalat" w:cs="GHEA Grapalat"/>
                <w:sz w:val="24"/>
                <w:szCs w:val="24"/>
                <w:lang w:val="hy-AM"/>
              </w:rPr>
              <w:t xml:space="preserve"> /փոքր սառնարան դեղորայքի համար/</w:t>
            </w:r>
          </w:p>
        </w:tc>
        <w:tc>
          <w:tcPr>
            <w:tcW w:w="2640" w:type="dxa"/>
            <w:tcBorders>
              <w:top w:val="single" w:sz="4" w:space="0" w:color="auto"/>
              <w:left w:val="single" w:sz="4" w:space="0" w:color="auto"/>
              <w:bottom w:val="single" w:sz="4" w:space="0" w:color="auto"/>
              <w:right w:val="single" w:sz="4" w:space="0" w:color="auto"/>
            </w:tcBorders>
          </w:tcPr>
          <w:p w14:paraId="38016468" w14:textId="6962E3F0" w:rsidR="00DC7745" w:rsidRPr="00B77F4E" w:rsidRDefault="00DC7745" w:rsidP="00DC7745">
            <w:pPr>
              <w:contextualSpacing/>
              <w:jc w:val="center"/>
              <w:rPr>
                <w:rFonts w:ascii="GHEA Grapalat" w:hAnsi="GHEA Grapalat" w:cs="GHEA Grapalat"/>
                <w:sz w:val="24"/>
                <w:szCs w:val="24"/>
                <w:lang w:val="hy-AM"/>
              </w:rPr>
            </w:pPr>
            <w:r w:rsidRPr="00DC7745">
              <w:rPr>
                <w:rFonts w:ascii="GHEA Grapalat" w:hAnsi="GHEA Grapalat" w:cs="GHEA Grapalat"/>
                <w:sz w:val="24"/>
                <w:szCs w:val="24"/>
                <w:lang w:val="hy-AM"/>
              </w:rPr>
              <w:t xml:space="preserve"> 116.0 </w:t>
            </w:r>
          </w:p>
        </w:tc>
      </w:tr>
      <w:tr w:rsidR="00252BA0" w:rsidRPr="007700B8" w14:paraId="7299E970" w14:textId="77777777" w:rsidTr="00B176FF">
        <w:trPr>
          <w:trHeight w:val="274"/>
        </w:trPr>
        <w:tc>
          <w:tcPr>
            <w:tcW w:w="6120" w:type="dxa"/>
            <w:tcBorders>
              <w:top w:val="single" w:sz="4" w:space="0" w:color="auto"/>
              <w:left w:val="single" w:sz="4" w:space="0" w:color="auto"/>
              <w:bottom w:val="single" w:sz="4" w:space="0" w:color="auto"/>
              <w:right w:val="single" w:sz="4" w:space="0" w:color="auto"/>
            </w:tcBorders>
          </w:tcPr>
          <w:p w14:paraId="584A81F6" w14:textId="60AC0FC3" w:rsidR="00252BA0" w:rsidRPr="00252BA0" w:rsidRDefault="00DC7745" w:rsidP="00252BA0">
            <w:pPr>
              <w:contextualSpacing/>
              <w:jc w:val="both"/>
              <w:rPr>
                <w:rFonts w:ascii="GHEA Grapalat" w:hAnsi="GHEA Grapalat" w:cs="GHEA Grapalat"/>
                <w:sz w:val="24"/>
                <w:szCs w:val="24"/>
                <w:lang w:val="hy-AM"/>
              </w:rPr>
            </w:pPr>
            <w:r>
              <w:rPr>
                <w:rFonts w:ascii="GHEA Grapalat" w:hAnsi="GHEA Grapalat" w:cs="GHEA Grapalat"/>
                <w:sz w:val="24"/>
                <w:szCs w:val="24"/>
                <w:lang w:val="hy-AM"/>
              </w:rPr>
              <w:t>Գ</w:t>
            </w:r>
            <w:r w:rsidRPr="00DC7745">
              <w:rPr>
                <w:rFonts w:ascii="GHEA Grapalat" w:hAnsi="GHEA Grapalat" w:cs="GHEA Grapalat"/>
                <w:sz w:val="24"/>
                <w:szCs w:val="24"/>
                <w:lang w:val="hy-AM"/>
              </w:rPr>
              <w:t xml:space="preserve">րադարանների </w:t>
            </w:r>
            <w:r>
              <w:rPr>
                <w:rFonts w:ascii="GHEA Grapalat" w:hAnsi="GHEA Grapalat" w:cs="GHEA Grapalat"/>
                <w:sz w:val="24"/>
                <w:szCs w:val="24"/>
                <w:lang w:val="hy-AM"/>
              </w:rPr>
              <w:t>գույքով ապահովում /պրոյեկտորներ, պարտքի դիմաց վճարում/</w:t>
            </w:r>
          </w:p>
        </w:tc>
        <w:tc>
          <w:tcPr>
            <w:tcW w:w="2640" w:type="dxa"/>
            <w:tcBorders>
              <w:top w:val="single" w:sz="4" w:space="0" w:color="auto"/>
              <w:left w:val="single" w:sz="4" w:space="0" w:color="auto"/>
              <w:bottom w:val="single" w:sz="4" w:space="0" w:color="auto"/>
              <w:right w:val="single" w:sz="4" w:space="0" w:color="auto"/>
            </w:tcBorders>
          </w:tcPr>
          <w:p w14:paraId="3D68A54A" w14:textId="0D77F4FD" w:rsidR="00252BA0" w:rsidRPr="00827C61" w:rsidRDefault="00DC7745" w:rsidP="00252BA0">
            <w:pPr>
              <w:contextualSpacing/>
              <w:jc w:val="center"/>
              <w:rPr>
                <w:rFonts w:ascii="GHEA Grapalat" w:hAnsi="GHEA Grapalat" w:cs="GHEA Grapalat"/>
                <w:sz w:val="24"/>
                <w:szCs w:val="24"/>
                <w:lang w:val="hy-AM"/>
              </w:rPr>
            </w:pPr>
            <w:r>
              <w:rPr>
                <w:rFonts w:ascii="GHEA Grapalat" w:hAnsi="GHEA Grapalat" w:cs="GHEA Grapalat"/>
                <w:sz w:val="24"/>
                <w:szCs w:val="24"/>
                <w:lang w:val="hy-AM"/>
              </w:rPr>
              <w:t>1,299.0</w:t>
            </w:r>
            <w:r w:rsidR="00252BA0" w:rsidRPr="00252BA0">
              <w:rPr>
                <w:rFonts w:ascii="GHEA Grapalat" w:hAnsi="GHEA Grapalat" w:cs="GHEA Grapalat"/>
                <w:sz w:val="24"/>
                <w:szCs w:val="24"/>
                <w:lang w:val="hy-AM"/>
              </w:rPr>
              <w:t xml:space="preserve"> </w:t>
            </w:r>
          </w:p>
        </w:tc>
      </w:tr>
    </w:tbl>
    <w:p w14:paraId="3F3BC6AB" w14:textId="77777777" w:rsidR="00C04659" w:rsidRPr="00A840C7" w:rsidRDefault="00C04659" w:rsidP="002804AD">
      <w:pPr>
        <w:tabs>
          <w:tab w:val="left" w:pos="5407"/>
        </w:tabs>
        <w:spacing w:line="360" w:lineRule="auto"/>
        <w:ind w:firstLine="540"/>
        <w:jc w:val="both"/>
        <w:rPr>
          <w:rFonts w:ascii="GHEA Grapalat" w:hAnsi="GHEA Grapalat" w:cs="Sylfaen"/>
          <w:iCs/>
          <w:sz w:val="24"/>
          <w:u w:val="single"/>
          <w:lang w:val="hy-AM"/>
        </w:rPr>
      </w:pPr>
    </w:p>
    <w:p w14:paraId="1CC341C7" w14:textId="776A7E06" w:rsidR="002C431D" w:rsidRDefault="002C431D" w:rsidP="002C431D">
      <w:pPr>
        <w:tabs>
          <w:tab w:val="left" w:pos="5407"/>
        </w:tabs>
        <w:spacing w:line="360" w:lineRule="auto"/>
        <w:ind w:firstLine="709"/>
        <w:jc w:val="both"/>
        <w:rPr>
          <w:rFonts w:ascii="GHEA Grapalat" w:hAnsi="GHEA Grapalat" w:cs="Sylfaen"/>
          <w:sz w:val="24"/>
          <w:szCs w:val="24"/>
          <w:lang w:val="hy-AM"/>
        </w:rPr>
      </w:pPr>
      <w:r w:rsidRPr="001A15A3">
        <w:rPr>
          <w:rFonts w:ascii="GHEA Grapalat" w:hAnsi="GHEA Grapalat" w:cs="Sylfaen"/>
          <w:sz w:val="24"/>
          <w:szCs w:val="24"/>
          <w:lang w:val="hy-AM"/>
        </w:rPr>
        <w:t xml:space="preserve">Այսպիսով, սույն Նախագծով կարգավորվում են մի շարք խնդիրներ, մասնավորապես՝ ընթացող շինարարությունների պատշաճ և ամբողջական իրականացման համար կատարվում են լրացուցիչ հատկացումներ, նոր ծրագրեր են նախատեսվում </w:t>
      </w:r>
      <w:r w:rsidR="00A137F8">
        <w:rPr>
          <w:rFonts w:ascii="GHEA Grapalat" w:hAnsi="GHEA Grapalat" w:cs="Sylfaen"/>
          <w:sz w:val="24"/>
          <w:szCs w:val="24"/>
          <w:lang w:val="hy-AM"/>
        </w:rPr>
        <w:t>սպորտի</w:t>
      </w:r>
      <w:r w:rsidRPr="001A15A3">
        <w:rPr>
          <w:rFonts w:ascii="GHEA Grapalat" w:hAnsi="GHEA Grapalat" w:cs="Sylfaen"/>
          <w:sz w:val="24"/>
          <w:szCs w:val="24"/>
          <w:lang w:val="hy-AM"/>
        </w:rPr>
        <w:t xml:space="preserve"> ոլորտի կապիտալ ծախսերի</w:t>
      </w:r>
      <w:r>
        <w:rPr>
          <w:rFonts w:ascii="GHEA Grapalat" w:hAnsi="GHEA Grapalat" w:cs="Sylfaen"/>
          <w:sz w:val="24"/>
          <w:szCs w:val="24"/>
          <w:lang w:val="hy-AM"/>
        </w:rPr>
        <w:t xml:space="preserve"> շրջանակներում, նախատեսվում են գույքով և մասնագիտացված տեխնիկայով հաստատությունների հագեցմանն ուղղված հատկացումներ, ինչպես նաև իրականացվում է միջհոդվածային </w:t>
      </w:r>
      <w:r w:rsidR="00E14F6E">
        <w:rPr>
          <w:rFonts w:ascii="GHEA Grapalat" w:hAnsi="GHEA Grapalat" w:cs="Sylfaen"/>
          <w:sz w:val="24"/>
          <w:szCs w:val="24"/>
          <w:lang w:val="hy-AM"/>
        </w:rPr>
        <w:t xml:space="preserve">և միջեռամսյակային </w:t>
      </w:r>
      <w:r>
        <w:rPr>
          <w:rFonts w:ascii="GHEA Grapalat" w:hAnsi="GHEA Grapalat" w:cs="Sylfaen"/>
          <w:sz w:val="24"/>
          <w:szCs w:val="24"/>
          <w:lang w:val="hy-AM"/>
        </w:rPr>
        <w:t xml:space="preserve">վերաբաշխում։ </w:t>
      </w:r>
    </w:p>
    <w:p w14:paraId="4B8B9657" w14:textId="77777777" w:rsidR="001308EF" w:rsidRDefault="009D116E" w:rsidP="00407965">
      <w:pPr>
        <w:tabs>
          <w:tab w:val="left" w:pos="5407"/>
        </w:tabs>
        <w:spacing w:line="360" w:lineRule="auto"/>
        <w:ind w:firstLine="709"/>
        <w:jc w:val="both"/>
        <w:rPr>
          <w:rFonts w:ascii="GHEA Grapalat" w:hAnsi="GHEA Grapalat" w:cs="Sylfaen"/>
          <w:bCs/>
          <w:sz w:val="24"/>
          <w:szCs w:val="24"/>
          <w:lang w:val="hy-AM"/>
        </w:rPr>
      </w:pPr>
      <w:r w:rsidRPr="00FD4368">
        <w:rPr>
          <w:rFonts w:ascii="GHEA Grapalat" w:hAnsi="GHEA Grapalat" w:cs="Sylfaen"/>
          <w:bCs/>
          <w:i/>
          <w:iCs/>
          <w:sz w:val="24"/>
          <w:szCs w:val="24"/>
          <w:lang w:val="hy-AM"/>
        </w:rPr>
        <w:t>Կրթ</w:t>
      </w:r>
      <w:r w:rsidR="0053247B" w:rsidRPr="00FD4368">
        <w:rPr>
          <w:rFonts w:ascii="GHEA Grapalat" w:hAnsi="GHEA Grapalat" w:cs="Sylfaen"/>
          <w:bCs/>
          <w:i/>
          <w:iCs/>
          <w:sz w:val="24"/>
          <w:szCs w:val="24"/>
          <w:lang w:val="hy-AM"/>
        </w:rPr>
        <w:t>ության</w:t>
      </w:r>
      <w:r w:rsidRPr="00FD4368">
        <w:rPr>
          <w:rFonts w:ascii="GHEA Grapalat" w:hAnsi="GHEA Grapalat" w:cs="Sylfaen"/>
          <w:bCs/>
          <w:i/>
          <w:iCs/>
          <w:sz w:val="24"/>
          <w:szCs w:val="24"/>
          <w:lang w:val="hy-AM"/>
        </w:rPr>
        <w:t xml:space="preserve"> ոլորտի գծով Նախագծով կատարվող կապիտալ ծախսերը կազմում են շուրջ </w:t>
      </w:r>
      <w:r w:rsidR="004F07DF">
        <w:rPr>
          <w:rFonts w:ascii="GHEA Grapalat" w:hAnsi="GHEA Grapalat" w:cs="Sylfaen"/>
          <w:bCs/>
          <w:i/>
          <w:iCs/>
          <w:sz w:val="24"/>
          <w:szCs w:val="24"/>
          <w:lang w:val="hy-AM"/>
        </w:rPr>
        <w:t>1.01 մլրդ</w:t>
      </w:r>
      <w:r w:rsidRPr="00FD4368">
        <w:rPr>
          <w:rFonts w:ascii="GHEA Grapalat" w:hAnsi="GHEA Grapalat" w:cs="Sylfaen"/>
          <w:bCs/>
          <w:i/>
          <w:iCs/>
          <w:sz w:val="24"/>
          <w:szCs w:val="24"/>
          <w:lang w:val="hy-AM"/>
        </w:rPr>
        <w:t xml:space="preserve"> ՀՀ դրամ</w:t>
      </w:r>
      <w:r w:rsidR="002C431D" w:rsidRPr="00FD4368">
        <w:rPr>
          <w:rFonts w:ascii="GHEA Grapalat" w:hAnsi="GHEA Grapalat" w:cs="Sylfaen"/>
          <w:bCs/>
          <w:sz w:val="24"/>
          <w:szCs w:val="24"/>
          <w:lang w:val="hy-AM"/>
        </w:rPr>
        <w:t xml:space="preserve">, </w:t>
      </w:r>
      <w:r w:rsidR="00407965" w:rsidRPr="00FD4368">
        <w:rPr>
          <w:rFonts w:ascii="GHEA Grapalat" w:hAnsi="GHEA Grapalat" w:cs="Sylfaen"/>
          <w:bCs/>
          <w:sz w:val="24"/>
          <w:szCs w:val="24"/>
          <w:lang w:val="hy-AM"/>
        </w:rPr>
        <w:t>որն</w:t>
      </w:r>
      <w:r w:rsidR="002C431D" w:rsidRPr="00FD4368">
        <w:rPr>
          <w:rFonts w:ascii="GHEA Grapalat" w:hAnsi="GHEA Grapalat" w:cs="Sylfaen"/>
          <w:bCs/>
          <w:sz w:val="24"/>
          <w:szCs w:val="24"/>
          <w:lang w:val="hy-AM"/>
        </w:rPr>
        <w:t xml:space="preserve"> ուղղված է </w:t>
      </w:r>
      <w:r w:rsidR="00407965" w:rsidRPr="00FD4368">
        <w:rPr>
          <w:rFonts w:ascii="GHEA Grapalat" w:hAnsi="GHEA Grapalat" w:cs="Sylfaen"/>
          <w:bCs/>
          <w:sz w:val="24"/>
          <w:szCs w:val="24"/>
          <w:lang w:val="hy-AM"/>
        </w:rPr>
        <w:t xml:space="preserve">միջին մասնագիտական ուսումնական հաստատությունների նախագծմանը, </w:t>
      </w:r>
      <w:r w:rsidR="00FD4368" w:rsidRPr="00FD4368">
        <w:rPr>
          <w:rFonts w:ascii="GHEA Grapalat" w:hAnsi="GHEA Grapalat" w:cs="Sylfaen"/>
          <w:bCs/>
          <w:sz w:val="24"/>
          <w:szCs w:val="24"/>
          <w:lang w:val="hy-AM"/>
        </w:rPr>
        <w:t>դպրոցների և մանկապարտեզների գույքով ապահովմանը:</w:t>
      </w:r>
      <w:r w:rsidR="008D0BB0">
        <w:rPr>
          <w:rFonts w:ascii="GHEA Grapalat" w:hAnsi="GHEA Grapalat" w:cs="Sylfaen"/>
          <w:bCs/>
          <w:sz w:val="24"/>
          <w:szCs w:val="24"/>
          <w:lang w:val="hy-AM"/>
        </w:rPr>
        <w:t xml:space="preserve"> Մասնավորապես, ՀՀ կառավարության ռազմավարության շրջանակներում իրականացվող 300 դպրոցի և 500 մանկապարտեզի կառուցման, վերակառուցման, հիմնանորոգման և վերանորոգման ծրագրի համատեքստում նախատեսված է նաև շինարարությունն ավարտելուց հետո հաստատությունների գույքով ապահովումը: Այս նպատակով մրցույթների կազմակերպումը, պայմանագրերի կնքումը և մատակարարումների հսկումը հիմնականում վերապահված է ՀՀ ԿԳՄՍ նախարարությանը: Նախարարության պատվիրատվությամբ 2026թ-ի 1-ին կիսամյակի ընթացքում արդեն իսկ ձեռք է բերվել գույք </w:t>
      </w:r>
      <w:r w:rsidR="008D0BB0" w:rsidRPr="008D0BB0">
        <w:rPr>
          <w:rFonts w:ascii="GHEA Grapalat" w:hAnsi="GHEA Grapalat" w:cs="Sylfaen"/>
          <w:bCs/>
          <w:sz w:val="24"/>
          <w:szCs w:val="24"/>
          <w:lang w:val="hy-AM"/>
        </w:rPr>
        <w:t xml:space="preserve">120 </w:t>
      </w:r>
      <w:r w:rsidR="008D0BB0">
        <w:rPr>
          <w:rFonts w:ascii="GHEA Grapalat" w:hAnsi="GHEA Grapalat" w:cs="Sylfaen"/>
          <w:bCs/>
          <w:sz w:val="24"/>
          <w:szCs w:val="24"/>
          <w:lang w:val="hy-AM"/>
        </w:rPr>
        <w:t xml:space="preserve">դպրոցի և 18 մանկապարտեզի համար և հաշվի առնելով, որ այս տարի նախատեսված է Ծրագրի 1-ին փուլի ավարտը, գույքի </w:t>
      </w:r>
      <w:r w:rsidR="008D0BB0">
        <w:rPr>
          <w:rFonts w:ascii="GHEA Grapalat" w:hAnsi="GHEA Grapalat" w:cs="Sylfaen"/>
          <w:bCs/>
          <w:sz w:val="24"/>
          <w:szCs w:val="24"/>
          <w:lang w:val="hy-AM"/>
        </w:rPr>
        <w:lastRenderedPageBreak/>
        <w:t>ձեռքբերման համար մրցույթների հայտարարումը, պայմանագրերի կնքումը անընդհատ է և կրում է պարբերական բնույթ: Ընդ որում, առկա գումարը չծանրաբերռնելու նպատակով պայմանագրերը հաճախ կնքվում են պայմանով մրցույթի արդյունքում, սակայն դրանք ուժի մեջ դնելու գումարն ամբողջությամբ առկա չէ: Նշվածի համատեքստում ներկայումս հրատապ խնդիր է ուժի մեջ դնել այն դպրոցների, կրթահամալիրների և մանկապարտեզների մասով պայման</w:t>
      </w:r>
      <w:r w:rsidR="0081039F">
        <w:rPr>
          <w:rFonts w:ascii="GHEA Grapalat" w:hAnsi="GHEA Grapalat" w:cs="Sylfaen"/>
          <w:bCs/>
          <w:sz w:val="24"/>
          <w:szCs w:val="24"/>
          <w:lang w:val="hy-AM"/>
        </w:rPr>
        <w:t>ագրերը, որոնց ավարտը նախատեսված է մինչև սեպտեմբերի վերջ:</w:t>
      </w:r>
      <w:r w:rsidR="00263FD8">
        <w:rPr>
          <w:rFonts w:ascii="GHEA Grapalat" w:hAnsi="GHEA Grapalat" w:cs="Sylfaen"/>
          <w:bCs/>
          <w:sz w:val="24"/>
          <w:szCs w:val="24"/>
          <w:lang w:val="hy-AM"/>
        </w:rPr>
        <w:t xml:space="preserve"> Այս նպատակով անհրաժեշտ գումարը կազմում է 1.0 մլրդ դրամ:</w:t>
      </w:r>
      <w:r w:rsidR="002D722B">
        <w:rPr>
          <w:rFonts w:ascii="GHEA Grapalat" w:hAnsi="GHEA Grapalat" w:cs="Sylfaen"/>
          <w:bCs/>
          <w:sz w:val="24"/>
          <w:szCs w:val="24"/>
          <w:lang w:val="hy-AM"/>
        </w:rPr>
        <w:t xml:space="preserve"> </w:t>
      </w:r>
    </w:p>
    <w:p w14:paraId="5066B0B8" w14:textId="4998D3D8" w:rsidR="00840957" w:rsidRDefault="00840957" w:rsidP="00840957">
      <w:pPr>
        <w:tabs>
          <w:tab w:val="left" w:pos="5407"/>
        </w:tabs>
        <w:spacing w:line="360" w:lineRule="auto"/>
        <w:ind w:firstLine="709"/>
        <w:jc w:val="both"/>
        <w:rPr>
          <w:rFonts w:ascii="GHEA Grapalat" w:hAnsi="GHEA Grapalat" w:cs="GHEA Grapalat"/>
          <w:sz w:val="24"/>
          <w:szCs w:val="24"/>
          <w:lang w:val="hy-AM"/>
        </w:rPr>
      </w:pPr>
      <w:bookmarkStart w:id="2" w:name="_GoBack"/>
      <w:bookmarkEnd w:id="2"/>
      <w:r>
        <w:rPr>
          <w:rFonts w:ascii="GHEA Grapalat" w:hAnsi="GHEA Grapalat" w:cs="Sylfaen"/>
          <w:bCs/>
          <w:i/>
          <w:iCs/>
          <w:sz w:val="24"/>
          <w:szCs w:val="24"/>
          <w:lang w:val="hy-AM"/>
        </w:rPr>
        <w:t>Սպորտ</w:t>
      </w:r>
      <w:r w:rsidR="0053247B" w:rsidRPr="003B2058">
        <w:rPr>
          <w:rFonts w:ascii="GHEA Grapalat" w:hAnsi="GHEA Grapalat" w:cs="Sylfaen"/>
          <w:bCs/>
          <w:i/>
          <w:iCs/>
          <w:sz w:val="24"/>
          <w:szCs w:val="24"/>
          <w:lang w:val="hy-AM"/>
        </w:rPr>
        <w:t xml:space="preserve">ի ոլորտի գծով Նախագծով կատարվող կապիտալ ծախսերը կազմում են շուրջ </w:t>
      </w:r>
      <w:r>
        <w:rPr>
          <w:rFonts w:ascii="GHEA Grapalat" w:hAnsi="GHEA Grapalat" w:cs="Sylfaen"/>
          <w:bCs/>
          <w:i/>
          <w:iCs/>
          <w:sz w:val="24"/>
          <w:szCs w:val="24"/>
          <w:lang w:val="hy-AM"/>
        </w:rPr>
        <w:t>460.9</w:t>
      </w:r>
      <w:r w:rsidR="00AD4C2F">
        <w:rPr>
          <w:rFonts w:ascii="GHEA Grapalat" w:hAnsi="GHEA Grapalat" w:cs="Sylfaen"/>
          <w:bCs/>
          <w:i/>
          <w:iCs/>
          <w:sz w:val="24"/>
          <w:szCs w:val="24"/>
          <w:lang w:val="hy-AM"/>
        </w:rPr>
        <w:t xml:space="preserve"> </w:t>
      </w:r>
      <w:r w:rsidR="00A64A74">
        <w:rPr>
          <w:rFonts w:ascii="GHEA Grapalat" w:hAnsi="GHEA Grapalat" w:cs="Sylfaen"/>
          <w:bCs/>
          <w:i/>
          <w:iCs/>
          <w:sz w:val="24"/>
          <w:szCs w:val="24"/>
          <w:lang w:val="hy-AM"/>
        </w:rPr>
        <w:t>մլն</w:t>
      </w:r>
      <w:r w:rsidR="0053247B" w:rsidRPr="003B2058">
        <w:rPr>
          <w:rFonts w:ascii="GHEA Grapalat" w:hAnsi="GHEA Grapalat" w:cs="Sylfaen"/>
          <w:bCs/>
          <w:i/>
          <w:iCs/>
          <w:sz w:val="24"/>
          <w:szCs w:val="24"/>
          <w:lang w:val="hy-AM"/>
        </w:rPr>
        <w:t xml:space="preserve"> ՀՀ դրամ</w:t>
      </w:r>
      <w:r>
        <w:rPr>
          <w:rFonts w:ascii="GHEA Grapalat" w:hAnsi="GHEA Grapalat" w:cs="Sylfaen"/>
          <w:bCs/>
          <w:sz w:val="24"/>
          <w:szCs w:val="24"/>
          <w:lang w:val="hy-AM"/>
        </w:rPr>
        <w:t xml:space="preserve">: </w:t>
      </w:r>
      <w:r>
        <w:rPr>
          <w:rFonts w:ascii="GHEA Grapalat" w:hAnsi="GHEA Grapalat" w:cs="Sylfaen"/>
          <w:sz w:val="24"/>
          <w:szCs w:val="24"/>
          <w:lang w:val="hy-AM"/>
        </w:rPr>
        <w:t>Մասնավորապես</w:t>
      </w:r>
      <w:r w:rsidR="004F07DF">
        <w:rPr>
          <w:rFonts w:ascii="GHEA Grapalat" w:hAnsi="GHEA Grapalat" w:cs="Sylfaen"/>
          <w:sz w:val="24"/>
          <w:szCs w:val="24"/>
          <w:lang w:val="hy-AM"/>
        </w:rPr>
        <w:t>,</w:t>
      </w:r>
      <w:r>
        <w:rPr>
          <w:rFonts w:ascii="GHEA Grapalat" w:hAnsi="GHEA Grapalat" w:cs="Sylfaen"/>
          <w:sz w:val="24"/>
          <w:szCs w:val="24"/>
          <w:lang w:val="hy-AM"/>
        </w:rPr>
        <w:t xml:space="preserve"> Նախագծով ավելացում է կատարվում ընթացող շինարարություններին, ինչը փաստում է աշխատանքների ընթացքի դրական տեմպերի մասին: Այսպես, այս տարի մեկնարկել են </w:t>
      </w:r>
      <w:r w:rsidRPr="00BC1E50">
        <w:rPr>
          <w:rFonts w:ascii="GHEA Grapalat" w:hAnsi="GHEA Grapalat" w:cs="GHEA Grapalat"/>
          <w:sz w:val="24"/>
          <w:szCs w:val="24"/>
          <w:lang w:val="hy-AM"/>
        </w:rPr>
        <w:t>Արթուր Աբրահամի անվան մարզահամալիր</w:t>
      </w:r>
      <w:r>
        <w:rPr>
          <w:rFonts w:ascii="GHEA Grapalat" w:hAnsi="GHEA Grapalat" w:cs="GHEA Grapalat"/>
          <w:sz w:val="24"/>
          <w:szCs w:val="24"/>
          <w:lang w:val="hy-AM"/>
        </w:rPr>
        <w:t xml:space="preserve">ի կառուցման աշխատանքները, որոնք ընթանում են արագ տեմպերով և խոշոր ծավալներով, այս տարի սույն Նախագծով հատկացվող գումարի շրջանակներում նաև </w:t>
      </w:r>
      <w:r>
        <w:rPr>
          <w:rFonts w:ascii="GHEA Grapalat" w:hAnsi="GHEA Grapalat" w:cs="Sylfaen"/>
          <w:sz w:val="24"/>
          <w:szCs w:val="24"/>
          <w:lang w:val="hy-AM"/>
        </w:rPr>
        <w:t xml:space="preserve">կավարտվեն </w:t>
      </w:r>
      <w:r w:rsidRPr="00BC1E50">
        <w:rPr>
          <w:rFonts w:ascii="GHEA Grapalat" w:hAnsi="GHEA Grapalat" w:cs="GHEA Grapalat"/>
          <w:sz w:val="24"/>
          <w:szCs w:val="24"/>
          <w:lang w:val="hy-AM"/>
        </w:rPr>
        <w:t>Երևանի օլիմպիական հերթափոխի պետական մարզական քոլեջ</w:t>
      </w:r>
      <w:r>
        <w:rPr>
          <w:rFonts w:ascii="GHEA Grapalat" w:hAnsi="GHEA Grapalat" w:cs="GHEA Grapalat"/>
          <w:sz w:val="24"/>
          <w:szCs w:val="24"/>
          <w:lang w:val="hy-AM"/>
        </w:rPr>
        <w:t xml:space="preserve">ի ըմբշամարտի մարզադահլիճի վերակառուցման աշխատանքները: Մեկնարկ կտրվի նաև նոր ծրագրին, այն է՝ </w:t>
      </w:r>
      <w:r w:rsidRPr="004E0FF4">
        <w:rPr>
          <w:rFonts w:ascii="GHEA Grapalat" w:hAnsi="GHEA Grapalat" w:cs="Calibri"/>
          <w:sz w:val="24"/>
          <w:szCs w:val="24"/>
          <w:lang w:val="hy-AM"/>
        </w:rPr>
        <w:t>ՀՀ Շիրակի մարզի Աշոցք համայնքում նոր մարզադպրոցի կառուց</w:t>
      </w:r>
      <w:r>
        <w:rPr>
          <w:rFonts w:ascii="GHEA Grapalat" w:hAnsi="GHEA Grapalat" w:cs="Calibri"/>
          <w:sz w:val="24"/>
          <w:szCs w:val="24"/>
          <w:lang w:val="hy-AM"/>
        </w:rPr>
        <w:t>ման ծրագիրը:</w:t>
      </w:r>
    </w:p>
    <w:p w14:paraId="68EF961D" w14:textId="4EC4EC50" w:rsidR="009D57CF" w:rsidRPr="00972324" w:rsidRDefault="009D57CF" w:rsidP="009D57CF">
      <w:pPr>
        <w:pStyle w:val="NormalWeb"/>
        <w:spacing w:before="120" w:beforeAutospacing="0" w:after="120" w:afterAutospacing="0" w:line="360" w:lineRule="auto"/>
        <w:ind w:firstLine="706"/>
        <w:contextualSpacing/>
        <w:jc w:val="both"/>
        <w:rPr>
          <w:rFonts w:ascii="GHEA Grapalat" w:hAnsi="GHEA Grapalat"/>
          <w:b/>
          <w:lang w:val="hy-AM"/>
        </w:rPr>
      </w:pPr>
      <w:r>
        <w:rPr>
          <w:rFonts w:ascii="GHEA Grapalat" w:hAnsi="GHEA Grapalat"/>
          <w:lang w:val="hy-AM" w:eastAsia="ru-RU"/>
        </w:rPr>
        <w:t xml:space="preserve">Միաժամանակ, վերաբաշխման արդյունքում </w:t>
      </w:r>
      <w:r w:rsidRPr="00F53B30">
        <w:rPr>
          <w:rFonts w:ascii="GHEA Grapalat" w:hAnsi="GHEA Grapalat"/>
          <w:b/>
          <w:bCs/>
          <w:lang w:val="hy-AM" w:eastAsia="ru-RU"/>
        </w:rPr>
        <w:t>29,017.</w:t>
      </w:r>
      <w:r>
        <w:rPr>
          <w:rFonts w:ascii="GHEA Grapalat" w:hAnsi="GHEA Grapalat"/>
          <w:b/>
          <w:bCs/>
          <w:lang w:val="hy-AM" w:eastAsia="ru-RU"/>
        </w:rPr>
        <w:t>7</w:t>
      </w:r>
      <w:r w:rsidRPr="00F53B30">
        <w:rPr>
          <w:rFonts w:ascii="GHEA Grapalat" w:hAnsi="GHEA Grapalat"/>
          <w:b/>
          <w:bCs/>
          <w:lang w:val="hy-AM" w:eastAsia="ru-RU"/>
        </w:rPr>
        <w:t xml:space="preserve"> հազար դրամ գումարը վերադարձվում է ՀՀ կառավարության պահուստային ֆոնդ</w:t>
      </w:r>
      <w:r>
        <w:rPr>
          <w:rFonts w:ascii="GHEA Grapalat" w:hAnsi="GHEA Grapalat"/>
          <w:lang w:val="hy-AM" w:eastAsia="ru-RU"/>
        </w:rPr>
        <w:t>: Նշվածը պայմանավորված է այն հանգամանքով, որ ՀՀ կառավարության 27</w:t>
      </w:r>
      <w:r w:rsidRPr="00B602BE">
        <w:rPr>
          <w:rFonts w:ascii="GHEA Grapalat" w:hAnsi="GHEA Grapalat"/>
          <w:lang w:val="hy-AM" w:eastAsia="ru-RU"/>
        </w:rPr>
        <w:t>.</w:t>
      </w:r>
      <w:r>
        <w:rPr>
          <w:rFonts w:ascii="GHEA Grapalat" w:hAnsi="GHEA Grapalat"/>
          <w:lang w:val="hy-AM" w:eastAsia="ru-RU"/>
        </w:rPr>
        <w:t xml:space="preserve">05.2026թ-ի </w:t>
      </w:r>
      <w:r w:rsidRPr="00B602BE">
        <w:rPr>
          <w:rFonts w:ascii="GHEA Grapalat" w:hAnsi="GHEA Grapalat"/>
          <w:lang w:val="hy-AM" w:eastAsia="ru-RU"/>
        </w:rPr>
        <w:t>N</w:t>
      </w:r>
      <w:r>
        <w:rPr>
          <w:rFonts w:ascii="GHEA Grapalat" w:hAnsi="GHEA Grapalat"/>
          <w:lang w:val="hy-AM" w:eastAsia="ru-RU"/>
        </w:rPr>
        <w:t xml:space="preserve"> 766-Ն որոշմամբ ՀՀ կառավարության պահուստային ֆոնդից ՀՀ ԿԳՄՍ նախարարությանը հատկացվել է </w:t>
      </w:r>
      <w:r w:rsidRPr="00B602BE">
        <w:rPr>
          <w:rFonts w:ascii="GHEA Grapalat" w:hAnsi="GHEA Grapalat"/>
          <w:lang w:val="hy-AM" w:eastAsia="ru-RU"/>
        </w:rPr>
        <w:t>121,130.2</w:t>
      </w:r>
      <w:r>
        <w:rPr>
          <w:rFonts w:ascii="GHEA Grapalat" w:hAnsi="GHEA Grapalat"/>
          <w:lang w:val="hy-AM" w:eastAsia="ru-RU"/>
        </w:rPr>
        <w:t xml:space="preserve"> հազար դրամ գումար, որը ենթակա է վերականգնման։ ՀՀ կառավարության </w:t>
      </w:r>
      <w:r w:rsidRPr="009D57CF">
        <w:rPr>
          <w:rFonts w:ascii="GHEA Grapalat" w:hAnsi="GHEA Grapalat"/>
          <w:lang w:val="hy-AM" w:eastAsia="ru-RU"/>
        </w:rPr>
        <w:t>25.06.2026թ</w:t>
      </w:r>
      <w:r>
        <w:rPr>
          <w:rFonts w:ascii="GHEA Grapalat" w:hAnsi="GHEA Grapalat"/>
          <w:lang w:val="hy-AM" w:eastAsia="ru-RU"/>
        </w:rPr>
        <w:t xml:space="preserve">-ի </w:t>
      </w:r>
      <w:r w:rsidRPr="009D57CF">
        <w:rPr>
          <w:rFonts w:ascii="GHEA Grapalat" w:hAnsi="GHEA Grapalat"/>
          <w:lang w:val="hy-AM" w:eastAsia="ru-RU"/>
        </w:rPr>
        <w:t>N</w:t>
      </w:r>
      <w:r>
        <w:rPr>
          <w:rFonts w:ascii="GHEA Grapalat" w:hAnsi="GHEA Grapalat"/>
          <w:lang w:val="hy-AM" w:eastAsia="ru-RU"/>
        </w:rPr>
        <w:t xml:space="preserve"> </w:t>
      </w:r>
      <w:r w:rsidRPr="009D57CF">
        <w:rPr>
          <w:rFonts w:ascii="GHEA Grapalat" w:hAnsi="GHEA Grapalat"/>
          <w:lang w:val="hy-AM" w:eastAsia="ru-RU"/>
        </w:rPr>
        <w:t xml:space="preserve">927-Ն </w:t>
      </w:r>
      <w:r>
        <w:rPr>
          <w:rFonts w:ascii="GHEA Grapalat" w:hAnsi="GHEA Grapalat"/>
          <w:lang w:val="hy-AM" w:eastAsia="ru-RU"/>
        </w:rPr>
        <w:t>որոշմամբ ՀՀ ԿԳՄՍ նախարարության առաջարկությամբ ներառվել է 92,112</w:t>
      </w:r>
      <w:r w:rsidRPr="00972324">
        <w:rPr>
          <w:rFonts w:ascii="GHEA Grapalat" w:hAnsi="GHEA Grapalat"/>
          <w:lang w:val="hy-AM" w:eastAsia="ru-RU"/>
        </w:rPr>
        <w:t>.5</w:t>
      </w:r>
      <w:r>
        <w:rPr>
          <w:rFonts w:ascii="GHEA Grapalat" w:hAnsi="GHEA Grapalat"/>
          <w:lang w:val="hy-AM" w:eastAsia="ru-RU"/>
        </w:rPr>
        <w:t xml:space="preserve"> հազար դրամ գումարի նվազեցումը նախարարության 2026թ-ի պետական բյուջեով հատկացված միջոցներից </w:t>
      </w:r>
      <w:r w:rsidRPr="00972324">
        <w:rPr>
          <w:rFonts w:ascii="GHEA Grapalat" w:hAnsi="GHEA Grapalat"/>
          <w:lang w:val="hy-AM" w:eastAsia="ru-RU"/>
        </w:rPr>
        <w:t>(</w:t>
      </w:r>
      <w:r>
        <w:rPr>
          <w:rFonts w:ascii="GHEA Grapalat" w:hAnsi="GHEA Grapalat"/>
          <w:lang w:val="hy-AM" w:eastAsia="ru-RU"/>
        </w:rPr>
        <w:t>1045 ծրագրի 32005 միջոցառում</w:t>
      </w:r>
      <w:r w:rsidRPr="00972324">
        <w:rPr>
          <w:rFonts w:ascii="GHEA Grapalat" w:hAnsi="GHEA Grapalat"/>
          <w:lang w:val="hy-AM" w:eastAsia="ru-RU"/>
        </w:rPr>
        <w:t>)</w:t>
      </w:r>
      <w:r>
        <w:rPr>
          <w:rFonts w:ascii="GHEA Grapalat" w:hAnsi="GHEA Grapalat"/>
          <w:lang w:val="hy-AM" w:eastAsia="ru-RU"/>
        </w:rPr>
        <w:t>, որն ուղղվել է ՀՀ կառավարության պահուստային ֆոնդ։ Այսպիսով, սույն Նախագծով ՀՀ կառավարության պահուստային ֆոնդ է վերադարձվում տարբերության չափով գումարը։</w:t>
      </w:r>
    </w:p>
    <w:p w14:paraId="13672E77" w14:textId="6F5ED311" w:rsidR="00DC4997" w:rsidRPr="008B5FC0" w:rsidRDefault="00DC4997" w:rsidP="00AD4C2F">
      <w:pPr>
        <w:tabs>
          <w:tab w:val="left" w:pos="5407"/>
        </w:tabs>
        <w:spacing w:line="360" w:lineRule="auto"/>
        <w:ind w:firstLine="709"/>
        <w:jc w:val="both"/>
        <w:rPr>
          <w:rFonts w:ascii="GHEA Grapalat" w:hAnsi="GHEA Grapalat" w:cs="GHEA Grapalat"/>
          <w:sz w:val="24"/>
          <w:szCs w:val="24"/>
          <w:lang w:val="hy-AM"/>
        </w:rPr>
      </w:pPr>
      <w:r w:rsidRPr="00C400EE">
        <w:rPr>
          <w:rFonts w:ascii="GHEA Grapalat" w:hAnsi="GHEA Grapalat" w:cs="GHEA Grapalat"/>
          <w:sz w:val="24"/>
          <w:szCs w:val="24"/>
          <w:lang w:val="hy-AM"/>
        </w:rPr>
        <w:t xml:space="preserve"> Նախագծով </w:t>
      </w:r>
      <w:r w:rsidR="003B14FF" w:rsidRPr="00C400EE">
        <w:rPr>
          <w:rFonts w:ascii="GHEA Grapalat" w:hAnsi="GHEA Grapalat" w:cs="GHEA Grapalat"/>
          <w:sz w:val="24"/>
          <w:szCs w:val="24"/>
          <w:lang w:val="hy-AM"/>
        </w:rPr>
        <w:t xml:space="preserve">նախատեսվում են </w:t>
      </w:r>
      <w:r w:rsidR="00C400EE" w:rsidRPr="00C400EE">
        <w:rPr>
          <w:rFonts w:ascii="GHEA Grapalat" w:hAnsi="GHEA Grapalat" w:cs="GHEA Grapalat"/>
          <w:sz w:val="24"/>
          <w:szCs w:val="24"/>
          <w:lang w:val="hy-AM"/>
        </w:rPr>
        <w:t xml:space="preserve">նաև </w:t>
      </w:r>
      <w:r w:rsidR="00C400EE" w:rsidRPr="009D57CF">
        <w:rPr>
          <w:rFonts w:ascii="GHEA Grapalat" w:hAnsi="GHEA Grapalat" w:cs="GHEA Grapalat"/>
          <w:b/>
          <w:bCs/>
          <w:sz w:val="24"/>
          <w:szCs w:val="24"/>
          <w:lang w:val="hy-AM"/>
        </w:rPr>
        <w:t>թույլտվություններ</w:t>
      </w:r>
      <w:r w:rsidR="00962122" w:rsidRPr="009D57CF">
        <w:rPr>
          <w:rFonts w:ascii="GHEA Grapalat" w:hAnsi="GHEA Grapalat" w:cs="GHEA Grapalat"/>
          <w:b/>
          <w:bCs/>
          <w:sz w:val="24"/>
          <w:szCs w:val="24"/>
          <w:lang w:val="hy-AM"/>
        </w:rPr>
        <w:t xml:space="preserve"> շինարարական աշխատանքների ծավալների ավելացման և համադրումների համար</w:t>
      </w:r>
      <w:r w:rsidR="00962122">
        <w:rPr>
          <w:rFonts w:ascii="GHEA Grapalat" w:hAnsi="GHEA Grapalat" w:cs="GHEA Grapalat"/>
          <w:sz w:val="24"/>
          <w:szCs w:val="24"/>
          <w:lang w:val="hy-AM"/>
        </w:rPr>
        <w:t xml:space="preserve">, որոնց համար </w:t>
      </w:r>
      <w:r w:rsidR="00962122">
        <w:rPr>
          <w:rFonts w:ascii="GHEA Grapalat" w:hAnsi="GHEA Grapalat" w:cs="GHEA Grapalat"/>
          <w:sz w:val="24"/>
          <w:szCs w:val="24"/>
          <w:lang w:val="hy-AM"/>
        </w:rPr>
        <w:lastRenderedPageBreak/>
        <w:t>անհրաժեշտ է սահմանել բացառություններ գնումների գործող կարգավորումներից</w:t>
      </w:r>
      <w:r w:rsidR="00B96784">
        <w:rPr>
          <w:rFonts w:ascii="GHEA Grapalat" w:hAnsi="GHEA Grapalat" w:cs="GHEA Grapalat"/>
          <w:sz w:val="24"/>
          <w:szCs w:val="24"/>
          <w:lang w:val="hy-AM"/>
        </w:rPr>
        <w:t>: Մ</w:t>
      </w:r>
      <w:r w:rsidR="00962122">
        <w:rPr>
          <w:rFonts w:ascii="GHEA Grapalat" w:hAnsi="GHEA Grapalat" w:cs="GHEA Grapalat"/>
          <w:sz w:val="24"/>
          <w:szCs w:val="24"/>
          <w:lang w:val="hy-AM"/>
        </w:rPr>
        <w:t>ասնավորապես</w:t>
      </w:r>
      <w:r w:rsidR="00B96784">
        <w:rPr>
          <w:rFonts w:ascii="GHEA Grapalat" w:hAnsi="GHEA Grapalat" w:cs="GHEA Grapalat"/>
          <w:sz w:val="24"/>
          <w:szCs w:val="24"/>
          <w:lang w:val="hy-AM"/>
        </w:rPr>
        <w:t>,</w:t>
      </w:r>
      <w:r w:rsidR="00962122">
        <w:rPr>
          <w:rFonts w:ascii="GHEA Grapalat" w:hAnsi="GHEA Grapalat" w:cs="GHEA Grapalat"/>
          <w:sz w:val="24"/>
          <w:szCs w:val="24"/>
          <w:lang w:val="hy-AM"/>
        </w:rPr>
        <w:t xml:space="preserve"> </w:t>
      </w:r>
      <w:r w:rsidR="00962122" w:rsidRPr="00335821">
        <w:rPr>
          <w:rFonts w:ascii="GHEA Grapalat" w:hAnsi="GHEA Grapalat"/>
          <w:sz w:val="24"/>
          <w:szCs w:val="24"/>
          <w:lang w:val="hy-AM"/>
        </w:rPr>
        <w:t>Արմավիրի մարզի Ապագա գյուղի մշակույթի տան Սարգիս Մուրադյանի «Սասունցիներ» որմնանկարի վերականգնման</w:t>
      </w:r>
      <w:r w:rsidR="00962122">
        <w:rPr>
          <w:rFonts w:ascii="GHEA Grapalat" w:hAnsi="GHEA Grapalat"/>
          <w:sz w:val="24"/>
          <w:szCs w:val="24"/>
          <w:lang w:val="hy-AM"/>
        </w:rPr>
        <w:t xml:space="preserve"> աշխա</w:t>
      </w:r>
      <w:r w:rsidR="00B96784">
        <w:rPr>
          <w:rFonts w:ascii="GHEA Grapalat" w:hAnsi="GHEA Grapalat"/>
          <w:sz w:val="24"/>
          <w:szCs w:val="24"/>
          <w:lang w:val="hy-AM"/>
        </w:rPr>
        <w:t xml:space="preserve">տանքների շրջանակներում առաջացել է </w:t>
      </w:r>
      <w:r w:rsidR="008B5FC0">
        <w:rPr>
          <w:rFonts w:ascii="GHEA Grapalat" w:hAnsi="GHEA Grapalat"/>
          <w:sz w:val="24"/>
          <w:szCs w:val="24"/>
          <w:lang w:val="hy-AM"/>
        </w:rPr>
        <w:t>պայմանագրի գնի 15</w:t>
      </w:r>
      <w:r w:rsidR="008B5FC0" w:rsidRPr="008B5FC0">
        <w:rPr>
          <w:rFonts w:ascii="GHEA Grapalat" w:hAnsi="GHEA Grapalat"/>
          <w:sz w:val="24"/>
          <w:szCs w:val="24"/>
          <w:lang w:val="hy-AM"/>
        </w:rPr>
        <w:t>%-</w:t>
      </w:r>
      <w:r w:rsidR="008B5FC0">
        <w:rPr>
          <w:rFonts w:ascii="GHEA Grapalat" w:hAnsi="GHEA Grapalat"/>
          <w:sz w:val="24"/>
          <w:szCs w:val="24"/>
          <w:lang w:val="hy-AM"/>
        </w:rPr>
        <w:t xml:space="preserve">ից ավել </w:t>
      </w:r>
      <w:r w:rsidR="00B96784">
        <w:rPr>
          <w:rFonts w:ascii="GHEA Grapalat" w:hAnsi="GHEA Grapalat"/>
          <w:sz w:val="24"/>
          <w:szCs w:val="24"/>
          <w:lang w:val="hy-AM"/>
        </w:rPr>
        <w:t xml:space="preserve">համադրման անհրաժեշտություն՝ </w:t>
      </w:r>
      <w:r w:rsidR="00B754D0">
        <w:rPr>
          <w:rFonts w:ascii="GHEA Grapalat" w:hAnsi="GHEA Grapalat"/>
          <w:sz w:val="24"/>
          <w:szCs w:val="24"/>
          <w:lang w:val="hy-AM"/>
        </w:rPr>
        <w:t xml:space="preserve">պայմանավորված </w:t>
      </w:r>
      <w:r w:rsidR="00B96784">
        <w:rPr>
          <w:rFonts w:ascii="GHEA Grapalat" w:hAnsi="GHEA Grapalat"/>
          <w:sz w:val="24"/>
          <w:szCs w:val="24"/>
          <w:lang w:val="hy-AM"/>
        </w:rPr>
        <w:t>մշակման նյութի փոփոխությա</w:t>
      </w:r>
      <w:r w:rsidR="00B754D0">
        <w:rPr>
          <w:rFonts w:ascii="GHEA Grapalat" w:hAnsi="GHEA Grapalat"/>
          <w:sz w:val="24"/>
          <w:szCs w:val="24"/>
          <w:lang w:val="hy-AM"/>
        </w:rPr>
        <w:t xml:space="preserve">մբ </w:t>
      </w:r>
      <w:r w:rsidR="00B754D0" w:rsidRPr="00B754D0">
        <w:rPr>
          <w:rFonts w:ascii="GHEA Grapalat" w:hAnsi="GHEA Grapalat"/>
          <w:sz w:val="24"/>
          <w:szCs w:val="24"/>
          <w:lang w:val="hy-AM"/>
        </w:rPr>
        <w:t>(</w:t>
      </w:r>
      <w:r w:rsidR="00B754D0">
        <w:rPr>
          <w:rFonts w:ascii="GHEA Grapalat" w:hAnsi="GHEA Grapalat"/>
          <w:sz w:val="24"/>
          <w:szCs w:val="24"/>
          <w:lang w:val="hy-AM"/>
        </w:rPr>
        <w:t>մանրամասն հիմնավորումը կցվում է</w:t>
      </w:r>
      <w:r w:rsidR="00B754D0" w:rsidRPr="00B754D0">
        <w:rPr>
          <w:rFonts w:ascii="GHEA Grapalat" w:hAnsi="GHEA Grapalat"/>
          <w:sz w:val="24"/>
          <w:szCs w:val="24"/>
          <w:lang w:val="hy-AM"/>
        </w:rPr>
        <w:t>)</w:t>
      </w:r>
      <w:r w:rsidR="008B5FC0">
        <w:rPr>
          <w:rFonts w:ascii="GHEA Grapalat" w:hAnsi="GHEA Grapalat"/>
          <w:sz w:val="24"/>
          <w:szCs w:val="24"/>
          <w:lang w:val="hy-AM"/>
        </w:rPr>
        <w:t>, իսկ Ա</w:t>
      </w:r>
      <w:r w:rsidR="00D811F2">
        <w:rPr>
          <w:rFonts w:ascii="GHEA Grapalat" w:hAnsi="GHEA Grapalat"/>
          <w:sz w:val="24"/>
          <w:szCs w:val="24"/>
          <w:lang w:val="hy-AM"/>
        </w:rPr>
        <w:t>րզնի</w:t>
      </w:r>
      <w:r w:rsidR="008B5FC0">
        <w:rPr>
          <w:rFonts w:ascii="GHEA Grapalat" w:hAnsi="GHEA Grapalat"/>
          <w:sz w:val="24"/>
          <w:szCs w:val="24"/>
          <w:lang w:val="hy-AM"/>
        </w:rPr>
        <w:t xml:space="preserve">ի դպրոցի նորոգման աշխատանքների շրջանակներում՝ լրացուցիչ ծավալների ներառում պայմանագրում աշխատանքների կատարման ժամկետի ավարտից հետո՝ չգերազանցելով թույլատրված շեմը: Ընդ որում, քանի որ դպրոցների վերանորոգման համար սահմանված է առանձնահատկութուն ՀՀ կառավարության 26.10.2023թ-ի </w:t>
      </w:r>
      <w:r w:rsidR="008B5FC0" w:rsidRPr="008B5FC0">
        <w:rPr>
          <w:rFonts w:ascii="GHEA Grapalat" w:hAnsi="GHEA Grapalat"/>
          <w:sz w:val="24"/>
          <w:szCs w:val="24"/>
          <w:lang w:val="hy-AM"/>
        </w:rPr>
        <w:t>N1869-</w:t>
      </w:r>
      <w:r w:rsidR="008B5FC0">
        <w:rPr>
          <w:rFonts w:ascii="GHEA Grapalat" w:hAnsi="GHEA Grapalat"/>
          <w:sz w:val="24"/>
          <w:szCs w:val="24"/>
          <w:lang w:val="hy-AM"/>
        </w:rPr>
        <w:t>Ն որոշմամբ, ապա բացառությունը նույնպես սահմանված նշված որոշմամբ ամրագրված դրույթներից:</w:t>
      </w:r>
    </w:p>
    <w:p w14:paraId="76675BE0" w14:textId="3D4AAC78" w:rsidR="00C400EE" w:rsidRPr="00A22D10" w:rsidRDefault="00C400EE" w:rsidP="00C400EE">
      <w:pPr>
        <w:tabs>
          <w:tab w:val="left" w:pos="5407"/>
        </w:tabs>
        <w:spacing w:line="360" w:lineRule="auto"/>
        <w:ind w:firstLine="709"/>
        <w:jc w:val="both"/>
        <w:rPr>
          <w:rFonts w:ascii="GHEA Grapalat" w:hAnsi="GHEA Grapalat"/>
          <w:sz w:val="24"/>
          <w:szCs w:val="24"/>
          <w:lang w:val="hy-AM"/>
        </w:rPr>
      </w:pPr>
      <w:r w:rsidRPr="00C400EE">
        <w:rPr>
          <w:rFonts w:ascii="GHEA Grapalat" w:hAnsi="GHEA Grapalat" w:cs="GHEA Grapalat"/>
          <w:sz w:val="24"/>
          <w:szCs w:val="24"/>
          <w:lang w:val="hy-AM"/>
        </w:rPr>
        <w:t>Որոշման նախա</w:t>
      </w:r>
      <w:r>
        <w:rPr>
          <w:rFonts w:ascii="GHEA Grapalat" w:hAnsi="GHEA Grapalat"/>
          <w:sz w:val="24"/>
          <w:szCs w:val="24"/>
          <w:lang w:val="hy-AM"/>
        </w:rPr>
        <w:t xml:space="preserve">գծով կատարվում է նաև ուղղում ՀՀ կառավարության </w:t>
      </w:r>
      <w:r w:rsidRPr="00DD35F5">
        <w:rPr>
          <w:rFonts w:ascii="GHEA Grapalat" w:hAnsi="GHEA Grapalat"/>
          <w:sz w:val="24"/>
          <w:szCs w:val="24"/>
          <w:lang w:val="hy-AM"/>
        </w:rPr>
        <w:t>2</w:t>
      </w:r>
      <w:r>
        <w:rPr>
          <w:rFonts w:ascii="GHEA Grapalat" w:hAnsi="GHEA Grapalat"/>
          <w:sz w:val="24"/>
          <w:szCs w:val="24"/>
          <w:lang w:val="hy-AM"/>
        </w:rPr>
        <w:t>1.05.2026թ-ի N 719-Ն որոշման մեջ</w:t>
      </w:r>
      <w:r w:rsidR="00691878">
        <w:rPr>
          <w:rFonts w:ascii="GHEA Grapalat" w:hAnsi="GHEA Grapalat"/>
          <w:sz w:val="24"/>
          <w:szCs w:val="24"/>
          <w:lang w:val="hy-AM"/>
        </w:rPr>
        <w:t xml:space="preserve">, ինչպես նաև լրացում է կատարվում ՀՀ ԿԳՄՍ նախարարության ոլորտների կազմակերպություններին գույքի բաշխման գործող կարգավորման մեջ </w:t>
      </w:r>
      <w:r w:rsidR="00691878" w:rsidRPr="00691878">
        <w:rPr>
          <w:rFonts w:ascii="GHEA Grapalat" w:hAnsi="GHEA Grapalat"/>
          <w:sz w:val="24"/>
          <w:szCs w:val="24"/>
          <w:lang w:val="hy-AM"/>
        </w:rPr>
        <w:t>(</w:t>
      </w:r>
      <w:r w:rsidR="00691878">
        <w:rPr>
          <w:rFonts w:ascii="GHEA Grapalat" w:hAnsi="GHEA Grapalat"/>
          <w:sz w:val="24"/>
          <w:szCs w:val="24"/>
          <w:lang w:val="hy-AM"/>
        </w:rPr>
        <w:t xml:space="preserve">ՀՀ կառավարության 25.12.2025թ-ի </w:t>
      </w:r>
      <w:r w:rsidR="00691878" w:rsidRPr="00691878">
        <w:rPr>
          <w:rFonts w:ascii="GHEA Grapalat" w:hAnsi="GHEA Grapalat"/>
          <w:sz w:val="24"/>
          <w:szCs w:val="24"/>
          <w:lang w:val="hy-AM"/>
        </w:rPr>
        <w:t>N1910-</w:t>
      </w:r>
      <w:r w:rsidR="00691878">
        <w:rPr>
          <w:rFonts w:ascii="GHEA Grapalat" w:hAnsi="GHEA Grapalat"/>
          <w:sz w:val="24"/>
          <w:szCs w:val="24"/>
          <w:lang w:val="hy-AM"/>
        </w:rPr>
        <w:t>Ն որոշման 1-ին կետի 19-րդ ենթակետ</w:t>
      </w:r>
      <w:r w:rsidR="00691878" w:rsidRPr="00691878">
        <w:rPr>
          <w:rFonts w:ascii="GHEA Grapalat" w:hAnsi="GHEA Grapalat"/>
          <w:sz w:val="24"/>
          <w:szCs w:val="24"/>
          <w:lang w:val="hy-AM"/>
        </w:rPr>
        <w:t>)</w:t>
      </w:r>
      <w:r>
        <w:rPr>
          <w:rFonts w:ascii="GHEA Grapalat" w:hAnsi="GHEA Grapalat"/>
          <w:sz w:val="24"/>
          <w:szCs w:val="24"/>
          <w:lang w:val="hy-AM"/>
        </w:rPr>
        <w:t>։</w:t>
      </w:r>
      <w:r w:rsidR="00691878">
        <w:rPr>
          <w:rFonts w:ascii="GHEA Grapalat" w:hAnsi="GHEA Grapalat"/>
          <w:sz w:val="24"/>
          <w:szCs w:val="24"/>
          <w:lang w:val="hy-AM"/>
        </w:rPr>
        <w:t xml:space="preserve"> Նշված լրացումն անհրաժեշտ է, որպեսզի, օրինակ Մշակույթի զարգացման հիմնադրամի կողմից թանգարանների համար ձեռքբերվող գույքը հնարավոր լինի հատկացնել վերջիններին սեփականության իրավունքով:</w:t>
      </w:r>
      <w:r w:rsidR="00A22D10">
        <w:rPr>
          <w:rFonts w:ascii="GHEA Grapalat" w:hAnsi="GHEA Grapalat"/>
          <w:sz w:val="24"/>
          <w:szCs w:val="24"/>
          <w:lang w:val="hy-AM"/>
        </w:rPr>
        <w:t xml:space="preserve"> Նմանատիպ կարգավորում</w:t>
      </w:r>
      <w:r w:rsidR="00A22D10" w:rsidRPr="00A22D10">
        <w:rPr>
          <w:rFonts w:ascii="GHEA Grapalat" w:hAnsi="GHEA Grapalat"/>
          <w:sz w:val="24"/>
          <w:szCs w:val="24"/>
          <w:lang w:val="hy-AM"/>
        </w:rPr>
        <w:t xml:space="preserve">, </w:t>
      </w:r>
      <w:r w:rsidR="00A22D10">
        <w:rPr>
          <w:rFonts w:ascii="GHEA Grapalat" w:hAnsi="GHEA Grapalat"/>
          <w:sz w:val="24"/>
          <w:szCs w:val="24"/>
          <w:lang w:val="hy-AM"/>
        </w:rPr>
        <w:t xml:space="preserve">օրինակ, սահմանվել է առանձին դրվագի համար </w:t>
      </w:r>
      <w:r w:rsidR="00A22D10" w:rsidRPr="00A22D10">
        <w:rPr>
          <w:rFonts w:ascii="GHEA Grapalat" w:hAnsi="GHEA Grapalat"/>
          <w:sz w:val="24"/>
          <w:szCs w:val="24"/>
          <w:lang w:val="hy-AM"/>
        </w:rPr>
        <w:t>(</w:t>
      </w:r>
      <w:r w:rsidR="00A22D10">
        <w:rPr>
          <w:rFonts w:ascii="GHEA Grapalat" w:hAnsi="GHEA Grapalat"/>
          <w:sz w:val="24"/>
          <w:szCs w:val="24"/>
          <w:lang w:val="hy-AM"/>
        </w:rPr>
        <w:t xml:space="preserve">ՀՀ կառավարության 27.05.2026թ-ի </w:t>
      </w:r>
      <w:r w:rsidR="00A22D10" w:rsidRPr="00D811F2">
        <w:rPr>
          <w:rFonts w:ascii="GHEA Grapalat" w:hAnsi="GHEA Grapalat"/>
          <w:sz w:val="24"/>
          <w:szCs w:val="24"/>
          <w:lang w:val="hy-AM"/>
        </w:rPr>
        <w:t>N</w:t>
      </w:r>
      <w:r w:rsidR="00A22D10">
        <w:rPr>
          <w:rFonts w:ascii="GHEA Grapalat" w:hAnsi="GHEA Grapalat"/>
          <w:sz w:val="24"/>
          <w:szCs w:val="24"/>
          <w:lang w:val="hy-AM"/>
        </w:rPr>
        <w:t>719-Ն որոշում</w:t>
      </w:r>
      <w:r w:rsidR="00A22D10" w:rsidRPr="00A22D10">
        <w:rPr>
          <w:rFonts w:ascii="GHEA Grapalat" w:hAnsi="GHEA Grapalat"/>
          <w:sz w:val="24"/>
          <w:szCs w:val="24"/>
          <w:lang w:val="hy-AM"/>
        </w:rPr>
        <w:t>)</w:t>
      </w:r>
      <w:r w:rsidR="00A22D10" w:rsidRPr="00D811F2">
        <w:rPr>
          <w:rFonts w:ascii="GHEA Grapalat" w:hAnsi="GHEA Grapalat"/>
          <w:sz w:val="24"/>
          <w:szCs w:val="24"/>
          <w:lang w:val="hy-AM"/>
        </w:rPr>
        <w:t>:</w:t>
      </w:r>
    </w:p>
    <w:p w14:paraId="7F5D69A6" w14:textId="77777777" w:rsidR="00DC1526" w:rsidRDefault="00DC1526" w:rsidP="002239C0">
      <w:pPr>
        <w:tabs>
          <w:tab w:val="left" w:pos="5407"/>
        </w:tabs>
        <w:spacing w:line="360" w:lineRule="auto"/>
        <w:ind w:firstLine="709"/>
        <w:jc w:val="both"/>
        <w:rPr>
          <w:rFonts w:ascii="GHEA Grapalat" w:hAnsi="GHEA Grapalat" w:cs="Sylfaen"/>
          <w:b/>
          <w:sz w:val="24"/>
          <w:szCs w:val="24"/>
          <w:lang w:val="hy-AM"/>
        </w:rPr>
      </w:pPr>
    </w:p>
    <w:p w14:paraId="7CD9D538" w14:textId="49D805A5" w:rsidR="002239C0" w:rsidRPr="008D7F0B" w:rsidRDefault="002239C0" w:rsidP="002239C0">
      <w:pPr>
        <w:tabs>
          <w:tab w:val="left" w:pos="5407"/>
        </w:tabs>
        <w:spacing w:line="360" w:lineRule="auto"/>
        <w:ind w:firstLine="709"/>
        <w:jc w:val="both"/>
        <w:rPr>
          <w:rFonts w:ascii="Cambria Math" w:hAnsi="Cambria Math"/>
          <w:sz w:val="24"/>
          <w:szCs w:val="24"/>
          <w:lang w:val="hy-AM"/>
        </w:rPr>
      </w:pPr>
      <w:r w:rsidRPr="008D7F0B">
        <w:rPr>
          <w:rFonts w:ascii="GHEA Grapalat" w:hAnsi="GHEA Grapalat" w:cs="Sylfaen"/>
          <w:b/>
          <w:sz w:val="24"/>
          <w:szCs w:val="24"/>
          <w:lang w:val="hy-AM"/>
        </w:rPr>
        <w:t>Կարգա</w:t>
      </w:r>
      <w:r w:rsidRPr="008D7F0B">
        <w:rPr>
          <w:rFonts w:ascii="GHEA Grapalat" w:hAnsi="GHEA Grapalat" w:cs="Sylfaen"/>
          <w:b/>
          <w:sz w:val="24"/>
          <w:szCs w:val="24"/>
          <w:lang w:val="fr-FR"/>
        </w:rPr>
        <w:t>վորման</w:t>
      </w:r>
      <w:r w:rsidRPr="008D7F0B">
        <w:rPr>
          <w:rFonts w:ascii="GHEA Grapalat" w:hAnsi="GHEA Grapalat"/>
          <w:b/>
          <w:sz w:val="24"/>
          <w:szCs w:val="24"/>
          <w:lang w:val="fr-FR"/>
        </w:rPr>
        <w:t xml:space="preserve"> նպատակը</w:t>
      </w:r>
      <w:r w:rsidRPr="008D7F0B">
        <w:rPr>
          <w:rFonts w:ascii="GHEA Grapalat" w:hAnsi="GHEA Grapalat"/>
          <w:b/>
          <w:sz w:val="24"/>
          <w:szCs w:val="24"/>
          <w:lang w:val="hy-AM"/>
        </w:rPr>
        <w:t xml:space="preserve"> և</w:t>
      </w:r>
      <w:r w:rsidRPr="008D7F0B">
        <w:rPr>
          <w:rFonts w:ascii="GHEA Grapalat" w:hAnsi="GHEA Grapalat"/>
          <w:b/>
          <w:sz w:val="24"/>
          <w:szCs w:val="24"/>
          <w:lang w:val="fr-FR"/>
        </w:rPr>
        <w:t xml:space="preserve"> բնույթը</w:t>
      </w:r>
      <w:r w:rsidR="00D33734" w:rsidRPr="008D7F0B">
        <w:rPr>
          <w:rFonts w:ascii="Sylfaen" w:hAnsi="Sylfaen"/>
          <w:b/>
          <w:sz w:val="24"/>
          <w:szCs w:val="24"/>
          <w:lang w:val="hy-AM"/>
        </w:rPr>
        <w:t>.</w:t>
      </w:r>
      <w:r w:rsidRPr="008D7F0B">
        <w:rPr>
          <w:rFonts w:ascii="GHEA Grapalat" w:hAnsi="GHEA Grapalat" w:cs="Sylfaen"/>
          <w:b/>
          <w:sz w:val="24"/>
          <w:szCs w:val="24"/>
          <w:lang w:val="fr-FR"/>
        </w:rPr>
        <w:t xml:space="preserve"> </w:t>
      </w:r>
    </w:p>
    <w:p w14:paraId="4BD5BEA7" w14:textId="73FFE0B8" w:rsidR="002239C0" w:rsidRPr="008D7F0B" w:rsidRDefault="002239C0" w:rsidP="00077E07">
      <w:pPr>
        <w:tabs>
          <w:tab w:val="left" w:pos="709"/>
        </w:tabs>
        <w:spacing w:line="360" w:lineRule="auto"/>
        <w:jc w:val="both"/>
        <w:rPr>
          <w:rFonts w:ascii="GHEA Grapalat" w:hAnsi="GHEA Grapalat"/>
          <w:sz w:val="24"/>
          <w:szCs w:val="24"/>
          <w:lang w:val="hy-AM"/>
        </w:rPr>
      </w:pPr>
      <w:r w:rsidRPr="008D7F0B">
        <w:rPr>
          <w:rFonts w:ascii="GHEA Grapalat" w:hAnsi="GHEA Grapalat"/>
          <w:sz w:val="24"/>
          <w:szCs w:val="24"/>
          <w:lang w:val="pt-BR"/>
        </w:rPr>
        <w:t xml:space="preserve">         Որոշման նախագծի ընդունմամբ </w:t>
      </w:r>
      <w:r w:rsidR="008041A5">
        <w:rPr>
          <w:rFonts w:ascii="GHEA Grapalat" w:hAnsi="GHEA Grapalat"/>
          <w:sz w:val="24"/>
          <w:szCs w:val="24"/>
          <w:lang w:val="hy-AM"/>
        </w:rPr>
        <w:t>կապահովի կրթական</w:t>
      </w:r>
      <w:r w:rsidR="00361D47">
        <w:rPr>
          <w:rFonts w:ascii="GHEA Grapalat" w:hAnsi="GHEA Grapalat"/>
          <w:sz w:val="24"/>
          <w:szCs w:val="24"/>
          <w:lang w:val="hy-AM"/>
        </w:rPr>
        <w:t xml:space="preserve"> և</w:t>
      </w:r>
      <w:r w:rsidR="00F52BF5">
        <w:rPr>
          <w:rFonts w:ascii="GHEA Grapalat" w:hAnsi="GHEA Grapalat"/>
          <w:sz w:val="24"/>
          <w:szCs w:val="24"/>
          <w:lang w:val="hy-AM"/>
        </w:rPr>
        <w:t xml:space="preserve"> </w:t>
      </w:r>
      <w:r w:rsidR="00FF02A7">
        <w:rPr>
          <w:rFonts w:ascii="GHEA Grapalat" w:hAnsi="GHEA Grapalat"/>
          <w:sz w:val="24"/>
          <w:szCs w:val="24"/>
          <w:lang w:val="hy-AM"/>
        </w:rPr>
        <w:t>մարզական</w:t>
      </w:r>
      <w:r w:rsidR="008041A5">
        <w:rPr>
          <w:rFonts w:ascii="GHEA Grapalat" w:hAnsi="GHEA Grapalat"/>
          <w:sz w:val="24"/>
          <w:szCs w:val="24"/>
          <w:lang w:val="hy-AM"/>
        </w:rPr>
        <w:t xml:space="preserve"> հաստատությունների շենքային պայմանների և գույքային հագեցվածության բարելավումը</w:t>
      </w:r>
      <w:r w:rsidR="00BF0A1F" w:rsidRPr="00212FFD">
        <w:rPr>
          <w:rFonts w:ascii="GHEA Grapalat" w:hAnsi="GHEA Grapalat"/>
          <w:sz w:val="24"/>
          <w:szCs w:val="24"/>
          <w:lang w:val="hy-AM"/>
        </w:rPr>
        <w:t>:</w:t>
      </w:r>
    </w:p>
    <w:p w14:paraId="61FFE981" w14:textId="77777777" w:rsidR="002239C0" w:rsidRPr="00953CD4" w:rsidRDefault="002239C0" w:rsidP="002239C0">
      <w:pPr>
        <w:spacing w:line="360" w:lineRule="auto"/>
        <w:contextualSpacing/>
        <w:jc w:val="both"/>
        <w:rPr>
          <w:rFonts w:ascii="GHEA Grapalat" w:hAnsi="GHEA Grapalat" w:cs="Sylfaen"/>
          <w:b/>
          <w:color w:val="FF0000"/>
          <w:sz w:val="24"/>
          <w:szCs w:val="24"/>
          <w:lang w:val="hy-AM"/>
        </w:rPr>
      </w:pPr>
      <w:r w:rsidRPr="00953CD4">
        <w:rPr>
          <w:rFonts w:ascii="GHEA Grapalat" w:hAnsi="GHEA Grapalat" w:cs="Sylfaen"/>
          <w:b/>
          <w:color w:val="FF0000"/>
          <w:sz w:val="24"/>
          <w:szCs w:val="24"/>
          <w:lang w:val="hy-AM"/>
        </w:rPr>
        <w:t xml:space="preserve">   </w:t>
      </w:r>
      <w:r w:rsidRPr="00953CD4">
        <w:rPr>
          <w:rFonts w:ascii="GHEA Grapalat" w:hAnsi="GHEA Grapalat" w:cs="Sylfaen"/>
          <w:b/>
          <w:color w:val="FF0000"/>
          <w:sz w:val="24"/>
          <w:szCs w:val="24"/>
          <w:lang w:val="pt-BR"/>
        </w:rPr>
        <w:t xml:space="preserve"> </w:t>
      </w:r>
      <w:r w:rsidRPr="00953CD4">
        <w:rPr>
          <w:rFonts w:ascii="GHEA Grapalat" w:hAnsi="GHEA Grapalat" w:cs="Sylfaen"/>
          <w:b/>
          <w:color w:val="FF0000"/>
          <w:sz w:val="24"/>
          <w:szCs w:val="24"/>
          <w:lang w:val="hy-AM"/>
        </w:rPr>
        <w:t xml:space="preserve"> </w:t>
      </w:r>
      <w:r w:rsidRPr="00953CD4">
        <w:rPr>
          <w:rFonts w:ascii="GHEA Grapalat" w:hAnsi="GHEA Grapalat" w:cs="Sylfaen"/>
          <w:b/>
          <w:color w:val="FF0000"/>
          <w:sz w:val="24"/>
          <w:szCs w:val="24"/>
          <w:lang w:val="pt-BR"/>
        </w:rPr>
        <w:t xml:space="preserve">    </w:t>
      </w:r>
      <w:r w:rsidRPr="00953CD4">
        <w:rPr>
          <w:rFonts w:ascii="GHEA Grapalat" w:hAnsi="GHEA Grapalat" w:cs="Sylfaen"/>
          <w:b/>
          <w:color w:val="FF0000"/>
          <w:sz w:val="24"/>
          <w:szCs w:val="24"/>
          <w:lang w:val="hy-AM"/>
        </w:rPr>
        <w:t xml:space="preserve"> </w:t>
      </w:r>
    </w:p>
    <w:p w14:paraId="31ADD5BA" w14:textId="77777777" w:rsidR="002239C0" w:rsidRPr="008D7F0B" w:rsidRDefault="002239C0" w:rsidP="002239C0">
      <w:pPr>
        <w:spacing w:line="360" w:lineRule="auto"/>
        <w:ind w:right="175" w:firstLine="720"/>
        <w:jc w:val="both"/>
        <w:rPr>
          <w:rFonts w:ascii="Sylfaen" w:hAnsi="Sylfaen" w:cs="Sylfaen"/>
          <w:b/>
          <w:sz w:val="24"/>
          <w:szCs w:val="24"/>
          <w:lang w:val="hy-AM" w:eastAsia="en-US"/>
        </w:rPr>
      </w:pPr>
      <w:r w:rsidRPr="008D7F0B">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8D7F0B">
        <w:rPr>
          <w:rFonts w:ascii="Sylfaen" w:hAnsi="Sylfaen" w:cs="Sylfaen"/>
          <w:b/>
          <w:sz w:val="24"/>
          <w:szCs w:val="24"/>
          <w:lang w:val="hy-AM" w:eastAsia="en-US"/>
        </w:rPr>
        <w:t>.</w:t>
      </w:r>
    </w:p>
    <w:p w14:paraId="74ED0E91" w14:textId="77777777" w:rsidR="002239C0" w:rsidRPr="008D7F0B" w:rsidRDefault="002239C0" w:rsidP="00A60FF1">
      <w:pPr>
        <w:spacing w:line="360" w:lineRule="auto"/>
        <w:ind w:right="23" w:firstLine="720"/>
        <w:jc w:val="both"/>
        <w:rPr>
          <w:rFonts w:ascii="GHEA Grapalat" w:hAnsi="GHEA Grapalat" w:cs="Sylfaen"/>
          <w:b/>
          <w:sz w:val="24"/>
          <w:szCs w:val="24"/>
          <w:lang w:val="hy-AM" w:eastAsia="en-US"/>
        </w:rPr>
      </w:pPr>
      <w:r w:rsidRPr="008D7F0B">
        <w:rPr>
          <w:rFonts w:ascii="GHEA Grapalat" w:hAnsi="GHEA Grapalat"/>
          <w:sz w:val="24"/>
          <w:szCs w:val="24"/>
          <w:lang w:val="hy-AM"/>
        </w:rPr>
        <w:t>ՀՀ կրթության, գիտության, մ</w:t>
      </w:r>
      <w:r w:rsidR="00A60FF1">
        <w:rPr>
          <w:rFonts w:ascii="GHEA Grapalat" w:hAnsi="GHEA Grapalat"/>
          <w:sz w:val="24"/>
          <w:szCs w:val="24"/>
          <w:lang w:val="hy-AM"/>
        </w:rPr>
        <w:t xml:space="preserve">շակույթի և սպորտի նախարարության </w:t>
      </w:r>
      <w:r w:rsidRPr="008D7F0B">
        <w:rPr>
          <w:rFonts w:ascii="GHEA Grapalat" w:hAnsi="GHEA Grapalat"/>
          <w:sz w:val="24"/>
          <w:szCs w:val="24"/>
          <w:lang w:val="hy-AM"/>
        </w:rPr>
        <w:t xml:space="preserve">մասնագետները: </w:t>
      </w:r>
    </w:p>
    <w:p w14:paraId="4554D440" w14:textId="77777777" w:rsidR="002239C0" w:rsidRPr="00953CD4"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953CD4">
        <w:rPr>
          <w:rFonts w:ascii="GHEA Grapalat" w:hAnsi="GHEA Grapalat" w:cs="Sylfaen"/>
          <w:b/>
          <w:color w:val="FF0000"/>
          <w:sz w:val="24"/>
          <w:szCs w:val="24"/>
          <w:lang w:val="hy-AM" w:eastAsia="en-US"/>
        </w:rPr>
        <w:t xml:space="preserve"> </w:t>
      </w:r>
    </w:p>
    <w:p w14:paraId="625F7397" w14:textId="77777777"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cs="Sylfaen"/>
          <w:b/>
          <w:sz w:val="24"/>
          <w:szCs w:val="24"/>
          <w:lang w:val="hy-AM" w:eastAsia="en-US"/>
        </w:rPr>
        <w:lastRenderedPageBreak/>
        <w:t>Իրավական ակտի կիրարկման դեպքում ակնկալվող արդյունքը</w:t>
      </w:r>
      <w:r w:rsidR="00E04B16" w:rsidRPr="008D7F0B">
        <w:rPr>
          <w:rFonts w:ascii="Sylfaen" w:hAnsi="Sylfaen" w:cs="Sylfaen"/>
          <w:b/>
          <w:sz w:val="24"/>
          <w:szCs w:val="24"/>
          <w:lang w:val="hy-AM" w:eastAsia="en-US"/>
        </w:rPr>
        <w:t>.</w:t>
      </w:r>
      <w:r w:rsidRPr="008D7F0B">
        <w:rPr>
          <w:rFonts w:ascii="GHEA Grapalat" w:hAnsi="GHEA Grapalat" w:cs="Sylfaen"/>
          <w:b/>
          <w:sz w:val="24"/>
          <w:szCs w:val="24"/>
          <w:lang w:val="hy-AM" w:eastAsia="en-US"/>
        </w:rPr>
        <w:t xml:space="preserve"> </w:t>
      </w:r>
    </w:p>
    <w:p w14:paraId="02E2479E" w14:textId="77777777" w:rsidR="008041A5" w:rsidRDefault="008041A5" w:rsidP="008041A5">
      <w:pPr>
        <w:pStyle w:val="NormalWeb"/>
        <w:spacing w:before="0" w:beforeAutospacing="0" w:after="0" w:afterAutospacing="0" w:line="360" w:lineRule="auto"/>
        <w:ind w:firstLine="720"/>
        <w:contextualSpacing/>
        <w:jc w:val="both"/>
        <w:rPr>
          <w:rFonts w:ascii="GHEA Grapalat" w:hAnsi="GHEA Grapalat"/>
          <w:lang w:val="hy-AM"/>
        </w:rPr>
      </w:pPr>
    </w:p>
    <w:p w14:paraId="3DE2311F" w14:textId="7699E365" w:rsidR="008041A5" w:rsidRDefault="008041A5" w:rsidP="008041A5">
      <w:pPr>
        <w:pStyle w:val="NormalWeb"/>
        <w:spacing w:before="0" w:beforeAutospacing="0" w:after="0" w:afterAutospacing="0" w:line="360" w:lineRule="auto"/>
        <w:ind w:firstLine="720"/>
        <w:contextualSpacing/>
        <w:jc w:val="both"/>
        <w:rPr>
          <w:rFonts w:ascii="GHEA Grapalat" w:hAnsi="GHEA Grapalat"/>
          <w:lang w:val="hy-AM"/>
        </w:rPr>
      </w:pPr>
      <w:r w:rsidRPr="00A44348">
        <w:rPr>
          <w:rFonts w:ascii="GHEA Grapalat" w:hAnsi="GHEA Grapalat"/>
          <w:lang w:val="hy-AM"/>
        </w:rPr>
        <w:t>Որոշման ընդունման արդյունքում կապահովվեն կրթ</w:t>
      </w:r>
      <w:r w:rsidR="00C93859">
        <w:rPr>
          <w:rFonts w:ascii="GHEA Grapalat" w:hAnsi="GHEA Grapalat"/>
          <w:lang w:val="hy-AM"/>
        </w:rPr>
        <w:t>ակա</w:t>
      </w:r>
      <w:r w:rsidR="00F52BF5">
        <w:rPr>
          <w:rFonts w:ascii="GHEA Grapalat" w:hAnsi="GHEA Grapalat"/>
          <w:lang w:val="hy-AM"/>
        </w:rPr>
        <w:t>ն</w:t>
      </w:r>
      <w:r w:rsidR="00361D47">
        <w:rPr>
          <w:rFonts w:ascii="GHEA Grapalat" w:hAnsi="GHEA Grapalat"/>
          <w:lang w:val="hy-AM"/>
        </w:rPr>
        <w:t xml:space="preserve"> և</w:t>
      </w:r>
      <w:r w:rsidR="00F52BF5">
        <w:rPr>
          <w:rFonts w:ascii="GHEA Grapalat" w:hAnsi="GHEA Grapalat"/>
          <w:lang w:val="hy-AM"/>
        </w:rPr>
        <w:t xml:space="preserve"> </w:t>
      </w:r>
      <w:r w:rsidRPr="00A44348">
        <w:rPr>
          <w:rFonts w:ascii="GHEA Grapalat" w:hAnsi="GHEA Grapalat"/>
          <w:lang w:val="hy-AM"/>
        </w:rPr>
        <w:t xml:space="preserve">մշակութային դաստիարակության համար շենքային </w:t>
      </w:r>
      <w:r>
        <w:rPr>
          <w:rFonts w:ascii="GHEA Grapalat" w:hAnsi="GHEA Grapalat"/>
          <w:lang w:val="hy-AM"/>
        </w:rPr>
        <w:t xml:space="preserve">և ենթակառուցվածքային </w:t>
      </w:r>
      <w:r w:rsidRPr="00A44348">
        <w:rPr>
          <w:rFonts w:ascii="GHEA Grapalat" w:hAnsi="GHEA Grapalat"/>
          <w:lang w:val="hy-AM"/>
        </w:rPr>
        <w:t>առավել բարենպաստ պայմաններ։</w:t>
      </w:r>
    </w:p>
    <w:p w14:paraId="29833900" w14:textId="77777777" w:rsidR="00E04B16" w:rsidRPr="008D7F0B" w:rsidRDefault="00E04B16" w:rsidP="002239C0">
      <w:pPr>
        <w:pStyle w:val="NormalWeb"/>
        <w:spacing w:line="360" w:lineRule="auto"/>
        <w:ind w:firstLine="720"/>
        <w:jc w:val="both"/>
        <w:rPr>
          <w:rFonts w:ascii="GHEA Grapalat" w:hAnsi="GHEA Grapalat" w:cs="Sylfaen"/>
          <w:b/>
          <w:lang w:val="hy-AM"/>
        </w:rPr>
      </w:pPr>
      <w:r w:rsidRPr="008D7F0B">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8D7F0B">
        <w:rPr>
          <w:rFonts w:ascii="GHEA Grapalat" w:hAnsi="GHEA Grapalat" w:cs="Sylfaen"/>
          <w:b/>
          <w:lang w:val="hy-AM"/>
        </w:rPr>
        <w:t>ման</w:t>
      </w:r>
      <w:r w:rsidRPr="008D7F0B">
        <w:rPr>
          <w:rFonts w:ascii="GHEA Grapalat" w:hAnsi="GHEA Grapalat" w:cs="Sylfaen"/>
          <w:b/>
          <w:lang w:val="hy-AM"/>
        </w:rPr>
        <w:t xml:space="preserve"> կամ նվազեցմ</w:t>
      </w:r>
      <w:r w:rsidR="00F17488" w:rsidRPr="008D7F0B">
        <w:rPr>
          <w:rFonts w:ascii="GHEA Grapalat" w:hAnsi="GHEA Grapalat" w:cs="Sylfaen"/>
          <w:b/>
          <w:lang w:val="hy-AM"/>
        </w:rPr>
        <w:t>ան անհրաժեշտություն</w:t>
      </w:r>
      <w:r w:rsidRPr="008D7F0B">
        <w:rPr>
          <w:rFonts w:ascii="GHEA Grapalat" w:hAnsi="GHEA Grapalat" w:cs="Sylfaen"/>
          <w:b/>
          <w:lang w:val="hy-AM"/>
        </w:rPr>
        <w:t>.</w:t>
      </w:r>
    </w:p>
    <w:p w14:paraId="2A2E6B1A" w14:textId="379AE676" w:rsidR="00516F86" w:rsidRPr="00621F9B" w:rsidRDefault="0050661E" w:rsidP="00516F86">
      <w:pPr>
        <w:pStyle w:val="NormalWeb"/>
        <w:spacing w:after="0" w:afterAutospacing="0" w:line="360" w:lineRule="auto"/>
        <w:ind w:firstLine="720"/>
        <w:contextualSpacing/>
        <w:jc w:val="both"/>
        <w:rPr>
          <w:rFonts w:ascii="GHEA Grapalat" w:hAnsi="GHEA Grapalat" w:cs="Sylfaen"/>
          <w:lang w:val="hy-AM"/>
        </w:rPr>
      </w:pPr>
      <w:r w:rsidRPr="00516F86">
        <w:rPr>
          <w:rFonts w:ascii="GHEA Grapalat" w:hAnsi="GHEA Grapalat" w:cs="Sylfaen"/>
          <w:lang w:val="hy-AM"/>
        </w:rPr>
        <w:t>«</w:t>
      </w:r>
      <w:r w:rsidRPr="0050661E">
        <w:rPr>
          <w:rFonts w:ascii="GHEA Grapalat" w:hAnsi="GHEA Grapalat" w:cs="Sylfaen"/>
          <w:lang w:val="hy-AM"/>
        </w:rPr>
        <w:t>Հայաստանի Հանրապետության 202</w:t>
      </w:r>
      <w:r w:rsidR="00361D47">
        <w:rPr>
          <w:rFonts w:ascii="GHEA Grapalat" w:hAnsi="GHEA Grapalat" w:cs="Sylfaen"/>
          <w:lang w:val="hy-AM"/>
        </w:rPr>
        <w:t>6</w:t>
      </w:r>
      <w:r w:rsidRPr="0050661E">
        <w:rPr>
          <w:rFonts w:ascii="GHEA Grapalat" w:hAnsi="GHEA Grapalat" w:cs="Sylfaen"/>
          <w:lang w:val="hy-AM"/>
        </w:rPr>
        <w:t xml:space="preserve"> թվականի պետական բյուջեի մասին» օրենքում վերաբաշխում, փոփոխություններ </w:t>
      </w:r>
      <w:r>
        <w:rPr>
          <w:rFonts w:ascii="GHEA Grapalat" w:hAnsi="GHEA Grapalat" w:cs="Sylfaen"/>
          <w:lang w:val="hy-AM"/>
        </w:rPr>
        <w:t>և</w:t>
      </w:r>
      <w:r w:rsidRPr="0050661E">
        <w:rPr>
          <w:rFonts w:ascii="GHEA Grapalat" w:hAnsi="GHEA Grapalat" w:cs="Sylfaen"/>
          <w:lang w:val="hy-AM"/>
        </w:rPr>
        <w:t xml:space="preserve"> լրացումներ, Հայաստանի Հանրապետության կառավարության 202</w:t>
      </w:r>
      <w:r w:rsidR="00361D47" w:rsidRPr="00361D47">
        <w:rPr>
          <w:rFonts w:ascii="GHEA Grapalat" w:hAnsi="GHEA Grapalat" w:cs="Sylfaen"/>
          <w:lang w:val="hy-AM"/>
        </w:rPr>
        <w:t>5</w:t>
      </w:r>
      <w:r w:rsidRPr="0050661E">
        <w:rPr>
          <w:rFonts w:ascii="GHEA Grapalat" w:hAnsi="GHEA Grapalat" w:cs="Sylfaen"/>
          <w:lang w:val="hy-AM"/>
        </w:rPr>
        <w:t xml:space="preserve"> թվականի դեկտեմբերի 2</w:t>
      </w:r>
      <w:r w:rsidR="00361D47" w:rsidRPr="00361D47">
        <w:rPr>
          <w:rFonts w:ascii="GHEA Grapalat" w:hAnsi="GHEA Grapalat" w:cs="Sylfaen"/>
          <w:lang w:val="hy-AM"/>
        </w:rPr>
        <w:t>5</w:t>
      </w:r>
      <w:r w:rsidRPr="0050661E">
        <w:rPr>
          <w:rFonts w:ascii="GHEA Grapalat" w:hAnsi="GHEA Grapalat" w:cs="Sylfaen"/>
          <w:lang w:val="hy-AM"/>
        </w:rPr>
        <w:t xml:space="preserve">-ի N </w:t>
      </w:r>
      <w:r w:rsidR="00361D47" w:rsidRPr="00361D47">
        <w:rPr>
          <w:rFonts w:ascii="GHEA Grapalat" w:hAnsi="GHEA Grapalat" w:cs="Sylfaen"/>
          <w:lang w:val="hy-AM"/>
        </w:rPr>
        <w:t>191</w:t>
      </w:r>
      <w:r w:rsidR="00C93859">
        <w:rPr>
          <w:rFonts w:ascii="GHEA Grapalat" w:hAnsi="GHEA Grapalat" w:cs="Sylfaen"/>
          <w:lang w:val="hy-AM"/>
        </w:rPr>
        <w:t>0</w:t>
      </w:r>
      <w:r w:rsidRPr="0050661E">
        <w:rPr>
          <w:rFonts w:ascii="GHEA Grapalat" w:hAnsi="GHEA Grapalat" w:cs="Sylfaen"/>
          <w:lang w:val="hy-AM"/>
        </w:rPr>
        <w:t xml:space="preserve">-Ն որոշման մեջ փոփոխություններ </w:t>
      </w:r>
      <w:r>
        <w:rPr>
          <w:rFonts w:ascii="GHEA Grapalat" w:hAnsi="GHEA Grapalat" w:cs="Sylfaen"/>
          <w:lang w:val="hy-AM"/>
        </w:rPr>
        <w:t>և</w:t>
      </w:r>
      <w:r w:rsidRPr="0050661E">
        <w:rPr>
          <w:rFonts w:ascii="GHEA Grapalat" w:hAnsi="GHEA Grapalat" w:cs="Sylfaen"/>
          <w:lang w:val="hy-AM"/>
        </w:rPr>
        <w:t xml:space="preserve"> լրացումներ</w:t>
      </w:r>
      <w:r w:rsidR="00FF02A7">
        <w:rPr>
          <w:rFonts w:ascii="GHEA Grapalat" w:hAnsi="GHEA Grapalat" w:cs="Sylfaen"/>
          <w:lang w:val="hy-AM"/>
        </w:rPr>
        <w:t xml:space="preserve">, </w:t>
      </w:r>
      <w:r w:rsidR="00FF02A7" w:rsidRPr="00FF02A7">
        <w:rPr>
          <w:rFonts w:ascii="GHEA Grapalat" w:hAnsi="GHEA Grapalat" w:cs="Sylfaen"/>
          <w:lang w:val="hy-AM"/>
        </w:rPr>
        <w:t xml:space="preserve">Հայաստանի  Հանրապետության կառավարության 2026 թվականի մայիսի 21-ի N 719-Ն որոշման մեջ փոփոխություններ </w:t>
      </w:r>
      <w:r w:rsidR="00FF02A7">
        <w:rPr>
          <w:rFonts w:ascii="GHEA Grapalat" w:hAnsi="GHEA Grapalat" w:cs="Sylfaen"/>
          <w:lang w:val="hy-AM"/>
        </w:rPr>
        <w:t>և</w:t>
      </w:r>
      <w:r w:rsidR="00FF02A7" w:rsidRPr="00FF02A7">
        <w:rPr>
          <w:rFonts w:ascii="GHEA Grapalat" w:hAnsi="GHEA Grapalat" w:cs="Sylfaen"/>
          <w:lang w:val="hy-AM"/>
        </w:rPr>
        <w:t xml:space="preserve"> լրացում</w:t>
      </w:r>
      <w:r w:rsidR="00361D47" w:rsidRPr="00361D47">
        <w:rPr>
          <w:rFonts w:ascii="GHEA Grapalat" w:hAnsi="GHEA Grapalat" w:cs="Sylfaen"/>
          <w:lang w:val="hy-AM"/>
        </w:rPr>
        <w:t xml:space="preserve"> </w:t>
      </w:r>
      <w:r w:rsidR="00361D47">
        <w:rPr>
          <w:rFonts w:ascii="GHEA Grapalat" w:hAnsi="GHEA Grapalat" w:cs="Sylfaen"/>
          <w:lang w:val="hy-AM"/>
        </w:rPr>
        <w:t>կատարելու</w:t>
      </w:r>
      <w:r w:rsidR="00FF02A7" w:rsidRPr="00FF02A7">
        <w:rPr>
          <w:rFonts w:ascii="GHEA Grapalat" w:hAnsi="GHEA Grapalat"/>
          <w:lang w:val="hy-AM"/>
        </w:rPr>
        <w:t>, ինչպես նա</w:t>
      </w:r>
      <w:r w:rsidR="00FF02A7">
        <w:rPr>
          <w:rFonts w:ascii="GHEA Grapalat" w:hAnsi="GHEA Grapalat"/>
          <w:lang w:val="hy-AM"/>
        </w:rPr>
        <w:t>և</w:t>
      </w:r>
      <w:r w:rsidR="00FF02A7" w:rsidRPr="00FF02A7">
        <w:rPr>
          <w:rFonts w:ascii="GHEA Grapalat" w:hAnsi="GHEA Grapalat"/>
          <w:lang w:val="hy-AM"/>
        </w:rPr>
        <w:t xml:space="preserve"> գնման պայմանագրերում փոփոխություններ կատարելու թույլտվություն տալու</w:t>
      </w:r>
      <w:r w:rsidR="00FF02A7" w:rsidRPr="00361D47">
        <w:rPr>
          <w:rFonts w:ascii="GHEA Grapalat" w:hAnsi="GHEA Grapalat"/>
          <w:lang w:val="hy-AM"/>
        </w:rPr>
        <w:t xml:space="preserve"> </w:t>
      </w:r>
      <w:r w:rsidRPr="0050661E">
        <w:rPr>
          <w:rFonts w:ascii="GHEA Grapalat" w:hAnsi="GHEA Grapalat" w:cs="Sylfaen"/>
          <w:lang w:val="hy-AM"/>
        </w:rPr>
        <w:t>մասի</w:t>
      </w:r>
      <w:r>
        <w:rPr>
          <w:rFonts w:ascii="GHEA Grapalat" w:hAnsi="GHEA Grapalat" w:cs="Sylfaen"/>
          <w:lang w:val="hy-AM"/>
        </w:rPr>
        <w:t>ն</w:t>
      </w:r>
      <w:r w:rsidR="00516F86" w:rsidRPr="008D7F0B">
        <w:rPr>
          <w:rFonts w:ascii="GHEA Grapalat" w:hAnsi="GHEA Grapalat" w:cs="Sylfaen"/>
          <w:lang w:val="hy-AM"/>
        </w:rPr>
        <w:t xml:space="preserve">» </w:t>
      </w:r>
      <w:r w:rsidR="00E04B16" w:rsidRPr="008D7F0B">
        <w:rPr>
          <w:rFonts w:ascii="GHEA Grapalat" w:hAnsi="GHEA Grapalat" w:cs="Sylfaen"/>
          <w:lang w:val="hy-AM"/>
        </w:rPr>
        <w:t xml:space="preserve">Հայաստանի Հանրապետության կառավարության որոշման ընդունման կապակցությամբ </w:t>
      </w:r>
      <w:r w:rsidR="00E61C45" w:rsidRPr="00E61C45">
        <w:rPr>
          <w:rFonts w:ascii="GHEA Grapalat" w:hAnsi="GHEA Grapalat" w:cs="Sylfaen"/>
          <w:lang w:val="hy-AM"/>
        </w:rPr>
        <w:t xml:space="preserve">Հայաստանի Հանրապետության </w:t>
      </w:r>
      <w:r w:rsidR="00361D47" w:rsidRPr="00E61C45">
        <w:rPr>
          <w:rFonts w:ascii="GHEA Grapalat" w:hAnsi="GHEA Grapalat" w:cs="Sylfaen"/>
          <w:lang w:val="hy-AM"/>
        </w:rPr>
        <w:t xml:space="preserve">պետական </w:t>
      </w:r>
      <w:r w:rsidR="00361D47">
        <w:rPr>
          <w:rFonts w:ascii="GHEA Grapalat" w:hAnsi="GHEA Grapalat" w:cs="Sylfaen"/>
          <w:lang w:val="hy-AM"/>
        </w:rPr>
        <w:t>բյուջեի եկամուտներ</w:t>
      </w:r>
      <w:r w:rsidR="002F4F34">
        <w:rPr>
          <w:rFonts w:ascii="GHEA Grapalat" w:hAnsi="GHEA Grapalat" w:cs="Sylfaen"/>
          <w:lang w:val="hy-AM"/>
        </w:rPr>
        <w:t>ի</w:t>
      </w:r>
      <w:r w:rsidR="00361D47">
        <w:rPr>
          <w:rFonts w:ascii="GHEA Grapalat" w:hAnsi="GHEA Grapalat" w:cs="Sylfaen"/>
          <w:lang w:val="hy-AM"/>
        </w:rPr>
        <w:t xml:space="preserve"> </w:t>
      </w:r>
      <w:r w:rsidR="00611315">
        <w:rPr>
          <w:rFonts w:ascii="GHEA Grapalat" w:hAnsi="GHEA Grapalat" w:cs="Sylfaen"/>
          <w:lang w:val="hy-AM"/>
        </w:rPr>
        <w:t>ու ծախսեր</w:t>
      </w:r>
      <w:r w:rsidR="002F4F34">
        <w:rPr>
          <w:rFonts w:ascii="GHEA Grapalat" w:hAnsi="GHEA Grapalat" w:cs="Sylfaen"/>
          <w:lang w:val="hy-AM"/>
        </w:rPr>
        <w:t>ի ավելացում կամ նվազում չի առաջանում, միաժամանակ ՀՀ կրթության, գիտության, մշակույթի և սպորտի նախարարության ծախսերը նվազում են</w:t>
      </w:r>
      <w:r w:rsidR="00121029">
        <w:rPr>
          <w:rFonts w:ascii="GHEA Grapalat" w:hAnsi="GHEA Grapalat" w:cs="Sylfaen"/>
          <w:lang w:val="hy-AM"/>
        </w:rPr>
        <w:t xml:space="preserve"> </w:t>
      </w:r>
      <w:r w:rsidR="002F4F34" w:rsidRPr="002F4F34">
        <w:rPr>
          <w:rFonts w:ascii="GHEA Grapalat" w:hAnsi="GHEA Grapalat" w:cs="Sylfaen"/>
          <w:lang w:val="hy-AM"/>
        </w:rPr>
        <w:t xml:space="preserve">29,017.7 </w:t>
      </w:r>
      <w:r w:rsidR="004C6AE0">
        <w:rPr>
          <w:rFonts w:ascii="GHEA Grapalat" w:hAnsi="GHEA Grapalat" w:cs="Sylfaen"/>
          <w:lang w:val="hy-AM"/>
        </w:rPr>
        <w:t>հազար դրամով</w:t>
      </w:r>
      <w:r w:rsidR="00E61C45" w:rsidRPr="00E61C45">
        <w:rPr>
          <w:rFonts w:ascii="GHEA Grapalat" w:hAnsi="GHEA Grapalat" w:cs="Sylfaen"/>
          <w:lang w:val="hy-AM"/>
        </w:rPr>
        <w:t>։</w:t>
      </w:r>
    </w:p>
    <w:p w14:paraId="51CF7D77" w14:textId="77777777" w:rsidR="00516F86" w:rsidRDefault="00516F86" w:rsidP="003C19B7">
      <w:pPr>
        <w:pStyle w:val="NormalWeb"/>
        <w:spacing w:line="360" w:lineRule="auto"/>
        <w:ind w:firstLine="720"/>
        <w:contextualSpacing/>
        <w:jc w:val="both"/>
        <w:rPr>
          <w:rFonts w:ascii="GHEA Grapalat" w:hAnsi="GHEA Grapalat" w:cs="Sylfaen"/>
          <w:b/>
          <w:lang w:val="hy-AM"/>
        </w:rPr>
      </w:pPr>
    </w:p>
    <w:p w14:paraId="200D20D7" w14:textId="77777777" w:rsidR="003C19B7" w:rsidRPr="008D7F0B" w:rsidRDefault="003C19B7" w:rsidP="003C19B7">
      <w:pPr>
        <w:pStyle w:val="NormalWeb"/>
        <w:spacing w:line="360" w:lineRule="auto"/>
        <w:ind w:firstLine="720"/>
        <w:contextualSpacing/>
        <w:jc w:val="both"/>
        <w:rPr>
          <w:rFonts w:ascii="GHEA Grapalat" w:hAnsi="GHEA Grapalat" w:cs="Sylfaen"/>
          <w:b/>
          <w:lang w:val="hy-AM"/>
        </w:rPr>
      </w:pPr>
      <w:r w:rsidRPr="008D7F0B">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2B18D15" w14:textId="77777777" w:rsidR="003C19B7" w:rsidRPr="00953CD4" w:rsidRDefault="003C19B7" w:rsidP="003C19B7">
      <w:pPr>
        <w:pStyle w:val="NormalWeb"/>
        <w:spacing w:line="360" w:lineRule="auto"/>
        <w:ind w:firstLine="720"/>
        <w:contextualSpacing/>
        <w:jc w:val="both"/>
        <w:rPr>
          <w:rFonts w:ascii="GHEA Grapalat" w:hAnsi="GHEA Grapalat" w:cs="Sylfaen"/>
          <w:b/>
          <w:color w:val="FF0000"/>
          <w:lang w:val="hy-AM"/>
        </w:rPr>
      </w:pPr>
    </w:p>
    <w:p w14:paraId="5C490001" w14:textId="77777777" w:rsidR="00611E2E" w:rsidRPr="00CA4174" w:rsidRDefault="00611E2E" w:rsidP="00611E2E">
      <w:pPr>
        <w:pStyle w:val="NormalWeb"/>
        <w:spacing w:after="0" w:afterAutospacing="0" w:line="360" w:lineRule="auto"/>
        <w:ind w:firstLine="720"/>
        <w:contextualSpacing/>
        <w:jc w:val="both"/>
        <w:rPr>
          <w:rFonts w:ascii="GHEA Grapalat" w:hAnsi="GHEA Grapalat" w:cs="Sylfaen"/>
          <w:lang w:val="hy-AM"/>
        </w:rPr>
      </w:pPr>
      <w:r w:rsidRPr="00CA4174">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77921FF8" w14:textId="77777777" w:rsidR="00611E2E" w:rsidRDefault="00611E2E" w:rsidP="00611E2E">
      <w:pPr>
        <w:pStyle w:val="NormalWeb"/>
        <w:numPr>
          <w:ilvl w:val="0"/>
          <w:numId w:val="3"/>
        </w:numPr>
        <w:spacing w:line="360" w:lineRule="auto"/>
        <w:contextualSpacing/>
        <w:jc w:val="both"/>
        <w:rPr>
          <w:rFonts w:ascii="GHEA Grapalat" w:hAnsi="GHEA Grapalat"/>
          <w:lang w:val="hy-AM"/>
        </w:rPr>
      </w:pPr>
      <w:r w:rsidRPr="00CA4174">
        <w:rPr>
          <w:rFonts w:ascii="GHEA Grapalat" w:hAnsi="GHEA Grapalat" w:cs="Sylfaen"/>
          <w:lang w:val="hy-AM"/>
        </w:rPr>
        <w:t>3-րդ կետի 3.6-րդ ենթակետից՝ «</w:t>
      </w:r>
      <w:r w:rsidRPr="00CA4174">
        <w:rPr>
          <w:rFonts w:ascii="GHEA Grapalat" w:hAnsi="GHEA Grapalat" w:cs="Sylfaen"/>
          <w:i/>
          <w:lang w:val="hy-AM"/>
        </w:rPr>
        <w:t>Ցանկում</w:t>
      </w:r>
      <w:r w:rsidRPr="00CA4174">
        <w:rPr>
          <w:rFonts w:ascii="GHEA Grapalat" w:hAnsi="GHEA Grapalat"/>
          <w:i/>
          <w:lang w:val="hy-AM"/>
        </w:rPr>
        <w:t xml:space="preserve"> </w:t>
      </w:r>
      <w:r w:rsidRPr="00CA4174">
        <w:rPr>
          <w:rFonts w:ascii="GHEA Grapalat" w:hAnsi="GHEA Grapalat" w:cs="Sylfaen"/>
          <w:i/>
          <w:lang w:val="hy-AM"/>
        </w:rPr>
        <w:t>ընդգրկված մանկապարտեզներում</w:t>
      </w:r>
      <w:r w:rsidRPr="00CA4174">
        <w:rPr>
          <w:rFonts w:ascii="GHEA Grapalat" w:hAnsi="GHEA Grapalat"/>
          <w:i/>
          <w:lang w:val="hy-AM"/>
        </w:rPr>
        <w:t xml:space="preserve"> </w:t>
      </w:r>
      <w:r w:rsidRPr="00CA4174">
        <w:rPr>
          <w:rFonts w:ascii="GHEA Grapalat" w:hAnsi="GHEA Grapalat" w:cs="Sylfaen"/>
          <w:i/>
          <w:lang w:val="hy-AM"/>
        </w:rPr>
        <w:t>շինարարական աշխատանքների իրականացում</w:t>
      </w:r>
      <w:r w:rsidRPr="007C0F1D">
        <w:rPr>
          <w:rFonts w:ascii="GHEA Grapalat" w:hAnsi="GHEA Grapalat" w:cs="Sylfaen"/>
          <w:i/>
          <w:lang w:val="hy-AM"/>
        </w:rPr>
        <w:t>»</w:t>
      </w:r>
      <w:r>
        <w:rPr>
          <w:rFonts w:ascii="GHEA Grapalat" w:hAnsi="GHEA Grapalat"/>
          <w:lang w:val="hy-AM"/>
        </w:rPr>
        <w:t>,</w:t>
      </w:r>
    </w:p>
    <w:p w14:paraId="3BE165BB" w14:textId="77777777" w:rsidR="00611E2E" w:rsidRDefault="00611E2E" w:rsidP="00611E2E">
      <w:pPr>
        <w:pStyle w:val="NormalWeb"/>
        <w:numPr>
          <w:ilvl w:val="0"/>
          <w:numId w:val="3"/>
        </w:numPr>
        <w:spacing w:after="0" w:afterAutospacing="0" w:line="360" w:lineRule="auto"/>
        <w:contextualSpacing/>
        <w:jc w:val="both"/>
        <w:rPr>
          <w:rFonts w:ascii="GHEA Grapalat" w:hAnsi="GHEA Grapalat" w:cs="Sylfaen"/>
          <w:lang w:val="hy-AM"/>
        </w:rPr>
      </w:pPr>
      <w:r w:rsidRPr="0083460C">
        <w:rPr>
          <w:rFonts w:ascii="GHEA Grapalat" w:hAnsi="GHEA Grapalat" w:cs="Sylfaen"/>
          <w:lang w:val="hy-AM"/>
        </w:rPr>
        <w:lastRenderedPageBreak/>
        <w:t xml:space="preserve">8-րդ կետից՝ </w:t>
      </w:r>
      <w:r w:rsidRPr="0083460C">
        <w:rPr>
          <w:rFonts w:ascii="GHEA Grapalat" w:hAnsi="GHEA Grapalat" w:cs="Sylfaen"/>
          <w:i/>
          <w:lang w:val="hy-AM"/>
        </w:rPr>
        <w:t>«կառուցել, հիմնանորոգել և վերանորոգել առնվազն 300 հանրակրթական ուսումնական հաստատություններ...»</w:t>
      </w:r>
      <w:r>
        <w:rPr>
          <w:rFonts w:ascii="GHEA Grapalat" w:hAnsi="GHEA Grapalat" w:cs="Sylfaen"/>
          <w:lang w:val="hy-AM"/>
        </w:rPr>
        <w:t>,</w:t>
      </w:r>
    </w:p>
    <w:p w14:paraId="51087B7E" w14:textId="77777777" w:rsidR="00611E2E" w:rsidRPr="00B126EE" w:rsidRDefault="00611E2E" w:rsidP="00611E2E">
      <w:pPr>
        <w:pStyle w:val="NormalWeb"/>
        <w:numPr>
          <w:ilvl w:val="0"/>
          <w:numId w:val="3"/>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t>49-րդ կետի 49.3-րդ ենթակետից՝ «</w:t>
      </w:r>
      <w:r w:rsidRPr="00860F9C">
        <w:rPr>
          <w:rFonts w:ascii="GHEA Grapalat" w:hAnsi="GHEA Grapalat" w:cs="Sylfaen"/>
          <w:i/>
          <w:lang w:val="hy-AM"/>
        </w:rPr>
        <w:t>Մարզական նշանակության կառույցների կառուցում և վերանորոգում</w:t>
      </w:r>
      <w:r w:rsidRPr="00860F9C">
        <w:rPr>
          <w:rFonts w:ascii="GHEA Grapalat" w:hAnsi="GHEA Grapalat" w:cs="Sylfaen"/>
          <w:lang w:val="hy-AM"/>
        </w:rPr>
        <w:t>»:</w:t>
      </w:r>
    </w:p>
    <w:p w14:paraId="16883917" w14:textId="77777777" w:rsidR="004A403A" w:rsidRDefault="004A403A" w:rsidP="00E057FE">
      <w:pPr>
        <w:pStyle w:val="NormalWeb"/>
        <w:spacing w:after="0" w:afterAutospacing="0" w:line="360" w:lineRule="auto"/>
        <w:ind w:firstLine="720"/>
        <w:contextualSpacing/>
        <w:jc w:val="both"/>
        <w:rPr>
          <w:rFonts w:ascii="GHEA Grapalat" w:hAnsi="GHEA Grapalat" w:cs="Sylfaen"/>
          <w:b/>
          <w:lang w:val="hy-AM"/>
        </w:rPr>
      </w:pPr>
    </w:p>
    <w:p w14:paraId="0302EDF1" w14:textId="77777777" w:rsidR="00E057FE" w:rsidRPr="00E057FE" w:rsidRDefault="00E057FE" w:rsidP="00E057FE">
      <w:pPr>
        <w:pStyle w:val="NormalWeb"/>
        <w:spacing w:after="0" w:afterAutospacing="0" w:line="360" w:lineRule="auto"/>
        <w:ind w:firstLine="720"/>
        <w:contextualSpacing/>
        <w:jc w:val="both"/>
        <w:rPr>
          <w:rFonts w:ascii="GHEA Grapalat" w:hAnsi="GHEA Grapalat" w:cs="Sylfaen"/>
          <w:b/>
          <w:lang w:val="hy-AM"/>
        </w:rPr>
      </w:pPr>
      <w:r w:rsidRPr="00E057FE">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226EEE13" w14:textId="77777777" w:rsidR="00E04B16" w:rsidRPr="008D7F0B"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8D7F0B">
        <w:rPr>
          <w:rFonts w:ascii="GHEA Grapalat" w:hAnsi="GHEA Grapalat"/>
          <w:lang w:val="hy-AM"/>
        </w:rPr>
        <w:t>1</w:t>
      </w:r>
      <w:r w:rsidRPr="008D7F0B">
        <w:rPr>
          <w:rFonts w:ascii="Sylfaen" w:hAnsi="Sylfaen"/>
          <w:lang w:val="hy-AM"/>
        </w:rPr>
        <w:t>.</w:t>
      </w:r>
      <w:r w:rsidRPr="008D7F0B">
        <w:rPr>
          <w:rFonts w:ascii="Cambria Math" w:hAnsi="Cambria Math"/>
          <w:lang w:val="hy-AM"/>
        </w:rPr>
        <w:t xml:space="preserve"> </w:t>
      </w:r>
      <w:r w:rsidRPr="008D7F0B">
        <w:rPr>
          <w:rFonts w:ascii="GHEA Grapalat" w:hAnsi="GHEA Grapalat"/>
          <w:lang w:val="ro-RO"/>
        </w:rPr>
        <w:t>Այլ իրավական ակտերում փոփոխությունների և/կամ լրացումների անհրաժեշտությունը.</w:t>
      </w:r>
    </w:p>
    <w:p w14:paraId="14B0193D" w14:textId="77777777" w:rsidR="00E04B16" w:rsidRPr="008D7F0B"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8D7F0B">
        <w:rPr>
          <w:rFonts w:ascii="GHEA Grapalat" w:hAnsi="GHEA Grapalat"/>
          <w:u w:val="single"/>
          <w:lang w:val="ro-RO"/>
        </w:rPr>
        <w:t>Չի առաջացնում</w:t>
      </w:r>
      <w:r w:rsidRPr="008D7F0B">
        <w:rPr>
          <w:rFonts w:ascii="GHEA Grapalat" w:hAnsi="GHEA Grapalat" w:cs="Times Armenian"/>
          <w:u w:val="single"/>
          <w:lang w:val="ro-RO"/>
        </w:rPr>
        <w:t>:</w:t>
      </w:r>
    </w:p>
    <w:p w14:paraId="42C4E478" w14:textId="77777777" w:rsidR="00E04B16" w:rsidRPr="008D7F0B" w:rsidRDefault="00E04B16" w:rsidP="00E04B16">
      <w:pPr>
        <w:spacing w:line="360" w:lineRule="auto"/>
        <w:ind w:left="300" w:right="375"/>
        <w:jc w:val="both"/>
        <w:rPr>
          <w:rFonts w:ascii="GHEA Grapalat" w:hAnsi="GHEA Grapalat"/>
          <w:sz w:val="24"/>
          <w:szCs w:val="24"/>
          <w:u w:val="single"/>
          <w:lang w:val="ro-RO"/>
        </w:rPr>
      </w:pPr>
    </w:p>
    <w:p w14:paraId="167DA8FC" w14:textId="77777777" w:rsidR="00E04B16" w:rsidRPr="008D7F0B" w:rsidRDefault="00E04B16" w:rsidP="00E04B16">
      <w:pPr>
        <w:spacing w:line="360" w:lineRule="auto"/>
        <w:ind w:left="709"/>
        <w:jc w:val="both"/>
        <w:rPr>
          <w:rFonts w:ascii="GHEA Grapalat" w:hAnsi="GHEA Grapalat"/>
          <w:sz w:val="24"/>
          <w:szCs w:val="24"/>
          <w:lang w:val="hy-AM"/>
        </w:rPr>
      </w:pPr>
      <w:r w:rsidRPr="008D7F0B">
        <w:rPr>
          <w:rFonts w:ascii="GHEA Grapalat" w:hAnsi="GHEA Grapalat"/>
          <w:sz w:val="24"/>
          <w:szCs w:val="24"/>
          <w:lang w:val="ro-RO"/>
        </w:rPr>
        <w:t>2</w:t>
      </w:r>
      <w:r w:rsidRPr="008D7F0B">
        <w:rPr>
          <w:rFonts w:ascii="Sylfaen" w:hAnsi="Sylfaen"/>
          <w:sz w:val="24"/>
          <w:szCs w:val="24"/>
          <w:lang w:val="hy-AM"/>
        </w:rPr>
        <w:t>.</w:t>
      </w:r>
      <w:r w:rsidRPr="008D7F0B">
        <w:rPr>
          <w:rFonts w:ascii="Cambria Math" w:hAnsi="Cambria Math"/>
          <w:sz w:val="24"/>
          <w:szCs w:val="24"/>
          <w:lang w:val="hy-AM"/>
        </w:rPr>
        <w:t xml:space="preserve"> </w:t>
      </w:r>
      <w:r w:rsidRPr="008D7F0B">
        <w:rPr>
          <w:rFonts w:ascii="GHEA Grapalat" w:hAnsi="GHEA Grapalat"/>
          <w:sz w:val="24"/>
          <w:szCs w:val="24"/>
          <w:lang w:val="ro-RO"/>
        </w:rPr>
        <w:t>Միջազգային պայմանագրերով ստանձնած պարտավորությունների հետ համապատասխանությունը.</w:t>
      </w:r>
    </w:p>
    <w:p w14:paraId="6DC899C5" w14:textId="77777777" w:rsidR="00E04B16" w:rsidRPr="008D7F0B" w:rsidRDefault="00E04B16" w:rsidP="00E04B16">
      <w:pPr>
        <w:spacing w:line="360" w:lineRule="auto"/>
        <w:ind w:left="1429"/>
        <w:jc w:val="both"/>
        <w:rPr>
          <w:rFonts w:ascii="GHEA Grapalat" w:hAnsi="GHEA Grapalat"/>
          <w:sz w:val="24"/>
          <w:szCs w:val="24"/>
          <w:lang w:val="ro-RO"/>
        </w:rPr>
      </w:pPr>
      <w:r w:rsidRPr="008D7F0B">
        <w:rPr>
          <w:rFonts w:ascii="GHEA Grapalat" w:hAnsi="GHEA Grapalat"/>
          <w:sz w:val="24"/>
          <w:szCs w:val="24"/>
          <w:u w:val="single"/>
          <w:lang w:val="ro-RO"/>
        </w:rPr>
        <w:t>Համապատասխանում է</w:t>
      </w:r>
      <w:r w:rsidRPr="008D7F0B">
        <w:rPr>
          <w:rFonts w:ascii="GHEA Grapalat" w:hAnsi="GHEA Grapalat" w:cs="Times Armenian"/>
          <w:sz w:val="24"/>
          <w:szCs w:val="24"/>
          <w:u w:val="single"/>
          <w:lang w:val="ro-RO"/>
        </w:rPr>
        <w:t>:</w:t>
      </w:r>
    </w:p>
    <w:p w14:paraId="43C00CAF" w14:textId="77777777" w:rsidR="00E04B16" w:rsidRPr="008D7F0B" w:rsidRDefault="00E04B16" w:rsidP="00E04B16">
      <w:pPr>
        <w:spacing w:line="360" w:lineRule="auto"/>
        <w:ind w:left="300" w:right="375"/>
        <w:jc w:val="both"/>
        <w:rPr>
          <w:rFonts w:ascii="GHEA Grapalat" w:hAnsi="GHEA Grapalat"/>
          <w:sz w:val="24"/>
          <w:szCs w:val="24"/>
          <w:u w:val="single"/>
          <w:lang w:val="ro-RO"/>
        </w:rPr>
      </w:pPr>
    </w:p>
    <w:p w14:paraId="39B361A1" w14:textId="77777777"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cs="Sylfaen"/>
          <w:b/>
          <w:sz w:val="24"/>
          <w:szCs w:val="24"/>
          <w:lang w:val="hy-AM" w:eastAsia="en-US"/>
        </w:rPr>
        <w:t>Այլ տեղեկություններ.</w:t>
      </w:r>
    </w:p>
    <w:p w14:paraId="31B51EFA" w14:textId="77777777" w:rsidR="00437ED2" w:rsidRPr="008D7F0B" w:rsidRDefault="00983859" w:rsidP="00983859">
      <w:pPr>
        <w:spacing w:line="360" w:lineRule="auto"/>
        <w:ind w:right="175" w:firstLine="720"/>
        <w:jc w:val="both"/>
        <w:rPr>
          <w:sz w:val="24"/>
          <w:szCs w:val="24"/>
          <w:lang w:val="hy-AM"/>
        </w:rPr>
      </w:pPr>
      <w:r w:rsidRPr="008D7F0B">
        <w:rPr>
          <w:rFonts w:ascii="GHEA Grapalat" w:hAnsi="GHEA Grapalat" w:cs="Sylfaen"/>
          <w:sz w:val="24"/>
          <w:szCs w:val="24"/>
          <w:lang w:val="hy-AM" w:eastAsia="en-US"/>
        </w:rPr>
        <w:t>Չկան:</w:t>
      </w:r>
    </w:p>
    <w:sectPr w:rsidR="00437ED2" w:rsidRPr="008D7F0B"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46FD68" w14:textId="77777777" w:rsidR="0060348D" w:rsidRDefault="0060348D" w:rsidP="0022587F">
      <w:r>
        <w:separator/>
      </w:r>
    </w:p>
  </w:endnote>
  <w:endnote w:type="continuationSeparator" w:id="0">
    <w:p w14:paraId="522515AC" w14:textId="77777777" w:rsidR="0060348D" w:rsidRDefault="0060348D"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altName w:val="Courier LatRus"/>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52ECD" w14:textId="77777777" w:rsidR="00B176FF" w:rsidRDefault="00B176FF"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58B146F6" w14:textId="77777777" w:rsidR="00B176FF" w:rsidRDefault="00B176FF"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23FC3910" w14:textId="77777777" w:rsidR="00B176FF" w:rsidRDefault="00B176FF"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554A56" w14:textId="77777777" w:rsidR="0060348D" w:rsidRDefault="0060348D" w:rsidP="0022587F">
      <w:r>
        <w:separator/>
      </w:r>
    </w:p>
  </w:footnote>
  <w:footnote w:type="continuationSeparator" w:id="0">
    <w:p w14:paraId="09DCD11F" w14:textId="77777777" w:rsidR="0060348D" w:rsidRDefault="0060348D" w:rsidP="00225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2BB94B" w14:textId="77777777" w:rsidR="00B176FF" w:rsidRDefault="00B176FF">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7820042"/>
    <w:multiLevelType w:val="hybridMultilevel"/>
    <w:tmpl w:val="033C7552"/>
    <w:lvl w:ilvl="0" w:tplc="783E5A34">
      <w:start w:val="190"/>
      <w:numFmt w:val="bullet"/>
      <w:lvlText w:val="–"/>
      <w:lvlJc w:val="left"/>
      <w:pPr>
        <w:ind w:left="1069" w:hanging="360"/>
      </w:pPr>
      <w:rPr>
        <w:rFonts w:ascii="Cambria Math" w:eastAsia="Times New Roman" w:hAnsi="Cambria Math"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2F691934"/>
    <w:multiLevelType w:val="hybridMultilevel"/>
    <w:tmpl w:val="0ECE71DC"/>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8" w15:restartNumberingAfterBreak="0">
    <w:nsid w:val="371A0CC4"/>
    <w:multiLevelType w:val="hybridMultilevel"/>
    <w:tmpl w:val="90AC8ED6"/>
    <w:lvl w:ilvl="0" w:tplc="1F44F222">
      <w:start w:val="306"/>
      <w:numFmt w:val="bullet"/>
      <w:lvlText w:val="-"/>
      <w:lvlJc w:val="left"/>
      <w:pPr>
        <w:ind w:left="1069" w:hanging="360"/>
      </w:pPr>
      <w:rPr>
        <w:rFonts w:ascii="GHEA Grapalat" w:eastAsia="Times New Roman" w:hAnsi="GHEA Grapalat" w:cs="Aria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38CA6D20"/>
    <w:multiLevelType w:val="hybridMultilevel"/>
    <w:tmpl w:val="FDC87ADC"/>
    <w:lvl w:ilvl="0" w:tplc="E780DC10">
      <w:start w:val="820"/>
      <w:numFmt w:val="bullet"/>
      <w:lvlText w:val="–"/>
      <w:lvlJc w:val="left"/>
      <w:pPr>
        <w:ind w:left="1069" w:hanging="360"/>
      </w:pPr>
      <w:rPr>
        <w:rFonts w:ascii="GHEA Grapalat" w:eastAsia="Times New Roman" w:hAnsi="GHEA Grapalat"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6A32EA2"/>
    <w:multiLevelType w:val="hybridMultilevel"/>
    <w:tmpl w:val="7FDA6F7A"/>
    <w:lvl w:ilvl="0" w:tplc="DB0AC524">
      <w:start w:val="240"/>
      <w:numFmt w:val="bullet"/>
      <w:lvlText w:val="-"/>
      <w:lvlJc w:val="left"/>
      <w:pPr>
        <w:ind w:left="1069" w:hanging="360"/>
      </w:pPr>
      <w:rPr>
        <w:rFonts w:ascii="Microsoft JhengHei" w:eastAsia="Microsoft JhengHei" w:hAnsi="Microsoft JhengHei" w:cs="Microsoft JhengHei" w:hint="eastAsia"/>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 w:numId="2">
    <w:abstractNumId w:val="1"/>
  </w:num>
  <w:num w:numId="3">
    <w:abstractNumId w:val="10"/>
  </w:num>
  <w:num w:numId="4">
    <w:abstractNumId w:val="11"/>
  </w:num>
  <w:num w:numId="5">
    <w:abstractNumId w:val="6"/>
  </w:num>
  <w:num w:numId="6">
    <w:abstractNumId w:val="2"/>
  </w:num>
  <w:num w:numId="7">
    <w:abstractNumId w:val="5"/>
  </w:num>
  <w:num w:numId="8">
    <w:abstractNumId w:val="4"/>
  </w:num>
  <w:num w:numId="9">
    <w:abstractNumId w:val="12"/>
  </w:num>
  <w:num w:numId="10">
    <w:abstractNumId w:val="9"/>
  </w:num>
  <w:num w:numId="11">
    <w:abstractNumId w:val="7"/>
  </w:num>
  <w:num w:numId="12">
    <w:abstractNumId w:val="3"/>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39C0"/>
    <w:rsid w:val="00001F43"/>
    <w:rsid w:val="000054A9"/>
    <w:rsid w:val="000062C3"/>
    <w:rsid w:val="000068B6"/>
    <w:rsid w:val="0000777E"/>
    <w:rsid w:val="0001297E"/>
    <w:rsid w:val="0001435B"/>
    <w:rsid w:val="00016C22"/>
    <w:rsid w:val="00016D34"/>
    <w:rsid w:val="0002025B"/>
    <w:rsid w:val="00022D3B"/>
    <w:rsid w:val="00024D9C"/>
    <w:rsid w:val="00025F19"/>
    <w:rsid w:val="00027338"/>
    <w:rsid w:val="000308F5"/>
    <w:rsid w:val="000332B1"/>
    <w:rsid w:val="000342CC"/>
    <w:rsid w:val="00035B3D"/>
    <w:rsid w:val="00045A6E"/>
    <w:rsid w:val="0005261F"/>
    <w:rsid w:val="000539DB"/>
    <w:rsid w:val="0005631A"/>
    <w:rsid w:val="0006233F"/>
    <w:rsid w:val="0006256D"/>
    <w:rsid w:val="00062B92"/>
    <w:rsid w:val="000677D0"/>
    <w:rsid w:val="00072F9D"/>
    <w:rsid w:val="000766EA"/>
    <w:rsid w:val="00077E07"/>
    <w:rsid w:val="000800A1"/>
    <w:rsid w:val="00081257"/>
    <w:rsid w:val="000823F0"/>
    <w:rsid w:val="00082A06"/>
    <w:rsid w:val="00082B3F"/>
    <w:rsid w:val="00084075"/>
    <w:rsid w:val="0008454F"/>
    <w:rsid w:val="00086F28"/>
    <w:rsid w:val="00087420"/>
    <w:rsid w:val="00090F85"/>
    <w:rsid w:val="000A12D0"/>
    <w:rsid w:val="000A25B0"/>
    <w:rsid w:val="000A2750"/>
    <w:rsid w:val="000A360F"/>
    <w:rsid w:val="000A39DB"/>
    <w:rsid w:val="000A4AEA"/>
    <w:rsid w:val="000A6580"/>
    <w:rsid w:val="000B06F5"/>
    <w:rsid w:val="000C156E"/>
    <w:rsid w:val="000C4C6A"/>
    <w:rsid w:val="000C4D8F"/>
    <w:rsid w:val="000D3D08"/>
    <w:rsid w:val="000E0B91"/>
    <w:rsid w:val="000E7EF5"/>
    <w:rsid w:val="000F1DE8"/>
    <w:rsid w:val="00100EE8"/>
    <w:rsid w:val="00103F10"/>
    <w:rsid w:val="00106E05"/>
    <w:rsid w:val="00116DE4"/>
    <w:rsid w:val="001209CB"/>
    <w:rsid w:val="00121029"/>
    <w:rsid w:val="00121F32"/>
    <w:rsid w:val="00125325"/>
    <w:rsid w:val="00126BEC"/>
    <w:rsid w:val="001301B3"/>
    <w:rsid w:val="001308EF"/>
    <w:rsid w:val="0013754C"/>
    <w:rsid w:val="001415EB"/>
    <w:rsid w:val="00143BB1"/>
    <w:rsid w:val="001465A1"/>
    <w:rsid w:val="00146DC7"/>
    <w:rsid w:val="00150B20"/>
    <w:rsid w:val="00155FAD"/>
    <w:rsid w:val="00157716"/>
    <w:rsid w:val="00160C07"/>
    <w:rsid w:val="00161226"/>
    <w:rsid w:val="0016409B"/>
    <w:rsid w:val="00165A09"/>
    <w:rsid w:val="001667D6"/>
    <w:rsid w:val="00167189"/>
    <w:rsid w:val="00167F6C"/>
    <w:rsid w:val="001723A4"/>
    <w:rsid w:val="00174879"/>
    <w:rsid w:val="001805CA"/>
    <w:rsid w:val="00180ABB"/>
    <w:rsid w:val="00184861"/>
    <w:rsid w:val="0018492B"/>
    <w:rsid w:val="001863DE"/>
    <w:rsid w:val="00197750"/>
    <w:rsid w:val="001A1862"/>
    <w:rsid w:val="001A2F4C"/>
    <w:rsid w:val="001B0640"/>
    <w:rsid w:val="001B2B21"/>
    <w:rsid w:val="001B2EA3"/>
    <w:rsid w:val="001C0CFD"/>
    <w:rsid w:val="001C0E42"/>
    <w:rsid w:val="001C34BC"/>
    <w:rsid w:val="001C5D51"/>
    <w:rsid w:val="001D0144"/>
    <w:rsid w:val="001D1BC6"/>
    <w:rsid w:val="001D31D4"/>
    <w:rsid w:val="001D39E7"/>
    <w:rsid w:val="001E09D5"/>
    <w:rsid w:val="001E0CF4"/>
    <w:rsid w:val="001E2A15"/>
    <w:rsid w:val="001F17D4"/>
    <w:rsid w:val="001F1D05"/>
    <w:rsid w:val="001F247D"/>
    <w:rsid w:val="001F30CA"/>
    <w:rsid w:val="001F3676"/>
    <w:rsid w:val="001F421A"/>
    <w:rsid w:val="001F5A34"/>
    <w:rsid w:val="001F7A59"/>
    <w:rsid w:val="00200975"/>
    <w:rsid w:val="002039E0"/>
    <w:rsid w:val="00205066"/>
    <w:rsid w:val="00207F82"/>
    <w:rsid w:val="00212FFD"/>
    <w:rsid w:val="00213987"/>
    <w:rsid w:val="00221172"/>
    <w:rsid w:val="002239C0"/>
    <w:rsid w:val="0022587F"/>
    <w:rsid w:val="00227CC6"/>
    <w:rsid w:val="00232560"/>
    <w:rsid w:val="00232EE7"/>
    <w:rsid w:val="00236DF1"/>
    <w:rsid w:val="00241D10"/>
    <w:rsid w:val="00245CCF"/>
    <w:rsid w:val="00252BA0"/>
    <w:rsid w:val="00253B06"/>
    <w:rsid w:val="002543E6"/>
    <w:rsid w:val="00260FF6"/>
    <w:rsid w:val="00263FD8"/>
    <w:rsid w:val="00266FC9"/>
    <w:rsid w:val="00270E61"/>
    <w:rsid w:val="002804AD"/>
    <w:rsid w:val="00285F9B"/>
    <w:rsid w:val="00287656"/>
    <w:rsid w:val="00290FE0"/>
    <w:rsid w:val="00292EE5"/>
    <w:rsid w:val="0029425A"/>
    <w:rsid w:val="0029613B"/>
    <w:rsid w:val="002A03DB"/>
    <w:rsid w:val="002A4E4F"/>
    <w:rsid w:val="002A51A1"/>
    <w:rsid w:val="002A764D"/>
    <w:rsid w:val="002B5E69"/>
    <w:rsid w:val="002C42AA"/>
    <w:rsid w:val="002C431D"/>
    <w:rsid w:val="002C64D4"/>
    <w:rsid w:val="002C6C9F"/>
    <w:rsid w:val="002C7F40"/>
    <w:rsid w:val="002D0696"/>
    <w:rsid w:val="002D1748"/>
    <w:rsid w:val="002D390C"/>
    <w:rsid w:val="002D571F"/>
    <w:rsid w:val="002D722B"/>
    <w:rsid w:val="002E00B8"/>
    <w:rsid w:val="002E0D2C"/>
    <w:rsid w:val="002E2473"/>
    <w:rsid w:val="002E4491"/>
    <w:rsid w:val="002E5798"/>
    <w:rsid w:val="002E6146"/>
    <w:rsid w:val="002E6465"/>
    <w:rsid w:val="002F2190"/>
    <w:rsid w:val="002F4F34"/>
    <w:rsid w:val="002F7594"/>
    <w:rsid w:val="00300DAC"/>
    <w:rsid w:val="003033C4"/>
    <w:rsid w:val="0030434F"/>
    <w:rsid w:val="00314B59"/>
    <w:rsid w:val="003214B4"/>
    <w:rsid w:val="00322B6F"/>
    <w:rsid w:val="00327A4B"/>
    <w:rsid w:val="0033397D"/>
    <w:rsid w:val="0034534B"/>
    <w:rsid w:val="00345F25"/>
    <w:rsid w:val="003547A9"/>
    <w:rsid w:val="00354C25"/>
    <w:rsid w:val="00360854"/>
    <w:rsid w:val="00361D47"/>
    <w:rsid w:val="00365075"/>
    <w:rsid w:val="003656A2"/>
    <w:rsid w:val="00365ADF"/>
    <w:rsid w:val="00370D35"/>
    <w:rsid w:val="0037431B"/>
    <w:rsid w:val="00374A2F"/>
    <w:rsid w:val="0037633C"/>
    <w:rsid w:val="00377222"/>
    <w:rsid w:val="003774C0"/>
    <w:rsid w:val="00377F7F"/>
    <w:rsid w:val="0038278A"/>
    <w:rsid w:val="00382F76"/>
    <w:rsid w:val="00384639"/>
    <w:rsid w:val="00386D37"/>
    <w:rsid w:val="00387D3E"/>
    <w:rsid w:val="003900F5"/>
    <w:rsid w:val="0039153D"/>
    <w:rsid w:val="00392353"/>
    <w:rsid w:val="003927FB"/>
    <w:rsid w:val="00393239"/>
    <w:rsid w:val="003A6419"/>
    <w:rsid w:val="003A65BF"/>
    <w:rsid w:val="003A7098"/>
    <w:rsid w:val="003B14FF"/>
    <w:rsid w:val="003B2058"/>
    <w:rsid w:val="003B2B50"/>
    <w:rsid w:val="003B3675"/>
    <w:rsid w:val="003B38DE"/>
    <w:rsid w:val="003B4409"/>
    <w:rsid w:val="003B725C"/>
    <w:rsid w:val="003C19B7"/>
    <w:rsid w:val="003C2E9C"/>
    <w:rsid w:val="003C3B38"/>
    <w:rsid w:val="003C7203"/>
    <w:rsid w:val="003C74CE"/>
    <w:rsid w:val="003D2B76"/>
    <w:rsid w:val="003D522B"/>
    <w:rsid w:val="003D56C1"/>
    <w:rsid w:val="003D69CC"/>
    <w:rsid w:val="003E392D"/>
    <w:rsid w:val="003E4D47"/>
    <w:rsid w:val="003E585C"/>
    <w:rsid w:val="003E6DC9"/>
    <w:rsid w:val="003F15D6"/>
    <w:rsid w:val="003F1643"/>
    <w:rsid w:val="003F2E85"/>
    <w:rsid w:val="00400522"/>
    <w:rsid w:val="004059F1"/>
    <w:rsid w:val="00407965"/>
    <w:rsid w:val="004108F6"/>
    <w:rsid w:val="0041152C"/>
    <w:rsid w:val="00411A98"/>
    <w:rsid w:val="00413348"/>
    <w:rsid w:val="00414273"/>
    <w:rsid w:val="00416080"/>
    <w:rsid w:val="0042188F"/>
    <w:rsid w:val="00424C0B"/>
    <w:rsid w:val="0043142C"/>
    <w:rsid w:val="0043599A"/>
    <w:rsid w:val="00437E15"/>
    <w:rsid w:val="00437ED2"/>
    <w:rsid w:val="004408C9"/>
    <w:rsid w:val="00445810"/>
    <w:rsid w:val="004514CF"/>
    <w:rsid w:val="00453A07"/>
    <w:rsid w:val="00454C88"/>
    <w:rsid w:val="00462C6C"/>
    <w:rsid w:val="00464D08"/>
    <w:rsid w:val="00465DAA"/>
    <w:rsid w:val="004735C5"/>
    <w:rsid w:val="00476702"/>
    <w:rsid w:val="004820AA"/>
    <w:rsid w:val="00485417"/>
    <w:rsid w:val="00490359"/>
    <w:rsid w:val="00490EAA"/>
    <w:rsid w:val="00492E60"/>
    <w:rsid w:val="004A005D"/>
    <w:rsid w:val="004A2EF8"/>
    <w:rsid w:val="004A403A"/>
    <w:rsid w:val="004A66FF"/>
    <w:rsid w:val="004A7619"/>
    <w:rsid w:val="004B44B2"/>
    <w:rsid w:val="004B593F"/>
    <w:rsid w:val="004B721F"/>
    <w:rsid w:val="004B790F"/>
    <w:rsid w:val="004C3CF0"/>
    <w:rsid w:val="004C52A6"/>
    <w:rsid w:val="004C6AE0"/>
    <w:rsid w:val="004D0EA4"/>
    <w:rsid w:val="004D1DAD"/>
    <w:rsid w:val="004D59D1"/>
    <w:rsid w:val="004D6124"/>
    <w:rsid w:val="004E0FF4"/>
    <w:rsid w:val="004E136C"/>
    <w:rsid w:val="004E185C"/>
    <w:rsid w:val="004E19A0"/>
    <w:rsid w:val="004E35ED"/>
    <w:rsid w:val="004E7DA6"/>
    <w:rsid w:val="004F07DF"/>
    <w:rsid w:val="004F2A2D"/>
    <w:rsid w:val="004F363F"/>
    <w:rsid w:val="004F3744"/>
    <w:rsid w:val="004F6E15"/>
    <w:rsid w:val="004F7B86"/>
    <w:rsid w:val="00501204"/>
    <w:rsid w:val="00504E31"/>
    <w:rsid w:val="00505370"/>
    <w:rsid w:val="0050661E"/>
    <w:rsid w:val="00507A0E"/>
    <w:rsid w:val="00513AD1"/>
    <w:rsid w:val="005143D9"/>
    <w:rsid w:val="00515A94"/>
    <w:rsid w:val="005168DE"/>
    <w:rsid w:val="00516F86"/>
    <w:rsid w:val="0052127D"/>
    <w:rsid w:val="0052412E"/>
    <w:rsid w:val="00525256"/>
    <w:rsid w:val="00526A1B"/>
    <w:rsid w:val="00527841"/>
    <w:rsid w:val="00527D52"/>
    <w:rsid w:val="00531555"/>
    <w:rsid w:val="00531E80"/>
    <w:rsid w:val="0053247B"/>
    <w:rsid w:val="00532883"/>
    <w:rsid w:val="00537BD9"/>
    <w:rsid w:val="005408CC"/>
    <w:rsid w:val="00550C18"/>
    <w:rsid w:val="0055339A"/>
    <w:rsid w:val="00556058"/>
    <w:rsid w:val="005576F9"/>
    <w:rsid w:val="00560259"/>
    <w:rsid w:val="0056134C"/>
    <w:rsid w:val="005630F1"/>
    <w:rsid w:val="0056311C"/>
    <w:rsid w:val="00563349"/>
    <w:rsid w:val="0056580D"/>
    <w:rsid w:val="00565851"/>
    <w:rsid w:val="00566170"/>
    <w:rsid w:val="00567B75"/>
    <w:rsid w:val="00567F6F"/>
    <w:rsid w:val="005723F6"/>
    <w:rsid w:val="005807EB"/>
    <w:rsid w:val="00583E26"/>
    <w:rsid w:val="0058546D"/>
    <w:rsid w:val="00590149"/>
    <w:rsid w:val="00590B0A"/>
    <w:rsid w:val="00595A9B"/>
    <w:rsid w:val="005A072A"/>
    <w:rsid w:val="005A0B6C"/>
    <w:rsid w:val="005A1A8E"/>
    <w:rsid w:val="005A24D7"/>
    <w:rsid w:val="005A3413"/>
    <w:rsid w:val="005A4EF9"/>
    <w:rsid w:val="005A5A3C"/>
    <w:rsid w:val="005B1258"/>
    <w:rsid w:val="005B2564"/>
    <w:rsid w:val="005B4B20"/>
    <w:rsid w:val="005B59B8"/>
    <w:rsid w:val="005B615F"/>
    <w:rsid w:val="005C1025"/>
    <w:rsid w:val="005C1E42"/>
    <w:rsid w:val="005C53BF"/>
    <w:rsid w:val="005C7396"/>
    <w:rsid w:val="005D2AF5"/>
    <w:rsid w:val="005D2FAB"/>
    <w:rsid w:val="005D57FE"/>
    <w:rsid w:val="005E2363"/>
    <w:rsid w:val="005E2957"/>
    <w:rsid w:val="005E6520"/>
    <w:rsid w:val="005F0367"/>
    <w:rsid w:val="005F5762"/>
    <w:rsid w:val="0060348D"/>
    <w:rsid w:val="00603B1C"/>
    <w:rsid w:val="00604A8F"/>
    <w:rsid w:val="00605B5D"/>
    <w:rsid w:val="00607475"/>
    <w:rsid w:val="00610EFC"/>
    <w:rsid w:val="00611315"/>
    <w:rsid w:val="00611E2E"/>
    <w:rsid w:val="006147DF"/>
    <w:rsid w:val="006248C0"/>
    <w:rsid w:val="006253B3"/>
    <w:rsid w:val="006268E7"/>
    <w:rsid w:val="00630AE8"/>
    <w:rsid w:val="00634996"/>
    <w:rsid w:val="00634F1F"/>
    <w:rsid w:val="0063628D"/>
    <w:rsid w:val="00641A0F"/>
    <w:rsid w:val="006422F7"/>
    <w:rsid w:val="006437E5"/>
    <w:rsid w:val="0065045E"/>
    <w:rsid w:val="00656F19"/>
    <w:rsid w:val="00663037"/>
    <w:rsid w:val="00663261"/>
    <w:rsid w:val="00663476"/>
    <w:rsid w:val="00677311"/>
    <w:rsid w:val="00677AF9"/>
    <w:rsid w:val="00681FEB"/>
    <w:rsid w:val="00682730"/>
    <w:rsid w:val="00691878"/>
    <w:rsid w:val="00694C62"/>
    <w:rsid w:val="00695209"/>
    <w:rsid w:val="00695B9F"/>
    <w:rsid w:val="00696438"/>
    <w:rsid w:val="006A08E2"/>
    <w:rsid w:val="006A1777"/>
    <w:rsid w:val="006A2CA5"/>
    <w:rsid w:val="006A503A"/>
    <w:rsid w:val="006A68FB"/>
    <w:rsid w:val="006B054C"/>
    <w:rsid w:val="006B0A80"/>
    <w:rsid w:val="006B3B30"/>
    <w:rsid w:val="006B5015"/>
    <w:rsid w:val="006B5FDF"/>
    <w:rsid w:val="006B7145"/>
    <w:rsid w:val="006C06AB"/>
    <w:rsid w:val="006C1CBC"/>
    <w:rsid w:val="006C6577"/>
    <w:rsid w:val="006C7FB7"/>
    <w:rsid w:val="006D03BD"/>
    <w:rsid w:val="006E1FD6"/>
    <w:rsid w:val="006E3026"/>
    <w:rsid w:val="006E50FA"/>
    <w:rsid w:val="006E523A"/>
    <w:rsid w:val="006E7290"/>
    <w:rsid w:val="006F0FCF"/>
    <w:rsid w:val="006F3B74"/>
    <w:rsid w:val="006F5798"/>
    <w:rsid w:val="00700CD3"/>
    <w:rsid w:val="00712CA3"/>
    <w:rsid w:val="00722880"/>
    <w:rsid w:val="00722B3A"/>
    <w:rsid w:val="00723963"/>
    <w:rsid w:val="00724395"/>
    <w:rsid w:val="00724E18"/>
    <w:rsid w:val="00727E67"/>
    <w:rsid w:val="0073092E"/>
    <w:rsid w:val="0073262C"/>
    <w:rsid w:val="007328DB"/>
    <w:rsid w:val="007418EE"/>
    <w:rsid w:val="00741C07"/>
    <w:rsid w:val="00742D74"/>
    <w:rsid w:val="007447DF"/>
    <w:rsid w:val="00745431"/>
    <w:rsid w:val="007465AF"/>
    <w:rsid w:val="00751496"/>
    <w:rsid w:val="00756A97"/>
    <w:rsid w:val="00763638"/>
    <w:rsid w:val="007700B8"/>
    <w:rsid w:val="00771F43"/>
    <w:rsid w:val="007738A5"/>
    <w:rsid w:val="00777A19"/>
    <w:rsid w:val="007822C5"/>
    <w:rsid w:val="007835C4"/>
    <w:rsid w:val="00783CE8"/>
    <w:rsid w:val="007855AF"/>
    <w:rsid w:val="00792D40"/>
    <w:rsid w:val="007A3A1E"/>
    <w:rsid w:val="007B4D12"/>
    <w:rsid w:val="007C25CD"/>
    <w:rsid w:val="007C5015"/>
    <w:rsid w:val="007C617F"/>
    <w:rsid w:val="007D1900"/>
    <w:rsid w:val="007D3C13"/>
    <w:rsid w:val="007D5138"/>
    <w:rsid w:val="007D61E8"/>
    <w:rsid w:val="007D6A3E"/>
    <w:rsid w:val="007E13C7"/>
    <w:rsid w:val="007E3A71"/>
    <w:rsid w:val="007E4EBC"/>
    <w:rsid w:val="007E5300"/>
    <w:rsid w:val="007E6450"/>
    <w:rsid w:val="007E7DEE"/>
    <w:rsid w:val="007F31E4"/>
    <w:rsid w:val="007F5459"/>
    <w:rsid w:val="007F6A64"/>
    <w:rsid w:val="008010BE"/>
    <w:rsid w:val="008014BE"/>
    <w:rsid w:val="008041A5"/>
    <w:rsid w:val="00805686"/>
    <w:rsid w:val="008062B5"/>
    <w:rsid w:val="0081039F"/>
    <w:rsid w:val="008122AA"/>
    <w:rsid w:val="0081260E"/>
    <w:rsid w:val="00812633"/>
    <w:rsid w:val="00817E42"/>
    <w:rsid w:val="00820479"/>
    <w:rsid w:val="0082276C"/>
    <w:rsid w:val="00823FCD"/>
    <w:rsid w:val="00824137"/>
    <w:rsid w:val="00826420"/>
    <w:rsid w:val="008273A7"/>
    <w:rsid w:val="00827C61"/>
    <w:rsid w:val="0083145E"/>
    <w:rsid w:val="0083425F"/>
    <w:rsid w:val="0083708E"/>
    <w:rsid w:val="00837CF9"/>
    <w:rsid w:val="00840068"/>
    <w:rsid w:val="00840957"/>
    <w:rsid w:val="00840E2B"/>
    <w:rsid w:val="00852385"/>
    <w:rsid w:val="00853830"/>
    <w:rsid w:val="008543D3"/>
    <w:rsid w:val="00854850"/>
    <w:rsid w:val="008578CF"/>
    <w:rsid w:val="00860CC3"/>
    <w:rsid w:val="0086192F"/>
    <w:rsid w:val="00863907"/>
    <w:rsid w:val="00866F00"/>
    <w:rsid w:val="00871384"/>
    <w:rsid w:val="00871805"/>
    <w:rsid w:val="00875F72"/>
    <w:rsid w:val="0087668F"/>
    <w:rsid w:val="008769F6"/>
    <w:rsid w:val="008838F6"/>
    <w:rsid w:val="0089325E"/>
    <w:rsid w:val="0089764B"/>
    <w:rsid w:val="00897F88"/>
    <w:rsid w:val="008A101B"/>
    <w:rsid w:val="008A5E8F"/>
    <w:rsid w:val="008A7FC0"/>
    <w:rsid w:val="008B5FC0"/>
    <w:rsid w:val="008C0943"/>
    <w:rsid w:val="008C1393"/>
    <w:rsid w:val="008C3355"/>
    <w:rsid w:val="008D0BB0"/>
    <w:rsid w:val="008D1D75"/>
    <w:rsid w:val="008D219F"/>
    <w:rsid w:val="008D21A2"/>
    <w:rsid w:val="008D4198"/>
    <w:rsid w:val="008D4367"/>
    <w:rsid w:val="008D5984"/>
    <w:rsid w:val="008D73B2"/>
    <w:rsid w:val="008D7F0B"/>
    <w:rsid w:val="008E0665"/>
    <w:rsid w:val="008E5200"/>
    <w:rsid w:val="008E6813"/>
    <w:rsid w:val="008E7FDF"/>
    <w:rsid w:val="008F012F"/>
    <w:rsid w:val="008F2ED5"/>
    <w:rsid w:val="008F611A"/>
    <w:rsid w:val="008F7581"/>
    <w:rsid w:val="0090058E"/>
    <w:rsid w:val="00910B7F"/>
    <w:rsid w:val="00910C8C"/>
    <w:rsid w:val="00911F90"/>
    <w:rsid w:val="00912780"/>
    <w:rsid w:val="0091552E"/>
    <w:rsid w:val="00915CB9"/>
    <w:rsid w:val="009226CB"/>
    <w:rsid w:val="00924733"/>
    <w:rsid w:val="0092542E"/>
    <w:rsid w:val="00925D01"/>
    <w:rsid w:val="00925F57"/>
    <w:rsid w:val="00927205"/>
    <w:rsid w:val="009340CD"/>
    <w:rsid w:val="0093469F"/>
    <w:rsid w:val="00935826"/>
    <w:rsid w:val="00936990"/>
    <w:rsid w:val="00942A9E"/>
    <w:rsid w:val="009434CA"/>
    <w:rsid w:val="00943B13"/>
    <w:rsid w:val="00943D05"/>
    <w:rsid w:val="00944B69"/>
    <w:rsid w:val="009460D9"/>
    <w:rsid w:val="009515A1"/>
    <w:rsid w:val="00953C6E"/>
    <w:rsid w:val="00953CD4"/>
    <w:rsid w:val="009546C6"/>
    <w:rsid w:val="0095755A"/>
    <w:rsid w:val="00957A4B"/>
    <w:rsid w:val="00962122"/>
    <w:rsid w:val="00962C1D"/>
    <w:rsid w:val="00962CE2"/>
    <w:rsid w:val="009637B5"/>
    <w:rsid w:val="00964558"/>
    <w:rsid w:val="00965D9F"/>
    <w:rsid w:val="00965EA2"/>
    <w:rsid w:val="0097176B"/>
    <w:rsid w:val="0097363F"/>
    <w:rsid w:val="0097478F"/>
    <w:rsid w:val="00974C88"/>
    <w:rsid w:val="00975BE8"/>
    <w:rsid w:val="00976294"/>
    <w:rsid w:val="009818CE"/>
    <w:rsid w:val="0098235F"/>
    <w:rsid w:val="00983859"/>
    <w:rsid w:val="00983FED"/>
    <w:rsid w:val="009873BD"/>
    <w:rsid w:val="009964EF"/>
    <w:rsid w:val="00997955"/>
    <w:rsid w:val="009A10DD"/>
    <w:rsid w:val="009A2A27"/>
    <w:rsid w:val="009B31C6"/>
    <w:rsid w:val="009C05E8"/>
    <w:rsid w:val="009C105A"/>
    <w:rsid w:val="009C2427"/>
    <w:rsid w:val="009C2FD3"/>
    <w:rsid w:val="009C563C"/>
    <w:rsid w:val="009C5923"/>
    <w:rsid w:val="009D116E"/>
    <w:rsid w:val="009D14E2"/>
    <w:rsid w:val="009D57CF"/>
    <w:rsid w:val="009D6D52"/>
    <w:rsid w:val="009D7E45"/>
    <w:rsid w:val="009E1221"/>
    <w:rsid w:val="009E2743"/>
    <w:rsid w:val="009E39FE"/>
    <w:rsid w:val="009E3E27"/>
    <w:rsid w:val="009E563B"/>
    <w:rsid w:val="009E6DF8"/>
    <w:rsid w:val="009E7E33"/>
    <w:rsid w:val="009F1778"/>
    <w:rsid w:val="009F1E69"/>
    <w:rsid w:val="00A054ED"/>
    <w:rsid w:val="00A061F6"/>
    <w:rsid w:val="00A1163C"/>
    <w:rsid w:val="00A137F8"/>
    <w:rsid w:val="00A155AD"/>
    <w:rsid w:val="00A22D10"/>
    <w:rsid w:val="00A2347B"/>
    <w:rsid w:val="00A25BF9"/>
    <w:rsid w:val="00A2680C"/>
    <w:rsid w:val="00A30790"/>
    <w:rsid w:val="00A33CF1"/>
    <w:rsid w:val="00A34B69"/>
    <w:rsid w:val="00A35418"/>
    <w:rsid w:val="00A377E5"/>
    <w:rsid w:val="00A41468"/>
    <w:rsid w:val="00A45274"/>
    <w:rsid w:val="00A45627"/>
    <w:rsid w:val="00A45D40"/>
    <w:rsid w:val="00A476FD"/>
    <w:rsid w:val="00A50347"/>
    <w:rsid w:val="00A52A2D"/>
    <w:rsid w:val="00A60FF1"/>
    <w:rsid w:val="00A63051"/>
    <w:rsid w:val="00A63180"/>
    <w:rsid w:val="00A64A74"/>
    <w:rsid w:val="00A70DA8"/>
    <w:rsid w:val="00A71FBF"/>
    <w:rsid w:val="00A74B43"/>
    <w:rsid w:val="00A774D8"/>
    <w:rsid w:val="00A8171C"/>
    <w:rsid w:val="00A840C7"/>
    <w:rsid w:val="00A90A14"/>
    <w:rsid w:val="00A944F4"/>
    <w:rsid w:val="00A95C2D"/>
    <w:rsid w:val="00A96DF6"/>
    <w:rsid w:val="00A978A5"/>
    <w:rsid w:val="00AA070D"/>
    <w:rsid w:val="00AA398A"/>
    <w:rsid w:val="00AA7553"/>
    <w:rsid w:val="00AA76EB"/>
    <w:rsid w:val="00AA77AC"/>
    <w:rsid w:val="00AB145A"/>
    <w:rsid w:val="00AB43B2"/>
    <w:rsid w:val="00AB682D"/>
    <w:rsid w:val="00AB7F5D"/>
    <w:rsid w:val="00AC188B"/>
    <w:rsid w:val="00AC1EF5"/>
    <w:rsid w:val="00AC35C6"/>
    <w:rsid w:val="00AC4187"/>
    <w:rsid w:val="00AC4381"/>
    <w:rsid w:val="00AC4B4C"/>
    <w:rsid w:val="00AD06B7"/>
    <w:rsid w:val="00AD4386"/>
    <w:rsid w:val="00AD4C2F"/>
    <w:rsid w:val="00AD6E0F"/>
    <w:rsid w:val="00AE10DA"/>
    <w:rsid w:val="00AE5DC3"/>
    <w:rsid w:val="00AE6384"/>
    <w:rsid w:val="00AF024B"/>
    <w:rsid w:val="00AF0B09"/>
    <w:rsid w:val="00AF7E63"/>
    <w:rsid w:val="00B01452"/>
    <w:rsid w:val="00B04EDA"/>
    <w:rsid w:val="00B10750"/>
    <w:rsid w:val="00B155FF"/>
    <w:rsid w:val="00B168D1"/>
    <w:rsid w:val="00B176FF"/>
    <w:rsid w:val="00B22B99"/>
    <w:rsid w:val="00B266C0"/>
    <w:rsid w:val="00B27F7A"/>
    <w:rsid w:val="00B3116A"/>
    <w:rsid w:val="00B329BF"/>
    <w:rsid w:val="00B35DDC"/>
    <w:rsid w:val="00B4175B"/>
    <w:rsid w:val="00B477F1"/>
    <w:rsid w:val="00B52E0E"/>
    <w:rsid w:val="00B60B5A"/>
    <w:rsid w:val="00B63CB5"/>
    <w:rsid w:val="00B754D0"/>
    <w:rsid w:val="00B77AB2"/>
    <w:rsid w:val="00B77F4E"/>
    <w:rsid w:val="00B806D4"/>
    <w:rsid w:val="00B80C93"/>
    <w:rsid w:val="00B90CE8"/>
    <w:rsid w:val="00B96784"/>
    <w:rsid w:val="00BA2746"/>
    <w:rsid w:val="00BA4E8F"/>
    <w:rsid w:val="00BA5BCA"/>
    <w:rsid w:val="00BA6AE7"/>
    <w:rsid w:val="00BA77CB"/>
    <w:rsid w:val="00BB149C"/>
    <w:rsid w:val="00BB20B4"/>
    <w:rsid w:val="00BB215F"/>
    <w:rsid w:val="00BB6B6E"/>
    <w:rsid w:val="00BB79B1"/>
    <w:rsid w:val="00BB7CED"/>
    <w:rsid w:val="00BC0EBB"/>
    <w:rsid w:val="00BC1936"/>
    <w:rsid w:val="00BC1E50"/>
    <w:rsid w:val="00BC451F"/>
    <w:rsid w:val="00BC5473"/>
    <w:rsid w:val="00BC5590"/>
    <w:rsid w:val="00BC59B4"/>
    <w:rsid w:val="00BC5AC0"/>
    <w:rsid w:val="00BD0946"/>
    <w:rsid w:val="00BD2634"/>
    <w:rsid w:val="00BD32CF"/>
    <w:rsid w:val="00BD35BD"/>
    <w:rsid w:val="00BE41F7"/>
    <w:rsid w:val="00BF0A1F"/>
    <w:rsid w:val="00BF0DD7"/>
    <w:rsid w:val="00BF48CC"/>
    <w:rsid w:val="00C00226"/>
    <w:rsid w:val="00C04659"/>
    <w:rsid w:val="00C24A01"/>
    <w:rsid w:val="00C25A71"/>
    <w:rsid w:val="00C27B2E"/>
    <w:rsid w:val="00C314EE"/>
    <w:rsid w:val="00C318E0"/>
    <w:rsid w:val="00C328D3"/>
    <w:rsid w:val="00C35C68"/>
    <w:rsid w:val="00C364C8"/>
    <w:rsid w:val="00C376B4"/>
    <w:rsid w:val="00C400EE"/>
    <w:rsid w:val="00C412D0"/>
    <w:rsid w:val="00C435EB"/>
    <w:rsid w:val="00C4600E"/>
    <w:rsid w:val="00C51BAB"/>
    <w:rsid w:val="00C536FF"/>
    <w:rsid w:val="00C56EA4"/>
    <w:rsid w:val="00C7601E"/>
    <w:rsid w:val="00C76AF3"/>
    <w:rsid w:val="00C93253"/>
    <w:rsid w:val="00C93429"/>
    <w:rsid w:val="00C93859"/>
    <w:rsid w:val="00C947CE"/>
    <w:rsid w:val="00C96341"/>
    <w:rsid w:val="00CA0FE5"/>
    <w:rsid w:val="00CA38AD"/>
    <w:rsid w:val="00CA573B"/>
    <w:rsid w:val="00CA6DEE"/>
    <w:rsid w:val="00CB2589"/>
    <w:rsid w:val="00CC290C"/>
    <w:rsid w:val="00CC33AA"/>
    <w:rsid w:val="00CC38EB"/>
    <w:rsid w:val="00CC7933"/>
    <w:rsid w:val="00CD0474"/>
    <w:rsid w:val="00CD2124"/>
    <w:rsid w:val="00CD6951"/>
    <w:rsid w:val="00CD6EC3"/>
    <w:rsid w:val="00CE6948"/>
    <w:rsid w:val="00CE781A"/>
    <w:rsid w:val="00CF0BFF"/>
    <w:rsid w:val="00CF2275"/>
    <w:rsid w:val="00CF52D8"/>
    <w:rsid w:val="00CF62D9"/>
    <w:rsid w:val="00D01FC2"/>
    <w:rsid w:val="00D063A9"/>
    <w:rsid w:val="00D063CA"/>
    <w:rsid w:val="00D07AB8"/>
    <w:rsid w:val="00D15C3F"/>
    <w:rsid w:val="00D16432"/>
    <w:rsid w:val="00D16459"/>
    <w:rsid w:val="00D24D4B"/>
    <w:rsid w:val="00D25715"/>
    <w:rsid w:val="00D26B13"/>
    <w:rsid w:val="00D27CCD"/>
    <w:rsid w:val="00D33734"/>
    <w:rsid w:val="00D36C99"/>
    <w:rsid w:val="00D40D55"/>
    <w:rsid w:val="00D42806"/>
    <w:rsid w:val="00D42A6D"/>
    <w:rsid w:val="00D44BF9"/>
    <w:rsid w:val="00D44D60"/>
    <w:rsid w:val="00D46BAE"/>
    <w:rsid w:val="00D472BA"/>
    <w:rsid w:val="00D50C8E"/>
    <w:rsid w:val="00D513EE"/>
    <w:rsid w:val="00D53047"/>
    <w:rsid w:val="00D639A9"/>
    <w:rsid w:val="00D77470"/>
    <w:rsid w:val="00D811F2"/>
    <w:rsid w:val="00D814C9"/>
    <w:rsid w:val="00D854B8"/>
    <w:rsid w:val="00D95516"/>
    <w:rsid w:val="00D961A8"/>
    <w:rsid w:val="00D9682B"/>
    <w:rsid w:val="00D97555"/>
    <w:rsid w:val="00DA3987"/>
    <w:rsid w:val="00DA42FB"/>
    <w:rsid w:val="00DA52C6"/>
    <w:rsid w:val="00DB22D0"/>
    <w:rsid w:val="00DB23FC"/>
    <w:rsid w:val="00DB3D54"/>
    <w:rsid w:val="00DB3D57"/>
    <w:rsid w:val="00DB7E97"/>
    <w:rsid w:val="00DC0D29"/>
    <w:rsid w:val="00DC1526"/>
    <w:rsid w:val="00DC231E"/>
    <w:rsid w:val="00DC4997"/>
    <w:rsid w:val="00DC7745"/>
    <w:rsid w:val="00DC7933"/>
    <w:rsid w:val="00DC7C53"/>
    <w:rsid w:val="00DD634F"/>
    <w:rsid w:val="00DD6F8D"/>
    <w:rsid w:val="00DD732B"/>
    <w:rsid w:val="00DE2B89"/>
    <w:rsid w:val="00DE3D48"/>
    <w:rsid w:val="00DF0527"/>
    <w:rsid w:val="00DF0BC2"/>
    <w:rsid w:val="00DF103D"/>
    <w:rsid w:val="00DF2686"/>
    <w:rsid w:val="00DF349F"/>
    <w:rsid w:val="00DF67BA"/>
    <w:rsid w:val="00DF70B1"/>
    <w:rsid w:val="00E04B16"/>
    <w:rsid w:val="00E057FE"/>
    <w:rsid w:val="00E06434"/>
    <w:rsid w:val="00E06D44"/>
    <w:rsid w:val="00E079A1"/>
    <w:rsid w:val="00E102DF"/>
    <w:rsid w:val="00E11BAC"/>
    <w:rsid w:val="00E14F6E"/>
    <w:rsid w:val="00E15D18"/>
    <w:rsid w:val="00E17D20"/>
    <w:rsid w:val="00E238A2"/>
    <w:rsid w:val="00E246C9"/>
    <w:rsid w:val="00E24E04"/>
    <w:rsid w:val="00E26989"/>
    <w:rsid w:val="00E27200"/>
    <w:rsid w:val="00E31D70"/>
    <w:rsid w:val="00E32BFD"/>
    <w:rsid w:val="00E371FC"/>
    <w:rsid w:val="00E376C5"/>
    <w:rsid w:val="00E37FED"/>
    <w:rsid w:val="00E40146"/>
    <w:rsid w:val="00E43911"/>
    <w:rsid w:val="00E45250"/>
    <w:rsid w:val="00E453DD"/>
    <w:rsid w:val="00E47280"/>
    <w:rsid w:val="00E50E09"/>
    <w:rsid w:val="00E551DD"/>
    <w:rsid w:val="00E551EF"/>
    <w:rsid w:val="00E55290"/>
    <w:rsid w:val="00E600FC"/>
    <w:rsid w:val="00E60BEE"/>
    <w:rsid w:val="00E6136F"/>
    <w:rsid w:val="00E61C45"/>
    <w:rsid w:val="00E709AE"/>
    <w:rsid w:val="00E824DC"/>
    <w:rsid w:val="00E827FE"/>
    <w:rsid w:val="00E82979"/>
    <w:rsid w:val="00E82C6F"/>
    <w:rsid w:val="00E866A0"/>
    <w:rsid w:val="00E87DDD"/>
    <w:rsid w:val="00E90025"/>
    <w:rsid w:val="00E90C21"/>
    <w:rsid w:val="00E93E2B"/>
    <w:rsid w:val="00E96514"/>
    <w:rsid w:val="00E975DA"/>
    <w:rsid w:val="00E97752"/>
    <w:rsid w:val="00EB0563"/>
    <w:rsid w:val="00EB2835"/>
    <w:rsid w:val="00EB519D"/>
    <w:rsid w:val="00EC1882"/>
    <w:rsid w:val="00EC2EAF"/>
    <w:rsid w:val="00EC4EFC"/>
    <w:rsid w:val="00EC557F"/>
    <w:rsid w:val="00EC5CFA"/>
    <w:rsid w:val="00EC72B8"/>
    <w:rsid w:val="00EC76C7"/>
    <w:rsid w:val="00ED322A"/>
    <w:rsid w:val="00ED355C"/>
    <w:rsid w:val="00ED6B66"/>
    <w:rsid w:val="00EE77F0"/>
    <w:rsid w:val="00EF0E15"/>
    <w:rsid w:val="00EF4C0B"/>
    <w:rsid w:val="00F0195C"/>
    <w:rsid w:val="00F028F5"/>
    <w:rsid w:val="00F03ADB"/>
    <w:rsid w:val="00F03D70"/>
    <w:rsid w:val="00F0557D"/>
    <w:rsid w:val="00F076AF"/>
    <w:rsid w:val="00F1336B"/>
    <w:rsid w:val="00F1353C"/>
    <w:rsid w:val="00F13DF2"/>
    <w:rsid w:val="00F17488"/>
    <w:rsid w:val="00F17884"/>
    <w:rsid w:val="00F21784"/>
    <w:rsid w:val="00F242E8"/>
    <w:rsid w:val="00F264D4"/>
    <w:rsid w:val="00F2653C"/>
    <w:rsid w:val="00F27DE9"/>
    <w:rsid w:val="00F300F5"/>
    <w:rsid w:val="00F30BCA"/>
    <w:rsid w:val="00F3525D"/>
    <w:rsid w:val="00F35FC8"/>
    <w:rsid w:val="00F37BEA"/>
    <w:rsid w:val="00F40CD4"/>
    <w:rsid w:val="00F44793"/>
    <w:rsid w:val="00F44C97"/>
    <w:rsid w:val="00F50452"/>
    <w:rsid w:val="00F50B2D"/>
    <w:rsid w:val="00F51BC3"/>
    <w:rsid w:val="00F51D42"/>
    <w:rsid w:val="00F5261A"/>
    <w:rsid w:val="00F52BF5"/>
    <w:rsid w:val="00F52FFD"/>
    <w:rsid w:val="00F54979"/>
    <w:rsid w:val="00F5721F"/>
    <w:rsid w:val="00F57581"/>
    <w:rsid w:val="00F6074A"/>
    <w:rsid w:val="00F60970"/>
    <w:rsid w:val="00F629D6"/>
    <w:rsid w:val="00F63F95"/>
    <w:rsid w:val="00F641E2"/>
    <w:rsid w:val="00F65BB1"/>
    <w:rsid w:val="00F7475A"/>
    <w:rsid w:val="00F81999"/>
    <w:rsid w:val="00F85E9E"/>
    <w:rsid w:val="00F85F00"/>
    <w:rsid w:val="00F86DBC"/>
    <w:rsid w:val="00F90D68"/>
    <w:rsid w:val="00F92267"/>
    <w:rsid w:val="00F97AB8"/>
    <w:rsid w:val="00F97EA2"/>
    <w:rsid w:val="00F97EB5"/>
    <w:rsid w:val="00FA07FF"/>
    <w:rsid w:val="00FA19C7"/>
    <w:rsid w:val="00FA20D8"/>
    <w:rsid w:val="00FA3664"/>
    <w:rsid w:val="00FA649E"/>
    <w:rsid w:val="00FA6DC5"/>
    <w:rsid w:val="00FA7462"/>
    <w:rsid w:val="00FB0AE8"/>
    <w:rsid w:val="00FB3D71"/>
    <w:rsid w:val="00FB4DEE"/>
    <w:rsid w:val="00FB7ECA"/>
    <w:rsid w:val="00FC0E69"/>
    <w:rsid w:val="00FC3CFA"/>
    <w:rsid w:val="00FC666F"/>
    <w:rsid w:val="00FC7018"/>
    <w:rsid w:val="00FC7327"/>
    <w:rsid w:val="00FD018F"/>
    <w:rsid w:val="00FD028C"/>
    <w:rsid w:val="00FD2C3E"/>
    <w:rsid w:val="00FD3307"/>
    <w:rsid w:val="00FD4368"/>
    <w:rsid w:val="00FD529B"/>
    <w:rsid w:val="00FD60D5"/>
    <w:rsid w:val="00FE0781"/>
    <w:rsid w:val="00FE6240"/>
    <w:rsid w:val="00FF02A7"/>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5F2C1"/>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link w:val="ListParagraphChar"/>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F27DE9"/>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D03BD"/>
    <w:rPr>
      <w:color w:val="0000FF" w:themeColor="hyperlink"/>
      <w:u w:val="single"/>
    </w:rPr>
  </w:style>
  <w:style w:type="character" w:styleId="UnresolvedMention">
    <w:name w:val="Unresolved Mention"/>
    <w:basedOn w:val="DefaultParagraphFont"/>
    <w:uiPriority w:val="99"/>
    <w:semiHidden/>
    <w:unhideWhenUsed/>
    <w:rsid w:val="00462C6C"/>
    <w:rPr>
      <w:color w:val="605E5C"/>
      <w:shd w:val="clear" w:color="auto" w:fill="E1DFDD"/>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F52BF5"/>
    <w:rPr>
      <w:rFonts w:ascii="Times New Roman" w:eastAsia="Times New Roman" w:hAnsi="Times New Roman" w:cs="Times New Roman"/>
      <w:sz w:val="24"/>
      <w:szCs w:val="24"/>
      <w:lang w:val="en-US"/>
    </w:rPr>
  </w:style>
  <w:style w:type="character" w:styleId="Strong">
    <w:name w:val="Strong"/>
    <w:uiPriority w:val="22"/>
    <w:qFormat/>
    <w:rsid w:val="002C7F40"/>
    <w:rPr>
      <w:b/>
      <w:bCs/>
    </w:rPr>
  </w:style>
  <w:style w:type="character" w:styleId="Emphasis">
    <w:name w:val="Emphasis"/>
    <w:uiPriority w:val="20"/>
    <w:qFormat/>
    <w:rsid w:val="002C7F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03793">
      <w:bodyDiv w:val="1"/>
      <w:marLeft w:val="0"/>
      <w:marRight w:val="0"/>
      <w:marTop w:val="0"/>
      <w:marBottom w:val="0"/>
      <w:divBdr>
        <w:top w:val="none" w:sz="0" w:space="0" w:color="auto"/>
        <w:left w:val="none" w:sz="0" w:space="0" w:color="auto"/>
        <w:bottom w:val="none" w:sz="0" w:space="0" w:color="auto"/>
        <w:right w:val="none" w:sz="0" w:space="0" w:color="auto"/>
      </w:divBdr>
    </w:div>
    <w:div w:id="84041405">
      <w:bodyDiv w:val="1"/>
      <w:marLeft w:val="0"/>
      <w:marRight w:val="0"/>
      <w:marTop w:val="0"/>
      <w:marBottom w:val="0"/>
      <w:divBdr>
        <w:top w:val="none" w:sz="0" w:space="0" w:color="auto"/>
        <w:left w:val="none" w:sz="0" w:space="0" w:color="auto"/>
        <w:bottom w:val="none" w:sz="0" w:space="0" w:color="auto"/>
        <w:right w:val="none" w:sz="0" w:space="0" w:color="auto"/>
      </w:divBdr>
    </w:div>
    <w:div w:id="420875005">
      <w:bodyDiv w:val="1"/>
      <w:marLeft w:val="0"/>
      <w:marRight w:val="0"/>
      <w:marTop w:val="0"/>
      <w:marBottom w:val="0"/>
      <w:divBdr>
        <w:top w:val="none" w:sz="0" w:space="0" w:color="auto"/>
        <w:left w:val="none" w:sz="0" w:space="0" w:color="auto"/>
        <w:bottom w:val="none" w:sz="0" w:space="0" w:color="auto"/>
        <w:right w:val="none" w:sz="0" w:space="0" w:color="auto"/>
      </w:divBdr>
    </w:div>
    <w:div w:id="795610845">
      <w:bodyDiv w:val="1"/>
      <w:marLeft w:val="0"/>
      <w:marRight w:val="0"/>
      <w:marTop w:val="0"/>
      <w:marBottom w:val="0"/>
      <w:divBdr>
        <w:top w:val="none" w:sz="0" w:space="0" w:color="auto"/>
        <w:left w:val="none" w:sz="0" w:space="0" w:color="auto"/>
        <w:bottom w:val="none" w:sz="0" w:space="0" w:color="auto"/>
        <w:right w:val="none" w:sz="0" w:space="0" w:color="auto"/>
      </w:divBdr>
    </w:div>
    <w:div w:id="921646169">
      <w:bodyDiv w:val="1"/>
      <w:marLeft w:val="0"/>
      <w:marRight w:val="0"/>
      <w:marTop w:val="0"/>
      <w:marBottom w:val="0"/>
      <w:divBdr>
        <w:top w:val="none" w:sz="0" w:space="0" w:color="auto"/>
        <w:left w:val="none" w:sz="0" w:space="0" w:color="auto"/>
        <w:bottom w:val="none" w:sz="0" w:space="0" w:color="auto"/>
        <w:right w:val="none" w:sz="0" w:space="0" w:color="auto"/>
      </w:divBdr>
    </w:div>
    <w:div w:id="1135218170">
      <w:bodyDiv w:val="1"/>
      <w:marLeft w:val="0"/>
      <w:marRight w:val="0"/>
      <w:marTop w:val="0"/>
      <w:marBottom w:val="0"/>
      <w:divBdr>
        <w:top w:val="none" w:sz="0" w:space="0" w:color="auto"/>
        <w:left w:val="none" w:sz="0" w:space="0" w:color="auto"/>
        <w:bottom w:val="none" w:sz="0" w:space="0" w:color="auto"/>
        <w:right w:val="none" w:sz="0" w:space="0" w:color="auto"/>
      </w:divBdr>
    </w:div>
    <w:div w:id="1162700919">
      <w:bodyDiv w:val="1"/>
      <w:marLeft w:val="0"/>
      <w:marRight w:val="0"/>
      <w:marTop w:val="0"/>
      <w:marBottom w:val="0"/>
      <w:divBdr>
        <w:top w:val="none" w:sz="0" w:space="0" w:color="auto"/>
        <w:left w:val="none" w:sz="0" w:space="0" w:color="auto"/>
        <w:bottom w:val="none" w:sz="0" w:space="0" w:color="auto"/>
        <w:right w:val="none" w:sz="0" w:space="0" w:color="auto"/>
      </w:divBdr>
    </w:div>
    <w:div w:id="1288005769">
      <w:bodyDiv w:val="1"/>
      <w:marLeft w:val="0"/>
      <w:marRight w:val="0"/>
      <w:marTop w:val="0"/>
      <w:marBottom w:val="0"/>
      <w:divBdr>
        <w:top w:val="none" w:sz="0" w:space="0" w:color="auto"/>
        <w:left w:val="none" w:sz="0" w:space="0" w:color="auto"/>
        <w:bottom w:val="none" w:sz="0" w:space="0" w:color="auto"/>
        <w:right w:val="none" w:sz="0" w:space="0" w:color="auto"/>
      </w:divBdr>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 w:id="1422684054">
      <w:bodyDiv w:val="1"/>
      <w:marLeft w:val="0"/>
      <w:marRight w:val="0"/>
      <w:marTop w:val="0"/>
      <w:marBottom w:val="0"/>
      <w:divBdr>
        <w:top w:val="none" w:sz="0" w:space="0" w:color="auto"/>
        <w:left w:val="none" w:sz="0" w:space="0" w:color="auto"/>
        <w:bottom w:val="none" w:sz="0" w:space="0" w:color="auto"/>
        <w:right w:val="none" w:sz="0" w:space="0" w:color="auto"/>
      </w:divBdr>
    </w:div>
    <w:div w:id="162060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5CDE57-BE02-464D-9DBB-8DFD5B730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4605</TotalTime>
  <Pages>1</Pages>
  <Words>1592</Words>
  <Characters>9075</Characters>
  <Application>Microsoft Office Word</Application>
  <DocSecurity>0</DocSecurity>
  <Lines>75</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https://mul2.gov.am/tasks/1379531/oneclick?token=8d7827ff8176c4749dccb4e81b1e66c1</cp:keywords>
  <dc:description/>
  <cp:lastModifiedBy>Սոֆյա Սարգսյան</cp:lastModifiedBy>
  <cp:revision>624</cp:revision>
  <cp:lastPrinted>2021-10-28T15:04:00Z</cp:lastPrinted>
  <dcterms:created xsi:type="dcterms:W3CDTF">2021-02-09T16:30:00Z</dcterms:created>
  <dcterms:modified xsi:type="dcterms:W3CDTF">2026-09-02T11:23:00Z</dcterms:modified>
</cp:coreProperties>
</file>