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347ECC" w14:textId="1EF14D3A" w:rsidR="00E4079E" w:rsidRPr="001738CA" w:rsidRDefault="00E4079E" w:rsidP="00541A32">
      <w:pPr>
        <w:spacing w:after="0" w:line="360" w:lineRule="auto"/>
        <w:rPr>
          <w:rFonts w:ascii="GHEA Grapalat" w:hAnsi="GHEA Grapalat"/>
          <w:b/>
        </w:rPr>
      </w:pPr>
    </w:p>
    <w:p w14:paraId="26104FB4" w14:textId="77777777" w:rsidR="00703FBE" w:rsidRPr="00FB4194" w:rsidRDefault="00703FBE" w:rsidP="00541A32">
      <w:pPr>
        <w:spacing w:after="0"/>
        <w:jc w:val="center"/>
        <w:rPr>
          <w:rFonts w:ascii="GHEA Grapalat" w:hAnsi="GHEA Grapalat" w:cs="GHEA Grapalat"/>
          <w:b/>
          <w:lang w:val="hy-AM"/>
        </w:rPr>
      </w:pPr>
      <w:r w:rsidRPr="00FB4194">
        <w:rPr>
          <w:rFonts w:ascii="GHEA Grapalat" w:hAnsi="GHEA Grapalat" w:cs="GHEA Grapalat"/>
          <w:b/>
          <w:lang w:val="hy-AM"/>
        </w:rPr>
        <w:t>ՀԻՄՆԱՎՈՐՈՒՄ</w:t>
      </w:r>
    </w:p>
    <w:p w14:paraId="5ACE60C4" w14:textId="031D1F1F" w:rsidR="00703FBE" w:rsidRPr="00FB4194" w:rsidRDefault="00703FBE" w:rsidP="00541A32">
      <w:pPr>
        <w:spacing w:after="0"/>
        <w:jc w:val="center"/>
        <w:rPr>
          <w:rFonts w:ascii="GHEA Grapalat" w:hAnsi="GHEA Grapalat" w:cs="GHEA Grapalat"/>
          <w:b/>
          <w:lang w:val="hy-AM"/>
        </w:rPr>
      </w:pPr>
      <w:r w:rsidRPr="00FB4194">
        <w:rPr>
          <w:rFonts w:ascii="GHEA Grapalat" w:hAnsi="GHEA Grapalat" w:cs="GHEA Grapalat"/>
          <w:b/>
          <w:bCs/>
          <w:lang w:val="hy-AM"/>
        </w:rPr>
        <w:t>«</w:t>
      </w:r>
      <w:r w:rsidR="00610476" w:rsidRPr="00FB4194">
        <w:rPr>
          <w:rFonts w:ascii="GHEA Grapalat" w:hAnsi="GHEA Grapalat" w:cs="GHEA Grapalat"/>
          <w:b/>
          <w:bCs/>
          <w:iCs/>
          <w:lang w:val="hy-AM"/>
        </w:rPr>
        <w:t>ԳՆՄԱՆ ՊԱՅՄԱՆԱԳՐԵՐԻ ԿԱՏԱՐՄԱՆ ԺԱՄԿԵՏՆԵՐԸ ՓՈՓՈԽԵԼՈՒ, ՊԱՅՄԱՆԱԳՐԵՐՈՒՄ ՓՈՓՈԽՈՒԹՅՈՒՆՆԵՐ ԿԱՏԱՐԵԼՈՒ, ԱՌԱՆՁԻՆ ԳՆՄԱՆ ՊԱՅՄԱՆԱԳՐԵՐԸ ՓՈԽԱԴԱՐՁ ՀԱՄԱՁԱՅՆՈՒԹՅԱՄԲ ԼՈՒԾԵԼՈՒ ԵՎ ԱՌԱՆՁԻՆ ՕԲՅԵԿՏՆԵՐԻ ԺԱՄԱՆԱԿԱՎՈՐ ՆՊԱՏԱԿԱՅԻՆ ՕԳՏԱԳՈՐԾՈՒՄԸ ԹՈՒՅԼԱՏՐԵԼՈՒ ՄԱՍԻՆ</w:t>
      </w:r>
      <w:r w:rsidRPr="00FB4194">
        <w:rPr>
          <w:rFonts w:ascii="GHEA Grapalat" w:hAnsi="GHEA Grapalat" w:cs="GHEA Grapalat"/>
          <w:b/>
          <w:bCs/>
          <w:lang w:val="hy-AM"/>
        </w:rPr>
        <w:t xml:space="preserve">» </w:t>
      </w:r>
      <w:r w:rsidRPr="00FB4194">
        <w:rPr>
          <w:rFonts w:ascii="GHEA Grapalat" w:hAnsi="GHEA Grapalat" w:cs="GHEA Grapalat"/>
          <w:b/>
          <w:lang w:val="hy-AM"/>
        </w:rPr>
        <w:t>ՀՀ ԿԱՌԱՎԱՐՈՒԹՅԱՆ ՈՐՈՇՄԱՆ ՆԱԽԱԳԾԻ</w:t>
      </w:r>
      <w:r w:rsidRPr="00FB4194">
        <w:rPr>
          <w:rFonts w:ascii="GHEA Grapalat" w:hAnsi="GHEA Grapalat"/>
          <w:b/>
          <w:lang w:val="hy-AM"/>
        </w:rPr>
        <w:t xml:space="preserve"> </w:t>
      </w:r>
      <w:r w:rsidRPr="00FB4194">
        <w:rPr>
          <w:rFonts w:ascii="GHEA Grapalat" w:hAnsi="GHEA Grapalat" w:cs="GHEA Grapalat"/>
          <w:b/>
          <w:lang w:val="hy-AM"/>
        </w:rPr>
        <w:t>ՎԵՐԱԲԵՐՅԱԼ</w:t>
      </w:r>
    </w:p>
    <w:p w14:paraId="0BBC15BB" w14:textId="77777777" w:rsidR="000E71DD" w:rsidRPr="00FB4194" w:rsidRDefault="000E71DD" w:rsidP="00541A32">
      <w:pPr>
        <w:spacing w:after="0"/>
        <w:jc w:val="center"/>
        <w:rPr>
          <w:rFonts w:ascii="GHEA Grapalat" w:hAnsi="GHEA Grapalat" w:cs="GHEA Grapalat"/>
          <w:b/>
          <w:bCs/>
          <w:iCs/>
          <w:lang w:val="hy-AM"/>
        </w:rPr>
      </w:pPr>
    </w:p>
    <w:p w14:paraId="5A899045" w14:textId="6A70985B" w:rsidR="00931051" w:rsidRPr="00FB4194" w:rsidRDefault="00E4079E" w:rsidP="00541A32">
      <w:pPr>
        <w:pStyle w:val="ListParagraph"/>
        <w:numPr>
          <w:ilvl w:val="0"/>
          <w:numId w:val="33"/>
        </w:numPr>
        <w:spacing w:line="360" w:lineRule="auto"/>
        <w:jc w:val="both"/>
        <w:rPr>
          <w:rFonts w:ascii="GHEA Grapalat" w:hAnsi="GHEA Grapalat"/>
          <w:sz w:val="22"/>
          <w:szCs w:val="22"/>
          <w:lang w:val="hy-AM"/>
        </w:rPr>
      </w:pPr>
      <w:r w:rsidRPr="00FB4194">
        <w:rPr>
          <w:rFonts w:ascii="GHEA Grapalat" w:hAnsi="GHEA Grapalat"/>
          <w:b/>
          <w:bCs/>
          <w:sz w:val="22"/>
          <w:szCs w:val="22"/>
          <w:lang w:val="hy-AM"/>
        </w:rPr>
        <w:t>Իրավական ակտի ընդունման անհրաժեշտությունը</w:t>
      </w:r>
      <w:r w:rsidRPr="00FB4194">
        <w:rPr>
          <w:rFonts w:ascii="GHEA Grapalat" w:hAnsi="GHEA Grapalat"/>
          <w:sz w:val="22"/>
          <w:szCs w:val="22"/>
          <w:lang w:val="hy-AM"/>
        </w:rPr>
        <w:t xml:space="preserve"> </w:t>
      </w:r>
    </w:p>
    <w:p w14:paraId="6F31B509" w14:textId="14BA83AC" w:rsidR="00931051" w:rsidRPr="00FB4194" w:rsidRDefault="00931051" w:rsidP="00541A32">
      <w:pPr>
        <w:spacing w:after="0" w:line="240" w:lineRule="auto"/>
        <w:ind w:firstLine="720"/>
        <w:jc w:val="both"/>
        <w:rPr>
          <w:rFonts w:ascii="GHEA Grapalat" w:eastAsia="Times New Roman" w:hAnsi="GHEA Grapalat" w:cs="Times New Roman"/>
          <w:lang w:val="hy-AM"/>
        </w:rPr>
      </w:pPr>
      <w:r w:rsidRPr="00FB4194">
        <w:rPr>
          <w:rFonts w:ascii="GHEA Grapalat" w:eastAsia="Times New Roman" w:hAnsi="GHEA Grapalat" w:cs="Times New Roman"/>
          <w:lang w:val="hy-AM"/>
        </w:rPr>
        <w:t xml:space="preserve">Նախագծի ընդունման անհրաժեշտությունը պայմանավորված է պետական բյուջեի միջոցներով իրականացվող հանրակրթական դպրոցների </w:t>
      </w:r>
      <w:r w:rsidR="00F51FC8" w:rsidRPr="00FB4194">
        <w:rPr>
          <w:rFonts w:ascii="GHEA Grapalat" w:eastAsia="Times New Roman" w:hAnsi="GHEA Grapalat" w:cs="Times New Roman"/>
          <w:lang w:val="hy-AM"/>
        </w:rPr>
        <w:t xml:space="preserve">կառուցման, </w:t>
      </w:r>
      <w:r w:rsidRPr="00FB4194">
        <w:rPr>
          <w:rFonts w:ascii="GHEA Grapalat" w:eastAsia="Times New Roman" w:hAnsi="GHEA Grapalat" w:cs="Times New Roman"/>
          <w:lang w:val="hy-AM"/>
        </w:rPr>
        <w:t>վերանորոգման</w:t>
      </w:r>
      <w:r w:rsidR="00FF2002" w:rsidRPr="00FB4194">
        <w:rPr>
          <w:rFonts w:ascii="GHEA Grapalat" w:eastAsia="Times New Roman" w:hAnsi="GHEA Grapalat" w:cs="Times New Roman"/>
          <w:lang w:val="hy-AM"/>
        </w:rPr>
        <w:t>, մանկապարտեզ</w:t>
      </w:r>
      <w:r w:rsidR="00F51FC8" w:rsidRPr="00FB4194">
        <w:rPr>
          <w:rFonts w:ascii="GHEA Grapalat" w:eastAsia="Times New Roman" w:hAnsi="GHEA Grapalat" w:cs="Times New Roman"/>
          <w:lang w:val="hy-AM"/>
        </w:rPr>
        <w:t>ների և առողջապահական կազմակերպությունների կառուցման</w:t>
      </w:r>
      <w:r w:rsidRPr="00FB4194">
        <w:rPr>
          <w:rFonts w:ascii="GHEA Grapalat" w:eastAsia="Times New Roman" w:hAnsi="GHEA Grapalat" w:cs="Times New Roman"/>
          <w:lang w:val="hy-AM"/>
        </w:rPr>
        <w:t xml:space="preserve"> առանձին ծրագրերի շրջանակներում կնքված պայմանագրերով նախատեսված աշխատանքների կատարման ժամկետների երկարաձգման անհրաժեշտությամբ։</w:t>
      </w:r>
      <w:r w:rsidR="00652E52" w:rsidRPr="00FB4194">
        <w:rPr>
          <w:rFonts w:ascii="GHEA Grapalat" w:eastAsia="Times New Roman" w:hAnsi="GHEA Grapalat" w:cs="Times New Roman"/>
          <w:lang w:val="hy-AM"/>
        </w:rPr>
        <w:t xml:space="preserve"> Միաժամանակ նախագծի ընդունման անհրաժեշտությունը պայմանավորված է նաև Հայաստանի Հանրապետության կառավարության 2023 թվականի նոյեմբերի 30-ի N 2093-Ն և 2023 թվականի հոկտեմբերի 26-ի N 1869-Ն որոշումների շրջանակներում իրականացվող համապատասխան ծրագրերով կառուցվող, վերակառուցվող, հիմնանորոգվող կամ վերանորոգվող առանձին օբյեկտների ժամանակավոր նպատակային օգտագործման կազմակերպման անհրաժեշտությամբ այն դեպքերում, երբ օբյեկտի անվտանգ և բնականոն օգտագործման համար անհրաժեշտ ֆիզիկական աշխատանքներն ավարտված են, սակայն օբյեկտի ավարտի և շահագործման փաստագրման համար անհրաժեշտ առանձին փաստաթղթային գործընթացները դեռևս ավարտված չեն։</w:t>
      </w:r>
    </w:p>
    <w:p w14:paraId="60FB0890" w14:textId="77777777" w:rsidR="00931051" w:rsidRPr="00FB4194" w:rsidRDefault="00931051" w:rsidP="00541A32">
      <w:pPr>
        <w:spacing w:after="0" w:line="240" w:lineRule="auto"/>
        <w:ind w:firstLine="720"/>
        <w:jc w:val="both"/>
        <w:rPr>
          <w:rFonts w:ascii="GHEA Grapalat" w:eastAsia="Times New Roman" w:hAnsi="GHEA Grapalat" w:cs="Times New Roman"/>
          <w:lang w:val="hy-AM"/>
        </w:rPr>
      </w:pPr>
      <w:r>
        <w:rPr>
          <w:rFonts w:ascii="GHEA Grapalat" w:eastAsia="Times New Roman" w:hAnsi="GHEA Grapalat" w:cs="Times New Roman"/>
          <w:lang w:val="hy-AM"/>
        </w:rPr>
        <w:t>N 1 հավելվածում ընդգրկված պայմանագրերով նախատեսված աշխատանքների իրականացման ընթացքում առաջացել են մի շարք օբյեկտիվ և բացառիկ հանգամանքներ, որոնք էական ազդեցություն են ունեցել աշխատանքների կատարման ընթացքի վրա և հնարավորություն չեն տվել պայմանագրերով նախատեսված աշխատանքներն ավարտել սահմանված ժամկետներում։</w:t>
      </w:r>
    </w:p>
    <w:p w14:paraId="46B30B4C" w14:textId="11A5403A" w:rsidR="00980F8A" w:rsidRPr="00FB4194" w:rsidRDefault="00931051" w:rsidP="00541A32">
      <w:pPr>
        <w:pStyle w:val="ListParagraph"/>
        <w:tabs>
          <w:tab w:val="left" w:pos="851"/>
        </w:tabs>
        <w:autoSpaceDE w:val="0"/>
        <w:autoSpaceDN w:val="0"/>
        <w:adjustRightInd w:val="0"/>
        <w:ind w:left="0" w:firstLine="567"/>
        <w:jc w:val="both"/>
        <w:rPr>
          <w:rFonts w:ascii="GHEA Grapalat" w:hAnsi="GHEA Grapalat"/>
          <w:sz w:val="22"/>
          <w:szCs w:val="22"/>
          <w:lang w:val="hy-AM"/>
        </w:rPr>
      </w:pPr>
      <w:r w:rsidRPr="00FB4194">
        <w:rPr>
          <w:rFonts w:ascii="GHEA Grapalat" w:hAnsi="GHEA Grapalat"/>
          <w:sz w:val="22"/>
          <w:szCs w:val="22"/>
          <w:lang w:val="hy-AM"/>
        </w:rPr>
        <w:t>Մասնավորապես</w:t>
      </w:r>
      <w:r w:rsidR="00FF2002" w:rsidRPr="00FB4194">
        <w:rPr>
          <w:rFonts w:ascii="GHEA Grapalat" w:hAnsi="GHEA Grapalat"/>
          <w:sz w:val="22"/>
          <w:szCs w:val="22"/>
          <w:lang w:val="hy-AM"/>
        </w:rPr>
        <w:t xml:space="preserve">՝ </w:t>
      </w:r>
      <w:r w:rsidR="0070135D" w:rsidRPr="00FB4194">
        <w:rPr>
          <w:rFonts w:ascii="GHEA Grapalat" w:hAnsi="GHEA Grapalat"/>
          <w:sz w:val="22"/>
          <w:szCs w:val="22"/>
          <w:lang w:val="hy-AM"/>
        </w:rPr>
        <w:t>հանրակրթական դպրոցների, մ</w:t>
      </w:r>
      <w:r w:rsidRPr="00FB4194">
        <w:rPr>
          <w:rFonts w:ascii="GHEA Grapalat" w:hAnsi="GHEA Grapalat"/>
          <w:sz w:val="22"/>
          <w:szCs w:val="22"/>
          <w:lang w:val="hy-AM"/>
        </w:rPr>
        <w:t>արզադահլիճներ</w:t>
      </w:r>
      <w:r w:rsidR="0070135D" w:rsidRPr="00FB4194">
        <w:rPr>
          <w:rFonts w:ascii="GHEA Grapalat" w:hAnsi="GHEA Grapalat"/>
          <w:sz w:val="22"/>
          <w:szCs w:val="22"/>
          <w:lang w:val="hy-AM"/>
        </w:rPr>
        <w:t>ի և մանկապարտեզների վերանորոգվող կամ կառուցվող տարածքները դասընթացների ընթացքում կամ այլ պատճառներով ժամանակին չեն ազատվել</w:t>
      </w:r>
      <w:r w:rsidRPr="00FB4194">
        <w:rPr>
          <w:rFonts w:ascii="GHEA Grapalat" w:hAnsi="GHEA Grapalat"/>
          <w:sz w:val="22"/>
          <w:szCs w:val="22"/>
          <w:lang w:val="hy-AM"/>
        </w:rPr>
        <w:t>,</w:t>
      </w:r>
      <w:r w:rsidR="0070135D" w:rsidRPr="00FB4194">
        <w:rPr>
          <w:rFonts w:ascii="GHEA Grapalat" w:hAnsi="GHEA Grapalat"/>
          <w:sz w:val="22"/>
          <w:szCs w:val="22"/>
          <w:lang w:val="hy-AM"/>
        </w:rPr>
        <w:t xml:space="preserve"> որ կապալառուները պայմանագրով սահմանված ժամկետում իրականացնեն շինարարական աշխատանքները և </w:t>
      </w:r>
      <w:r w:rsidRPr="00FB4194">
        <w:rPr>
          <w:rFonts w:ascii="GHEA Grapalat" w:hAnsi="GHEA Grapalat"/>
          <w:sz w:val="22"/>
          <w:szCs w:val="22"/>
          <w:lang w:val="hy-AM"/>
        </w:rPr>
        <w:t xml:space="preserve">տարբեր ժամանակահատվածներում շարունակել են օգտագործվել իրենց նպատակային նշանակությամբ։ </w:t>
      </w:r>
    </w:p>
    <w:p w14:paraId="5DC52DB0" w14:textId="6646325D" w:rsidR="00980F8A" w:rsidRPr="00FB4194" w:rsidRDefault="00980F8A" w:rsidP="00541A32">
      <w:pPr>
        <w:pStyle w:val="ListParagraph"/>
        <w:tabs>
          <w:tab w:val="left" w:pos="851"/>
        </w:tabs>
        <w:autoSpaceDE w:val="0"/>
        <w:autoSpaceDN w:val="0"/>
        <w:adjustRightInd w:val="0"/>
        <w:ind w:left="0" w:firstLine="567"/>
        <w:jc w:val="both"/>
        <w:rPr>
          <w:rFonts w:ascii="GHEA Grapalat" w:hAnsi="GHEA Grapalat"/>
          <w:sz w:val="22"/>
          <w:szCs w:val="22"/>
          <w:lang w:val="hy-AM"/>
        </w:rPr>
      </w:pPr>
      <w:r w:rsidRPr="00FB4194">
        <w:rPr>
          <w:rFonts w:ascii="GHEA Grapalat" w:hAnsi="GHEA Grapalat"/>
          <w:sz w:val="22"/>
          <w:szCs w:val="22"/>
          <w:lang w:val="hy-AM"/>
        </w:rPr>
        <w:t xml:space="preserve">Խնդիրներ են առաջացել նաև առողջապահական կազմակերպությունների կառուցման գործընթացում, կապված </w:t>
      </w:r>
      <w:r w:rsidRPr="00FB4194">
        <w:rPr>
          <w:rFonts w:ascii="GHEA Grapalat" w:hAnsi="GHEA Grapalat" w:cs="Times Armenian"/>
          <w:sz w:val="22"/>
          <w:szCs w:val="22"/>
          <w:lang w:val="hy-AM"/>
        </w:rPr>
        <w:t>սակավաշարժ խմբերի մուտքը դեպի նկուղային հարկ/թաքստոց կազմակերպելու համար անհրաժեշտ վերելակների ձեռքբերման և նախագծային փոփոխությունների հետ։</w:t>
      </w:r>
    </w:p>
    <w:p w14:paraId="1984648A" w14:textId="42C83B2C" w:rsidR="00931051" w:rsidRPr="00FB4194" w:rsidRDefault="004F2E1C" w:rsidP="00541A32">
      <w:pPr>
        <w:spacing w:after="0" w:line="240" w:lineRule="auto"/>
        <w:ind w:firstLine="567"/>
        <w:jc w:val="both"/>
        <w:rPr>
          <w:rFonts w:ascii="GHEA Grapalat" w:eastAsia="Times New Roman" w:hAnsi="GHEA Grapalat" w:cs="Times New Roman"/>
          <w:lang w:val="hy-AM"/>
        </w:rPr>
      </w:pPr>
      <w:r w:rsidRPr="00FB4194">
        <w:rPr>
          <w:rFonts w:ascii="GHEA Grapalat" w:eastAsia="Times New Roman" w:hAnsi="GHEA Grapalat" w:cs="Times New Roman"/>
          <w:lang w:val="hy-AM"/>
        </w:rPr>
        <w:t xml:space="preserve">Նշված </w:t>
      </w:r>
      <w:r w:rsidR="00931051" w:rsidRPr="00FB4194">
        <w:rPr>
          <w:rFonts w:ascii="GHEA Grapalat" w:eastAsia="Times New Roman" w:hAnsi="GHEA Grapalat" w:cs="Times New Roman"/>
          <w:lang w:val="hy-AM"/>
        </w:rPr>
        <w:t>հանգամանք</w:t>
      </w:r>
      <w:r w:rsidRPr="00FB4194">
        <w:rPr>
          <w:rFonts w:ascii="GHEA Grapalat" w:eastAsia="Times New Roman" w:hAnsi="GHEA Grapalat" w:cs="Times New Roman"/>
          <w:lang w:val="hy-AM"/>
        </w:rPr>
        <w:t>ներ</w:t>
      </w:r>
      <w:r w:rsidR="00931051" w:rsidRPr="00FB4194">
        <w:rPr>
          <w:rFonts w:ascii="GHEA Grapalat" w:eastAsia="Times New Roman" w:hAnsi="GHEA Grapalat" w:cs="Times New Roman"/>
          <w:lang w:val="hy-AM"/>
        </w:rPr>
        <w:t xml:space="preserve">ը զգալիորեն սահմանափակել </w:t>
      </w:r>
      <w:r w:rsidR="00FF2002" w:rsidRPr="00FB4194">
        <w:rPr>
          <w:rFonts w:ascii="GHEA Grapalat" w:eastAsia="Times New Roman" w:hAnsi="GHEA Grapalat" w:cs="Times New Roman"/>
          <w:lang w:val="hy-AM"/>
        </w:rPr>
        <w:t>են</w:t>
      </w:r>
      <w:r w:rsidR="00931051" w:rsidRPr="00FB4194">
        <w:rPr>
          <w:rFonts w:ascii="GHEA Grapalat" w:eastAsia="Times New Roman" w:hAnsi="GHEA Grapalat" w:cs="Times New Roman"/>
          <w:lang w:val="hy-AM"/>
        </w:rPr>
        <w:t xml:space="preserve"> կապալառուների կողմից շինարարական աշխատանքների ամբողջ ծավալով և անընդհատ կազմակերպման հնարավորությունը</w:t>
      </w:r>
      <w:r w:rsidR="00703FBE" w:rsidRPr="00FB4194">
        <w:rPr>
          <w:rFonts w:ascii="GHEA Grapalat" w:eastAsia="Times New Roman" w:hAnsi="GHEA Grapalat" w:cs="Times New Roman"/>
          <w:lang w:val="hy-AM"/>
        </w:rPr>
        <w:t xml:space="preserve"> և դանդաղեցրել ընթացքը</w:t>
      </w:r>
      <w:r w:rsidR="00931051" w:rsidRPr="00FB4194">
        <w:rPr>
          <w:rFonts w:ascii="GHEA Grapalat" w:eastAsia="Times New Roman" w:hAnsi="GHEA Grapalat" w:cs="Times New Roman"/>
          <w:lang w:val="hy-AM"/>
        </w:rPr>
        <w:t>։</w:t>
      </w:r>
      <w:r w:rsidR="00CF4006" w:rsidRPr="00FB4194">
        <w:rPr>
          <w:rFonts w:ascii="GHEA Grapalat" w:eastAsia="Times New Roman" w:hAnsi="GHEA Grapalat" w:cs="Times New Roman"/>
          <w:lang w:val="hy-AM"/>
        </w:rPr>
        <w:t xml:space="preserve"> Ընդ որում՝ ն</w:t>
      </w:r>
      <w:r w:rsidR="00CF4006" w:rsidRPr="00FB4194">
        <w:rPr>
          <w:rFonts w:ascii="GHEA Grapalat" w:hAnsi="GHEA Grapalat"/>
          <w:lang w:val="hy-AM"/>
        </w:rPr>
        <w:t>ախագծային լուծումներում կատարվել են այնպիսի փոփոխություններ, առանց որի իրականացման հնարավոր չի եղել պայմանագրով նախատեսված աշխատանքների իրականացումը:</w:t>
      </w:r>
    </w:p>
    <w:p w14:paraId="0711CF03" w14:textId="57D3776E" w:rsidR="00931051" w:rsidRPr="00FB4194" w:rsidRDefault="00931051" w:rsidP="00541A32">
      <w:pPr>
        <w:spacing w:after="0" w:line="240" w:lineRule="auto"/>
        <w:ind w:firstLine="720"/>
        <w:jc w:val="both"/>
        <w:rPr>
          <w:rFonts w:ascii="GHEA Grapalat" w:eastAsia="Times New Roman" w:hAnsi="GHEA Grapalat" w:cs="Times New Roman"/>
          <w:lang w:val="hy-AM"/>
        </w:rPr>
      </w:pPr>
      <w:r w:rsidRPr="00FB4194">
        <w:rPr>
          <w:rFonts w:ascii="GHEA Grapalat" w:eastAsia="Times New Roman" w:hAnsi="GHEA Grapalat" w:cs="Times New Roman"/>
          <w:lang w:val="hy-AM"/>
        </w:rPr>
        <w:t xml:space="preserve">Միաժամանակ, աշխատանքների իրականացման ընթացքում </w:t>
      </w:r>
      <w:r w:rsidR="00CF4006" w:rsidRPr="00FB4194">
        <w:rPr>
          <w:rFonts w:ascii="GHEA Grapalat" w:hAnsi="GHEA Grapalat"/>
          <w:lang w:val="hy-AM"/>
        </w:rPr>
        <w:t xml:space="preserve">պատվիրատուի և կապալառու կազմակերպության ներկայացուցիչների կողմից իրականացված համատեղ աշխատանքի արդյունքում </w:t>
      </w:r>
      <w:r w:rsidRPr="00FB4194">
        <w:rPr>
          <w:rFonts w:ascii="GHEA Grapalat" w:eastAsia="Times New Roman" w:hAnsi="GHEA Grapalat" w:cs="Times New Roman"/>
          <w:lang w:val="hy-AM"/>
        </w:rPr>
        <w:t>նախագծային փաստաթղթերում և ծավալաթերթերում ի հայտ են եկել առանձին անճշտություններ</w:t>
      </w:r>
      <w:r w:rsidR="00CF4006" w:rsidRPr="00FB4194">
        <w:rPr>
          <w:rFonts w:ascii="GHEA Grapalat" w:eastAsia="Times New Roman" w:hAnsi="GHEA Grapalat" w:cs="Times New Roman"/>
          <w:lang w:val="hy-AM"/>
        </w:rPr>
        <w:t xml:space="preserve">, </w:t>
      </w:r>
      <w:r w:rsidRPr="00FB4194">
        <w:rPr>
          <w:rFonts w:ascii="GHEA Grapalat" w:eastAsia="Times New Roman" w:hAnsi="GHEA Grapalat" w:cs="Times New Roman"/>
          <w:lang w:val="hy-AM"/>
        </w:rPr>
        <w:t xml:space="preserve"> </w:t>
      </w:r>
      <w:r w:rsidR="00CF4006" w:rsidRPr="00FB4194">
        <w:rPr>
          <w:rFonts w:ascii="GHEA Grapalat" w:hAnsi="GHEA Grapalat"/>
          <w:lang w:val="hy-AM"/>
        </w:rPr>
        <w:t xml:space="preserve">նախագծային ոչ ամբողջական լուծումներ </w:t>
      </w:r>
      <w:r w:rsidRPr="00FB4194">
        <w:rPr>
          <w:rFonts w:ascii="GHEA Grapalat" w:eastAsia="Times New Roman" w:hAnsi="GHEA Grapalat" w:cs="Times New Roman"/>
          <w:lang w:val="hy-AM"/>
        </w:rPr>
        <w:t xml:space="preserve">և լրացուցիչ ճշգրտումներ </w:t>
      </w:r>
      <w:r w:rsidR="00703FBE" w:rsidRPr="00FB4194">
        <w:rPr>
          <w:rFonts w:ascii="GHEA Grapalat" w:eastAsia="Times New Roman" w:hAnsi="GHEA Grapalat" w:cs="Times New Roman"/>
          <w:lang w:val="hy-AM"/>
        </w:rPr>
        <w:t xml:space="preserve">կատարելու </w:t>
      </w:r>
      <w:r w:rsidRPr="00FB4194">
        <w:rPr>
          <w:rFonts w:ascii="GHEA Grapalat" w:eastAsia="Times New Roman" w:hAnsi="GHEA Grapalat" w:cs="Times New Roman"/>
          <w:lang w:val="hy-AM"/>
        </w:rPr>
        <w:t xml:space="preserve">անհրաժեշտություն, որոնց վերացումը </w:t>
      </w:r>
      <w:r w:rsidR="00703FBE" w:rsidRPr="00FB4194">
        <w:rPr>
          <w:rFonts w:ascii="GHEA Grapalat" w:eastAsia="Times New Roman" w:hAnsi="GHEA Grapalat" w:cs="Times New Roman"/>
          <w:lang w:val="hy-AM"/>
        </w:rPr>
        <w:t xml:space="preserve">օբյեկտիվորեն </w:t>
      </w:r>
      <w:r w:rsidRPr="00FB4194">
        <w:rPr>
          <w:rFonts w:ascii="GHEA Grapalat" w:eastAsia="Times New Roman" w:hAnsi="GHEA Grapalat" w:cs="Times New Roman"/>
          <w:lang w:val="hy-AM"/>
        </w:rPr>
        <w:t>պահանջել է լրացուցիչ ժամանակ։</w:t>
      </w:r>
      <w:r w:rsidR="00CF4006" w:rsidRPr="00FB4194">
        <w:rPr>
          <w:rFonts w:ascii="GHEA Grapalat" w:hAnsi="GHEA Grapalat"/>
          <w:lang w:val="hy-AM"/>
        </w:rPr>
        <w:t xml:space="preserve"> </w:t>
      </w:r>
    </w:p>
    <w:p w14:paraId="513F6780" w14:textId="77777777" w:rsidR="00931051" w:rsidRPr="00FB4194" w:rsidRDefault="00931051" w:rsidP="00541A32">
      <w:pPr>
        <w:spacing w:after="0" w:line="240" w:lineRule="auto"/>
        <w:ind w:firstLine="720"/>
        <w:jc w:val="both"/>
        <w:rPr>
          <w:rFonts w:ascii="GHEA Grapalat" w:eastAsia="Times New Roman" w:hAnsi="GHEA Grapalat" w:cs="Times New Roman"/>
          <w:lang w:val="hy-AM"/>
        </w:rPr>
      </w:pPr>
      <w:r w:rsidRPr="00FB4194">
        <w:rPr>
          <w:rFonts w:ascii="GHEA Grapalat" w:eastAsia="Times New Roman" w:hAnsi="GHEA Grapalat" w:cs="Times New Roman"/>
          <w:lang w:val="hy-AM"/>
        </w:rPr>
        <w:t xml:space="preserve">Բացի այդ, 2026 թվականի առաջին կիսամյակում Հայաստանի Հանրապետությունում արձանագրված աննախադեպ առատ տեղումները զգալիորեն խոչընդոտել են հատկապես արտաքին </w:t>
      </w:r>
      <w:r w:rsidRPr="00FB4194">
        <w:rPr>
          <w:rFonts w:ascii="GHEA Grapalat" w:eastAsia="Times New Roman" w:hAnsi="GHEA Grapalat" w:cs="Times New Roman"/>
          <w:lang w:val="hy-AM"/>
        </w:rPr>
        <w:lastRenderedPageBreak/>
        <w:t>շինարարական, տանիքների, ճակատների, ինժեներական ցանցերի և եղանակային պայմաններից անմիջականորեն կախված այլ աշխատանքների իրականացումը։</w:t>
      </w:r>
    </w:p>
    <w:p w14:paraId="3C117DB7" w14:textId="14B14DFD" w:rsidR="004E0E17" w:rsidRPr="00FB4194" w:rsidRDefault="004E0E17" w:rsidP="00541A32">
      <w:pPr>
        <w:spacing w:after="0"/>
        <w:ind w:firstLine="720"/>
        <w:jc w:val="both"/>
        <w:rPr>
          <w:rFonts w:ascii="GHEA Grapalat" w:hAnsi="GHEA Grapalat"/>
          <w:lang w:val="hy-AM"/>
        </w:rPr>
      </w:pPr>
      <w:r>
        <w:rPr>
          <w:rFonts w:ascii="GHEA Grapalat" w:hAnsi="GHEA Grapalat"/>
          <w:lang w:val="hy-AM"/>
        </w:rPr>
        <w:t>Նախագծով նախատեսվող բացառության կիրառումը հիմնավորվում է N 1 հավելվածում ներառված յուրաքանչյուր պայմանագրի կատարման ընթացքում արձանագրված՝ տվյալ պայմանագրի կատարման ընթացքի վրա էական ազդեցություն ունեցած կոնկրետ հանգամանքներով։ Նշված հանգամանքների առկայությունը չի բացառում կապալառուի՝ պայմանագրով նախատեսված այլ խախտումների համար պատասխանատվությունը և չի կարող մեկնաբանվել որպես պատվիրատուի կողմից կապալառուի նախկինում թույլ տրված խախտումների, կետանցի կամ ոչ պատշաճ կատարման փաստի բացառում, դրանց ներում կամ դրանցից բխող պահանջներից հրաժարում։</w:t>
      </w:r>
    </w:p>
    <w:p w14:paraId="525A1B26" w14:textId="36CA8F78" w:rsidR="00652E52" w:rsidRPr="00FB4194" w:rsidRDefault="00652E52" w:rsidP="00541A32">
      <w:pPr>
        <w:spacing w:after="0"/>
        <w:ind w:firstLine="720"/>
        <w:jc w:val="both"/>
        <w:rPr>
          <w:rFonts w:ascii="GHEA Grapalat" w:hAnsi="GHEA Grapalat"/>
          <w:lang w:val="hy-AM"/>
        </w:rPr>
      </w:pPr>
      <w:r w:rsidRPr="00FB4194">
        <w:rPr>
          <w:rFonts w:ascii="GHEA Grapalat" w:hAnsi="GHEA Grapalat"/>
          <w:lang w:val="hy-AM"/>
        </w:rPr>
        <w:t>Նշված խնդիրը հատկապես հրատապ է 2026-2027 ուսումնական տարվա մեկնարկի համատեքստում, քանի որ առանձին ուսումնական, նախադպրոցական և կրթահամալիրային նշանակության օբյեկտների դեպքում շինարարական աշխատանքների փաստացի ավարտը կարող է նախորդել կատարողական, նախագծային, չափագրման, համադրման և շահագործման վերջնական փաստաթղթերի ձևակերպման ավարտին։ Հետևաբար անհրաժեշտ է սահմանել բացառիկ և ժամանակով սահմանափակված առանձնահատկություն, որը հնարավորություն կտա օբյեկտի անվտանգ և բնականոն նպատակային օգտագործումը ժամանակավորապես կազմակերպել մինչև դրա վերջնական փաստագրումը՝ առանց վերջինիս պարտադիր ընթացակարգերը վերացնելու կամ փոխարինելու։</w:t>
      </w:r>
    </w:p>
    <w:p w14:paraId="194AD7C7" w14:textId="01220052" w:rsidR="00610476" w:rsidRPr="00FB4194" w:rsidRDefault="00610476" w:rsidP="00610476">
      <w:pPr>
        <w:spacing w:after="0"/>
        <w:ind w:firstLine="720"/>
        <w:jc w:val="both"/>
        <w:rPr>
          <w:rFonts w:ascii="GHEA Grapalat" w:hAnsi="GHEA Grapalat"/>
          <w:lang w:val="hy-AM"/>
        </w:rPr>
      </w:pPr>
      <w:r w:rsidRPr="00FB4194">
        <w:rPr>
          <w:rFonts w:ascii="GHEA Grapalat" w:hAnsi="GHEA Grapalat"/>
          <w:lang w:val="hy-AM"/>
        </w:rPr>
        <w:t xml:space="preserve">Միաժամանակ անհրաժեշտություն է առաջացել Հայաստանի Հանրապետության քաղաքաշինության կոմիտեի և Հայաստանի տարածքային զարգացման հիմնադրամի կողմից կնքված առանձին գնման պայմանագրերի հետագա կատարման նպատակահարմարությունը վերանայելու և կողմերի փոխադարձ համաձայնության առկայության դեպքում դրանք լուծելու համար անհրաժեշտ իրավական հիմք նախատեսելու։ Փոխադարձ համաձայնությամբ լուծման ենթակա պայմանագրերը նախագծի N 2 հավելվածում սահմանվում են անհատապես։ Նշված պայմանագրերի լուծումը նախատեսվում է իրականացնել բացառապես համապատասխան պայմանագրերի կողմերի համաձայնությամբ՝ պայմանագրերի լուծման մասին համաձայնագրերի կնքման միջոցով։ </w:t>
      </w:r>
    </w:p>
    <w:p w14:paraId="78CCD0B4" w14:textId="7DCF3025" w:rsidR="00610476" w:rsidRDefault="00610476" w:rsidP="001738CA">
      <w:pPr>
        <w:spacing w:after="0"/>
        <w:ind w:firstLine="720"/>
        <w:jc w:val="both"/>
        <w:rPr>
          <w:rFonts w:ascii="GHEA Grapalat" w:hAnsi="GHEA Grapalat"/>
          <w:lang w:val="hy-AM"/>
        </w:rPr>
      </w:pPr>
      <w:r w:rsidRPr="00FB4194">
        <w:rPr>
          <w:rFonts w:ascii="GHEA Grapalat" w:hAnsi="GHEA Grapalat"/>
          <w:lang w:val="hy-AM"/>
        </w:rPr>
        <w:t>Նախագծով միաժամանակ անհրաժեշտ է կարգավորել լուծվող պայմանագրերի շրջանակում մինչև դրանց լուծումը փաստացի և պատշաճ կատարված, սակայն դեռևս կատարողական փաստաթղթերով չձևակերպված և չվճարված աշխատանքների ճակատագիրը՝ ապահովելով դրանց պատշաճ հաշվառումը, ընդունումը և վճարումը մինչև պայմանագրերի լուծման մասին համաձայնագրերի կնքումը։</w:t>
      </w:r>
    </w:p>
    <w:p w14:paraId="3D7E9343" w14:textId="77777777" w:rsidR="001738CA" w:rsidRPr="00FB4194" w:rsidRDefault="001738CA" w:rsidP="001738CA">
      <w:pPr>
        <w:spacing w:after="0"/>
        <w:ind w:firstLine="720"/>
        <w:jc w:val="both"/>
        <w:rPr>
          <w:rFonts w:ascii="GHEA Grapalat" w:hAnsi="GHEA Grapalat"/>
          <w:lang w:val="hy-AM"/>
        </w:rPr>
      </w:pPr>
    </w:p>
    <w:p w14:paraId="078BB5E6" w14:textId="15CDF6F9" w:rsidR="00931051" w:rsidRPr="00FB4194" w:rsidRDefault="00E4079E" w:rsidP="00541A32">
      <w:pPr>
        <w:pStyle w:val="ListParagraph"/>
        <w:numPr>
          <w:ilvl w:val="0"/>
          <w:numId w:val="33"/>
        </w:numPr>
        <w:jc w:val="both"/>
        <w:rPr>
          <w:rFonts w:ascii="GHEA Grapalat" w:hAnsi="GHEA Grapalat"/>
          <w:sz w:val="22"/>
          <w:szCs w:val="22"/>
          <w:lang w:val="hy-AM"/>
        </w:rPr>
      </w:pPr>
      <w:r w:rsidRPr="00FB4194">
        <w:rPr>
          <w:rFonts w:ascii="GHEA Grapalat" w:hAnsi="GHEA Grapalat"/>
          <w:b/>
          <w:bCs/>
          <w:sz w:val="22"/>
          <w:szCs w:val="22"/>
          <w:lang w:val="hy-AM"/>
        </w:rPr>
        <w:t>Ընթացիկ իրավիճակը և խնդիրները</w:t>
      </w:r>
      <w:r w:rsidRPr="00FB4194">
        <w:rPr>
          <w:rFonts w:ascii="GHEA Grapalat" w:hAnsi="GHEA Grapalat"/>
          <w:sz w:val="22"/>
          <w:szCs w:val="22"/>
          <w:lang w:val="hy-AM"/>
        </w:rPr>
        <w:t xml:space="preserve"> </w:t>
      </w:r>
    </w:p>
    <w:p w14:paraId="14F6FE39" w14:textId="77777777" w:rsidR="00931051" w:rsidRPr="00FB4194" w:rsidRDefault="00931051" w:rsidP="00541A32">
      <w:pPr>
        <w:spacing w:after="0" w:line="240" w:lineRule="auto"/>
        <w:ind w:firstLine="720"/>
        <w:jc w:val="both"/>
        <w:rPr>
          <w:rFonts w:ascii="GHEA Grapalat" w:eastAsia="Times New Roman" w:hAnsi="GHEA Grapalat" w:cs="Times New Roman"/>
          <w:lang w:val="hy-AM"/>
        </w:rPr>
      </w:pPr>
      <w:r w:rsidRPr="00FB4194">
        <w:rPr>
          <w:rFonts w:ascii="GHEA Grapalat" w:eastAsia="Times New Roman" w:hAnsi="GHEA Grapalat" w:cs="Times New Roman"/>
          <w:lang w:val="hy-AM"/>
        </w:rPr>
        <w:t>Վերոնշյալ հանգամանքների արդյունքում որոշ պայմանագրերով նախատեսված աշխատանքները չեն ավարտվել պայմանագրերով սահմանված ժամկետներում, թեև աշխատանքների զգալի մասն արդեն իսկ կատարված է, և շինարարությունն ակտիվ փուլում է։</w:t>
      </w:r>
    </w:p>
    <w:p w14:paraId="2289B12B" w14:textId="77777777" w:rsidR="0007385E" w:rsidRPr="00FB4194" w:rsidRDefault="0007385E" w:rsidP="00541A32">
      <w:pPr>
        <w:spacing w:after="0" w:line="240" w:lineRule="auto"/>
        <w:ind w:firstLine="720"/>
        <w:jc w:val="both"/>
        <w:rPr>
          <w:rFonts w:ascii="GHEA Grapalat" w:eastAsia="Times New Roman" w:hAnsi="GHEA Grapalat" w:cs="Times New Roman"/>
          <w:lang w:val="hy-AM"/>
        </w:rPr>
      </w:pPr>
      <w:r>
        <w:rPr>
          <w:rFonts w:ascii="GHEA Grapalat" w:eastAsia="Times New Roman" w:hAnsi="GHEA Grapalat" w:cs="Times New Roman"/>
          <w:lang w:val="hy-AM"/>
        </w:rPr>
        <w:t>Միաժամանակ հարկ է տարբերակել պայմանագրով նախատեսված աշխատանքների կատարման ժամկետը և պայմանագրի գործողության ժամկետը։ N 1 հավելվածում ներառված պայմանագրերով աշխատանքների, այդ թվում՝ պայմանագրերի անբաժանելի մասը կազմող օրացուցային գրաֆիկներով նախատեսված առանձին աշխատանքների կատարման համար սահմանված ժամկետները որոշում են համապատասխան պարտավորությունների կատարման ժամանակային սահմանները և դրանց խախտման դեպքում կարող են հիմք հանդիսանալ պայմանագրով նախատեսված պատասխանատվության միջոցների կիրառման համար։</w:t>
      </w:r>
    </w:p>
    <w:p w14:paraId="175E7A57" w14:textId="77777777" w:rsidR="0007385E" w:rsidRPr="00FB4194" w:rsidRDefault="0007385E" w:rsidP="00541A32">
      <w:pPr>
        <w:spacing w:after="0" w:line="240" w:lineRule="auto"/>
        <w:ind w:firstLine="720"/>
        <w:jc w:val="both"/>
        <w:rPr>
          <w:rFonts w:ascii="GHEA Grapalat" w:eastAsia="Times New Roman" w:hAnsi="GHEA Grapalat" w:cs="Times New Roman"/>
          <w:lang w:val="hy-AM"/>
        </w:rPr>
      </w:pPr>
      <w:r w:rsidRPr="00FB4194">
        <w:rPr>
          <w:rFonts w:ascii="GHEA Grapalat" w:eastAsia="Times New Roman" w:hAnsi="GHEA Grapalat" w:cs="Times New Roman"/>
          <w:lang w:val="hy-AM"/>
        </w:rPr>
        <w:t xml:space="preserve">Մինչդեռ համապատասխան պայմանագրերի գործողության ժամկետը սահմանված է մինչև կողմերի կողմից պայմանագրով ստանձնած պարտավորությունների ամբողջ ծավալով կատարումը։ Հետևաբար, աշխատանքների կատարման կամ օրացուցային գրաֆիկով նախատեսված առանձին աշխատանքի </w:t>
      </w:r>
      <w:r w:rsidRPr="00FB4194">
        <w:rPr>
          <w:rFonts w:ascii="GHEA Grapalat" w:eastAsia="Times New Roman" w:hAnsi="GHEA Grapalat" w:cs="Times New Roman"/>
          <w:lang w:val="hy-AM"/>
        </w:rPr>
        <w:lastRenderedPageBreak/>
        <w:t>կատարման ժամկետի լրանալը ինքնին չի հանգեցնում պայմանագրի գործողության կամ դրանից բխող չկատարված պարտավորությունների դադարման։</w:t>
      </w:r>
    </w:p>
    <w:p w14:paraId="50934F53" w14:textId="5C1216EB" w:rsidR="00F554F5" w:rsidRPr="00FB4194" w:rsidRDefault="0007385E" w:rsidP="00F554F5">
      <w:pPr>
        <w:spacing w:after="0" w:line="240" w:lineRule="auto"/>
        <w:ind w:firstLine="720"/>
        <w:jc w:val="both"/>
        <w:rPr>
          <w:rFonts w:ascii="GHEA Grapalat" w:eastAsia="Times New Roman" w:hAnsi="GHEA Grapalat" w:cs="Times New Roman"/>
          <w:lang w:val="hy-AM"/>
        </w:rPr>
      </w:pPr>
      <w:r>
        <w:rPr>
          <w:rFonts w:ascii="GHEA Grapalat" w:eastAsia="Times New Roman" w:hAnsi="GHEA Grapalat" w:cs="Times New Roman"/>
          <w:lang w:val="hy-AM"/>
        </w:rPr>
        <w:t>Ուստի N 1 հավելվածում այն պայմանագրերի առկայությունը, որոնցով աշխատանքների կատարման սկզբնական ժամկետն արդեն լրացել է, ինքնին չի նշանակում, որ այդ պայմանագրերը դադարել են։ Նախագծով նախատեսվում է գործող պայմանագրերից բխող և դեռևս չկատարված պարտավորությունների կատարման ժամկետների փոփոխություն։</w:t>
      </w:r>
    </w:p>
    <w:p w14:paraId="69BE312B" w14:textId="0178E5A1" w:rsidR="0007385E" w:rsidRPr="00FB4194" w:rsidRDefault="0007385E" w:rsidP="00541A32">
      <w:pPr>
        <w:spacing w:after="0" w:line="240" w:lineRule="auto"/>
        <w:ind w:firstLine="720"/>
        <w:jc w:val="both"/>
        <w:rPr>
          <w:rFonts w:ascii="GHEA Grapalat" w:eastAsia="Times New Roman" w:hAnsi="GHEA Grapalat" w:cs="Times New Roman"/>
          <w:lang w:val="hy-AM"/>
        </w:rPr>
      </w:pPr>
      <w:r>
        <w:rPr>
          <w:rFonts w:ascii="GHEA Grapalat" w:eastAsia="Times New Roman" w:hAnsi="GHEA Grapalat" w:cs="Times New Roman"/>
          <w:lang w:val="hy-AM"/>
        </w:rPr>
        <w:t>Միաժամանակ նախագծով նախատեսված թույլտվությունը կիրառելի է միայն այն պայմանագրերի նկատմամբ, որոնք համապատասխան փոփոխությունը կատարելու պահին լուծված կամ այլ հիմքով դադարած չեն, դրանցից բխող կատարման ենթակա պարտավորությունները պահպանվում են, և պայմանագրի առարկայի նկատմամբ պատվիրատուի պահանջը չի վերացել։</w:t>
      </w:r>
    </w:p>
    <w:p w14:paraId="3C0B68A5" w14:textId="4B6279C6" w:rsidR="00CF4006" w:rsidRPr="00FB4194" w:rsidRDefault="00F554F5" w:rsidP="00541A32">
      <w:pPr>
        <w:spacing w:after="0" w:line="240" w:lineRule="auto"/>
        <w:ind w:firstLine="720"/>
        <w:jc w:val="both"/>
        <w:rPr>
          <w:rFonts w:ascii="GHEA Grapalat" w:eastAsia="Times New Roman" w:hAnsi="GHEA Grapalat" w:cs="Times New Roman"/>
          <w:lang w:val="hy-AM"/>
        </w:rPr>
      </w:pPr>
      <w:r w:rsidRPr="00FB4194">
        <w:rPr>
          <w:rFonts w:ascii="GHEA Grapalat" w:eastAsia="Times New Roman" w:hAnsi="GHEA Grapalat" w:cs="Times New Roman"/>
          <w:lang w:val="hy-AM"/>
        </w:rPr>
        <w:t>Պայմանագրերով նախատեսված աշխատանքների կատարման ժամկետները չփոփոխելու դեպքում կխոչընդոտվի արդեն իսկ մեկնարկած շինարարական աշխատանքների ավարտը նույն պայմանագրերի շրջանակներում, ինչը կհանգեցնի ծրագրերի իրականացման անհարկի ձգձգման, լրացուցիչ կազմակերպչական և վարչարարական գործընթացների անհրաժեշտության, պետական միջոցների ոչ արդյունավետ օգտագործման, ինչպես նաև համապատասխան կրթական, առողջապահական և այլ ենթակառուցվածքների շահագործման ժամկետների հետաձգման</w:t>
      </w:r>
      <w:r w:rsidR="00DB0877" w:rsidRPr="00FB4194">
        <w:rPr>
          <w:rFonts w:ascii="GHEA Grapalat" w:eastAsia="Times New Roman" w:hAnsi="GHEA Grapalat" w:cs="Times New Roman"/>
          <w:lang w:val="hy-AM"/>
        </w:rPr>
        <w:t>։</w:t>
      </w:r>
    </w:p>
    <w:p w14:paraId="741823B4" w14:textId="3CE61C31" w:rsidR="00CF4006" w:rsidRPr="00FB4194" w:rsidRDefault="00CF4006" w:rsidP="00541A32">
      <w:pPr>
        <w:spacing w:after="0" w:line="240" w:lineRule="auto"/>
        <w:ind w:firstLine="720"/>
        <w:jc w:val="both"/>
        <w:rPr>
          <w:rFonts w:ascii="GHEA Grapalat" w:hAnsi="GHEA Grapalat"/>
          <w:lang w:val="hy-AM"/>
        </w:rPr>
      </w:pPr>
      <w:r w:rsidRPr="00FB4194">
        <w:rPr>
          <w:rFonts w:ascii="GHEA Grapalat" w:hAnsi="GHEA Grapalat"/>
          <w:lang w:val="hy-AM"/>
        </w:rPr>
        <w:t>Հաշվի առնելով, որ ստեղծված իրավիճակում առաջնային է համարվում պետական ծրագրերի հնարավորինս արագ ավարտելուն ուղղված գործուն քայլերի ձեռնարկելը, այս կապակցությամբ խնդիրը աշխատանքային կարգով քննարկվել է տարբեր ձևաչափերով</w:t>
      </w:r>
      <w:r w:rsidR="0070135D" w:rsidRPr="00FB4194">
        <w:rPr>
          <w:rFonts w:ascii="GHEA Grapalat" w:hAnsi="GHEA Grapalat"/>
          <w:lang w:val="hy-AM"/>
        </w:rPr>
        <w:t>։</w:t>
      </w:r>
      <w:r w:rsidRPr="00FB4194">
        <w:rPr>
          <w:rFonts w:ascii="GHEA Grapalat" w:hAnsi="GHEA Grapalat"/>
          <w:lang w:val="hy-AM"/>
        </w:rPr>
        <w:t xml:space="preserve"> Կոմիտեում հավաքական հանդիպում է կազմակերպվել կապալառուների ներկայացուցիչների հետ, առաջարկված իրատեսական ժամկետները </w:t>
      </w:r>
      <w:r w:rsidR="002A2945" w:rsidRPr="00FB4194">
        <w:rPr>
          <w:rFonts w:ascii="GHEA Grapalat" w:eastAsia="Times New Roman" w:hAnsi="GHEA Grapalat" w:cs="Times New Roman"/>
          <w:lang w:val="hy-AM"/>
        </w:rPr>
        <w:t>ՀՀ  քաղաքաշինության կոմիտեի</w:t>
      </w:r>
      <w:r w:rsidRPr="00FB4194">
        <w:rPr>
          <w:rFonts w:ascii="GHEA Grapalat" w:hAnsi="GHEA Grapalat"/>
          <w:lang w:val="hy-AM"/>
        </w:rPr>
        <w:t xml:space="preserve"> </w:t>
      </w:r>
      <w:r w:rsidR="002A2945" w:rsidRPr="00FB4194">
        <w:rPr>
          <w:rFonts w:ascii="GHEA Grapalat" w:hAnsi="GHEA Grapalat"/>
          <w:lang w:val="hy-AM"/>
        </w:rPr>
        <w:t xml:space="preserve">և </w:t>
      </w:r>
      <w:r w:rsidR="002A2945" w:rsidRPr="00FB4194">
        <w:rPr>
          <w:rFonts w:ascii="GHEA Grapalat" w:eastAsia="Times New Roman" w:hAnsi="GHEA Grapalat" w:cs="Times New Roman"/>
          <w:lang w:val="hy-AM"/>
        </w:rPr>
        <w:t xml:space="preserve">Հայաստանի տարածքային զարգացման հիմնադրամի </w:t>
      </w:r>
      <w:r w:rsidRPr="00FB4194">
        <w:rPr>
          <w:rFonts w:ascii="GHEA Grapalat" w:hAnsi="GHEA Grapalat"/>
          <w:lang w:val="hy-AM"/>
        </w:rPr>
        <w:t>մասնագետները գնահատել են ողջամիտ։</w:t>
      </w:r>
    </w:p>
    <w:p w14:paraId="65D06D73" w14:textId="77777777" w:rsidR="00652E52" w:rsidRPr="00FB4194" w:rsidRDefault="00652E52" w:rsidP="00652E52">
      <w:pPr>
        <w:spacing w:after="0" w:line="240" w:lineRule="auto"/>
        <w:ind w:firstLine="720"/>
        <w:jc w:val="both"/>
        <w:rPr>
          <w:rFonts w:ascii="GHEA Grapalat" w:hAnsi="GHEA Grapalat"/>
          <w:lang w:val="hy-AM"/>
        </w:rPr>
      </w:pPr>
      <w:r w:rsidRPr="00FB4194">
        <w:rPr>
          <w:rFonts w:ascii="GHEA Grapalat" w:hAnsi="GHEA Grapalat"/>
          <w:lang w:val="hy-AM"/>
        </w:rPr>
        <w:t>Առանձին օբյեկտների դեպքում միաժամանակ առաջացել է նաև այլ բնույթի խնդիր։ Օբյեկտի անվտանգ և բնականոն նպատակային օգտագործման համար անհրաժեշտ շինարարական և մոնտաժային աշխատանքները կարող են արդեն փաստացի ավարտված լինել, ներքին ինժեներատեխնիկական համակարգերը՝ ամբողջությամբ մոնտաժված, փորձարկված և կարգաբերված, մինչդեռ ավարտական ակտի և շահագործման թույլտվության ձևակերպման համար անհրաժեշտ կատարողական չափագրումների, կատարողական փաստաթղթերի, նախագծային փոփոխությունների, առկա շեղումների, այդ թվում՝ էական շեղումների փաստաթղթավորման և այլ հարակից ընթացակարգերի ավարտը կարող է պահանջել լրացուցիչ ժամանակ։</w:t>
      </w:r>
    </w:p>
    <w:p w14:paraId="0803BD28" w14:textId="1454C7E0" w:rsidR="00F554F5" w:rsidRPr="00FB4194" w:rsidRDefault="00652E52" w:rsidP="00652E52">
      <w:pPr>
        <w:spacing w:after="0" w:line="240" w:lineRule="auto"/>
        <w:ind w:firstLine="720"/>
        <w:jc w:val="both"/>
        <w:rPr>
          <w:rFonts w:ascii="GHEA Grapalat" w:hAnsi="GHEA Grapalat"/>
          <w:lang w:val="hy-AM"/>
        </w:rPr>
      </w:pPr>
      <w:r w:rsidRPr="00FB4194">
        <w:rPr>
          <w:rFonts w:ascii="GHEA Grapalat" w:hAnsi="GHEA Grapalat"/>
          <w:lang w:val="hy-AM"/>
        </w:rPr>
        <w:t xml:space="preserve">Նման դեպքերում փաստաթղթավորման ավարտված չլինելը ինքնին չի նշանակում, որ համապատասխան շինարարական աշխատանքը ֆիզիկապես ամբողջությամբ կատարված չէ։ Միաժամանակ </w:t>
      </w:r>
      <w:r w:rsidR="00610476" w:rsidRPr="00FB4194">
        <w:rPr>
          <w:rFonts w:ascii="GHEA Grapalat" w:hAnsi="GHEA Grapalat"/>
          <w:lang w:val="hy-AM"/>
        </w:rPr>
        <w:t>ժամանակավոր նպատակային օգտագործումը</w:t>
      </w:r>
      <w:r w:rsidRPr="00FB4194">
        <w:rPr>
          <w:rFonts w:ascii="GHEA Grapalat" w:hAnsi="GHEA Grapalat"/>
          <w:lang w:val="hy-AM"/>
        </w:rPr>
        <w:t xml:space="preserve"> կարող է թույլատրելի լինել միայն այն դեպքում, երբ փաստացի կատարված բոլոր փոփոխված աշխատանքներն ավարտված են, դրանց հետ կապված լրացուցիչ շինարարական կամ մոնտաժային աշխատանք կատարելու անհրաժեշտություն չկա, և մասնագիտական գնահատմամբ ապահովված է օբյեկտի անվտանգ ու բնականոն նպատակային օգտագործումը։</w:t>
      </w:r>
    </w:p>
    <w:p w14:paraId="5656850B" w14:textId="4010EDE9" w:rsidR="00E4079E" w:rsidRPr="00FB4194" w:rsidRDefault="00E4079E" w:rsidP="00541A32">
      <w:pPr>
        <w:spacing w:after="0" w:line="240" w:lineRule="auto"/>
        <w:ind w:firstLine="720"/>
        <w:jc w:val="both"/>
        <w:rPr>
          <w:rFonts w:ascii="GHEA Grapalat" w:eastAsia="Times New Roman" w:hAnsi="GHEA Grapalat" w:cs="Times New Roman"/>
          <w:lang w:val="hy-AM"/>
        </w:rPr>
      </w:pPr>
      <w:r w:rsidRPr="00FB4194">
        <w:rPr>
          <w:rFonts w:ascii="GHEA Grapalat" w:eastAsia="Times New Roman" w:hAnsi="GHEA Grapalat" w:cs="Times New Roman"/>
          <w:b/>
          <w:bCs/>
          <w:lang w:val="hy-AM"/>
        </w:rPr>
        <w:t>3. Առաջարկվող կարգավորման բնույթը</w:t>
      </w:r>
      <w:r w:rsidRPr="00FB4194">
        <w:rPr>
          <w:rFonts w:ascii="GHEA Grapalat" w:eastAsia="Times New Roman" w:hAnsi="GHEA Grapalat" w:cs="Times New Roman"/>
          <w:lang w:val="hy-AM"/>
        </w:rPr>
        <w:t xml:space="preserve"> </w:t>
      </w:r>
    </w:p>
    <w:p w14:paraId="791DD438" w14:textId="1A9E011E" w:rsidR="0007385E" w:rsidRPr="00FB4194" w:rsidRDefault="0007385E" w:rsidP="00541A32">
      <w:pPr>
        <w:spacing w:after="0" w:line="240" w:lineRule="auto"/>
        <w:ind w:firstLine="720"/>
        <w:jc w:val="both"/>
        <w:rPr>
          <w:rFonts w:ascii="GHEA Grapalat" w:eastAsia="Times New Roman" w:hAnsi="GHEA Grapalat" w:cs="Times New Roman"/>
          <w:lang w:val="hy-AM"/>
        </w:rPr>
      </w:pPr>
      <w:r w:rsidRPr="00FB4194">
        <w:rPr>
          <w:rFonts w:ascii="GHEA Grapalat" w:eastAsia="Times New Roman" w:hAnsi="GHEA Grapalat" w:cs="Times New Roman"/>
          <w:lang w:val="hy-AM"/>
        </w:rPr>
        <w:t>Նախագծով առաջարկվող կարգավորումը հիմնված է «Գնումների մասին» օրենքի 5-րդ հոդվածի 1-ին մասի 8-րդ կետի և Հայաստանի Հանրապետության կառավարության 2017 թվականի մայիսի 4-ի N 526-Ն որոշման N 1 հավելվածի 33-րդ, 57-րդ և 57.1-ին կետերի համակցված կիրառման վրա։</w:t>
      </w:r>
    </w:p>
    <w:p w14:paraId="08636328" w14:textId="77777777" w:rsidR="0007385E" w:rsidRPr="00FB4194" w:rsidRDefault="0007385E" w:rsidP="00541A32">
      <w:pPr>
        <w:spacing w:after="0" w:line="240" w:lineRule="auto"/>
        <w:ind w:firstLine="720"/>
        <w:jc w:val="both"/>
        <w:rPr>
          <w:rFonts w:ascii="GHEA Grapalat" w:eastAsia="Times New Roman" w:hAnsi="GHEA Grapalat" w:cs="Times New Roman"/>
          <w:lang w:val="hy-AM"/>
        </w:rPr>
      </w:pPr>
      <w:r w:rsidRPr="00FB4194">
        <w:rPr>
          <w:rFonts w:ascii="GHEA Grapalat" w:eastAsia="Times New Roman" w:hAnsi="GHEA Grapalat" w:cs="Times New Roman"/>
          <w:lang w:val="hy-AM"/>
        </w:rPr>
        <w:t>«Գնումների մասին» օրենքի 5-րդ հոդվածի 1-ին մասի 8-րդ կետով Հայաստանի Հանրապետության կառավարությանը վերապահված է հրավերի և պայմանագրի հիմնական պայմանները սահմանելու լիազորություն, իսկ N 526-Ն որոշմամբ հաստատված կարգի 33-րդ կետով պայմանագրի հիմնական պայմանների շրջանակում կարգավորվում են նաև պայմանագրի չկատարման կամ ոչ պատշաճ կատարման դեպքում կիրառվող պատասխանատվության միջոցները։</w:t>
      </w:r>
    </w:p>
    <w:p w14:paraId="67DF9DEA" w14:textId="246D3B8B" w:rsidR="0007385E" w:rsidRPr="00FB4194" w:rsidRDefault="0007385E" w:rsidP="00541A32">
      <w:pPr>
        <w:spacing w:after="0" w:line="240" w:lineRule="auto"/>
        <w:ind w:firstLine="720"/>
        <w:jc w:val="both"/>
        <w:rPr>
          <w:rFonts w:ascii="GHEA Grapalat" w:eastAsia="Times New Roman" w:hAnsi="GHEA Grapalat" w:cs="Times New Roman"/>
          <w:lang w:val="hy-AM"/>
        </w:rPr>
      </w:pPr>
      <w:r w:rsidRPr="00FB4194">
        <w:rPr>
          <w:rFonts w:ascii="GHEA Grapalat" w:eastAsia="Times New Roman" w:hAnsi="GHEA Grapalat" w:cs="Times New Roman"/>
          <w:lang w:val="hy-AM"/>
        </w:rPr>
        <w:lastRenderedPageBreak/>
        <w:t xml:space="preserve">Կարգի 57.1-ին կետով Հայաստանի Հանրապետության կառավարությունը կարող է յուրաքանչյուր առանձին դեպքում, պայմանագրի կատարման և (կամ) կառավարման առանձնահատկությունը հաշվի առնելով, թույլատրել կարգի 56-րդ կետով նախատեսված պայմաններից տարբերվող պայմանների սահմանումը կամ դրանց չկիրառումը, </w:t>
      </w:r>
      <w:r w:rsidR="00541A32" w:rsidRPr="00FB4194">
        <w:rPr>
          <w:rFonts w:ascii="GHEA Grapalat" w:eastAsia="Times New Roman" w:hAnsi="GHEA Grapalat" w:cs="Times New Roman"/>
          <w:lang w:val="hy-AM"/>
        </w:rPr>
        <w:t>իսկ կարգի 57-րդ կետի համաձայն՝ պայմանագրի կողմերից անկախ գործոնների ազդեցությամբ պայմանագրի փոփոխման յուրաքանչյուր դեպք սահմանում է Հայաստանի Հանրապետության կառավարությունը</w:t>
      </w:r>
      <w:r w:rsidRPr="00FB4194">
        <w:rPr>
          <w:rFonts w:ascii="GHEA Grapalat" w:eastAsia="Times New Roman" w:hAnsi="GHEA Grapalat" w:cs="Times New Roman"/>
          <w:lang w:val="hy-AM"/>
        </w:rPr>
        <w:t>։</w:t>
      </w:r>
    </w:p>
    <w:p w14:paraId="08BA168B" w14:textId="77777777" w:rsidR="0007385E" w:rsidRPr="00FB4194" w:rsidRDefault="0007385E" w:rsidP="00541A32">
      <w:pPr>
        <w:spacing w:after="0" w:line="240" w:lineRule="auto"/>
        <w:ind w:firstLine="720"/>
        <w:jc w:val="both"/>
        <w:rPr>
          <w:rFonts w:ascii="GHEA Grapalat" w:eastAsia="Times New Roman" w:hAnsi="GHEA Grapalat" w:cs="Times New Roman"/>
          <w:lang w:val="hy-AM"/>
        </w:rPr>
      </w:pPr>
      <w:r w:rsidRPr="00FB4194">
        <w:rPr>
          <w:rFonts w:ascii="GHEA Grapalat" w:eastAsia="Times New Roman" w:hAnsi="GHEA Grapalat" w:cs="Times New Roman"/>
          <w:lang w:val="hy-AM"/>
        </w:rPr>
        <w:t>ՀՀ ֆինանսների նախարարի 2023 թվականի ապրիլի 17-ի N 1 պաշտոնական պարզաբանմամբ ևս հստակեցվել է, որ Կառավարության առանձին որոշմամբ կարող են թույլատրվել ինչպես կարգի 56-րդ կետով սահմանափակված պայմանագրային փոփոխությունները, այնպես էլ կարգի 33-րդ կետով նախատեսված պայմանագրի հիմնական պայմանների, այդ թվում՝ պատասխանատվության միջոցների կիրառման պայմանների փոփոխումը կամ չկիրառումը։</w:t>
      </w:r>
    </w:p>
    <w:p w14:paraId="3AF09A77" w14:textId="3609E6CA" w:rsidR="0007385E" w:rsidRPr="00FB4194" w:rsidRDefault="0007385E" w:rsidP="00541A32">
      <w:pPr>
        <w:spacing w:after="0" w:line="240" w:lineRule="auto"/>
        <w:ind w:firstLine="720"/>
        <w:jc w:val="both"/>
        <w:rPr>
          <w:rFonts w:ascii="GHEA Grapalat" w:eastAsia="Times New Roman" w:hAnsi="GHEA Grapalat" w:cs="Times New Roman"/>
          <w:lang w:val="hy-AM"/>
        </w:rPr>
      </w:pPr>
      <w:r w:rsidRPr="00FB4194">
        <w:rPr>
          <w:rFonts w:ascii="GHEA Grapalat" w:eastAsia="Times New Roman" w:hAnsi="GHEA Grapalat" w:cs="Times New Roman"/>
          <w:lang w:val="hy-AM"/>
        </w:rPr>
        <w:t>Այսպիսով՝ Նախագծի 1-ին կետով նախատեսվող ժամկետային բացառությունը հիմնվում է կարգի 57.1-ին կետի, իսկ պայմանագրով նախատեսված պատասխանատվության միջոցի կիրառման հատուկ պայմանների սահմանումը՝ օրենքի 5-րդ հոդվածի 1-ին մասի 8-րդ կետի և կարգի 33-րդ ու 57-րդ կետերի վրա։</w:t>
      </w:r>
    </w:p>
    <w:p w14:paraId="00614294" w14:textId="571A0176" w:rsidR="007C0433" w:rsidRPr="00FB4194" w:rsidRDefault="007C0433" w:rsidP="00541A32">
      <w:pPr>
        <w:spacing w:after="0" w:line="240" w:lineRule="auto"/>
        <w:ind w:firstLine="720"/>
        <w:jc w:val="both"/>
        <w:rPr>
          <w:rFonts w:ascii="GHEA Grapalat" w:eastAsia="Times New Roman" w:hAnsi="GHEA Grapalat" w:cs="Times New Roman"/>
          <w:lang w:val="hy-AM"/>
        </w:rPr>
      </w:pPr>
      <w:r w:rsidRPr="00FB4194">
        <w:rPr>
          <w:rFonts w:ascii="GHEA Grapalat" w:eastAsia="Times New Roman" w:hAnsi="GHEA Grapalat" w:cs="Times New Roman"/>
          <w:lang w:val="hy-AM"/>
        </w:rPr>
        <w:t>Մինչև 2025 թվականին «Գնումների մասին» օրենքում կատարված փոփոխությունները ևս գնումների իրավակարգավորման համակարգում գործել է պայմանագրային ընդհանուր սահմանափակումներից բացառություն թույլատրելու հատուկ մեխանիզմ։ Մասնավորապես, N 526-Ն որոշման N 1 հավելվածի 57-րդ, իսկ 2022 թվականից նաև 57.1-ին կետերով նախատեսվել է Կառավարության կողմից յուրաքանչյուր առանձին դեպքում պայմանագրի կատարման և (կամ) կառավարման առանձնահատկություններով պայմանավորված՝ ընդհանուր սահմանափակումներից տարբերվող պայմանների կիրառման հնարավորություն։ Նշված մեխանիզմի կիրառելիությունը պայմանագրային սահմանափակված փոփոխությունների նկատմամբ պաշտոնապես պարզաբանվել է նաև ՀՀ ֆինանսների նախարարի 2023 թվականի ապրիլի 17-ի N 1 պաշտոնական պարզաբանմամբ։ Ընդ որում, այդ մեխանիզմը կիրառվել է նաև Կառավարության գործնական որոշումներով՝ ավելի վաղ կնքված գնման պայմանագրերի ժամկետային և այլ պայմանագրային պայմանների փոփոխման նպատակով։</w:t>
      </w:r>
    </w:p>
    <w:p w14:paraId="511B2DEC" w14:textId="77777777" w:rsidR="00F554F5" w:rsidRPr="00FB4194" w:rsidRDefault="00F554F5" w:rsidP="00F554F5">
      <w:pPr>
        <w:spacing w:after="0" w:line="240" w:lineRule="auto"/>
        <w:ind w:firstLine="720"/>
        <w:jc w:val="both"/>
        <w:rPr>
          <w:rFonts w:ascii="GHEA Grapalat" w:eastAsia="Times New Roman" w:hAnsi="GHEA Grapalat" w:cs="Times New Roman"/>
          <w:lang w:val="hy-AM"/>
        </w:rPr>
      </w:pPr>
      <w:r w:rsidRPr="00FB4194">
        <w:rPr>
          <w:rFonts w:ascii="GHEA Grapalat" w:eastAsia="Times New Roman" w:hAnsi="GHEA Grapalat" w:cs="Times New Roman"/>
          <w:lang w:val="hy-AM"/>
        </w:rPr>
        <w:t>Միաժամանակ Նախագծով նախատեսված կարգավորման իրավաչափությունը գնահատելիս հաշվի է առնվել նաև Հայաստանի Հանրապետության կառավարության կողմից Հայաստանի Հանրապետության կառավարության 2017 թվականի մայիսի 4-ի N 526-Ն որոշման N 1 հավելվածի 57-րդ և 57.1-ին կետերի կիրառման ձևավորված պրակտիկան։</w:t>
      </w:r>
    </w:p>
    <w:p w14:paraId="1ABD8DBB" w14:textId="77777777" w:rsidR="00F554F5" w:rsidRPr="00FB4194" w:rsidRDefault="00F554F5" w:rsidP="00F554F5">
      <w:pPr>
        <w:spacing w:after="0" w:line="240" w:lineRule="auto"/>
        <w:ind w:firstLine="720"/>
        <w:jc w:val="both"/>
        <w:rPr>
          <w:rFonts w:ascii="GHEA Grapalat" w:eastAsia="Times New Roman" w:hAnsi="GHEA Grapalat" w:cs="Times New Roman"/>
          <w:lang w:val="hy-AM"/>
        </w:rPr>
      </w:pPr>
      <w:r w:rsidRPr="00FB4194">
        <w:rPr>
          <w:rFonts w:ascii="GHEA Grapalat" w:eastAsia="Times New Roman" w:hAnsi="GHEA Grapalat" w:cs="Times New Roman"/>
          <w:lang w:val="hy-AM"/>
        </w:rPr>
        <w:t>Մասնավորապես, Հայաստանի Հանրապետության կառավարության 2026 թվականի փետրվարի 12-ի N 142-Ա որոշմամբ, հիմք ընդունելով նույն կարգի 3-րդ, 57-րդ և 57.1-ին կետերը, թույլատրվել է 2022-2025 թվականների սուբվենցիոն ծրագրերի շրջանակում կնքված շինարարական աշխատանքների, տեխնիկական և հեղինակային հսկողության ծառայությունների գնման պայմանագրերում կատարել փոփոխություններ՝ դրանց գործողության ժամկետը սահմանելով մինչև 2027 թվականի հունիսի 30-ը և չկիրառելով կարգի 56-րդ կետի 4-րդ ենթակետի պահանջները։ Ընդ որում, նույն որոշմամբ սահմանվել է, որ դրա դրույթները տարածվում են նաև մինչև 2025 թվականի նոյեմբերի 15-ը և դրանից հետո գործողության ժամկետը լրացած պայմանագրերի վրա։</w:t>
      </w:r>
    </w:p>
    <w:p w14:paraId="74F2EDFC" w14:textId="77777777" w:rsidR="00F554F5" w:rsidRPr="00FB4194" w:rsidRDefault="00F554F5" w:rsidP="00F554F5">
      <w:pPr>
        <w:spacing w:after="0" w:line="240" w:lineRule="auto"/>
        <w:ind w:firstLine="720"/>
        <w:jc w:val="both"/>
        <w:rPr>
          <w:rFonts w:ascii="GHEA Grapalat" w:eastAsia="Times New Roman" w:hAnsi="GHEA Grapalat" w:cs="Times New Roman"/>
          <w:lang w:val="hy-AM"/>
        </w:rPr>
      </w:pPr>
      <w:r w:rsidRPr="00FB4194">
        <w:rPr>
          <w:rFonts w:ascii="GHEA Grapalat" w:eastAsia="Times New Roman" w:hAnsi="GHEA Grapalat" w:cs="Times New Roman"/>
          <w:lang w:val="hy-AM"/>
        </w:rPr>
        <w:t>Նույն իրավական մոտեցման կիրառման օրինակ է նաև Հայաստանի Հանրապետության կառավարության 2026 թվականի հունվարի 15-ի N 31-Ա որոշումը, որով N 526-Ն որոշման N 1 հավելվածի 57.1-ին կետի հիմքով թույլատրվել է փոփոխել 2023 թվականի հոկտեմբերի 31-ին կնքված գնման պայմանագրով նախատեսված աշխատանքների պայմանները՝ պայմանագրի արժեքն ավելացնելով և որոշ աշխատանքներ այլ բնութագրեր ունեցող աշխատանքներով փոխարինելով՝ չկիրառելով կարգի 56-րդ կետով սահմանված համապատասխան սահմանափակումները։</w:t>
      </w:r>
    </w:p>
    <w:p w14:paraId="26A0DF73" w14:textId="77777777" w:rsidR="00F554F5" w:rsidRPr="00FB4194" w:rsidRDefault="00F554F5" w:rsidP="00F554F5">
      <w:pPr>
        <w:spacing w:after="0" w:line="240" w:lineRule="auto"/>
        <w:ind w:firstLine="720"/>
        <w:jc w:val="both"/>
        <w:rPr>
          <w:rFonts w:ascii="GHEA Grapalat" w:eastAsia="Times New Roman" w:hAnsi="GHEA Grapalat" w:cs="Times New Roman"/>
          <w:lang w:val="hy-AM"/>
        </w:rPr>
      </w:pPr>
      <w:r w:rsidRPr="00FB4194">
        <w:rPr>
          <w:rFonts w:ascii="GHEA Grapalat" w:eastAsia="Times New Roman" w:hAnsi="GHEA Grapalat" w:cs="Times New Roman"/>
          <w:lang w:val="hy-AM"/>
        </w:rPr>
        <w:t xml:space="preserve">Ավելի վաղ ևս Կառավարության կողմից կիրառվել է նույն մոտեցումը։ Այսպես, Հայաստանի Հանրապետության կառավարության 2021 թվականի հունվարի 27-ի N 106-Ա որոշմամբ 2020 թվականի </w:t>
      </w:r>
      <w:r w:rsidRPr="00FB4194">
        <w:rPr>
          <w:rFonts w:ascii="GHEA Grapalat" w:eastAsia="Times New Roman" w:hAnsi="GHEA Grapalat" w:cs="Times New Roman"/>
          <w:lang w:val="hy-AM"/>
        </w:rPr>
        <w:lastRenderedPageBreak/>
        <w:t>մարտի 4-ին կնքված գնման պայմանագրի գործողության ժամկետը երկարաձգվել է լրացուցիչ յոթ ամսով՝ N 526-Ն որոշման N 1 հավելվածի 3-րդ և 57-րդ կետերի հիմքով, իսկ պայմանագրի փոփոխության վերաբերյալ համաձայնագրի գործողությունը տարածվել է նաև որոշման ընդունմանը նախորդող ժամանակահատվածում ծագած հարաբերությունների վրա։ Նույն պայմանագրի գործողության ժամկետը Հայաստանի Հանրապետության կառավարության 2021 թվականի ապրիլի 15-ի N 588-Ա որոշմամբ նույն իրավական հիմքով հետագայում երկարաձգվել է ևս երկու ամսով։</w:t>
      </w:r>
    </w:p>
    <w:p w14:paraId="04A8FED8" w14:textId="77777777" w:rsidR="00F554F5" w:rsidRPr="00FB4194" w:rsidRDefault="00F554F5" w:rsidP="00F554F5">
      <w:pPr>
        <w:spacing w:after="0" w:line="240" w:lineRule="auto"/>
        <w:ind w:firstLine="720"/>
        <w:jc w:val="both"/>
        <w:rPr>
          <w:rFonts w:ascii="GHEA Grapalat" w:eastAsia="Times New Roman" w:hAnsi="GHEA Grapalat" w:cs="Times New Roman"/>
          <w:lang w:val="hy-AM"/>
        </w:rPr>
      </w:pPr>
      <w:r w:rsidRPr="00FB4194">
        <w:rPr>
          <w:rFonts w:ascii="GHEA Grapalat" w:eastAsia="Times New Roman" w:hAnsi="GHEA Grapalat" w:cs="Times New Roman"/>
          <w:lang w:val="hy-AM"/>
        </w:rPr>
        <w:t>Վերոհիշյալ որոշումները Նախագծով նախատեսված փոփոխությունների ինքնուրույն իրավական հիմք չեն, սակայն արտացոլում են N 526-Ն որոշման N 1 հավելվածի 57-րդ և 57.1-ին կետերի կիրառման վերաբերյալ Կառավարության ձևավորված և միատեսակ մոտեցումը, որի շրջանակում ավելի վաղ կնքված և գործող գնման պայմանագրերի նկատմամբ Կառավարության առանձին որոշմամբ թույլատրվել են պայմանագրի կատարման և կառավարման առանձնահատկություններով պայմանավորված ժամկետային և այլ պայմանագրային փոփոխություններ՝ համապատասխան դեպքերում չկիրառելով կարգի 56-րդ կետով սահմանված ընդհանուր սահմանափակումները։</w:t>
      </w:r>
    </w:p>
    <w:p w14:paraId="677D3364" w14:textId="3D0D01D4" w:rsidR="00F554F5" w:rsidRPr="00FB4194" w:rsidRDefault="00F554F5" w:rsidP="00F554F5">
      <w:pPr>
        <w:spacing w:after="0" w:line="240" w:lineRule="auto"/>
        <w:ind w:firstLine="720"/>
        <w:jc w:val="both"/>
        <w:rPr>
          <w:rFonts w:ascii="GHEA Grapalat" w:eastAsia="Times New Roman" w:hAnsi="GHEA Grapalat" w:cs="Times New Roman"/>
          <w:lang w:val="hy-AM"/>
        </w:rPr>
      </w:pPr>
      <w:r>
        <w:rPr>
          <w:rFonts w:ascii="GHEA Grapalat" w:eastAsia="Times New Roman" w:hAnsi="GHEA Grapalat" w:cs="Times New Roman"/>
          <w:lang w:val="hy-AM"/>
        </w:rPr>
        <w:t>Հետևաբար, պայմանագրի՝ մինչև հետագայում կատարված օրենսդրական փոփոխությունները կնքված լինելու հանգամանքն ինքնին չի բացառել N 526-Ն որոշմամբ նախատեսված հատուկ բացառության մեխանիզմի կիրառումը։ Նախագծի՝ գնման պայմանագրերի փոփոխությանը վերաբերող մասով չի սահմանվում պայմանագրերի փոփոխման ընդհանուր կամ անորոշ շրջանակի նկատմամբ կիրառելի կարգավորում։ Այն Կառավարության առանձին որոշմամբ թույլատրվում է N 1 հավելվածում անհատապես նշված յուրաքանչյուր գործող պայմանագրի նկատմամբ, դրա կատարման և կառավարման փաստական առանձնահատկությունների հաշվառմամբ, կիրառել ընդհանուր սահմանափակումներից տարբերվող պայմաններ։</w:t>
      </w:r>
    </w:p>
    <w:p w14:paraId="3A71A980" w14:textId="0469227D" w:rsidR="00F554F5" w:rsidRPr="00FB4194" w:rsidRDefault="00F554F5" w:rsidP="00F554F5">
      <w:pPr>
        <w:spacing w:after="0" w:line="240" w:lineRule="auto"/>
        <w:ind w:firstLine="720"/>
        <w:jc w:val="both"/>
        <w:rPr>
          <w:rFonts w:ascii="GHEA Grapalat" w:eastAsia="Times New Roman" w:hAnsi="GHEA Grapalat" w:cs="Times New Roman"/>
          <w:lang w:val="hy-AM"/>
        </w:rPr>
      </w:pPr>
      <w:r w:rsidRPr="00FB4194">
        <w:rPr>
          <w:rFonts w:ascii="GHEA Grapalat" w:eastAsia="Times New Roman" w:hAnsi="GHEA Grapalat" w:cs="Times New Roman"/>
          <w:lang w:val="hy-AM"/>
        </w:rPr>
        <w:t>Միաժամանակ հաշվի է առնվել, որ մինչև «Գնումների մասին» օրենքում 2025 թվականին կատարված փոփոխությունները պայմանագրով նախատեսված գնման առարկայի բնութագրերի փոփոխման նկատմամբ գործել են օրենքով սահմանված սահմանափակումներ։ Այդուհանդերձ, N 526-Ն որոշման N 1 հավելվածի 57-րդ, իսկ հետագայում նաև 57.1-ին կետերով նախատեսվել է պայմանագրի կողմերից անկախ գործոններով պայմանավորված՝ պայմանագրի կատարման և կառավարման առանձնահատուկ դեպքերի նկատմամբ Կառավարության կողմից առանձին բացառություն սահմանելու հատուկ մեխանիզմ։ Վերոհիշյալ Կառավարության որոշումները վկայում են, որ այդ մեխանիզմը գործնականում կիրառվել է նաև ավելի վաղ կնքված պայմանագրերի նկատմամբ։ Ուստի Նախագծով նախատեսվող թույլտվությունը դիտարկվում է ոչ թե որպես պայմանագրերի ազատ փոփոխման ընդհանուր հնարավորություն, այլ որպես N 526-Ն որոշմամբ Կառավարությանը վերապահված՝ յուրաքանչյուր առանձին դեպքում բացառություն թույլատրելու հատուկ իրավական գործիքի կիրառում։</w:t>
      </w:r>
    </w:p>
    <w:p w14:paraId="01BE9D3F" w14:textId="77777777" w:rsidR="0007385E" w:rsidRPr="00FB4194" w:rsidRDefault="0007385E" w:rsidP="00541A32">
      <w:pPr>
        <w:spacing w:after="0" w:line="240" w:lineRule="auto"/>
        <w:ind w:firstLine="720"/>
        <w:jc w:val="both"/>
        <w:rPr>
          <w:rFonts w:ascii="GHEA Grapalat" w:eastAsia="Times New Roman" w:hAnsi="GHEA Grapalat" w:cs="Times New Roman"/>
          <w:lang w:val="hy-AM"/>
        </w:rPr>
      </w:pPr>
      <w:r w:rsidRPr="00FB4194">
        <w:rPr>
          <w:rFonts w:ascii="GHEA Grapalat" w:eastAsia="Times New Roman" w:hAnsi="GHEA Grapalat" w:cs="Times New Roman"/>
          <w:lang w:val="hy-AM"/>
        </w:rPr>
        <w:t>Նախագծով նախատեսվող կարգավորումը չի սահմանում նոր պատասխանատվություն և չի նախատեսում արդեն ծագած պայմանագրային պատասխանատվությունից հետադարձ ազատում։ Պայմանագրով սկզբնապես սահմանված համապատասխան աշխատանքի կատարման ժամկետը պահպանվում է որպես տույժի հաշվարկման սկզբնակետ։</w:t>
      </w:r>
    </w:p>
    <w:p w14:paraId="08A32BF1" w14:textId="77777777" w:rsidR="0007385E" w:rsidRPr="00FB4194" w:rsidRDefault="0007385E" w:rsidP="00541A32">
      <w:pPr>
        <w:spacing w:after="0" w:line="240" w:lineRule="auto"/>
        <w:ind w:firstLine="720"/>
        <w:jc w:val="both"/>
        <w:rPr>
          <w:rFonts w:ascii="GHEA Grapalat" w:eastAsia="Times New Roman" w:hAnsi="GHEA Grapalat" w:cs="Times New Roman"/>
          <w:lang w:val="hy-AM"/>
        </w:rPr>
      </w:pPr>
      <w:r>
        <w:rPr>
          <w:rFonts w:ascii="GHEA Grapalat" w:eastAsia="Times New Roman" w:hAnsi="GHEA Grapalat" w:cs="Times New Roman"/>
          <w:lang w:val="hy-AM"/>
        </w:rPr>
        <w:t>Նախագծով կապալառուին տրամադրվում է միայն պայմանական հնարավորություն՝ սույն որոշման N 1 հավելվածով սահմանված նոր ժամկետում պայմանագրով ստանձնած պարտավորություններն ամբողջությամբ և պատշաճ կատարելու և պայմանագրի կատարման արդյունքը համապատասխան պայմանագրով ու կիրառելի օրենսդրությամբ սահմանված կարգով պատվիրատուին հանձնելու դեպքում չկիրառելու սկզբնական ժամկետին հաջորդող ժամանակահատվածի համար պայմանագրով նախատեսված տույժը։</w:t>
      </w:r>
    </w:p>
    <w:p w14:paraId="76D97CEA" w14:textId="77777777" w:rsidR="0007385E" w:rsidRPr="00FB4194" w:rsidRDefault="0007385E" w:rsidP="00541A32">
      <w:pPr>
        <w:spacing w:after="0" w:line="240" w:lineRule="auto"/>
        <w:ind w:firstLine="720"/>
        <w:jc w:val="both"/>
        <w:rPr>
          <w:rFonts w:ascii="GHEA Grapalat" w:eastAsia="Times New Roman" w:hAnsi="GHEA Grapalat" w:cs="Times New Roman"/>
          <w:lang w:val="hy-AM"/>
        </w:rPr>
      </w:pPr>
      <w:r w:rsidRPr="00FB4194">
        <w:rPr>
          <w:rFonts w:ascii="GHEA Grapalat" w:eastAsia="Times New Roman" w:hAnsi="GHEA Grapalat" w:cs="Times New Roman"/>
          <w:lang w:val="hy-AM"/>
        </w:rPr>
        <w:t>Այդ նպատակով նոր ժամկետի ընթացքում տույժի հաշվարկումն ու գանձումը ժամանակավորապես չեն իրականացվում։ Եթե կապալառուն նոր ժամկետում ամբողջությամբ և պատշաճ կատարում է պայմանագրով ստանձնած պարտավորությունները և պատշաճ հանձնում է պայմանագրի կատարման արդյունքը, տվյալ ժամանակահատվածի համար տույժը վերջնականապես չի հաշվարկվում և չի գանձվում։</w:t>
      </w:r>
    </w:p>
    <w:p w14:paraId="109A0EF8" w14:textId="77777777" w:rsidR="0007385E" w:rsidRPr="00FB4194" w:rsidRDefault="0007385E" w:rsidP="00541A32">
      <w:pPr>
        <w:spacing w:after="0" w:line="240" w:lineRule="auto"/>
        <w:ind w:firstLine="720"/>
        <w:jc w:val="both"/>
        <w:rPr>
          <w:rFonts w:ascii="GHEA Grapalat" w:eastAsia="Times New Roman" w:hAnsi="GHEA Grapalat" w:cs="Times New Roman"/>
          <w:lang w:val="hy-AM"/>
        </w:rPr>
      </w:pPr>
      <w:r w:rsidRPr="00FB4194">
        <w:rPr>
          <w:rFonts w:ascii="GHEA Grapalat" w:eastAsia="Times New Roman" w:hAnsi="GHEA Grapalat" w:cs="Times New Roman"/>
          <w:lang w:val="hy-AM"/>
        </w:rPr>
        <w:lastRenderedPageBreak/>
        <w:t>Եթե նշված պայմանը չի կատարվում, տույժի հաշվարկման և գանձման ժամանակավոր չիրականացումը դադարում է, և կիրառվում է համապատասխան պայմանագրով ի սկզբանե նախատեսված պատասխանատվության միջոցը։ Այդ դեպքում տույժը հաշվարկվում է պայմանագրով, այդ թվում՝ դրա անբաժանելի մասը կազմող օրացուցային գրաֆիկով, սկզբնապես սահմանված համապատասխան աշխատանքի կատարման ժամկետին հաջորդող առաջին աշխատանքային օրվանից՝ ամբողջ համապատասխան ժամանակահատվածի համար։</w:t>
      </w:r>
    </w:p>
    <w:p w14:paraId="013CEEEE" w14:textId="0BF13CD0" w:rsidR="0007385E" w:rsidRPr="00FB4194" w:rsidRDefault="0007385E" w:rsidP="00541A32">
      <w:pPr>
        <w:spacing w:after="0" w:line="240" w:lineRule="auto"/>
        <w:ind w:firstLine="720"/>
        <w:jc w:val="both"/>
        <w:rPr>
          <w:rFonts w:ascii="GHEA Grapalat" w:eastAsia="Times New Roman" w:hAnsi="GHEA Grapalat" w:cs="Times New Roman"/>
          <w:lang w:val="hy-AM"/>
        </w:rPr>
      </w:pPr>
      <w:r w:rsidRPr="00FB4194">
        <w:rPr>
          <w:rFonts w:ascii="GHEA Grapalat" w:eastAsia="Times New Roman" w:hAnsi="GHEA Grapalat" w:cs="Times New Roman"/>
          <w:lang w:val="hy-AM"/>
        </w:rPr>
        <w:t>Հետևաբար, նոր ժամկետի չպահպանման դեպքում պատասխանատվությունը չի ծագում հետադարձ ուժով</w:t>
      </w:r>
      <w:r w:rsidR="0079610B" w:rsidRPr="00FB4194">
        <w:rPr>
          <w:rFonts w:ascii="GHEA Grapalat" w:eastAsia="Times New Roman" w:hAnsi="GHEA Grapalat" w:cs="Times New Roman"/>
          <w:lang w:val="hy-AM"/>
        </w:rPr>
        <w:t>։ Պարզապես</w:t>
      </w:r>
      <w:r w:rsidRPr="00FB4194">
        <w:rPr>
          <w:rFonts w:ascii="GHEA Grapalat" w:eastAsia="Times New Roman" w:hAnsi="GHEA Grapalat" w:cs="Times New Roman"/>
          <w:lang w:val="hy-AM"/>
        </w:rPr>
        <w:t xml:space="preserve"> կիրառվում է պայմանագրով ի սկզբանե նախատեսված պատասխանատվությունը՝ պայմանագրով սահմանված սկզբնական ժամկետից հաշվարկվող ժամանակահատվածի համար։ Կառավարության որոշմամբ սահմանվում են միայն այդ պատասխանատվության միջոցի կիրառման հատուկ պայմանները։</w:t>
      </w:r>
    </w:p>
    <w:p w14:paraId="6C090BF0" w14:textId="44C7BEB7" w:rsidR="0007385E" w:rsidRPr="00FB4194" w:rsidRDefault="0007385E" w:rsidP="00541A32">
      <w:pPr>
        <w:spacing w:after="0" w:line="240" w:lineRule="auto"/>
        <w:ind w:firstLine="720"/>
        <w:jc w:val="both"/>
        <w:rPr>
          <w:rFonts w:ascii="GHEA Grapalat" w:eastAsia="Times New Roman" w:hAnsi="GHEA Grapalat" w:cs="Times New Roman"/>
          <w:lang w:val="hy-AM"/>
        </w:rPr>
      </w:pPr>
      <w:r w:rsidRPr="00FB4194">
        <w:rPr>
          <w:rFonts w:ascii="GHEA Grapalat" w:eastAsia="Times New Roman" w:hAnsi="GHEA Grapalat" w:cs="Times New Roman"/>
          <w:lang w:val="hy-AM"/>
        </w:rPr>
        <w:t>Նույն տրամաբանությամբ մինչև սույն որոշումն ուժի մեջ մտնելը վճարված, գանձված, հաշվանցված կամ կապալառուին վճարման ենթակա գումարներից պահված տույժերը վերադարձման ենթակա չեն։</w:t>
      </w:r>
    </w:p>
    <w:p w14:paraId="599BFA10" w14:textId="384B5159" w:rsidR="00A922CB" w:rsidRPr="00FB4194" w:rsidRDefault="00931051" w:rsidP="00541A32">
      <w:pPr>
        <w:spacing w:after="0" w:line="240" w:lineRule="auto"/>
        <w:ind w:firstLine="720"/>
        <w:jc w:val="both"/>
        <w:rPr>
          <w:rFonts w:ascii="GHEA Grapalat" w:eastAsia="Times New Roman" w:hAnsi="GHEA Grapalat" w:cs="Times New Roman"/>
          <w:lang w:val="hy-AM"/>
        </w:rPr>
      </w:pPr>
      <w:r w:rsidRPr="00FB4194">
        <w:rPr>
          <w:rFonts w:ascii="GHEA Grapalat" w:eastAsia="Times New Roman" w:hAnsi="GHEA Grapalat" w:cs="Times New Roman"/>
          <w:lang w:val="hy-AM"/>
        </w:rPr>
        <w:t xml:space="preserve">Նախագծով առաջարկվում է բացառության կարգով թույլատրել </w:t>
      </w:r>
      <w:r w:rsidR="000353B3" w:rsidRPr="00FB4194">
        <w:rPr>
          <w:rFonts w:ascii="GHEA Grapalat" w:eastAsia="Times New Roman" w:hAnsi="GHEA Grapalat" w:cs="Times New Roman"/>
          <w:lang w:val="hy-AM"/>
        </w:rPr>
        <w:t xml:space="preserve">ՀՀ  քաղաքաշինության կոմիտեի պատվերով իրականացվող </w:t>
      </w:r>
      <w:r w:rsidR="00C33ADB" w:rsidRPr="00FB4194">
        <w:rPr>
          <w:rFonts w:ascii="GHEA Grapalat" w:eastAsia="Times New Roman" w:hAnsi="GHEA Grapalat" w:cs="Times New Roman"/>
          <w:lang w:val="hy-AM"/>
        </w:rPr>
        <w:t xml:space="preserve">թվով </w:t>
      </w:r>
      <w:r w:rsidR="00CD0B0D" w:rsidRPr="00FB4194">
        <w:rPr>
          <w:rFonts w:ascii="GHEA Grapalat" w:eastAsia="Times New Roman" w:hAnsi="GHEA Grapalat" w:cs="Times New Roman"/>
          <w:lang w:val="hy-AM"/>
        </w:rPr>
        <w:t>2</w:t>
      </w:r>
      <w:r w:rsidR="00D931B7" w:rsidRPr="00FB4194">
        <w:rPr>
          <w:rFonts w:ascii="GHEA Grapalat" w:eastAsia="Times New Roman" w:hAnsi="GHEA Grapalat" w:cs="Times New Roman"/>
          <w:lang w:val="hy-AM"/>
        </w:rPr>
        <w:t>4</w:t>
      </w:r>
      <w:r w:rsidR="00C33ADB" w:rsidRPr="00FB4194">
        <w:rPr>
          <w:rFonts w:ascii="GHEA Grapalat" w:eastAsia="Times New Roman" w:hAnsi="GHEA Grapalat" w:cs="Times New Roman"/>
          <w:lang w:val="hy-AM"/>
        </w:rPr>
        <w:t xml:space="preserve"> </w:t>
      </w:r>
      <w:r w:rsidR="000353B3" w:rsidRPr="00FB4194">
        <w:rPr>
          <w:rFonts w:ascii="GHEA Grapalat" w:eastAsia="Times New Roman" w:hAnsi="GHEA Grapalat" w:cs="Times New Roman"/>
          <w:lang w:val="hy-AM"/>
        </w:rPr>
        <w:t xml:space="preserve">և Հայաստանի տարածքային զարգացման հիմնադրամի պատվերով իրականացվող թվով </w:t>
      </w:r>
      <w:r w:rsidR="00CD0B0D" w:rsidRPr="00FB4194">
        <w:rPr>
          <w:rFonts w:ascii="GHEA Grapalat" w:eastAsia="Times New Roman" w:hAnsi="GHEA Grapalat" w:cs="Times New Roman"/>
          <w:lang w:val="hy-AM"/>
        </w:rPr>
        <w:t>3</w:t>
      </w:r>
      <w:r w:rsidR="000D7EA0" w:rsidRPr="00FB4194">
        <w:rPr>
          <w:rFonts w:ascii="GHEA Grapalat" w:eastAsia="Times New Roman" w:hAnsi="GHEA Grapalat" w:cs="Times New Roman"/>
          <w:lang w:val="hy-AM"/>
        </w:rPr>
        <w:t>7</w:t>
      </w:r>
      <w:r w:rsidR="00A43365" w:rsidRPr="00FB4194">
        <w:rPr>
          <w:rFonts w:ascii="GHEA Grapalat" w:eastAsia="Times New Roman" w:hAnsi="GHEA Grapalat" w:cs="Times New Roman"/>
          <w:lang w:val="hy-AM"/>
        </w:rPr>
        <w:t xml:space="preserve">, </w:t>
      </w:r>
      <w:r w:rsidR="00310DA9" w:rsidRPr="00FB4194">
        <w:rPr>
          <w:rFonts w:ascii="GHEA Grapalat" w:hAnsi="GHEA Grapalat"/>
          <w:color w:val="303030"/>
          <w:lang w:val="hy-AM"/>
        </w:rPr>
        <w:t xml:space="preserve">Հայաստանի Հանրապետության տարածքային կառավարման և ենթակառուցվածքների նախարարության ջրային կոմիտեի պատվերով իրականացվող թվով 1 </w:t>
      </w:r>
      <w:r w:rsidR="00310DA9" w:rsidRPr="00FB4194">
        <w:rPr>
          <w:rFonts w:ascii="GHEA Grapalat" w:eastAsia="Times New Roman" w:hAnsi="GHEA Grapalat" w:cs="Times New Roman"/>
          <w:lang w:val="hy-AM"/>
        </w:rPr>
        <w:t xml:space="preserve"> </w:t>
      </w:r>
      <w:r w:rsidR="00A43365" w:rsidRPr="00FB4194">
        <w:rPr>
          <w:rFonts w:ascii="GHEA Grapalat" w:eastAsia="Times New Roman" w:hAnsi="GHEA Grapalat" w:cs="Times New Roman"/>
          <w:lang w:val="hy-AM"/>
        </w:rPr>
        <w:t xml:space="preserve">և </w:t>
      </w:r>
      <w:r w:rsidR="00A43365" w:rsidRPr="00FB4194">
        <w:rPr>
          <w:rFonts w:ascii="GHEA Grapalat" w:hAnsi="GHEA Grapalat"/>
          <w:color w:val="303030"/>
          <w:lang w:val="hy-AM"/>
        </w:rPr>
        <w:t xml:space="preserve">Հայաստանի Հանրապետության առողջապահության նախարարության պատվերով իրականացվող թվով </w:t>
      </w:r>
      <w:r w:rsidR="004F037B" w:rsidRPr="00FB4194">
        <w:rPr>
          <w:rFonts w:ascii="GHEA Grapalat" w:hAnsi="GHEA Grapalat"/>
          <w:color w:val="303030"/>
          <w:lang w:val="hy-AM"/>
        </w:rPr>
        <w:t>2</w:t>
      </w:r>
      <w:r w:rsidR="00A43365" w:rsidRPr="00FB4194">
        <w:rPr>
          <w:rFonts w:ascii="GHEA Grapalat" w:hAnsi="GHEA Grapalat"/>
          <w:color w:val="303030"/>
          <w:lang w:val="hy-AM"/>
        </w:rPr>
        <w:t xml:space="preserve"> </w:t>
      </w:r>
      <w:r w:rsidR="00A43365" w:rsidRPr="00FB4194">
        <w:rPr>
          <w:rFonts w:ascii="GHEA Grapalat" w:eastAsia="Times New Roman" w:hAnsi="GHEA Grapalat" w:cs="Times New Roman"/>
          <w:lang w:val="hy-AM"/>
        </w:rPr>
        <w:t xml:space="preserve"> </w:t>
      </w:r>
      <w:r w:rsidR="000353B3" w:rsidRPr="00FB4194">
        <w:rPr>
          <w:rFonts w:ascii="GHEA Grapalat" w:hAnsi="GHEA Grapalat"/>
          <w:lang w:val="hy-AM"/>
        </w:rPr>
        <w:t>շինարարական</w:t>
      </w:r>
      <w:r w:rsidR="000353B3" w:rsidRPr="00FB4194">
        <w:rPr>
          <w:rFonts w:ascii="GHEA Grapalat" w:eastAsia="Times New Roman" w:hAnsi="GHEA Grapalat" w:cs="Times New Roman"/>
          <w:lang w:val="hy-AM"/>
        </w:rPr>
        <w:t xml:space="preserve"> օբյեկտների</w:t>
      </w:r>
      <w:r w:rsidRPr="00FB4194">
        <w:rPr>
          <w:rFonts w:ascii="GHEA Grapalat" w:eastAsia="Times New Roman" w:hAnsi="GHEA Grapalat" w:cs="Times New Roman"/>
          <w:lang w:val="hy-AM"/>
        </w:rPr>
        <w:t xml:space="preserve"> պայմանագրերի ժամկետների երկարաձգումը՝ յուրաքանչյուր պայմանագրի համար </w:t>
      </w:r>
      <w:r w:rsidR="00C33ADB" w:rsidRPr="00FB4194">
        <w:rPr>
          <w:rFonts w:ascii="GHEA Grapalat" w:eastAsia="Times New Roman" w:hAnsi="GHEA Grapalat" w:cs="Times New Roman"/>
          <w:lang w:val="hy-AM"/>
        </w:rPr>
        <w:t>առանձին</w:t>
      </w:r>
      <w:r w:rsidRPr="00FB4194">
        <w:rPr>
          <w:rFonts w:ascii="GHEA Grapalat" w:eastAsia="Times New Roman" w:hAnsi="GHEA Grapalat" w:cs="Times New Roman"/>
          <w:lang w:val="hy-AM"/>
        </w:rPr>
        <w:t xml:space="preserve"> սահմանված ժամկետով</w:t>
      </w:r>
      <w:r w:rsidR="00C33ADB" w:rsidRPr="00FB4194">
        <w:rPr>
          <w:rFonts w:ascii="GHEA Grapalat" w:eastAsia="Times New Roman" w:hAnsi="GHEA Grapalat" w:cs="Times New Roman"/>
          <w:lang w:val="hy-AM"/>
        </w:rPr>
        <w:t>.</w:t>
      </w:r>
      <w:r w:rsidR="00A922CB" w:rsidRPr="00FB4194" w:rsidDel="00A922CB">
        <w:rPr>
          <w:rFonts w:ascii="GHEA Grapalat" w:eastAsia="Times New Roman" w:hAnsi="GHEA Grapalat" w:cs="Times New Roman"/>
          <w:lang w:val="hy-AM"/>
        </w:rPr>
        <w:t xml:space="preserve"> </w:t>
      </w:r>
    </w:p>
    <w:p w14:paraId="1BC1A7E7" w14:textId="77777777" w:rsidR="00CD0B0D" w:rsidRPr="00FB4194" w:rsidRDefault="00CD0B0D" w:rsidP="00CD0B0D">
      <w:pPr>
        <w:spacing w:after="120" w:line="240" w:lineRule="auto"/>
        <w:ind w:firstLine="720"/>
        <w:jc w:val="both"/>
        <w:rPr>
          <w:rFonts w:ascii="GHEA Grapalat" w:eastAsia="Times New Roman" w:hAnsi="GHEA Grapalat" w:cs="Times New Roman"/>
          <w:lang w:val="hy-AM"/>
        </w:rPr>
      </w:pPr>
    </w:p>
    <w:tbl>
      <w:tblPr>
        <w:tblW w:w="10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5"/>
        <w:gridCol w:w="3060"/>
        <w:gridCol w:w="2520"/>
        <w:gridCol w:w="1890"/>
        <w:gridCol w:w="1350"/>
        <w:gridCol w:w="1350"/>
      </w:tblGrid>
      <w:tr w:rsidR="003C333D" w:rsidRPr="00FB4194" w14:paraId="041E107A" w14:textId="77777777" w:rsidTr="00610476">
        <w:trPr>
          <w:trHeight w:val="980"/>
          <w:tblHeader/>
        </w:trPr>
        <w:tc>
          <w:tcPr>
            <w:tcW w:w="805" w:type="dxa"/>
            <w:shd w:val="clear" w:color="000000" w:fill="D9D9D9"/>
            <w:vAlign w:val="center"/>
            <w:hideMark/>
          </w:tcPr>
          <w:p w14:paraId="6435F1D0" w14:textId="77777777" w:rsidR="003C333D" w:rsidRPr="00FB4194" w:rsidRDefault="003C333D"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rPr>
              <w:t>Հ/հ</w:t>
            </w:r>
          </w:p>
        </w:tc>
        <w:tc>
          <w:tcPr>
            <w:tcW w:w="3060" w:type="dxa"/>
            <w:shd w:val="clear" w:color="000000" w:fill="D9D9D9"/>
            <w:vAlign w:val="center"/>
            <w:hideMark/>
          </w:tcPr>
          <w:p w14:paraId="048A9B06" w14:textId="77777777" w:rsidR="003C333D" w:rsidRPr="00FB4194" w:rsidRDefault="003C333D"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rPr>
              <w:t>Օբյեկտի անվանումը</w:t>
            </w:r>
          </w:p>
        </w:tc>
        <w:tc>
          <w:tcPr>
            <w:tcW w:w="2520" w:type="dxa"/>
            <w:shd w:val="clear" w:color="000000" w:fill="D9D9D9"/>
            <w:vAlign w:val="center"/>
            <w:hideMark/>
          </w:tcPr>
          <w:p w14:paraId="5469DC37" w14:textId="77777777" w:rsidR="003C333D" w:rsidRPr="00FB4194" w:rsidRDefault="003C333D"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rPr>
              <w:t>Կազմակերպության անվանումը</w:t>
            </w:r>
          </w:p>
        </w:tc>
        <w:tc>
          <w:tcPr>
            <w:tcW w:w="1890" w:type="dxa"/>
            <w:shd w:val="clear" w:color="000000" w:fill="D9D9D9"/>
            <w:vAlign w:val="center"/>
            <w:hideMark/>
          </w:tcPr>
          <w:p w14:paraId="7C321C2B" w14:textId="77777777" w:rsidR="003C333D" w:rsidRPr="00FB4194" w:rsidRDefault="003C333D"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rPr>
              <w:t>Պայմանագրի համարը, ամսաթիվը</w:t>
            </w:r>
          </w:p>
        </w:tc>
        <w:tc>
          <w:tcPr>
            <w:tcW w:w="1350" w:type="dxa"/>
            <w:shd w:val="clear" w:color="000000" w:fill="D9D9D9"/>
            <w:vAlign w:val="center"/>
            <w:hideMark/>
          </w:tcPr>
          <w:p w14:paraId="296F96EF" w14:textId="77777777" w:rsidR="003C333D" w:rsidRPr="00FB4194" w:rsidRDefault="003C333D"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rPr>
              <w:t>Պայմանագրով նախատեսված ավարտ</w:t>
            </w:r>
          </w:p>
        </w:tc>
        <w:tc>
          <w:tcPr>
            <w:tcW w:w="1350" w:type="dxa"/>
            <w:shd w:val="clear" w:color="000000" w:fill="D9D9D9"/>
            <w:vAlign w:val="center"/>
            <w:hideMark/>
          </w:tcPr>
          <w:p w14:paraId="38FE054C" w14:textId="77777777" w:rsidR="003C333D" w:rsidRPr="00FB4194" w:rsidRDefault="003C333D" w:rsidP="00335A01">
            <w:pPr>
              <w:spacing w:after="0" w:line="240" w:lineRule="auto"/>
              <w:jc w:val="center"/>
              <w:rPr>
                <w:rFonts w:ascii="GHEA Grapalat" w:eastAsia="Times New Roman" w:hAnsi="GHEA Grapalat" w:cs="Arial"/>
                <w:b/>
                <w:bCs/>
              </w:rPr>
            </w:pPr>
            <w:r w:rsidRPr="00FB4194">
              <w:rPr>
                <w:rFonts w:ascii="GHEA Grapalat" w:eastAsia="Times New Roman" w:hAnsi="GHEA Grapalat" w:cs="Arial"/>
                <w:b/>
                <w:bCs/>
              </w:rPr>
              <w:t>Իրատեսական ավարտ</w:t>
            </w:r>
          </w:p>
        </w:tc>
      </w:tr>
      <w:tr w:rsidR="003C333D" w:rsidRPr="00FB4194" w14:paraId="5B465396" w14:textId="77777777" w:rsidTr="00610476">
        <w:trPr>
          <w:cantSplit/>
          <w:trHeight w:val="510"/>
        </w:trPr>
        <w:tc>
          <w:tcPr>
            <w:tcW w:w="805" w:type="dxa"/>
            <w:vAlign w:val="center"/>
          </w:tcPr>
          <w:p w14:paraId="080960B2" w14:textId="77777777" w:rsidR="003C333D" w:rsidRPr="00FB4194" w:rsidRDefault="003C333D"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rPr>
              <w:t>1</w:t>
            </w:r>
          </w:p>
        </w:tc>
        <w:tc>
          <w:tcPr>
            <w:tcW w:w="3060" w:type="dxa"/>
            <w:vAlign w:val="center"/>
          </w:tcPr>
          <w:p w14:paraId="6ACF435C"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ՀՀ Տավուշի մարզի Դովեղի միջնակարգ դպրոց</w:t>
            </w:r>
          </w:p>
        </w:tc>
        <w:tc>
          <w:tcPr>
            <w:tcW w:w="2520" w:type="dxa"/>
            <w:vAlign w:val="center"/>
          </w:tcPr>
          <w:p w14:paraId="2C581131"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«ՊՐՈՄ ԳՐՈՒՊ» ՍՊԸ</w:t>
            </w:r>
          </w:p>
        </w:tc>
        <w:tc>
          <w:tcPr>
            <w:tcW w:w="1890" w:type="dxa"/>
            <w:vAlign w:val="center"/>
          </w:tcPr>
          <w:p w14:paraId="49984683"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ՀՀՔԿ-ՀՄԱԱՇՁԲ-25/4 20.06.2025</w:t>
            </w:r>
          </w:p>
        </w:tc>
        <w:tc>
          <w:tcPr>
            <w:tcW w:w="1350" w:type="dxa"/>
            <w:vAlign w:val="center"/>
          </w:tcPr>
          <w:p w14:paraId="71D5F4E4" w14:textId="77777777" w:rsidR="003C333D" w:rsidRPr="00FB4194" w:rsidRDefault="003C333D"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rPr>
              <w:t>26-10-2026</w:t>
            </w:r>
          </w:p>
        </w:tc>
        <w:tc>
          <w:tcPr>
            <w:tcW w:w="1350" w:type="dxa"/>
            <w:shd w:val="clear" w:color="000000" w:fill="EBF1DE"/>
            <w:vAlign w:val="center"/>
          </w:tcPr>
          <w:p w14:paraId="3820BED9" w14:textId="77777777" w:rsidR="003C333D" w:rsidRPr="00FB4194" w:rsidRDefault="003C333D" w:rsidP="00335A01">
            <w:pPr>
              <w:spacing w:after="0" w:line="240" w:lineRule="auto"/>
              <w:jc w:val="center"/>
              <w:rPr>
                <w:rFonts w:ascii="GHEA Grapalat" w:eastAsia="Times New Roman" w:hAnsi="GHEA Grapalat" w:cs="Arial"/>
              </w:rPr>
            </w:pPr>
            <w:r>
              <w:rPr>
                <w:rFonts w:ascii="GHEA Grapalat" w:eastAsia="Times New Roman" w:hAnsi="GHEA Grapalat" w:cs="Arial"/>
              </w:rPr>
              <w:t>25-12-2026</w:t>
            </w:r>
          </w:p>
        </w:tc>
      </w:tr>
      <w:tr w:rsidR="003C333D" w:rsidRPr="00FB4194" w14:paraId="486AEAAC" w14:textId="77777777" w:rsidTr="00610476">
        <w:trPr>
          <w:cantSplit/>
          <w:trHeight w:val="510"/>
        </w:trPr>
        <w:tc>
          <w:tcPr>
            <w:tcW w:w="805" w:type="dxa"/>
            <w:vAlign w:val="center"/>
          </w:tcPr>
          <w:p w14:paraId="62E357D2" w14:textId="77777777" w:rsidR="003C333D" w:rsidRPr="00FB4194" w:rsidRDefault="003C333D"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rPr>
              <w:t>2</w:t>
            </w:r>
          </w:p>
        </w:tc>
        <w:tc>
          <w:tcPr>
            <w:tcW w:w="3060" w:type="dxa"/>
            <w:vAlign w:val="center"/>
          </w:tcPr>
          <w:p w14:paraId="46ACF9B7"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«Երևանի օլիմպիական հերթափոխի պետական մարզական քոլեջ» ՊՈԱԿ</w:t>
            </w:r>
          </w:p>
        </w:tc>
        <w:tc>
          <w:tcPr>
            <w:tcW w:w="2520" w:type="dxa"/>
            <w:vAlign w:val="center"/>
          </w:tcPr>
          <w:p w14:paraId="74F4C6EE"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«ԿԱՊԻՏԱԼ ՇԻՆ ՔՈՆՍՏՐԱԿՇՆ» ՍՊԸ և Բիդեք ՍՊԸ կոնսորցիում</w:t>
            </w:r>
          </w:p>
        </w:tc>
        <w:tc>
          <w:tcPr>
            <w:tcW w:w="1890" w:type="dxa"/>
            <w:vAlign w:val="center"/>
          </w:tcPr>
          <w:p w14:paraId="6D80966A"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ՀՀՔԿ-ՀԲՄԱՇՁԲ-22/3 19.10.2022</w:t>
            </w:r>
          </w:p>
        </w:tc>
        <w:tc>
          <w:tcPr>
            <w:tcW w:w="1350" w:type="dxa"/>
            <w:vAlign w:val="center"/>
          </w:tcPr>
          <w:p w14:paraId="79174762" w14:textId="77777777" w:rsidR="003C333D" w:rsidRPr="00FB4194" w:rsidRDefault="003C333D"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rPr>
              <w:t>27-12-2024</w:t>
            </w:r>
          </w:p>
        </w:tc>
        <w:tc>
          <w:tcPr>
            <w:tcW w:w="1350" w:type="dxa"/>
            <w:shd w:val="clear" w:color="000000" w:fill="EBF1DE"/>
            <w:vAlign w:val="center"/>
          </w:tcPr>
          <w:p w14:paraId="0D1A6394" w14:textId="3C809751" w:rsidR="003C333D" w:rsidRPr="00FB4194" w:rsidRDefault="003C333D" w:rsidP="009F071A">
            <w:pPr>
              <w:spacing w:after="0" w:line="240" w:lineRule="auto"/>
              <w:jc w:val="center"/>
              <w:rPr>
                <w:rFonts w:ascii="GHEA Grapalat" w:eastAsia="Times New Roman" w:hAnsi="GHEA Grapalat" w:cs="Arial"/>
              </w:rPr>
            </w:pPr>
            <w:r>
              <w:rPr>
                <w:rFonts w:ascii="GHEA Grapalat" w:eastAsia="Times New Roman" w:hAnsi="GHEA Grapalat" w:cs="Arial"/>
              </w:rPr>
              <w:t>15-10-2026</w:t>
            </w:r>
          </w:p>
        </w:tc>
      </w:tr>
      <w:tr w:rsidR="003C333D" w:rsidRPr="00FB4194" w14:paraId="4EA413DA" w14:textId="77777777" w:rsidTr="00610476">
        <w:trPr>
          <w:cantSplit/>
          <w:trHeight w:val="510"/>
        </w:trPr>
        <w:tc>
          <w:tcPr>
            <w:tcW w:w="805" w:type="dxa"/>
            <w:vAlign w:val="center"/>
          </w:tcPr>
          <w:p w14:paraId="047E806A" w14:textId="77777777" w:rsidR="003C333D" w:rsidRPr="00FB4194" w:rsidRDefault="003C333D"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rPr>
              <w:t>3</w:t>
            </w:r>
          </w:p>
        </w:tc>
        <w:tc>
          <w:tcPr>
            <w:tcW w:w="3060" w:type="dxa"/>
            <w:vAlign w:val="center"/>
          </w:tcPr>
          <w:p w14:paraId="041110BE"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ՀՀ Գեղարքունիքի մարզի Գավառի ակադեմիկոս Ա. Թամամշևի անվան պետական գյուղատնտեսական քոլեջ</w:t>
            </w:r>
          </w:p>
        </w:tc>
        <w:tc>
          <w:tcPr>
            <w:tcW w:w="2520" w:type="dxa"/>
            <w:vAlign w:val="center"/>
          </w:tcPr>
          <w:p w14:paraId="1DBBFF46"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«Քյավառ սերվիս» ՍՊԸ և «Գրիգորյան Շին» ՍՊԸ  կոնսորցիում</w:t>
            </w:r>
          </w:p>
        </w:tc>
        <w:tc>
          <w:tcPr>
            <w:tcW w:w="1890" w:type="dxa"/>
            <w:vAlign w:val="center"/>
          </w:tcPr>
          <w:p w14:paraId="503CE763"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ՀՀՔԿ-ԲՄԱՇՁԲ-23/27 04.12.2023</w:t>
            </w:r>
          </w:p>
        </w:tc>
        <w:tc>
          <w:tcPr>
            <w:tcW w:w="1350" w:type="dxa"/>
            <w:vAlign w:val="center"/>
          </w:tcPr>
          <w:p w14:paraId="4B859B54" w14:textId="77777777" w:rsidR="003C333D" w:rsidRPr="00FB4194" w:rsidRDefault="003C333D"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rPr>
              <w:t>01-11-2026</w:t>
            </w:r>
          </w:p>
        </w:tc>
        <w:tc>
          <w:tcPr>
            <w:tcW w:w="1350" w:type="dxa"/>
            <w:shd w:val="clear" w:color="000000" w:fill="EBF1DE"/>
            <w:vAlign w:val="center"/>
          </w:tcPr>
          <w:p w14:paraId="5FA4C19A" w14:textId="77777777" w:rsidR="003C333D" w:rsidRPr="00FB4194" w:rsidRDefault="003C333D" w:rsidP="00335A01">
            <w:pPr>
              <w:spacing w:after="0" w:line="240" w:lineRule="auto"/>
              <w:jc w:val="center"/>
              <w:rPr>
                <w:rFonts w:ascii="GHEA Grapalat" w:eastAsia="Times New Roman" w:hAnsi="GHEA Grapalat" w:cs="Arial"/>
              </w:rPr>
            </w:pPr>
            <w:r>
              <w:rPr>
                <w:rFonts w:ascii="GHEA Grapalat" w:eastAsia="Times New Roman" w:hAnsi="GHEA Grapalat" w:cs="Arial"/>
              </w:rPr>
              <w:t>25-12-2026</w:t>
            </w:r>
          </w:p>
        </w:tc>
      </w:tr>
      <w:tr w:rsidR="003C333D" w:rsidRPr="00FB4194" w14:paraId="3DC9BC47" w14:textId="77777777" w:rsidTr="00610476">
        <w:trPr>
          <w:cantSplit/>
          <w:trHeight w:val="510"/>
        </w:trPr>
        <w:tc>
          <w:tcPr>
            <w:tcW w:w="805" w:type="dxa"/>
            <w:vAlign w:val="center"/>
          </w:tcPr>
          <w:p w14:paraId="6C4C02BA" w14:textId="77777777" w:rsidR="003C333D" w:rsidRPr="00FB4194" w:rsidRDefault="003C333D"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rPr>
              <w:t>4</w:t>
            </w:r>
          </w:p>
        </w:tc>
        <w:tc>
          <w:tcPr>
            <w:tcW w:w="3060" w:type="dxa"/>
            <w:vAlign w:val="center"/>
          </w:tcPr>
          <w:p w14:paraId="3B119D98"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ՀՀ Շիրակի մարզի «Ախուրյանի Նիկոլ Աղբալյանի անվան ավագ դպրոց» ՊՈԱԿ-ի նոր մարզադահլիճ</w:t>
            </w:r>
          </w:p>
        </w:tc>
        <w:tc>
          <w:tcPr>
            <w:tcW w:w="2520" w:type="dxa"/>
            <w:vAlign w:val="center"/>
          </w:tcPr>
          <w:p w14:paraId="2DD7AC28"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«ԿԱՊԻՏԱԼ ՇԻՆ ՔՈՆՍՏՐԱԿՇՆ» ՍՊԸ և Բիդեք ՍՊԸ կոնսորցիում</w:t>
            </w:r>
          </w:p>
        </w:tc>
        <w:tc>
          <w:tcPr>
            <w:tcW w:w="1890" w:type="dxa"/>
            <w:vAlign w:val="center"/>
          </w:tcPr>
          <w:p w14:paraId="45F44F80"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ՀՀՔԿ-ԲՄԱՇՁԲ-25/9 21.08.2025</w:t>
            </w:r>
          </w:p>
        </w:tc>
        <w:tc>
          <w:tcPr>
            <w:tcW w:w="1350" w:type="dxa"/>
            <w:vAlign w:val="center"/>
          </w:tcPr>
          <w:p w14:paraId="489ABA97" w14:textId="77777777" w:rsidR="003C333D" w:rsidRPr="00FB4194" w:rsidRDefault="003C333D"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rPr>
              <w:t>13-08-2026</w:t>
            </w:r>
          </w:p>
        </w:tc>
        <w:tc>
          <w:tcPr>
            <w:tcW w:w="1350" w:type="dxa"/>
            <w:shd w:val="clear" w:color="000000" w:fill="EBF1DE"/>
            <w:vAlign w:val="center"/>
          </w:tcPr>
          <w:p w14:paraId="72F50B91" w14:textId="31C6D3CF" w:rsidR="003C333D" w:rsidRPr="00FB4194" w:rsidRDefault="003C333D" w:rsidP="009F071A">
            <w:pPr>
              <w:spacing w:after="0" w:line="240" w:lineRule="auto"/>
              <w:jc w:val="center"/>
              <w:rPr>
                <w:rFonts w:ascii="GHEA Grapalat" w:eastAsia="Times New Roman" w:hAnsi="GHEA Grapalat" w:cs="Arial"/>
              </w:rPr>
            </w:pPr>
            <w:r>
              <w:rPr>
                <w:rFonts w:ascii="GHEA Grapalat" w:eastAsia="Times New Roman" w:hAnsi="GHEA Grapalat" w:cs="Arial"/>
              </w:rPr>
              <w:t>20-12-2026</w:t>
            </w:r>
          </w:p>
        </w:tc>
      </w:tr>
      <w:tr w:rsidR="003C333D" w:rsidRPr="00FB4194" w14:paraId="7B39ACA0" w14:textId="77777777" w:rsidTr="00610476">
        <w:trPr>
          <w:cantSplit/>
          <w:trHeight w:val="510"/>
        </w:trPr>
        <w:tc>
          <w:tcPr>
            <w:tcW w:w="805" w:type="dxa"/>
            <w:vAlign w:val="center"/>
          </w:tcPr>
          <w:p w14:paraId="74E99299" w14:textId="77777777" w:rsidR="003C333D" w:rsidRPr="00FB4194" w:rsidRDefault="003C333D"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rPr>
              <w:lastRenderedPageBreak/>
              <w:t>5</w:t>
            </w:r>
          </w:p>
        </w:tc>
        <w:tc>
          <w:tcPr>
            <w:tcW w:w="3060" w:type="dxa"/>
            <w:vAlign w:val="center"/>
          </w:tcPr>
          <w:p w14:paraId="3FA9FEAE"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ՀՀ Գեղարքունիքի մարզի գյուղ Աղբերքի Շատջրեքի միջնակարգ դպրոց</w:t>
            </w:r>
          </w:p>
        </w:tc>
        <w:tc>
          <w:tcPr>
            <w:tcW w:w="2520" w:type="dxa"/>
            <w:vAlign w:val="center"/>
          </w:tcPr>
          <w:p w14:paraId="779C1FDE"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«ԼԵԳԵՆԴ ՔՆՍԹՐԱՔՇՆ» ՍՊԸ և «Վաղժան» ՍՊԸ կոնսորցիում</w:t>
            </w:r>
          </w:p>
        </w:tc>
        <w:tc>
          <w:tcPr>
            <w:tcW w:w="1890" w:type="dxa"/>
            <w:vAlign w:val="center"/>
          </w:tcPr>
          <w:p w14:paraId="3B7F6C81"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ՀՀՔԿ-ՀԲՄԱՇՁԲ-25/27 31.10.2025</w:t>
            </w:r>
          </w:p>
        </w:tc>
        <w:tc>
          <w:tcPr>
            <w:tcW w:w="1350" w:type="dxa"/>
            <w:vAlign w:val="center"/>
          </w:tcPr>
          <w:p w14:paraId="22725739" w14:textId="77777777" w:rsidR="003C333D" w:rsidRPr="00FB4194" w:rsidRDefault="003C333D"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rPr>
              <w:t>30-12-2026</w:t>
            </w:r>
          </w:p>
        </w:tc>
        <w:tc>
          <w:tcPr>
            <w:tcW w:w="1350" w:type="dxa"/>
            <w:shd w:val="clear" w:color="000000" w:fill="EBF1DE"/>
            <w:vAlign w:val="center"/>
          </w:tcPr>
          <w:p w14:paraId="1788EEB1" w14:textId="476FA15D" w:rsidR="003C333D" w:rsidRPr="00FB4194" w:rsidRDefault="003C333D" w:rsidP="009F071A">
            <w:pPr>
              <w:spacing w:after="0" w:line="240" w:lineRule="auto"/>
              <w:jc w:val="center"/>
              <w:rPr>
                <w:rFonts w:ascii="GHEA Grapalat" w:eastAsia="Times New Roman" w:hAnsi="GHEA Grapalat" w:cs="Arial"/>
              </w:rPr>
            </w:pPr>
            <w:r>
              <w:rPr>
                <w:rFonts w:ascii="GHEA Grapalat" w:eastAsia="Times New Roman" w:hAnsi="GHEA Grapalat" w:cs="Arial"/>
              </w:rPr>
              <w:t>15-10-2026</w:t>
            </w:r>
          </w:p>
        </w:tc>
      </w:tr>
      <w:tr w:rsidR="003C333D" w:rsidRPr="00FB4194" w14:paraId="427E481B" w14:textId="77777777" w:rsidTr="00610476">
        <w:trPr>
          <w:cantSplit/>
          <w:trHeight w:val="510"/>
        </w:trPr>
        <w:tc>
          <w:tcPr>
            <w:tcW w:w="805" w:type="dxa"/>
            <w:vAlign w:val="center"/>
          </w:tcPr>
          <w:p w14:paraId="427CC2F1" w14:textId="77777777" w:rsidR="003C333D" w:rsidRPr="00FB4194" w:rsidRDefault="003C333D"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rPr>
              <w:t>6</w:t>
            </w:r>
          </w:p>
        </w:tc>
        <w:tc>
          <w:tcPr>
            <w:tcW w:w="3060" w:type="dxa"/>
            <w:vAlign w:val="center"/>
          </w:tcPr>
          <w:p w14:paraId="474F5D02"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«Երևանի Թելմանի անվան թիվ 13 հիմնական դպրոց» ՊՈԱԿ</w:t>
            </w:r>
          </w:p>
        </w:tc>
        <w:tc>
          <w:tcPr>
            <w:tcW w:w="2520" w:type="dxa"/>
            <w:vAlign w:val="center"/>
          </w:tcPr>
          <w:p w14:paraId="4AAFFE2D"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«Սոլիդ-Քոնսթրաքշն» ՍՊԸ</w:t>
            </w:r>
          </w:p>
        </w:tc>
        <w:tc>
          <w:tcPr>
            <w:tcW w:w="1890" w:type="dxa"/>
            <w:vAlign w:val="center"/>
          </w:tcPr>
          <w:p w14:paraId="5CB6E621"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ՀՀՔԿ-ՀԲՄԱՇՁԲ-25/31, 15․12․2025</w:t>
            </w:r>
          </w:p>
        </w:tc>
        <w:tc>
          <w:tcPr>
            <w:tcW w:w="1350" w:type="dxa"/>
            <w:vAlign w:val="center"/>
          </w:tcPr>
          <w:p w14:paraId="6FA75B66" w14:textId="77777777" w:rsidR="003C333D" w:rsidRPr="00FB4194" w:rsidRDefault="003C333D"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rPr>
              <w:t>10-10-2026</w:t>
            </w:r>
          </w:p>
        </w:tc>
        <w:tc>
          <w:tcPr>
            <w:tcW w:w="1350" w:type="dxa"/>
            <w:shd w:val="clear" w:color="000000" w:fill="EBF1DE"/>
            <w:vAlign w:val="center"/>
          </w:tcPr>
          <w:p w14:paraId="026A48FA" w14:textId="77777777" w:rsidR="003C333D" w:rsidRPr="00FB4194" w:rsidRDefault="003C333D" w:rsidP="00335A01">
            <w:pPr>
              <w:spacing w:after="0" w:line="240" w:lineRule="auto"/>
              <w:jc w:val="center"/>
              <w:rPr>
                <w:rFonts w:ascii="GHEA Grapalat" w:eastAsia="Times New Roman" w:hAnsi="GHEA Grapalat" w:cs="Arial"/>
              </w:rPr>
            </w:pPr>
            <w:r>
              <w:rPr>
                <w:rFonts w:ascii="GHEA Grapalat" w:eastAsia="Times New Roman" w:hAnsi="GHEA Grapalat" w:cs="Arial"/>
              </w:rPr>
              <w:t>01-12-2026</w:t>
            </w:r>
          </w:p>
        </w:tc>
      </w:tr>
      <w:tr w:rsidR="003C333D" w:rsidRPr="00FB4194" w14:paraId="66FB83BD" w14:textId="77777777" w:rsidTr="00610476">
        <w:trPr>
          <w:cantSplit/>
          <w:trHeight w:val="510"/>
        </w:trPr>
        <w:tc>
          <w:tcPr>
            <w:tcW w:w="805" w:type="dxa"/>
            <w:vAlign w:val="center"/>
            <w:hideMark/>
          </w:tcPr>
          <w:p w14:paraId="74FFF9B8" w14:textId="77777777" w:rsidR="003C333D" w:rsidRPr="00FB4194" w:rsidRDefault="003C333D"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rPr>
              <w:t>7</w:t>
            </w:r>
          </w:p>
        </w:tc>
        <w:tc>
          <w:tcPr>
            <w:tcW w:w="3060" w:type="dxa"/>
            <w:vAlign w:val="center"/>
            <w:hideMark/>
          </w:tcPr>
          <w:p w14:paraId="1B1C0B0C"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ՀՀ Արագածոտնի մարզի Կաքավաձորի միջնակարգ դպրոց</w:t>
            </w:r>
          </w:p>
        </w:tc>
        <w:tc>
          <w:tcPr>
            <w:tcW w:w="2520" w:type="dxa"/>
            <w:vAlign w:val="center"/>
            <w:hideMark/>
          </w:tcPr>
          <w:p w14:paraId="1DE080EF"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«Բիդեք» ՍՊԸ</w:t>
            </w:r>
          </w:p>
        </w:tc>
        <w:tc>
          <w:tcPr>
            <w:tcW w:w="1890" w:type="dxa"/>
            <w:vAlign w:val="center"/>
            <w:hideMark/>
          </w:tcPr>
          <w:p w14:paraId="48BF25CB"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ՀՀՔԿ-ՀԲՄԱՇՁԲ-25/4, 09.09.2025</w:t>
            </w:r>
          </w:p>
        </w:tc>
        <w:tc>
          <w:tcPr>
            <w:tcW w:w="1350" w:type="dxa"/>
            <w:vAlign w:val="center"/>
            <w:hideMark/>
          </w:tcPr>
          <w:p w14:paraId="6819B5D5" w14:textId="77777777" w:rsidR="003C333D" w:rsidRPr="00FB4194" w:rsidRDefault="003C333D"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rPr>
              <w:t>26-02-2026</w:t>
            </w:r>
          </w:p>
        </w:tc>
        <w:tc>
          <w:tcPr>
            <w:tcW w:w="1350" w:type="dxa"/>
            <w:shd w:val="clear" w:color="000000" w:fill="EBF1DE"/>
            <w:vAlign w:val="center"/>
            <w:hideMark/>
          </w:tcPr>
          <w:p w14:paraId="3D61AB75" w14:textId="2B3E4683" w:rsidR="003C333D" w:rsidRPr="00FB4194" w:rsidRDefault="003C333D" w:rsidP="009F071A">
            <w:pPr>
              <w:spacing w:after="0" w:line="240" w:lineRule="auto"/>
              <w:jc w:val="center"/>
              <w:rPr>
                <w:rFonts w:ascii="GHEA Grapalat" w:eastAsia="Times New Roman" w:hAnsi="GHEA Grapalat" w:cs="Arial"/>
              </w:rPr>
            </w:pPr>
            <w:r>
              <w:rPr>
                <w:rFonts w:ascii="GHEA Grapalat" w:eastAsia="Times New Roman" w:hAnsi="GHEA Grapalat" w:cs="Arial"/>
              </w:rPr>
              <w:t>15-10-2026</w:t>
            </w:r>
          </w:p>
        </w:tc>
      </w:tr>
      <w:tr w:rsidR="003C333D" w:rsidRPr="00FB4194" w14:paraId="5023A4AD" w14:textId="77777777" w:rsidTr="00610476">
        <w:trPr>
          <w:cantSplit/>
          <w:trHeight w:val="765"/>
        </w:trPr>
        <w:tc>
          <w:tcPr>
            <w:tcW w:w="805" w:type="dxa"/>
            <w:vAlign w:val="center"/>
            <w:hideMark/>
          </w:tcPr>
          <w:p w14:paraId="00C71BDD" w14:textId="77777777" w:rsidR="003C333D" w:rsidRPr="00FB4194" w:rsidRDefault="003C333D"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rPr>
              <w:t>8</w:t>
            </w:r>
          </w:p>
        </w:tc>
        <w:tc>
          <w:tcPr>
            <w:tcW w:w="3060" w:type="dxa"/>
            <w:vAlign w:val="center"/>
            <w:hideMark/>
          </w:tcPr>
          <w:p w14:paraId="7184B00B"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ՀՀ Արագածոտնի մարզի Ագարակի Տ. Թերլեմեզյանի անվան միջնակարգ դպրոց</w:t>
            </w:r>
          </w:p>
        </w:tc>
        <w:tc>
          <w:tcPr>
            <w:tcW w:w="2520" w:type="dxa"/>
            <w:vAlign w:val="center"/>
            <w:hideMark/>
          </w:tcPr>
          <w:p w14:paraId="0A629022"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«Վաղժան» ՍՊԸ</w:t>
            </w:r>
          </w:p>
        </w:tc>
        <w:tc>
          <w:tcPr>
            <w:tcW w:w="1890" w:type="dxa"/>
            <w:vAlign w:val="center"/>
            <w:hideMark/>
          </w:tcPr>
          <w:p w14:paraId="02402A38"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ՀՀՔԿ-ՀԲՄԱՇՁԲ-25/7, 10.09.2025</w:t>
            </w:r>
          </w:p>
        </w:tc>
        <w:tc>
          <w:tcPr>
            <w:tcW w:w="1350" w:type="dxa"/>
            <w:vAlign w:val="center"/>
            <w:hideMark/>
          </w:tcPr>
          <w:p w14:paraId="72A04CDB" w14:textId="77777777" w:rsidR="003C333D" w:rsidRPr="00FB4194" w:rsidRDefault="003C333D" w:rsidP="00EA0EB8">
            <w:pPr>
              <w:spacing w:after="0" w:line="240" w:lineRule="auto"/>
              <w:jc w:val="center"/>
              <w:rPr>
                <w:rFonts w:ascii="GHEA Grapalat" w:eastAsia="Times New Roman" w:hAnsi="GHEA Grapalat" w:cs="Arial"/>
              </w:rPr>
            </w:pPr>
            <w:r w:rsidRPr="00FB4194">
              <w:rPr>
                <w:rFonts w:ascii="GHEA Grapalat" w:eastAsia="Times New Roman" w:hAnsi="GHEA Grapalat" w:cs="Arial"/>
              </w:rPr>
              <w:t>15-03-2026</w:t>
            </w:r>
          </w:p>
        </w:tc>
        <w:tc>
          <w:tcPr>
            <w:tcW w:w="1350" w:type="dxa"/>
            <w:shd w:val="clear" w:color="000000" w:fill="EBF1DE"/>
            <w:vAlign w:val="center"/>
            <w:hideMark/>
          </w:tcPr>
          <w:p w14:paraId="0AB15557" w14:textId="58EF9A8A" w:rsidR="003C333D" w:rsidRPr="00FB4194" w:rsidRDefault="003C333D" w:rsidP="009F071A">
            <w:pPr>
              <w:spacing w:after="0" w:line="240" w:lineRule="auto"/>
              <w:jc w:val="center"/>
              <w:rPr>
                <w:rFonts w:ascii="GHEA Grapalat" w:eastAsia="Times New Roman" w:hAnsi="GHEA Grapalat" w:cs="Arial"/>
              </w:rPr>
            </w:pPr>
            <w:r>
              <w:rPr>
                <w:rFonts w:ascii="GHEA Grapalat" w:eastAsia="Times New Roman" w:hAnsi="GHEA Grapalat" w:cs="Arial"/>
              </w:rPr>
              <w:t>15-10-2026</w:t>
            </w:r>
          </w:p>
        </w:tc>
      </w:tr>
      <w:tr w:rsidR="003C333D" w:rsidRPr="00FB4194" w14:paraId="3C5F3D3A" w14:textId="77777777" w:rsidTr="00610476">
        <w:trPr>
          <w:cantSplit/>
          <w:trHeight w:val="510"/>
        </w:trPr>
        <w:tc>
          <w:tcPr>
            <w:tcW w:w="805" w:type="dxa"/>
            <w:vAlign w:val="center"/>
            <w:hideMark/>
          </w:tcPr>
          <w:p w14:paraId="28D8C6C8" w14:textId="77777777" w:rsidR="003C333D" w:rsidRPr="00FB4194" w:rsidRDefault="003C333D"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rPr>
              <w:t>9</w:t>
            </w:r>
          </w:p>
        </w:tc>
        <w:tc>
          <w:tcPr>
            <w:tcW w:w="3060" w:type="dxa"/>
            <w:vAlign w:val="center"/>
            <w:hideMark/>
          </w:tcPr>
          <w:p w14:paraId="1F4EBD93"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ՀՀ Արագածոտնի մարզի Աղձքի միջնակարգ դպրոց</w:t>
            </w:r>
          </w:p>
        </w:tc>
        <w:tc>
          <w:tcPr>
            <w:tcW w:w="2520" w:type="dxa"/>
            <w:vAlign w:val="center"/>
            <w:hideMark/>
          </w:tcPr>
          <w:p w14:paraId="2ACB7EDB"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«Մոնոլիտ Գրուպ» ՍՊԸ</w:t>
            </w:r>
          </w:p>
        </w:tc>
        <w:tc>
          <w:tcPr>
            <w:tcW w:w="1890" w:type="dxa"/>
            <w:vAlign w:val="center"/>
            <w:hideMark/>
          </w:tcPr>
          <w:p w14:paraId="5BCE51DA"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ՀՀՔԿ-ՀԲՄԱՇՁԲ-25/6, 09.09.2025</w:t>
            </w:r>
          </w:p>
        </w:tc>
        <w:tc>
          <w:tcPr>
            <w:tcW w:w="1350" w:type="dxa"/>
            <w:vAlign w:val="center"/>
            <w:hideMark/>
          </w:tcPr>
          <w:p w14:paraId="1526FE2D" w14:textId="77777777" w:rsidR="003C333D" w:rsidRPr="00FB4194" w:rsidRDefault="003C333D" w:rsidP="00EA0EB8">
            <w:pPr>
              <w:spacing w:after="0" w:line="240" w:lineRule="auto"/>
              <w:jc w:val="center"/>
              <w:rPr>
                <w:rFonts w:ascii="GHEA Grapalat" w:eastAsia="Times New Roman" w:hAnsi="GHEA Grapalat" w:cs="Arial"/>
              </w:rPr>
            </w:pPr>
            <w:r w:rsidRPr="00FB4194">
              <w:rPr>
                <w:rFonts w:ascii="GHEA Grapalat" w:eastAsia="Times New Roman" w:hAnsi="GHEA Grapalat" w:cs="Arial"/>
              </w:rPr>
              <w:t>15-03-2026</w:t>
            </w:r>
          </w:p>
        </w:tc>
        <w:tc>
          <w:tcPr>
            <w:tcW w:w="1350" w:type="dxa"/>
            <w:shd w:val="clear" w:color="000000" w:fill="EBF1DE"/>
            <w:vAlign w:val="center"/>
            <w:hideMark/>
          </w:tcPr>
          <w:p w14:paraId="13F1BFFE" w14:textId="16FCB8C6" w:rsidR="003C333D" w:rsidRPr="00FB4194" w:rsidRDefault="003C333D" w:rsidP="009F071A">
            <w:pPr>
              <w:spacing w:after="0" w:line="240" w:lineRule="auto"/>
              <w:jc w:val="center"/>
              <w:rPr>
                <w:rFonts w:ascii="GHEA Grapalat" w:eastAsia="Times New Roman" w:hAnsi="GHEA Grapalat" w:cs="Arial"/>
              </w:rPr>
            </w:pPr>
            <w:r>
              <w:rPr>
                <w:rFonts w:ascii="GHEA Grapalat" w:eastAsia="Times New Roman" w:hAnsi="GHEA Grapalat" w:cs="Arial"/>
              </w:rPr>
              <w:t>15-10-2026</w:t>
            </w:r>
          </w:p>
        </w:tc>
      </w:tr>
      <w:tr w:rsidR="003C333D" w:rsidRPr="00FB4194" w14:paraId="2528AB6D" w14:textId="77777777" w:rsidTr="00610476">
        <w:trPr>
          <w:cantSplit/>
          <w:trHeight w:val="510"/>
        </w:trPr>
        <w:tc>
          <w:tcPr>
            <w:tcW w:w="805" w:type="dxa"/>
            <w:vAlign w:val="center"/>
            <w:hideMark/>
          </w:tcPr>
          <w:p w14:paraId="1DB4CAB4" w14:textId="77777777" w:rsidR="003C333D" w:rsidRPr="00FB4194" w:rsidRDefault="003C333D"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rPr>
              <w:t>10</w:t>
            </w:r>
          </w:p>
        </w:tc>
        <w:tc>
          <w:tcPr>
            <w:tcW w:w="3060" w:type="dxa"/>
            <w:vAlign w:val="center"/>
            <w:hideMark/>
          </w:tcPr>
          <w:p w14:paraId="3BD123C6"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ՀՀ Արագածոտնի մարզի Քուչակի միջնակարգ դպրոց</w:t>
            </w:r>
          </w:p>
        </w:tc>
        <w:tc>
          <w:tcPr>
            <w:tcW w:w="2520" w:type="dxa"/>
            <w:vAlign w:val="center"/>
            <w:hideMark/>
          </w:tcPr>
          <w:p w14:paraId="6156283D"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«Բիդեք» ՍՊԸ</w:t>
            </w:r>
          </w:p>
        </w:tc>
        <w:tc>
          <w:tcPr>
            <w:tcW w:w="1890" w:type="dxa"/>
            <w:vAlign w:val="center"/>
            <w:hideMark/>
          </w:tcPr>
          <w:p w14:paraId="415286AC"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ՀՀՔԿ-ՀԲՄԱՇՁԲ-25/3, 21.08.2025</w:t>
            </w:r>
          </w:p>
        </w:tc>
        <w:tc>
          <w:tcPr>
            <w:tcW w:w="1350" w:type="dxa"/>
            <w:vAlign w:val="center"/>
            <w:hideMark/>
          </w:tcPr>
          <w:p w14:paraId="16055E83" w14:textId="77777777" w:rsidR="003C333D" w:rsidRPr="00FB4194" w:rsidRDefault="003C333D" w:rsidP="00EA0EB8">
            <w:pPr>
              <w:spacing w:after="0" w:line="240" w:lineRule="auto"/>
              <w:jc w:val="center"/>
              <w:rPr>
                <w:rFonts w:ascii="GHEA Grapalat" w:eastAsia="Times New Roman" w:hAnsi="GHEA Grapalat" w:cs="Arial"/>
              </w:rPr>
            </w:pPr>
            <w:r w:rsidRPr="00FB4194">
              <w:rPr>
                <w:rFonts w:ascii="GHEA Grapalat" w:eastAsia="Times New Roman" w:hAnsi="GHEA Grapalat" w:cs="Arial"/>
              </w:rPr>
              <w:t>29-03-2026</w:t>
            </w:r>
          </w:p>
        </w:tc>
        <w:tc>
          <w:tcPr>
            <w:tcW w:w="1350" w:type="dxa"/>
            <w:shd w:val="clear" w:color="000000" w:fill="EBF1DE"/>
            <w:vAlign w:val="center"/>
            <w:hideMark/>
          </w:tcPr>
          <w:p w14:paraId="67077BE3" w14:textId="48D340BD" w:rsidR="003C333D" w:rsidRPr="00FB4194" w:rsidRDefault="003C333D" w:rsidP="009F071A">
            <w:pPr>
              <w:spacing w:after="0" w:line="240" w:lineRule="auto"/>
              <w:jc w:val="center"/>
              <w:rPr>
                <w:rFonts w:ascii="GHEA Grapalat" w:eastAsia="Times New Roman" w:hAnsi="GHEA Grapalat" w:cs="Arial"/>
              </w:rPr>
            </w:pPr>
            <w:r>
              <w:rPr>
                <w:rFonts w:ascii="GHEA Grapalat" w:eastAsia="Times New Roman" w:hAnsi="GHEA Grapalat" w:cs="Arial"/>
              </w:rPr>
              <w:t>15-10-2026</w:t>
            </w:r>
          </w:p>
        </w:tc>
      </w:tr>
      <w:tr w:rsidR="003C333D" w:rsidRPr="00FB4194" w14:paraId="737B4BB3" w14:textId="77777777" w:rsidTr="00610476">
        <w:trPr>
          <w:cantSplit/>
          <w:trHeight w:val="765"/>
        </w:trPr>
        <w:tc>
          <w:tcPr>
            <w:tcW w:w="805" w:type="dxa"/>
            <w:vAlign w:val="center"/>
            <w:hideMark/>
          </w:tcPr>
          <w:p w14:paraId="6816FC60" w14:textId="77777777" w:rsidR="003C333D" w:rsidRPr="00FB4194" w:rsidRDefault="003C333D"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rPr>
              <w:t>11</w:t>
            </w:r>
          </w:p>
        </w:tc>
        <w:tc>
          <w:tcPr>
            <w:tcW w:w="3060" w:type="dxa"/>
            <w:vAlign w:val="center"/>
            <w:hideMark/>
          </w:tcPr>
          <w:p w14:paraId="54DCEF87"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ՀՀ Արագածոտնի մարզի Ապարան համայնքի Մելիքգյուղի միջնակարգ դպրոց</w:t>
            </w:r>
          </w:p>
        </w:tc>
        <w:tc>
          <w:tcPr>
            <w:tcW w:w="2520" w:type="dxa"/>
            <w:vAlign w:val="center"/>
            <w:hideMark/>
          </w:tcPr>
          <w:p w14:paraId="3ADDE32A"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«Բիդեք» ՍՊԸ</w:t>
            </w:r>
          </w:p>
        </w:tc>
        <w:tc>
          <w:tcPr>
            <w:tcW w:w="1890" w:type="dxa"/>
            <w:vAlign w:val="center"/>
            <w:hideMark/>
          </w:tcPr>
          <w:p w14:paraId="6D6082EB"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ՀՀՔԿ-ՀԲՄԱՇՁԲ-25/2, 21.08.2025</w:t>
            </w:r>
          </w:p>
        </w:tc>
        <w:tc>
          <w:tcPr>
            <w:tcW w:w="1350" w:type="dxa"/>
            <w:vAlign w:val="center"/>
            <w:hideMark/>
          </w:tcPr>
          <w:p w14:paraId="2A8B6836" w14:textId="77777777" w:rsidR="003C333D" w:rsidRPr="00FB4194" w:rsidRDefault="003C333D" w:rsidP="00EA0EB8">
            <w:pPr>
              <w:spacing w:after="0" w:line="240" w:lineRule="auto"/>
              <w:jc w:val="center"/>
              <w:rPr>
                <w:rFonts w:ascii="GHEA Grapalat" w:eastAsia="Times New Roman" w:hAnsi="GHEA Grapalat" w:cs="Arial"/>
              </w:rPr>
            </w:pPr>
            <w:r w:rsidRPr="00FB4194">
              <w:rPr>
                <w:rFonts w:ascii="GHEA Grapalat" w:eastAsia="Times New Roman" w:hAnsi="GHEA Grapalat" w:cs="Arial"/>
              </w:rPr>
              <w:t>13-02-2026</w:t>
            </w:r>
          </w:p>
        </w:tc>
        <w:tc>
          <w:tcPr>
            <w:tcW w:w="1350" w:type="dxa"/>
            <w:shd w:val="clear" w:color="000000" w:fill="EBF1DE"/>
            <w:vAlign w:val="center"/>
            <w:hideMark/>
          </w:tcPr>
          <w:p w14:paraId="41299664" w14:textId="00B4A843" w:rsidR="003C333D" w:rsidRPr="00FB4194" w:rsidRDefault="003C333D" w:rsidP="009F071A">
            <w:pPr>
              <w:spacing w:after="0" w:line="240" w:lineRule="auto"/>
              <w:jc w:val="center"/>
              <w:rPr>
                <w:rFonts w:ascii="GHEA Grapalat" w:eastAsia="Times New Roman" w:hAnsi="GHEA Grapalat" w:cs="Arial"/>
              </w:rPr>
            </w:pPr>
            <w:r>
              <w:rPr>
                <w:rFonts w:ascii="GHEA Grapalat" w:eastAsia="Times New Roman" w:hAnsi="GHEA Grapalat" w:cs="Arial"/>
              </w:rPr>
              <w:t>15-10-2026</w:t>
            </w:r>
          </w:p>
        </w:tc>
      </w:tr>
      <w:tr w:rsidR="003C333D" w:rsidRPr="00FB4194" w14:paraId="0761DDCA" w14:textId="77777777" w:rsidTr="00610476">
        <w:trPr>
          <w:cantSplit/>
          <w:trHeight w:val="510"/>
        </w:trPr>
        <w:tc>
          <w:tcPr>
            <w:tcW w:w="805" w:type="dxa"/>
            <w:vAlign w:val="center"/>
            <w:hideMark/>
          </w:tcPr>
          <w:p w14:paraId="452266A3" w14:textId="77777777" w:rsidR="003C333D" w:rsidRPr="00FB4194" w:rsidRDefault="003C333D"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rPr>
              <w:t>12</w:t>
            </w:r>
          </w:p>
        </w:tc>
        <w:tc>
          <w:tcPr>
            <w:tcW w:w="3060" w:type="dxa"/>
            <w:vAlign w:val="center"/>
            <w:hideMark/>
          </w:tcPr>
          <w:p w14:paraId="53C8579A"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ՀՀ Սյունիքի մարզի գ․Գորայքի միջնակարգ դպրոց</w:t>
            </w:r>
          </w:p>
        </w:tc>
        <w:tc>
          <w:tcPr>
            <w:tcW w:w="2520" w:type="dxa"/>
            <w:vAlign w:val="center"/>
            <w:hideMark/>
          </w:tcPr>
          <w:p w14:paraId="47D5875C"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«Եվրոստրոյ» ՍՊԸ</w:t>
            </w:r>
          </w:p>
        </w:tc>
        <w:tc>
          <w:tcPr>
            <w:tcW w:w="1890" w:type="dxa"/>
            <w:vAlign w:val="center"/>
            <w:hideMark/>
          </w:tcPr>
          <w:p w14:paraId="65B6BB26"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ՀՀՔԿ-ՀԲՄԱՇՁԲ-25/26, 13.10.2025</w:t>
            </w:r>
          </w:p>
        </w:tc>
        <w:tc>
          <w:tcPr>
            <w:tcW w:w="1350" w:type="dxa"/>
            <w:vAlign w:val="center"/>
            <w:hideMark/>
          </w:tcPr>
          <w:p w14:paraId="2E367BC5" w14:textId="77777777" w:rsidR="003C333D" w:rsidRPr="00FB4194" w:rsidRDefault="003C333D"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rPr>
              <w:t>15-07-2026</w:t>
            </w:r>
          </w:p>
        </w:tc>
        <w:tc>
          <w:tcPr>
            <w:tcW w:w="1350" w:type="dxa"/>
            <w:shd w:val="clear" w:color="000000" w:fill="EBF1DE"/>
            <w:vAlign w:val="center"/>
            <w:hideMark/>
          </w:tcPr>
          <w:p w14:paraId="7B36FBAC" w14:textId="35D92734" w:rsidR="003C333D" w:rsidRPr="00FB4194" w:rsidRDefault="003C333D" w:rsidP="009F071A">
            <w:pPr>
              <w:spacing w:after="0" w:line="240" w:lineRule="auto"/>
              <w:jc w:val="center"/>
              <w:rPr>
                <w:rFonts w:ascii="GHEA Grapalat" w:eastAsia="Times New Roman" w:hAnsi="GHEA Grapalat" w:cs="Arial"/>
              </w:rPr>
            </w:pPr>
            <w:r>
              <w:rPr>
                <w:rFonts w:ascii="GHEA Grapalat" w:eastAsia="Times New Roman" w:hAnsi="GHEA Grapalat" w:cs="Arial"/>
              </w:rPr>
              <w:t>15-10-2026</w:t>
            </w:r>
          </w:p>
        </w:tc>
      </w:tr>
      <w:tr w:rsidR="003C333D" w:rsidRPr="00FB4194" w14:paraId="0388E27B" w14:textId="77777777" w:rsidTr="00610476">
        <w:trPr>
          <w:cantSplit/>
          <w:trHeight w:val="510"/>
        </w:trPr>
        <w:tc>
          <w:tcPr>
            <w:tcW w:w="805" w:type="dxa"/>
            <w:vAlign w:val="center"/>
            <w:hideMark/>
          </w:tcPr>
          <w:p w14:paraId="0AEB9CFB" w14:textId="77777777" w:rsidR="003C333D" w:rsidRPr="00FB4194" w:rsidRDefault="003C333D"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rPr>
              <w:t>13</w:t>
            </w:r>
          </w:p>
        </w:tc>
        <w:tc>
          <w:tcPr>
            <w:tcW w:w="3060" w:type="dxa"/>
            <w:vAlign w:val="center"/>
            <w:hideMark/>
          </w:tcPr>
          <w:p w14:paraId="0BF1ED3A"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ՀՀ Սյունիքի մարզի գ․Ախլաթյանի միջնակարգ դպրոց</w:t>
            </w:r>
          </w:p>
        </w:tc>
        <w:tc>
          <w:tcPr>
            <w:tcW w:w="2520" w:type="dxa"/>
            <w:vAlign w:val="center"/>
            <w:hideMark/>
          </w:tcPr>
          <w:p w14:paraId="5B268BB5"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«Սիսիանի (Նոր Բակ) Նորոգշին» ԲԲԸ</w:t>
            </w:r>
          </w:p>
        </w:tc>
        <w:tc>
          <w:tcPr>
            <w:tcW w:w="1890" w:type="dxa"/>
            <w:vAlign w:val="center"/>
            <w:hideMark/>
          </w:tcPr>
          <w:p w14:paraId="70CA7D16"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ՀՀՔԿ-ՀԲՄԱՇՁԲ-25/24, 24.10.2025</w:t>
            </w:r>
          </w:p>
        </w:tc>
        <w:tc>
          <w:tcPr>
            <w:tcW w:w="1350" w:type="dxa"/>
            <w:vAlign w:val="center"/>
            <w:hideMark/>
          </w:tcPr>
          <w:p w14:paraId="232DA922" w14:textId="77777777" w:rsidR="003C333D" w:rsidRPr="00FB4194" w:rsidRDefault="003C333D"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rPr>
              <w:t>08-03-2026</w:t>
            </w:r>
          </w:p>
        </w:tc>
        <w:tc>
          <w:tcPr>
            <w:tcW w:w="1350" w:type="dxa"/>
            <w:shd w:val="clear" w:color="000000" w:fill="EBF1DE"/>
            <w:vAlign w:val="center"/>
            <w:hideMark/>
          </w:tcPr>
          <w:p w14:paraId="29BE45CF" w14:textId="3841976E" w:rsidR="003C333D" w:rsidRPr="00FB4194" w:rsidRDefault="003C333D" w:rsidP="009F071A">
            <w:pPr>
              <w:spacing w:after="0" w:line="240" w:lineRule="auto"/>
              <w:jc w:val="center"/>
              <w:rPr>
                <w:rFonts w:ascii="GHEA Grapalat" w:eastAsia="Times New Roman" w:hAnsi="GHEA Grapalat" w:cs="Arial"/>
              </w:rPr>
            </w:pPr>
            <w:r>
              <w:rPr>
                <w:rFonts w:ascii="GHEA Grapalat" w:eastAsia="Times New Roman" w:hAnsi="GHEA Grapalat" w:cs="Arial"/>
              </w:rPr>
              <w:t>15-10-2026</w:t>
            </w:r>
          </w:p>
        </w:tc>
      </w:tr>
      <w:tr w:rsidR="003C333D" w:rsidRPr="00FB4194" w14:paraId="5DD6D634" w14:textId="77777777" w:rsidTr="00610476">
        <w:trPr>
          <w:cantSplit/>
          <w:trHeight w:val="510"/>
        </w:trPr>
        <w:tc>
          <w:tcPr>
            <w:tcW w:w="805" w:type="dxa"/>
            <w:vAlign w:val="center"/>
          </w:tcPr>
          <w:p w14:paraId="1B61D2D0" w14:textId="77777777" w:rsidR="003C333D" w:rsidRPr="00FB4194" w:rsidRDefault="003C333D"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rPr>
              <w:t>14</w:t>
            </w:r>
          </w:p>
        </w:tc>
        <w:tc>
          <w:tcPr>
            <w:tcW w:w="3060" w:type="dxa"/>
            <w:vAlign w:val="center"/>
          </w:tcPr>
          <w:p w14:paraId="12E13900"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ՀՀ Վայոց Ձորի մարզի գ. Չիվայի միջնակարգ դպրոց</w:t>
            </w:r>
          </w:p>
        </w:tc>
        <w:tc>
          <w:tcPr>
            <w:tcW w:w="2520" w:type="dxa"/>
            <w:vAlign w:val="center"/>
          </w:tcPr>
          <w:p w14:paraId="65547AC2"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«Բիդեք» ՍՊԸ</w:t>
            </w:r>
          </w:p>
        </w:tc>
        <w:tc>
          <w:tcPr>
            <w:tcW w:w="1890" w:type="dxa"/>
            <w:vAlign w:val="center"/>
          </w:tcPr>
          <w:p w14:paraId="74F6426F"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ՀՀՔԿ-ՀԲՄԱՇՁԲ-25/1, 02.07.2025</w:t>
            </w:r>
          </w:p>
        </w:tc>
        <w:tc>
          <w:tcPr>
            <w:tcW w:w="1350" w:type="dxa"/>
            <w:vAlign w:val="center"/>
          </w:tcPr>
          <w:p w14:paraId="265F93FD" w14:textId="77777777" w:rsidR="003C333D" w:rsidRPr="00FB4194" w:rsidRDefault="003C333D"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rPr>
              <w:t>11-07-2026</w:t>
            </w:r>
          </w:p>
        </w:tc>
        <w:tc>
          <w:tcPr>
            <w:tcW w:w="1350" w:type="dxa"/>
            <w:shd w:val="clear" w:color="000000" w:fill="EBF1DE"/>
            <w:vAlign w:val="center"/>
          </w:tcPr>
          <w:p w14:paraId="3BBD0789" w14:textId="4191AC6C" w:rsidR="003C333D" w:rsidRPr="00FB4194" w:rsidRDefault="003C333D" w:rsidP="009F071A">
            <w:pPr>
              <w:spacing w:after="0" w:line="240" w:lineRule="auto"/>
              <w:jc w:val="center"/>
              <w:rPr>
                <w:rFonts w:ascii="GHEA Grapalat" w:eastAsia="Times New Roman" w:hAnsi="GHEA Grapalat" w:cs="Arial"/>
              </w:rPr>
            </w:pPr>
            <w:r>
              <w:rPr>
                <w:rFonts w:ascii="GHEA Grapalat" w:eastAsia="Times New Roman" w:hAnsi="GHEA Grapalat" w:cs="Arial"/>
              </w:rPr>
              <w:t>15-10-2026</w:t>
            </w:r>
          </w:p>
        </w:tc>
      </w:tr>
      <w:tr w:rsidR="003C333D" w:rsidRPr="00FB4194" w14:paraId="517ACCF1" w14:textId="77777777" w:rsidTr="00610476">
        <w:trPr>
          <w:cantSplit/>
          <w:trHeight w:val="510"/>
        </w:trPr>
        <w:tc>
          <w:tcPr>
            <w:tcW w:w="805" w:type="dxa"/>
            <w:vAlign w:val="center"/>
          </w:tcPr>
          <w:p w14:paraId="37DA0081" w14:textId="6E17DE9C" w:rsidR="003C333D" w:rsidRPr="00FB4194" w:rsidRDefault="003C333D" w:rsidP="00A43365">
            <w:pPr>
              <w:spacing w:after="0" w:line="240" w:lineRule="auto"/>
              <w:jc w:val="center"/>
              <w:rPr>
                <w:rFonts w:ascii="GHEA Grapalat" w:eastAsia="Times New Roman" w:hAnsi="GHEA Grapalat" w:cs="Arial"/>
              </w:rPr>
            </w:pPr>
            <w:r w:rsidRPr="00FB4194">
              <w:rPr>
                <w:rFonts w:ascii="GHEA Grapalat" w:eastAsia="Times New Roman" w:hAnsi="GHEA Grapalat" w:cs="Arial"/>
              </w:rPr>
              <w:t>15</w:t>
            </w:r>
          </w:p>
        </w:tc>
        <w:tc>
          <w:tcPr>
            <w:tcW w:w="3060" w:type="dxa"/>
            <w:vAlign w:val="center"/>
          </w:tcPr>
          <w:p w14:paraId="41522DF4"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Ա. Հովհաննիսյանի անվան հմ. 194 հիմնական դպրոց</w:t>
            </w:r>
          </w:p>
        </w:tc>
        <w:tc>
          <w:tcPr>
            <w:tcW w:w="2520" w:type="dxa"/>
            <w:vAlign w:val="center"/>
          </w:tcPr>
          <w:p w14:paraId="08B9C25C" w14:textId="77777777" w:rsidR="003C333D" w:rsidRPr="00FB4194" w:rsidRDefault="003C333D" w:rsidP="00335A01">
            <w:pPr>
              <w:pStyle w:val="Heading7"/>
              <w:shd w:val="clear" w:color="auto" w:fill="FFFFFF"/>
              <w:jc w:val="left"/>
              <w:rPr>
                <w:rFonts w:ascii="GHEA Grapalat" w:hAnsi="GHEA Grapalat" w:cs="Arial"/>
                <w:b w:val="0"/>
                <w:sz w:val="22"/>
                <w:szCs w:val="22"/>
                <w:lang w:eastAsia="en-US"/>
              </w:rPr>
            </w:pPr>
            <w:r>
              <w:rPr>
                <w:rFonts w:ascii="GHEA Grapalat" w:hAnsi="GHEA Grapalat" w:cs="Arial"/>
                <w:b w:val="0"/>
                <w:sz w:val="22"/>
                <w:szCs w:val="22"/>
                <w:lang w:eastAsia="en-US"/>
              </w:rPr>
              <w:t>«ՄԱՐԿՈ ԳՐՈՒՊ 7» ՍՊԸ և«123» ՍՊԸ</w:t>
            </w:r>
            <w:r>
              <w:rPr>
                <w:rFonts w:ascii="GHEA Grapalat" w:hAnsi="GHEA Grapalat" w:cs="Arial"/>
                <w:b w:val="0"/>
                <w:sz w:val="22"/>
                <w:szCs w:val="22"/>
                <w:lang w:eastAsia="en-US"/>
              </w:rPr>
              <w:br/>
              <w:t>կոնսորցիում</w:t>
            </w:r>
            <w:r>
              <w:rPr>
                <w:rFonts w:ascii="GHEA Grapalat" w:hAnsi="GHEA Grapalat" w:cs="Arial"/>
                <w:b w:val="0"/>
                <w:sz w:val="22"/>
                <w:szCs w:val="22"/>
                <w:lang w:eastAsia="en-US"/>
              </w:rPr>
              <w:br/>
              <w:t xml:space="preserve"> </w:t>
            </w:r>
          </w:p>
        </w:tc>
        <w:tc>
          <w:tcPr>
            <w:tcW w:w="1890" w:type="dxa"/>
            <w:vAlign w:val="center"/>
          </w:tcPr>
          <w:p w14:paraId="536E71F6" w14:textId="77777777" w:rsidR="003C333D" w:rsidRPr="00FB4194" w:rsidRDefault="003C333D" w:rsidP="00335A01">
            <w:pPr>
              <w:spacing w:after="0" w:line="240" w:lineRule="auto"/>
              <w:rPr>
                <w:rFonts w:ascii="GHEA Grapalat" w:eastAsia="Times New Roman" w:hAnsi="GHEA Grapalat" w:cs="Arial"/>
                <w:lang w:val="hy-AM"/>
              </w:rPr>
            </w:pPr>
            <w:r>
              <w:rPr>
                <w:rFonts w:ascii="GHEA Grapalat" w:eastAsia="Times New Roman" w:hAnsi="GHEA Grapalat" w:cs="Arial"/>
                <w:lang w:val="hy-AM"/>
              </w:rPr>
              <w:t>ՀՀՔԿ-ՀԲՄԱՇՁԲ-25/10 10.09.2025</w:t>
            </w:r>
          </w:p>
        </w:tc>
        <w:tc>
          <w:tcPr>
            <w:tcW w:w="1350" w:type="dxa"/>
            <w:vAlign w:val="center"/>
          </w:tcPr>
          <w:p w14:paraId="4F16C495" w14:textId="77777777" w:rsidR="003C333D" w:rsidRPr="00FB4194" w:rsidRDefault="003C333D"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rPr>
              <w:t>15-04-2026</w:t>
            </w:r>
          </w:p>
        </w:tc>
        <w:tc>
          <w:tcPr>
            <w:tcW w:w="1350" w:type="dxa"/>
            <w:shd w:val="clear" w:color="000000" w:fill="EBF1DE"/>
            <w:vAlign w:val="center"/>
          </w:tcPr>
          <w:p w14:paraId="37805648" w14:textId="3137BC8B" w:rsidR="003C333D" w:rsidRPr="00FB4194" w:rsidRDefault="003C333D" w:rsidP="009F071A">
            <w:pPr>
              <w:spacing w:after="0" w:line="240" w:lineRule="auto"/>
              <w:jc w:val="center"/>
              <w:rPr>
                <w:rFonts w:ascii="GHEA Grapalat" w:eastAsia="Times New Roman" w:hAnsi="GHEA Grapalat" w:cs="Arial"/>
              </w:rPr>
            </w:pPr>
            <w:r>
              <w:rPr>
                <w:rFonts w:ascii="GHEA Grapalat" w:eastAsia="Times New Roman" w:hAnsi="GHEA Grapalat" w:cs="Arial"/>
              </w:rPr>
              <w:t>15-10-2026</w:t>
            </w:r>
          </w:p>
        </w:tc>
      </w:tr>
      <w:tr w:rsidR="003C333D" w:rsidRPr="00FB4194" w14:paraId="08C99F54" w14:textId="77777777" w:rsidTr="00610476">
        <w:trPr>
          <w:cantSplit/>
          <w:trHeight w:val="510"/>
        </w:trPr>
        <w:tc>
          <w:tcPr>
            <w:tcW w:w="805" w:type="dxa"/>
            <w:vAlign w:val="center"/>
          </w:tcPr>
          <w:p w14:paraId="29DA08B4" w14:textId="71BE4D53" w:rsidR="003C333D" w:rsidRPr="00FB4194" w:rsidRDefault="003C333D" w:rsidP="00A43365">
            <w:pPr>
              <w:spacing w:after="0" w:line="240" w:lineRule="auto"/>
              <w:jc w:val="center"/>
              <w:rPr>
                <w:rFonts w:ascii="GHEA Grapalat" w:eastAsia="Times New Roman" w:hAnsi="GHEA Grapalat" w:cs="Arial"/>
              </w:rPr>
            </w:pPr>
            <w:r w:rsidRPr="00FB4194">
              <w:rPr>
                <w:rFonts w:ascii="GHEA Grapalat" w:eastAsia="Times New Roman" w:hAnsi="GHEA Grapalat" w:cs="Arial"/>
              </w:rPr>
              <w:lastRenderedPageBreak/>
              <w:t>16</w:t>
            </w:r>
          </w:p>
        </w:tc>
        <w:tc>
          <w:tcPr>
            <w:tcW w:w="3060" w:type="dxa"/>
            <w:vAlign w:val="center"/>
          </w:tcPr>
          <w:p w14:paraId="2C8CA773"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«Երնջատափի Ե. Չարենցի անվան միջնակարգ դպրոց»</w:t>
            </w:r>
          </w:p>
        </w:tc>
        <w:tc>
          <w:tcPr>
            <w:tcW w:w="2520" w:type="dxa"/>
            <w:vAlign w:val="center"/>
          </w:tcPr>
          <w:p w14:paraId="2B00BA40" w14:textId="77777777" w:rsidR="003C333D" w:rsidRPr="00FB4194" w:rsidRDefault="003C333D" w:rsidP="00335A01">
            <w:pPr>
              <w:pStyle w:val="Heading7"/>
              <w:shd w:val="clear" w:color="auto" w:fill="FFFFFF"/>
              <w:jc w:val="left"/>
              <w:rPr>
                <w:rFonts w:ascii="GHEA Grapalat" w:hAnsi="GHEA Grapalat" w:cs="Arial"/>
                <w:b w:val="0"/>
                <w:sz w:val="22"/>
                <w:szCs w:val="22"/>
                <w:lang w:val="en-US" w:eastAsia="en-US"/>
              </w:rPr>
            </w:pPr>
            <w:r>
              <w:rPr>
                <w:rFonts w:ascii="GHEA Grapalat" w:hAnsi="GHEA Grapalat" w:cs="Arial"/>
                <w:b w:val="0"/>
                <w:sz w:val="22"/>
                <w:szCs w:val="22"/>
                <w:lang w:val="en-US" w:eastAsia="en-US"/>
              </w:rPr>
              <w:t>«Հարությունյան Շին Գրուպ» ՍՊԸ</w:t>
            </w:r>
          </w:p>
        </w:tc>
        <w:tc>
          <w:tcPr>
            <w:tcW w:w="1890" w:type="dxa"/>
            <w:vAlign w:val="center"/>
          </w:tcPr>
          <w:p w14:paraId="55F5EA10" w14:textId="77777777" w:rsidR="003C333D" w:rsidRPr="00FB4194" w:rsidRDefault="003C333D" w:rsidP="00335A01">
            <w:pPr>
              <w:spacing w:after="0" w:line="240" w:lineRule="auto"/>
              <w:rPr>
                <w:rFonts w:ascii="GHEA Grapalat" w:eastAsia="Times New Roman" w:hAnsi="GHEA Grapalat" w:cs="Arial"/>
                <w:lang w:val="hy-AM"/>
              </w:rPr>
            </w:pPr>
            <w:r>
              <w:rPr>
                <w:rFonts w:ascii="GHEA Grapalat" w:eastAsia="Times New Roman" w:hAnsi="GHEA Grapalat" w:cs="Arial"/>
                <w:lang w:val="hy-AM"/>
              </w:rPr>
              <w:t>ՀՀՔԿ-ՀԲՄԱՇՁԲ-25/8 05.09.2025</w:t>
            </w:r>
          </w:p>
        </w:tc>
        <w:tc>
          <w:tcPr>
            <w:tcW w:w="1350" w:type="dxa"/>
            <w:vAlign w:val="center"/>
          </w:tcPr>
          <w:p w14:paraId="56214639" w14:textId="77777777" w:rsidR="003C333D" w:rsidRPr="00FB4194" w:rsidRDefault="003C333D" w:rsidP="000A1EEB">
            <w:pPr>
              <w:spacing w:after="0" w:line="240" w:lineRule="auto"/>
              <w:jc w:val="center"/>
              <w:rPr>
                <w:rFonts w:ascii="GHEA Grapalat" w:eastAsia="Times New Roman" w:hAnsi="GHEA Grapalat" w:cs="Arial"/>
              </w:rPr>
            </w:pPr>
            <w:r w:rsidRPr="00FB4194">
              <w:rPr>
                <w:rFonts w:ascii="GHEA Grapalat" w:eastAsia="Times New Roman" w:hAnsi="GHEA Grapalat" w:cs="Arial"/>
              </w:rPr>
              <w:t>23-01-2026</w:t>
            </w:r>
          </w:p>
        </w:tc>
        <w:tc>
          <w:tcPr>
            <w:tcW w:w="1350" w:type="dxa"/>
            <w:shd w:val="clear" w:color="000000" w:fill="EBF1DE"/>
            <w:vAlign w:val="center"/>
          </w:tcPr>
          <w:p w14:paraId="558FCD73" w14:textId="134EAFD3" w:rsidR="003C333D" w:rsidRPr="00FB4194" w:rsidRDefault="003C333D" w:rsidP="009F071A">
            <w:pPr>
              <w:spacing w:after="0" w:line="240" w:lineRule="auto"/>
              <w:jc w:val="center"/>
              <w:rPr>
                <w:rFonts w:ascii="GHEA Grapalat" w:eastAsia="Times New Roman" w:hAnsi="GHEA Grapalat" w:cs="Arial"/>
              </w:rPr>
            </w:pPr>
            <w:r>
              <w:rPr>
                <w:rFonts w:ascii="GHEA Grapalat" w:eastAsia="Times New Roman" w:hAnsi="GHEA Grapalat" w:cs="Arial"/>
              </w:rPr>
              <w:t>15-10-2026</w:t>
            </w:r>
          </w:p>
        </w:tc>
      </w:tr>
      <w:tr w:rsidR="003C333D" w:rsidRPr="00FB4194" w14:paraId="471EDD37" w14:textId="77777777" w:rsidTr="00610476">
        <w:trPr>
          <w:cantSplit/>
          <w:trHeight w:val="510"/>
        </w:trPr>
        <w:tc>
          <w:tcPr>
            <w:tcW w:w="805" w:type="dxa"/>
            <w:vAlign w:val="center"/>
          </w:tcPr>
          <w:p w14:paraId="7F2463F5" w14:textId="1E004ABF" w:rsidR="003C333D" w:rsidRPr="00FB4194" w:rsidRDefault="003C333D" w:rsidP="00A43365">
            <w:pPr>
              <w:spacing w:after="0" w:line="240" w:lineRule="auto"/>
              <w:jc w:val="center"/>
              <w:rPr>
                <w:rFonts w:ascii="GHEA Grapalat" w:eastAsia="Times New Roman" w:hAnsi="GHEA Grapalat" w:cs="Arial"/>
              </w:rPr>
            </w:pPr>
            <w:r w:rsidRPr="00FB4194">
              <w:rPr>
                <w:rFonts w:ascii="GHEA Grapalat" w:eastAsia="Times New Roman" w:hAnsi="GHEA Grapalat" w:cs="Arial"/>
              </w:rPr>
              <w:t>17</w:t>
            </w:r>
          </w:p>
        </w:tc>
        <w:tc>
          <w:tcPr>
            <w:tcW w:w="3060" w:type="dxa"/>
            <w:vAlign w:val="center"/>
          </w:tcPr>
          <w:p w14:paraId="321BA8E3"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«Ախուրյանի Նիկոլ Աղբալյանի անվան ավագ դպրոց» ՊՈԱԿ</w:t>
            </w:r>
          </w:p>
        </w:tc>
        <w:tc>
          <w:tcPr>
            <w:tcW w:w="2520" w:type="dxa"/>
            <w:vAlign w:val="center"/>
          </w:tcPr>
          <w:p w14:paraId="6A2AE21B" w14:textId="77777777" w:rsidR="003C333D" w:rsidRPr="00FB4194" w:rsidRDefault="003C333D" w:rsidP="00335A01">
            <w:pPr>
              <w:pStyle w:val="Heading7"/>
              <w:shd w:val="clear" w:color="auto" w:fill="FFFFFF"/>
              <w:jc w:val="left"/>
              <w:rPr>
                <w:rFonts w:ascii="GHEA Grapalat" w:hAnsi="GHEA Grapalat" w:cs="Arial"/>
                <w:b w:val="0"/>
                <w:sz w:val="22"/>
                <w:szCs w:val="22"/>
                <w:lang w:eastAsia="en-US"/>
              </w:rPr>
            </w:pPr>
            <w:r>
              <w:rPr>
                <w:rFonts w:ascii="GHEA Grapalat" w:hAnsi="GHEA Grapalat" w:cs="Arial"/>
                <w:b w:val="0"/>
                <w:sz w:val="22"/>
                <w:szCs w:val="22"/>
                <w:lang w:eastAsia="en-US"/>
              </w:rPr>
              <w:t>«Սատանի կամուրջ» ՍՊԸ և «123» ՍՊԸ</w:t>
            </w:r>
            <w:r>
              <w:rPr>
                <w:rFonts w:ascii="GHEA Grapalat" w:hAnsi="GHEA Grapalat" w:cs="Arial"/>
                <w:b w:val="0"/>
                <w:sz w:val="22"/>
                <w:szCs w:val="22"/>
                <w:lang w:eastAsia="en-US"/>
              </w:rPr>
              <w:br/>
              <w:t>կոնսորցիում</w:t>
            </w:r>
            <w:r>
              <w:rPr>
                <w:rFonts w:ascii="GHEA Grapalat" w:hAnsi="GHEA Grapalat" w:cs="Arial"/>
                <w:b w:val="0"/>
                <w:sz w:val="22"/>
                <w:szCs w:val="22"/>
                <w:lang w:eastAsia="en-US"/>
              </w:rPr>
              <w:br/>
              <w:t xml:space="preserve"> </w:t>
            </w:r>
          </w:p>
        </w:tc>
        <w:tc>
          <w:tcPr>
            <w:tcW w:w="1890" w:type="dxa"/>
            <w:vAlign w:val="center"/>
          </w:tcPr>
          <w:p w14:paraId="2E891FC5" w14:textId="77777777" w:rsidR="003C333D" w:rsidRPr="00FB4194" w:rsidRDefault="003C333D" w:rsidP="00335A01">
            <w:pPr>
              <w:spacing w:after="0" w:line="240" w:lineRule="auto"/>
              <w:rPr>
                <w:rFonts w:ascii="GHEA Grapalat" w:eastAsia="Times New Roman" w:hAnsi="GHEA Grapalat" w:cs="Arial"/>
                <w:lang w:val="hy-AM"/>
              </w:rPr>
            </w:pPr>
            <w:r>
              <w:rPr>
                <w:rFonts w:ascii="GHEA Grapalat" w:eastAsia="Times New Roman" w:hAnsi="GHEA Grapalat" w:cs="Arial"/>
                <w:lang w:val="hy-AM"/>
              </w:rPr>
              <w:t>ՀՀՔԿ-ՀԲՄԱՇՁԲ-25/5 11.09.2025</w:t>
            </w:r>
          </w:p>
        </w:tc>
        <w:tc>
          <w:tcPr>
            <w:tcW w:w="1350" w:type="dxa"/>
            <w:vAlign w:val="center"/>
          </w:tcPr>
          <w:p w14:paraId="5D9499B6" w14:textId="77777777" w:rsidR="003C333D" w:rsidRPr="00FB4194" w:rsidRDefault="003C333D" w:rsidP="000A1EEB">
            <w:pPr>
              <w:spacing w:after="0" w:line="240" w:lineRule="auto"/>
              <w:jc w:val="center"/>
              <w:rPr>
                <w:rFonts w:ascii="GHEA Grapalat" w:eastAsia="Times New Roman" w:hAnsi="GHEA Grapalat" w:cs="Arial"/>
              </w:rPr>
            </w:pPr>
            <w:r w:rsidRPr="00FB4194">
              <w:rPr>
                <w:rFonts w:ascii="GHEA Grapalat" w:eastAsia="Times New Roman" w:hAnsi="GHEA Grapalat" w:cs="Arial"/>
              </w:rPr>
              <w:t>06-02-2026</w:t>
            </w:r>
          </w:p>
        </w:tc>
        <w:tc>
          <w:tcPr>
            <w:tcW w:w="1350" w:type="dxa"/>
            <w:shd w:val="clear" w:color="000000" w:fill="EBF1DE"/>
            <w:vAlign w:val="center"/>
          </w:tcPr>
          <w:p w14:paraId="28D9D075" w14:textId="62B44621" w:rsidR="003C333D" w:rsidRPr="00FB4194" w:rsidRDefault="003C333D" w:rsidP="009F071A">
            <w:pPr>
              <w:spacing w:after="0" w:line="240" w:lineRule="auto"/>
              <w:jc w:val="center"/>
              <w:rPr>
                <w:rFonts w:ascii="GHEA Grapalat" w:eastAsia="Times New Roman" w:hAnsi="GHEA Grapalat" w:cs="Arial"/>
              </w:rPr>
            </w:pPr>
            <w:r>
              <w:rPr>
                <w:rFonts w:ascii="GHEA Grapalat" w:eastAsia="Times New Roman" w:hAnsi="GHEA Grapalat" w:cs="Arial"/>
              </w:rPr>
              <w:t>15-10-2026</w:t>
            </w:r>
          </w:p>
        </w:tc>
      </w:tr>
      <w:tr w:rsidR="003C333D" w:rsidRPr="00FB4194" w14:paraId="79C4D9F3" w14:textId="77777777" w:rsidTr="00610476">
        <w:trPr>
          <w:cantSplit/>
          <w:trHeight w:val="510"/>
        </w:trPr>
        <w:tc>
          <w:tcPr>
            <w:tcW w:w="805" w:type="dxa"/>
            <w:vAlign w:val="center"/>
          </w:tcPr>
          <w:p w14:paraId="339438B7" w14:textId="77777777" w:rsidR="003C333D" w:rsidRPr="00FB4194" w:rsidRDefault="003C333D" w:rsidP="00A43365">
            <w:pPr>
              <w:spacing w:after="0" w:line="240" w:lineRule="auto"/>
              <w:jc w:val="center"/>
              <w:rPr>
                <w:rFonts w:ascii="GHEA Grapalat" w:eastAsia="Times New Roman" w:hAnsi="GHEA Grapalat" w:cs="Arial"/>
              </w:rPr>
            </w:pPr>
            <w:r w:rsidRPr="00FB4194">
              <w:rPr>
                <w:rFonts w:ascii="GHEA Grapalat" w:eastAsia="Times New Roman" w:hAnsi="GHEA Grapalat" w:cs="Arial"/>
              </w:rPr>
              <w:t>18</w:t>
            </w:r>
          </w:p>
        </w:tc>
        <w:tc>
          <w:tcPr>
            <w:tcW w:w="3060" w:type="dxa"/>
            <w:vAlign w:val="center"/>
          </w:tcPr>
          <w:p w14:paraId="58508644"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ՀՀ Լոռու մարզի «Տաշիրի բժշկական կենտրոն» ՓԲԸ</w:t>
            </w:r>
          </w:p>
        </w:tc>
        <w:tc>
          <w:tcPr>
            <w:tcW w:w="2520" w:type="dxa"/>
            <w:vAlign w:val="center"/>
          </w:tcPr>
          <w:p w14:paraId="243BCAFA"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«Տ-Քնսթրաքշն» ՓԲԸ</w:t>
            </w:r>
          </w:p>
        </w:tc>
        <w:tc>
          <w:tcPr>
            <w:tcW w:w="1890" w:type="dxa"/>
            <w:vAlign w:val="center"/>
          </w:tcPr>
          <w:p w14:paraId="24E69E5B"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ՀՀՔԿ-ԲՄԱՇՁԲ-21/12, 08.06.2022</w:t>
            </w:r>
          </w:p>
        </w:tc>
        <w:tc>
          <w:tcPr>
            <w:tcW w:w="1350" w:type="dxa"/>
            <w:vAlign w:val="center"/>
          </w:tcPr>
          <w:p w14:paraId="3E55D21D" w14:textId="77777777" w:rsidR="003C333D" w:rsidRPr="00FB4194" w:rsidRDefault="003C333D"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rPr>
              <w:t>30-03-2026</w:t>
            </w:r>
          </w:p>
        </w:tc>
        <w:tc>
          <w:tcPr>
            <w:tcW w:w="1350" w:type="dxa"/>
            <w:shd w:val="clear" w:color="000000" w:fill="EBF1DE"/>
            <w:vAlign w:val="center"/>
          </w:tcPr>
          <w:p w14:paraId="7D6A8031" w14:textId="557B63F5" w:rsidR="003C333D" w:rsidRPr="00FB4194" w:rsidRDefault="003C333D" w:rsidP="009F071A">
            <w:pPr>
              <w:spacing w:after="0" w:line="240" w:lineRule="auto"/>
              <w:jc w:val="center"/>
              <w:rPr>
                <w:rFonts w:ascii="GHEA Grapalat" w:eastAsia="Times New Roman" w:hAnsi="GHEA Grapalat" w:cs="Arial"/>
              </w:rPr>
            </w:pPr>
            <w:r>
              <w:rPr>
                <w:rFonts w:ascii="GHEA Grapalat" w:eastAsia="Times New Roman" w:hAnsi="GHEA Grapalat" w:cs="Arial"/>
              </w:rPr>
              <w:t>20-12-2026</w:t>
            </w:r>
          </w:p>
        </w:tc>
      </w:tr>
      <w:tr w:rsidR="003C333D" w:rsidRPr="00FB4194" w14:paraId="1AB31FC5" w14:textId="77777777" w:rsidTr="00610476">
        <w:trPr>
          <w:cantSplit/>
          <w:trHeight w:val="510"/>
        </w:trPr>
        <w:tc>
          <w:tcPr>
            <w:tcW w:w="805" w:type="dxa"/>
            <w:vAlign w:val="center"/>
          </w:tcPr>
          <w:p w14:paraId="6DF09037" w14:textId="42151FB1" w:rsidR="003C333D" w:rsidRPr="00FB4194" w:rsidRDefault="003C333D" w:rsidP="00A43365">
            <w:pPr>
              <w:spacing w:after="0" w:line="240" w:lineRule="auto"/>
              <w:jc w:val="center"/>
              <w:rPr>
                <w:rFonts w:ascii="GHEA Grapalat" w:eastAsia="Times New Roman" w:hAnsi="GHEA Grapalat" w:cs="Arial"/>
              </w:rPr>
            </w:pPr>
            <w:r w:rsidRPr="00FB4194">
              <w:rPr>
                <w:rFonts w:ascii="GHEA Grapalat" w:eastAsia="Times New Roman" w:hAnsi="GHEA Grapalat" w:cs="Arial"/>
              </w:rPr>
              <w:t>19</w:t>
            </w:r>
          </w:p>
        </w:tc>
        <w:tc>
          <w:tcPr>
            <w:tcW w:w="3060" w:type="dxa"/>
            <w:vAlign w:val="center"/>
          </w:tcPr>
          <w:p w14:paraId="40D99334"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ՀՀ Վայոց Ձորի մարզի Շատինի միջնակարգ դպրոց</w:t>
            </w:r>
          </w:p>
        </w:tc>
        <w:tc>
          <w:tcPr>
            <w:tcW w:w="2520" w:type="dxa"/>
            <w:vAlign w:val="center"/>
          </w:tcPr>
          <w:p w14:paraId="75F10A3A"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«Ալ-ՄԱՍՔԱ» ՍՊԸ</w:t>
            </w:r>
          </w:p>
        </w:tc>
        <w:tc>
          <w:tcPr>
            <w:tcW w:w="1890" w:type="dxa"/>
            <w:vAlign w:val="center"/>
          </w:tcPr>
          <w:p w14:paraId="3B225931"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ՀՀՔԿ-ՀԲՄԱՇՁԲ-25/23, 27.10.2025</w:t>
            </w:r>
          </w:p>
        </w:tc>
        <w:tc>
          <w:tcPr>
            <w:tcW w:w="1350" w:type="dxa"/>
            <w:vAlign w:val="center"/>
          </w:tcPr>
          <w:p w14:paraId="2FC48C09" w14:textId="77777777" w:rsidR="003C333D" w:rsidRPr="00FB4194" w:rsidRDefault="003C333D"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rPr>
              <w:t>29-07-2026</w:t>
            </w:r>
          </w:p>
        </w:tc>
        <w:tc>
          <w:tcPr>
            <w:tcW w:w="1350" w:type="dxa"/>
            <w:shd w:val="clear" w:color="000000" w:fill="EBF1DE"/>
            <w:vAlign w:val="center"/>
          </w:tcPr>
          <w:p w14:paraId="223D09F1" w14:textId="2B065460" w:rsidR="003C333D" w:rsidRPr="00FB4194" w:rsidRDefault="003C333D" w:rsidP="009F071A">
            <w:pPr>
              <w:spacing w:after="0" w:line="240" w:lineRule="auto"/>
              <w:jc w:val="center"/>
              <w:rPr>
                <w:rFonts w:ascii="GHEA Grapalat" w:eastAsia="Times New Roman" w:hAnsi="GHEA Grapalat" w:cs="Arial"/>
              </w:rPr>
            </w:pPr>
            <w:r>
              <w:rPr>
                <w:rFonts w:ascii="GHEA Grapalat" w:eastAsia="Times New Roman" w:hAnsi="GHEA Grapalat" w:cs="Arial"/>
              </w:rPr>
              <w:t>15-10-2026</w:t>
            </w:r>
          </w:p>
        </w:tc>
      </w:tr>
      <w:tr w:rsidR="003C333D" w:rsidRPr="00FB4194" w14:paraId="565341F5" w14:textId="77777777" w:rsidTr="00610476">
        <w:trPr>
          <w:cantSplit/>
          <w:trHeight w:val="510"/>
        </w:trPr>
        <w:tc>
          <w:tcPr>
            <w:tcW w:w="805" w:type="dxa"/>
            <w:vAlign w:val="center"/>
          </w:tcPr>
          <w:p w14:paraId="57159AFA" w14:textId="351D8020" w:rsidR="003C333D" w:rsidRPr="00FB4194" w:rsidRDefault="003C333D" w:rsidP="00A43365">
            <w:pPr>
              <w:spacing w:after="0" w:line="240" w:lineRule="auto"/>
              <w:jc w:val="center"/>
              <w:rPr>
                <w:rFonts w:ascii="GHEA Grapalat" w:eastAsia="Times New Roman" w:hAnsi="GHEA Grapalat" w:cs="Arial"/>
              </w:rPr>
            </w:pPr>
            <w:r w:rsidRPr="00FB4194">
              <w:rPr>
                <w:rFonts w:ascii="GHEA Grapalat" w:eastAsia="Times New Roman" w:hAnsi="GHEA Grapalat" w:cs="Arial"/>
              </w:rPr>
              <w:t>20</w:t>
            </w:r>
          </w:p>
        </w:tc>
        <w:tc>
          <w:tcPr>
            <w:tcW w:w="3060" w:type="dxa"/>
            <w:vAlign w:val="center"/>
          </w:tcPr>
          <w:p w14:paraId="72E73BEA"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ՀՀ Սյունիքի մարզի գ. Քարաշենի միջնակարգ դպրոց</w:t>
            </w:r>
          </w:p>
        </w:tc>
        <w:tc>
          <w:tcPr>
            <w:tcW w:w="2520" w:type="dxa"/>
            <w:vAlign w:val="center"/>
          </w:tcPr>
          <w:p w14:paraId="2BF26AB5"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«123» ՍՊԸ</w:t>
            </w:r>
          </w:p>
        </w:tc>
        <w:tc>
          <w:tcPr>
            <w:tcW w:w="1890" w:type="dxa"/>
            <w:vAlign w:val="center"/>
          </w:tcPr>
          <w:p w14:paraId="0DF46E69"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ՀՀՔԿ-ՀԲՄԱՇՁԲ-25/25 23.10.2025</w:t>
            </w:r>
          </w:p>
        </w:tc>
        <w:tc>
          <w:tcPr>
            <w:tcW w:w="1350" w:type="dxa"/>
            <w:vAlign w:val="center"/>
          </w:tcPr>
          <w:p w14:paraId="753C5EA6" w14:textId="77777777" w:rsidR="003C333D" w:rsidRPr="00FB4194" w:rsidRDefault="003C333D"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rPr>
              <w:t>30.06.2026</w:t>
            </w:r>
          </w:p>
        </w:tc>
        <w:tc>
          <w:tcPr>
            <w:tcW w:w="1350" w:type="dxa"/>
            <w:shd w:val="clear" w:color="000000" w:fill="EBF1DE"/>
            <w:vAlign w:val="center"/>
          </w:tcPr>
          <w:p w14:paraId="28080276" w14:textId="2B30E7DA" w:rsidR="003C333D" w:rsidRPr="00FB4194" w:rsidRDefault="003C333D" w:rsidP="009F071A">
            <w:pPr>
              <w:spacing w:after="0" w:line="240" w:lineRule="auto"/>
              <w:jc w:val="center"/>
              <w:rPr>
                <w:rFonts w:ascii="GHEA Grapalat" w:eastAsia="Times New Roman" w:hAnsi="GHEA Grapalat" w:cs="Arial"/>
              </w:rPr>
            </w:pPr>
            <w:r>
              <w:rPr>
                <w:rFonts w:ascii="GHEA Grapalat" w:eastAsia="Times New Roman" w:hAnsi="GHEA Grapalat" w:cs="Arial"/>
              </w:rPr>
              <w:t>15-10-2026</w:t>
            </w:r>
          </w:p>
        </w:tc>
      </w:tr>
      <w:tr w:rsidR="007B5930" w:rsidRPr="00FB4194" w14:paraId="099E24BE" w14:textId="77777777" w:rsidTr="00B27079">
        <w:trPr>
          <w:cantSplit/>
          <w:trHeight w:val="1520"/>
        </w:trPr>
        <w:tc>
          <w:tcPr>
            <w:tcW w:w="805" w:type="dxa"/>
            <w:vAlign w:val="center"/>
          </w:tcPr>
          <w:p w14:paraId="578B6853" w14:textId="7723CB8B" w:rsidR="007B5930" w:rsidRPr="00FB4194" w:rsidRDefault="00D931B7" w:rsidP="00A43365">
            <w:pPr>
              <w:spacing w:after="0" w:line="240" w:lineRule="auto"/>
              <w:jc w:val="center"/>
              <w:rPr>
                <w:rFonts w:ascii="GHEA Grapalat" w:eastAsia="Times New Roman" w:hAnsi="GHEA Grapalat" w:cs="Arial"/>
              </w:rPr>
            </w:pPr>
            <w:r w:rsidRPr="00FB4194">
              <w:rPr>
                <w:rFonts w:ascii="GHEA Grapalat" w:eastAsia="Times New Roman" w:hAnsi="GHEA Grapalat" w:cs="Arial"/>
              </w:rPr>
              <w:t>21</w:t>
            </w:r>
          </w:p>
        </w:tc>
        <w:tc>
          <w:tcPr>
            <w:tcW w:w="3060" w:type="dxa"/>
            <w:vAlign w:val="center"/>
          </w:tcPr>
          <w:p w14:paraId="1A2E1178" w14:textId="5920BD77" w:rsidR="007B5930" w:rsidRPr="00FB4194" w:rsidRDefault="00D65EF8" w:rsidP="00335A01">
            <w:pPr>
              <w:spacing w:after="0" w:line="240" w:lineRule="auto"/>
              <w:rPr>
                <w:rFonts w:ascii="GHEA Grapalat" w:eastAsia="Times New Roman" w:hAnsi="GHEA Grapalat" w:cs="Arial"/>
              </w:rPr>
            </w:pPr>
            <w:r>
              <w:rPr>
                <w:rFonts w:ascii="GHEA Grapalat" w:eastAsia="Times New Roman" w:hAnsi="GHEA Grapalat" w:cs="Arial"/>
              </w:rPr>
              <w:t>Հեծանվային սպորտի և Հրանտ Շահինյանի անվան  սպորտային, գեղարվեստական մարմնամարզության և ակրոբատիկայի օլիմպիական մանկապատանեկան մարզադպրոց</w:t>
            </w:r>
          </w:p>
        </w:tc>
        <w:tc>
          <w:tcPr>
            <w:tcW w:w="2520" w:type="dxa"/>
            <w:vAlign w:val="center"/>
          </w:tcPr>
          <w:p w14:paraId="7460EFD9" w14:textId="44CCAB99" w:rsidR="007B5930" w:rsidRPr="00FB4194" w:rsidRDefault="00D931B7" w:rsidP="00335A01">
            <w:pPr>
              <w:spacing w:after="0" w:line="240" w:lineRule="auto"/>
              <w:rPr>
                <w:rFonts w:ascii="GHEA Grapalat" w:eastAsia="Times New Roman" w:hAnsi="GHEA Grapalat" w:cs="Arial"/>
              </w:rPr>
            </w:pPr>
            <w:r>
              <w:rPr>
                <w:rFonts w:ascii="GHEA Grapalat" w:eastAsia="Times New Roman" w:hAnsi="GHEA Grapalat" w:cs="Arial"/>
              </w:rPr>
              <w:t>«Զեթ-Պրոֆիլ» ՍՊԸ</w:t>
            </w:r>
          </w:p>
        </w:tc>
        <w:tc>
          <w:tcPr>
            <w:tcW w:w="1890" w:type="dxa"/>
            <w:vAlign w:val="center"/>
          </w:tcPr>
          <w:p w14:paraId="45DE4E12" w14:textId="0CF4B12D" w:rsidR="007B5930" w:rsidRPr="00FB4194" w:rsidRDefault="00D931B7" w:rsidP="00335A01">
            <w:pPr>
              <w:spacing w:after="0" w:line="240" w:lineRule="auto"/>
              <w:rPr>
                <w:rFonts w:ascii="GHEA Grapalat" w:eastAsia="Times New Roman" w:hAnsi="GHEA Grapalat" w:cs="Arial"/>
              </w:rPr>
            </w:pPr>
            <w:r>
              <w:rPr>
                <w:rFonts w:ascii="GHEA Grapalat" w:eastAsia="Times New Roman" w:hAnsi="GHEA Grapalat" w:cs="Arial"/>
              </w:rPr>
              <w:t>ՀՀՔԿ-ԲՄԱՇՁԲ-21/10 17.02.2022</w:t>
            </w:r>
          </w:p>
        </w:tc>
        <w:tc>
          <w:tcPr>
            <w:tcW w:w="1350" w:type="dxa"/>
            <w:vAlign w:val="center"/>
          </w:tcPr>
          <w:p w14:paraId="7C65D44A" w14:textId="79248818" w:rsidR="007B5930" w:rsidRPr="00FB4194" w:rsidRDefault="009F071A"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rPr>
              <w:t>27-10-2025</w:t>
            </w:r>
          </w:p>
        </w:tc>
        <w:tc>
          <w:tcPr>
            <w:tcW w:w="1350" w:type="dxa"/>
            <w:shd w:val="clear" w:color="000000" w:fill="EBF1DE"/>
            <w:vAlign w:val="center"/>
          </w:tcPr>
          <w:p w14:paraId="698E0D39" w14:textId="6DA35D43" w:rsidR="007B5930" w:rsidRPr="00FB4194" w:rsidRDefault="009F071A" w:rsidP="009F071A">
            <w:pPr>
              <w:spacing w:after="0" w:line="240" w:lineRule="auto"/>
              <w:jc w:val="center"/>
              <w:rPr>
                <w:rFonts w:ascii="GHEA Grapalat" w:eastAsia="Times New Roman" w:hAnsi="GHEA Grapalat" w:cs="Arial"/>
              </w:rPr>
            </w:pPr>
            <w:r>
              <w:rPr>
                <w:rFonts w:ascii="GHEA Grapalat" w:eastAsia="Times New Roman" w:hAnsi="GHEA Grapalat" w:cs="Arial"/>
              </w:rPr>
              <w:t>01-11-2026</w:t>
            </w:r>
          </w:p>
        </w:tc>
      </w:tr>
      <w:tr w:rsidR="007B5930" w:rsidRPr="00FB4194" w14:paraId="0CCADC01" w14:textId="77777777" w:rsidTr="00B27079">
        <w:trPr>
          <w:cantSplit/>
          <w:trHeight w:val="917"/>
        </w:trPr>
        <w:tc>
          <w:tcPr>
            <w:tcW w:w="805" w:type="dxa"/>
            <w:vAlign w:val="center"/>
          </w:tcPr>
          <w:p w14:paraId="46E7A682" w14:textId="682DF3D8" w:rsidR="007B5930" w:rsidRPr="00FB4194" w:rsidRDefault="00D931B7" w:rsidP="00A43365">
            <w:pPr>
              <w:spacing w:after="0" w:line="240" w:lineRule="auto"/>
              <w:jc w:val="center"/>
              <w:rPr>
                <w:rFonts w:ascii="GHEA Grapalat" w:eastAsia="Times New Roman" w:hAnsi="GHEA Grapalat" w:cs="Arial"/>
              </w:rPr>
            </w:pPr>
            <w:r w:rsidRPr="00FB4194">
              <w:rPr>
                <w:rFonts w:ascii="GHEA Grapalat" w:eastAsia="Times New Roman" w:hAnsi="GHEA Grapalat" w:cs="Arial"/>
              </w:rPr>
              <w:t>22</w:t>
            </w:r>
          </w:p>
        </w:tc>
        <w:tc>
          <w:tcPr>
            <w:tcW w:w="3060" w:type="dxa"/>
            <w:vAlign w:val="center"/>
          </w:tcPr>
          <w:p w14:paraId="3FEBA610" w14:textId="0D8DED27" w:rsidR="007B5930" w:rsidRPr="00FB4194" w:rsidRDefault="00B27079" w:rsidP="00335A01">
            <w:pPr>
              <w:spacing w:after="0" w:line="240" w:lineRule="auto"/>
              <w:rPr>
                <w:rFonts w:ascii="GHEA Grapalat" w:eastAsia="Times New Roman" w:hAnsi="GHEA Grapalat" w:cs="Arial"/>
              </w:rPr>
            </w:pPr>
            <w:r>
              <w:rPr>
                <w:rFonts w:ascii="GHEA Grapalat" w:eastAsia="Times New Roman" w:hAnsi="GHEA Grapalat" w:cs="Arial"/>
              </w:rPr>
              <w:t>Նոր Գեղիի ակադեմիկոս Գ.Աղաջանյանի անվան պետական գյուղատնտեսական քոլեջ</w:t>
            </w:r>
          </w:p>
        </w:tc>
        <w:tc>
          <w:tcPr>
            <w:tcW w:w="2520" w:type="dxa"/>
            <w:vAlign w:val="center"/>
          </w:tcPr>
          <w:p w14:paraId="4E4E8FAD" w14:textId="7BC28174" w:rsidR="007B5930" w:rsidRPr="00FB4194" w:rsidRDefault="00D931B7" w:rsidP="00335A01">
            <w:pPr>
              <w:spacing w:after="0" w:line="240" w:lineRule="auto"/>
              <w:rPr>
                <w:rFonts w:ascii="GHEA Grapalat" w:eastAsia="Times New Roman" w:hAnsi="GHEA Grapalat" w:cs="Arial"/>
              </w:rPr>
            </w:pPr>
            <w:r>
              <w:rPr>
                <w:rFonts w:ascii="GHEA Grapalat" w:eastAsia="Times New Roman" w:hAnsi="GHEA Grapalat" w:cs="Arial"/>
              </w:rPr>
              <w:t>«Զեթ-Պրոֆիլ» ՍՊԸ</w:t>
            </w:r>
          </w:p>
        </w:tc>
        <w:tc>
          <w:tcPr>
            <w:tcW w:w="1890" w:type="dxa"/>
            <w:vAlign w:val="center"/>
          </w:tcPr>
          <w:p w14:paraId="36EAADD9" w14:textId="494078BE" w:rsidR="007B5930" w:rsidRPr="00FB4194" w:rsidRDefault="00D931B7" w:rsidP="00335A01">
            <w:pPr>
              <w:spacing w:after="0" w:line="240" w:lineRule="auto"/>
              <w:rPr>
                <w:rFonts w:ascii="GHEA Grapalat" w:eastAsia="Times New Roman" w:hAnsi="GHEA Grapalat" w:cs="Arial"/>
              </w:rPr>
            </w:pPr>
            <w:r>
              <w:rPr>
                <w:rFonts w:ascii="GHEA Grapalat" w:eastAsia="Times New Roman" w:hAnsi="GHEA Grapalat" w:cs="Arial"/>
              </w:rPr>
              <w:t>ՀՀՔԿ-ՀԲՄԱՇՁԲ-20/1  30․11․2020</w:t>
            </w:r>
          </w:p>
        </w:tc>
        <w:tc>
          <w:tcPr>
            <w:tcW w:w="1350" w:type="dxa"/>
            <w:vAlign w:val="center"/>
          </w:tcPr>
          <w:p w14:paraId="641C3B0A" w14:textId="2CD91EA0" w:rsidR="007B5930" w:rsidRPr="00FB4194" w:rsidRDefault="009F071A"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rPr>
              <w:t>05-10-2024</w:t>
            </w:r>
          </w:p>
        </w:tc>
        <w:tc>
          <w:tcPr>
            <w:tcW w:w="1350" w:type="dxa"/>
            <w:shd w:val="clear" w:color="000000" w:fill="EBF1DE"/>
            <w:vAlign w:val="center"/>
          </w:tcPr>
          <w:p w14:paraId="2A11ED57" w14:textId="5EA62E5D" w:rsidR="007B5930" w:rsidRPr="00FB4194" w:rsidRDefault="00B27079" w:rsidP="00335A01">
            <w:pPr>
              <w:spacing w:after="0" w:line="240" w:lineRule="auto"/>
              <w:jc w:val="center"/>
              <w:rPr>
                <w:rFonts w:ascii="GHEA Grapalat" w:eastAsia="Times New Roman" w:hAnsi="GHEA Grapalat" w:cs="Arial"/>
              </w:rPr>
            </w:pPr>
            <w:r>
              <w:rPr>
                <w:rFonts w:ascii="GHEA Grapalat" w:eastAsia="Times New Roman" w:hAnsi="GHEA Grapalat" w:cs="Arial"/>
              </w:rPr>
              <w:t>15-10-2026</w:t>
            </w:r>
          </w:p>
        </w:tc>
      </w:tr>
      <w:tr w:rsidR="007B5930" w:rsidRPr="00FB4194" w14:paraId="73FB5863" w14:textId="77777777" w:rsidTr="00B27079">
        <w:trPr>
          <w:cantSplit/>
          <w:trHeight w:val="962"/>
        </w:trPr>
        <w:tc>
          <w:tcPr>
            <w:tcW w:w="805" w:type="dxa"/>
            <w:vAlign w:val="center"/>
          </w:tcPr>
          <w:p w14:paraId="11B82103" w14:textId="3AA93953" w:rsidR="007B5930" w:rsidRPr="00FB4194" w:rsidRDefault="00D931B7" w:rsidP="00A43365">
            <w:pPr>
              <w:spacing w:after="0" w:line="240" w:lineRule="auto"/>
              <w:jc w:val="center"/>
              <w:rPr>
                <w:rFonts w:ascii="GHEA Grapalat" w:eastAsia="Times New Roman" w:hAnsi="GHEA Grapalat" w:cs="Arial"/>
              </w:rPr>
            </w:pPr>
            <w:r w:rsidRPr="00FB4194">
              <w:rPr>
                <w:rFonts w:ascii="GHEA Grapalat" w:eastAsia="Times New Roman" w:hAnsi="GHEA Grapalat" w:cs="Arial"/>
              </w:rPr>
              <w:t>23</w:t>
            </w:r>
          </w:p>
        </w:tc>
        <w:tc>
          <w:tcPr>
            <w:tcW w:w="3060" w:type="dxa"/>
            <w:vAlign w:val="center"/>
          </w:tcPr>
          <w:p w14:paraId="5FD726B6" w14:textId="75949C20" w:rsidR="007B5930" w:rsidRPr="00FB4194" w:rsidRDefault="00B27079" w:rsidP="00335A01">
            <w:pPr>
              <w:spacing w:after="0" w:line="240" w:lineRule="auto"/>
              <w:rPr>
                <w:rFonts w:ascii="GHEA Grapalat" w:eastAsia="Times New Roman" w:hAnsi="GHEA Grapalat" w:cs="Arial"/>
              </w:rPr>
            </w:pPr>
            <w:r>
              <w:rPr>
                <w:rFonts w:ascii="GHEA Grapalat" w:eastAsia="Times New Roman" w:hAnsi="GHEA Grapalat" w:cs="Arial"/>
              </w:rPr>
              <w:t>Լուսաղբյուր համայնքում «Մոդուլային» տիպի 144 տեղ հզորությամբ մսուր-մանկապարտեզ</w:t>
            </w:r>
          </w:p>
        </w:tc>
        <w:tc>
          <w:tcPr>
            <w:tcW w:w="2520" w:type="dxa"/>
            <w:vAlign w:val="center"/>
          </w:tcPr>
          <w:p w14:paraId="165B3386" w14:textId="77777777" w:rsidR="009F071A" w:rsidRPr="00FB4194" w:rsidRDefault="009F071A" w:rsidP="009F071A">
            <w:pPr>
              <w:spacing w:after="0" w:line="240" w:lineRule="auto"/>
              <w:rPr>
                <w:rFonts w:ascii="GHEA Grapalat" w:eastAsia="Times New Roman" w:hAnsi="GHEA Grapalat" w:cs="Arial"/>
              </w:rPr>
            </w:pPr>
            <w:r>
              <w:rPr>
                <w:rFonts w:ascii="GHEA Grapalat" w:eastAsia="Times New Roman" w:hAnsi="GHEA Grapalat" w:cs="Arial"/>
              </w:rPr>
              <w:t>«Կիր-Քար» ՍՊԸ և «Գևորգյան և Ներսիսյան» ՍՊԸ կոնսորցիում</w:t>
            </w:r>
          </w:p>
        </w:tc>
        <w:tc>
          <w:tcPr>
            <w:tcW w:w="1890" w:type="dxa"/>
            <w:vAlign w:val="center"/>
          </w:tcPr>
          <w:p w14:paraId="60BDE621" w14:textId="7A61E004" w:rsidR="007B5930" w:rsidRPr="00FB4194" w:rsidRDefault="00D931B7" w:rsidP="00335A01">
            <w:pPr>
              <w:spacing w:after="0" w:line="240" w:lineRule="auto"/>
              <w:rPr>
                <w:rFonts w:ascii="GHEA Grapalat" w:eastAsia="Times New Roman" w:hAnsi="GHEA Grapalat" w:cs="Arial"/>
              </w:rPr>
            </w:pPr>
            <w:r>
              <w:rPr>
                <w:rFonts w:ascii="GHEA Grapalat" w:eastAsia="Times New Roman" w:hAnsi="GHEA Grapalat" w:cs="Arial"/>
              </w:rPr>
              <w:t>ՀՀՔԿ-ԲՄԱՇՁԲ-23/25 10․11․2023</w:t>
            </w:r>
          </w:p>
        </w:tc>
        <w:tc>
          <w:tcPr>
            <w:tcW w:w="1350" w:type="dxa"/>
            <w:vAlign w:val="center"/>
          </w:tcPr>
          <w:p w14:paraId="70325DF2" w14:textId="54E88104" w:rsidR="007B5930" w:rsidRPr="00FB4194" w:rsidRDefault="007850AA" w:rsidP="00335A01">
            <w:pPr>
              <w:spacing w:after="0" w:line="240" w:lineRule="auto"/>
              <w:jc w:val="center"/>
              <w:rPr>
                <w:rFonts w:ascii="GHEA Grapalat" w:eastAsia="Times New Roman" w:hAnsi="GHEA Grapalat" w:cs="Arial"/>
                <w:lang w:val="hy-AM"/>
              </w:rPr>
            </w:pPr>
            <w:r w:rsidRPr="00FB4194">
              <w:rPr>
                <w:rFonts w:ascii="GHEA Grapalat" w:eastAsia="Times New Roman" w:hAnsi="GHEA Grapalat" w:cs="Arial"/>
                <w:lang w:val="hy-AM"/>
              </w:rPr>
              <w:t>06-05-2026</w:t>
            </w:r>
          </w:p>
        </w:tc>
        <w:tc>
          <w:tcPr>
            <w:tcW w:w="1350" w:type="dxa"/>
            <w:shd w:val="clear" w:color="000000" w:fill="EBF1DE"/>
            <w:vAlign w:val="center"/>
          </w:tcPr>
          <w:p w14:paraId="574B0493" w14:textId="42A05D2E" w:rsidR="007B5930" w:rsidRPr="00FB4194" w:rsidRDefault="009F071A" w:rsidP="009F071A">
            <w:pPr>
              <w:spacing w:after="0" w:line="240" w:lineRule="auto"/>
              <w:jc w:val="center"/>
              <w:rPr>
                <w:rFonts w:ascii="GHEA Grapalat" w:eastAsia="Times New Roman" w:hAnsi="GHEA Grapalat" w:cs="Arial"/>
              </w:rPr>
            </w:pPr>
            <w:r>
              <w:rPr>
                <w:rFonts w:ascii="GHEA Grapalat" w:eastAsia="Times New Roman" w:hAnsi="GHEA Grapalat" w:cs="Arial"/>
              </w:rPr>
              <w:t>20-12-2026</w:t>
            </w:r>
          </w:p>
        </w:tc>
      </w:tr>
      <w:tr w:rsidR="007B5930" w:rsidRPr="00FB4194" w14:paraId="36EAD8EA" w14:textId="77777777" w:rsidTr="00B27079">
        <w:trPr>
          <w:cantSplit/>
          <w:trHeight w:val="737"/>
        </w:trPr>
        <w:tc>
          <w:tcPr>
            <w:tcW w:w="805" w:type="dxa"/>
            <w:vAlign w:val="center"/>
          </w:tcPr>
          <w:p w14:paraId="4A6EAC43" w14:textId="35CFAE9D" w:rsidR="007B5930" w:rsidRPr="00FB4194" w:rsidRDefault="00D931B7" w:rsidP="00A43365">
            <w:pPr>
              <w:spacing w:after="0" w:line="240" w:lineRule="auto"/>
              <w:jc w:val="center"/>
              <w:rPr>
                <w:rFonts w:ascii="GHEA Grapalat" w:eastAsia="Times New Roman" w:hAnsi="GHEA Grapalat" w:cs="Arial"/>
              </w:rPr>
            </w:pPr>
            <w:r w:rsidRPr="00FB4194">
              <w:rPr>
                <w:rFonts w:ascii="GHEA Grapalat" w:eastAsia="Times New Roman" w:hAnsi="GHEA Grapalat" w:cs="Arial"/>
              </w:rPr>
              <w:t>24</w:t>
            </w:r>
          </w:p>
        </w:tc>
        <w:tc>
          <w:tcPr>
            <w:tcW w:w="3060" w:type="dxa"/>
            <w:vAlign w:val="center"/>
          </w:tcPr>
          <w:p w14:paraId="12D363EE" w14:textId="773FD7D8" w:rsidR="007B5930" w:rsidRPr="00FB4194" w:rsidRDefault="00B27079" w:rsidP="00335A01">
            <w:pPr>
              <w:spacing w:after="0" w:line="240" w:lineRule="auto"/>
              <w:rPr>
                <w:rFonts w:ascii="GHEA Grapalat" w:eastAsia="Times New Roman" w:hAnsi="GHEA Grapalat" w:cs="Arial"/>
              </w:rPr>
            </w:pPr>
            <w:r>
              <w:rPr>
                <w:rFonts w:ascii="GHEA Grapalat" w:eastAsia="Times New Roman" w:hAnsi="GHEA Grapalat" w:cs="Arial"/>
              </w:rPr>
              <w:t>Հովտամեջի միջնակարգ դպրոցի վերանորոգում</w:t>
            </w:r>
          </w:p>
        </w:tc>
        <w:tc>
          <w:tcPr>
            <w:tcW w:w="2520" w:type="dxa"/>
            <w:vAlign w:val="center"/>
          </w:tcPr>
          <w:p w14:paraId="52AD4FEA" w14:textId="73B0AF7F" w:rsidR="007B5930" w:rsidRPr="00FB4194" w:rsidRDefault="00D931B7" w:rsidP="00335A01">
            <w:pPr>
              <w:spacing w:after="0" w:line="240" w:lineRule="auto"/>
              <w:rPr>
                <w:rFonts w:ascii="GHEA Grapalat" w:eastAsia="Times New Roman" w:hAnsi="GHEA Grapalat" w:cs="Arial"/>
              </w:rPr>
            </w:pPr>
            <w:r>
              <w:rPr>
                <w:rFonts w:ascii="GHEA Grapalat" w:eastAsia="Times New Roman" w:hAnsi="GHEA Grapalat" w:cs="Arial"/>
              </w:rPr>
              <w:t>«Բիդեք» ՍՊԸ</w:t>
            </w:r>
          </w:p>
        </w:tc>
        <w:tc>
          <w:tcPr>
            <w:tcW w:w="1890" w:type="dxa"/>
            <w:vAlign w:val="center"/>
          </w:tcPr>
          <w:p w14:paraId="5DDFB586" w14:textId="55DFDA25" w:rsidR="007B5930" w:rsidRPr="00FB4194" w:rsidRDefault="00D931B7" w:rsidP="00335A01">
            <w:pPr>
              <w:spacing w:after="0" w:line="240" w:lineRule="auto"/>
              <w:rPr>
                <w:rFonts w:ascii="GHEA Grapalat" w:eastAsia="Times New Roman" w:hAnsi="GHEA Grapalat" w:cs="Arial"/>
              </w:rPr>
            </w:pPr>
            <w:r>
              <w:rPr>
                <w:rFonts w:ascii="GHEA Grapalat" w:eastAsia="Times New Roman" w:hAnsi="GHEA Grapalat" w:cs="Arial"/>
              </w:rPr>
              <w:t xml:space="preserve">ՀՀՔԿ-ՀԲՄԱՇՁԲ-25/9 21․08․2025 </w:t>
            </w:r>
          </w:p>
        </w:tc>
        <w:tc>
          <w:tcPr>
            <w:tcW w:w="1350" w:type="dxa"/>
            <w:vAlign w:val="center"/>
          </w:tcPr>
          <w:p w14:paraId="6A43B6A2" w14:textId="7C531423" w:rsidR="007B5930" w:rsidRPr="00FB4194" w:rsidRDefault="007850AA" w:rsidP="00335A01">
            <w:pPr>
              <w:spacing w:after="0" w:line="240" w:lineRule="auto"/>
              <w:jc w:val="center"/>
              <w:rPr>
                <w:rFonts w:ascii="GHEA Grapalat" w:eastAsia="Times New Roman" w:hAnsi="GHEA Grapalat" w:cs="Arial"/>
                <w:lang w:val="hy-AM"/>
              </w:rPr>
            </w:pPr>
            <w:r w:rsidRPr="00FB4194">
              <w:rPr>
                <w:rFonts w:ascii="GHEA Grapalat" w:eastAsia="Times New Roman" w:hAnsi="GHEA Grapalat" w:cs="Arial"/>
                <w:lang w:val="hy-AM"/>
              </w:rPr>
              <w:t>01-09-2026</w:t>
            </w:r>
          </w:p>
        </w:tc>
        <w:tc>
          <w:tcPr>
            <w:tcW w:w="1350" w:type="dxa"/>
            <w:shd w:val="clear" w:color="000000" w:fill="EBF1DE"/>
            <w:vAlign w:val="center"/>
          </w:tcPr>
          <w:p w14:paraId="42C266B4" w14:textId="7A3F1606" w:rsidR="007B5930" w:rsidRPr="00FB4194" w:rsidRDefault="00D931B7" w:rsidP="00335A01">
            <w:pPr>
              <w:spacing w:after="0" w:line="240" w:lineRule="auto"/>
              <w:jc w:val="center"/>
              <w:rPr>
                <w:rFonts w:ascii="GHEA Grapalat" w:eastAsia="Times New Roman" w:hAnsi="GHEA Grapalat" w:cs="Arial"/>
              </w:rPr>
            </w:pPr>
            <w:r>
              <w:rPr>
                <w:rFonts w:ascii="GHEA Grapalat" w:eastAsia="Times New Roman" w:hAnsi="GHEA Grapalat" w:cs="Arial"/>
              </w:rPr>
              <w:t>15-10-2026</w:t>
            </w:r>
          </w:p>
        </w:tc>
      </w:tr>
      <w:tr w:rsidR="003C333D" w:rsidRPr="00FB4194" w14:paraId="54D498DC" w14:textId="77777777" w:rsidTr="00610476">
        <w:trPr>
          <w:cantSplit/>
          <w:trHeight w:val="510"/>
        </w:trPr>
        <w:tc>
          <w:tcPr>
            <w:tcW w:w="805" w:type="dxa"/>
            <w:vAlign w:val="center"/>
          </w:tcPr>
          <w:p w14:paraId="11014E90" w14:textId="77777777" w:rsidR="003C333D" w:rsidRPr="00FB4194" w:rsidRDefault="003C333D" w:rsidP="00D931B7">
            <w:pPr>
              <w:spacing w:after="0" w:line="240" w:lineRule="auto"/>
              <w:jc w:val="center"/>
              <w:rPr>
                <w:rFonts w:ascii="GHEA Grapalat" w:eastAsia="Times New Roman" w:hAnsi="GHEA Grapalat" w:cs="Arial"/>
              </w:rPr>
            </w:pPr>
            <w:r w:rsidRPr="00FB4194">
              <w:rPr>
                <w:rFonts w:ascii="GHEA Grapalat" w:eastAsia="Times New Roman" w:hAnsi="GHEA Grapalat" w:cs="Arial"/>
              </w:rPr>
              <w:lastRenderedPageBreak/>
              <w:t>25</w:t>
            </w:r>
          </w:p>
        </w:tc>
        <w:tc>
          <w:tcPr>
            <w:tcW w:w="3060" w:type="dxa"/>
            <w:vAlign w:val="center"/>
          </w:tcPr>
          <w:p w14:paraId="7A2F9B16"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ՀՀ  Տավուշի մարզի «Կողբի ԲԱ» ՀՈԱԿ</w:t>
            </w:r>
          </w:p>
        </w:tc>
        <w:tc>
          <w:tcPr>
            <w:tcW w:w="2520" w:type="dxa"/>
            <w:vAlign w:val="center"/>
          </w:tcPr>
          <w:p w14:paraId="0F5DA4B7"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 xml:space="preserve">«Ամիրաղյան Ունիվերսալ Գրուպ» ՍՊԸ և «Խաչմիշշին» ՍՊԸ կոնսորցիում </w:t>
            </w:r>
          </w:p>
        </w:tc>
        <w:tc>
          <w:tcPr>
            <w:tcW w:w="1890" w:type="dxa"/>
            <w:vAlign w:val="center"/>
          </w:tcPr>
          <w:p w14:paraId="1684AE90"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ՀՏԶՀ-ԱԲՄ-ԱՇՁԲ-2025/1  20․06․2025</w:t>
            </w:r>
          </w:p>
        </w:tc>
        <w:tc>
          <w:tcPr>
            <w:tcW w:w="1350" w:type="dxa"/>
            <w:vAlign w:val="center"/>
          </w:tcPr>
          <w:p w14:paraId="7B2998FC" w14:textId="77777777" w:rsidR="003C333D" w:rsidRPr="00FB4194" w:rsidRDefault="003C333D"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rPr>
              <w:t>18-07-26</w:t>
            </w:r>
          </w:p>
        </w:tc>
        <w:tc>
          <w:tcPr>
            <w:tcW w:w="1350" w:type="dxa"/>
            <w:shd w:val="clear" w:color="000000" w:fill="EBF1DE"/>
            <w:vAlign w:val="center"/>
          </w:tcPr>
          <w:p w14:paraId="05DEF11D" w14:textId="77777777" w:rsidR="003C333D" w:rsidRPr="00FB4194" w:rsidRDefault="003C333D" w:rsidP="00335A01">
            <w:pPr>
              <w:spacing w:after="0" w:line="240" w:lineRule="auto"/>
              <w:jc w:val="center"/>
              <w:rPr>
                <w:rFonts w:ascii="GHEA Grapalat" w:eastAsia="Times New Roman" w:hAnsi="GHEA Grapalat" w:cs="Arial"/>
              </w:rPr>
            </w:pPr>
            <w:r>
              <w:rPr>
                <w:rFonts w:ascii="GHEA Grapalat" w:eastAsia="Times New Roman" w:hAnsi="GHEA Grapalat" w:cs="Arial"/>
                <w:lang w:val="hy-AM"/>
              </w:rPr>
              <w:t>20-10-2026</w:t>
            </w:r>
          </w:p>
        </w:tc>
      </w:tr>
      <w:tr w:rsidR="003C333D" w:rsidRPr="00FB4194" w14:paraId="535C9D0A" w14:textId="77777777" w:rsidTr="00610476">
        <w:trPr>
          <w:cantSplit/>
          <w:trHeight w:val="510"/>
        </w:trPr>
        <w:tc>
          <w:tcPr>
            <w:tcW w:w="805" w:type="dxa"/>
            <w:vAlign w:val="center"/>
          </w:tcPr>
          <w:p w14:paraId="1655D064" w14:textId="6A6C54DE" w:rsidR="003C333D" w:rsidRPr="00FB4194" w:rsidRDefault="003C333D" w:rsidP="00D931B7">
            <w:pPr>
              <w:spacing w:after="0" w:line="240" w:lineRule="auto"/>
              <w:jc w:val="center"/>
              <w:rPr>
                <w:rFonts w:ascii="GHEA Grapalat" w:eastAsia="Times New Roman" w:hAnsi="GHEA Grapalat" w:cs="Arial"/>
              </w:rPr>
            </w:pPr>
            <w:r w:rsidRPr="00FB4194">
              <w:rPr>
                <w:rFonts w:ascii="GHEA Grapalat" w:eastAsia="Times New Roman" w:hAnsi="GHEA Grapalat" w:cs="Arial"/>
              </w:rPr>
              <w:t>26</w:t>
            </w:r>
          </w:p>
        </w:tc>
        <w:tc>
          <w:tcPr>
            <w:tcW w:w="3060" w:type="dxa"/>
            <w:vAlign w:val="center"/>
          </w:tcPr>
          <w:p w14:paraId="7528517C"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ՀՀ Շիրակի մարզի «Պեմզաշենի ԱԿ» ՊՈԱԿ</w:t>
            </w:r>
          </w:p>
        </w:tc>
        <w:tc>
          <w:tcPr>
            <w:tcW w:w="2520" w:type="dxa"/>
            <w:vAlign w:val="center"/>
          </w:tcPr>
          <w:p w14:paraId="26CAF4FD"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«Գոհարիկ» ՍՊԸ</w:t>
            </w:r>
          </w:p>
        </w:tc>
        <w:tc>
          <w:tcPr>
            <w:tcW w:w="1890" w:type="dxa"/>
            <w:vAlign w:val="center"/>
          </w:tcPr>
          <w:p w14:paraId="532559F6"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ՀՏԶՀ-ԱԲՄ-ԱՇՁԲ-2025/5-1 10.06.2025</w:t>
            </w:r>
          </w:p>
        </w:tc>
        <w:tc>
          <w:tcPr>
            <w:tcW w:w="1350" w:type="dxa"/>
            <w:vAlign w:val="center"/>
          </w:tcPr>
          <w:p w14:paraId="5AF91A37" w14:textId="77777777" w:rsidR="003C333D" w:rsidRPr="00FB4194" w:rsidRDefault="003C333D"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rPr>
              <w:t>26-06-26</w:t>
            </w:r>
          </w:p>
        </w:tc>
        <w:tc>
          <w:tcPr>
            <w:tcW w:w="1350" w:type="dxa"/>
            <w:shd w:val="clear" w:color="000000" w:fill="EBF1DE"/>
            <w:vAlign w:val="center"/>
          </w:tcPr>
          <w:p w14:paraId="216FA6BE" w14:textId="77777777" w:rsidR="003C333D" w:rsidRPr="00FB4194" w:rsidRDefault="003C333D" w:rsidP="00335A01">
            <w:pPr>
              <w:spacing w:after="0" w:line="240" w:lineRule="auto"/>
              <w:jc w:val="center"/>
              <w:rPr>
                <w:rFonts w:ascii="GHEA Grapalat" w:eastAsia="Times New Roman" w:hAnsi="GHEA Grapalat" w:cs="Arial"/>
              </w:rPr>
            </w:pPr>
            <w:r>
              <w:rPr>
                <w:rFonts w:ascii="GHEA Grapalat" w:eastAsia="Times New Roman" w:hAnsi="GHEA Grapalat" w:cs="Arial"/>
                <w:lang w:val="hy-AM"/>
              </w:rPr>
              <w:t>21-09-2026</w:t>
            </w:r>
          </w:p>
        </w:tc>
      </w:tr>
      <w:tr w:rsidR="003C333D" w:rsidRPr="00FB4194" w14:paraId="0D9FDFCF" w14:textId="77777777" w:rsidTr="00610476">
        <w:trPr>
          <w:cantSplit/>
          <w:trHeight w:val="510"/>
        </w:trPr>
        <w:tc>
          <w:tcPr>
            <w:tcW w:w="805" w:type="dxa"/>
            <w:vAlign w:val="center"/>
          </w:tcPr>
          <w:p w14:paraId="39C7E096" w14:textId="49F3A550" w:rsidR="003C333D" w:rsidRPr="00FB4194" w:rsidRDefault="003C333D" w:rsidP="00D931B7">
            <w:pPr>
              <w:spacing w:after="0" w:line="240" w:lineRule="auto"/>
              <w:jc w:val="center"/>
              <w:rPr>
                <w:rFonts w:ascii="GHEA Grapalat" w:eastAsia="Times New Roman" w:hAnsi="GHEA Grapalat" w:cs="Arial"/>
              </w:rPr>
            </w:pPr>
            <w:r w:rsidRPr="00FB4194">
              <w:rPr>
                <w:rFonts w:ascii="GHEA Grapalat" w:eastAsia="Times New Roman" w:hAnsi="GHEA Grapalat" w:cs="Arial"/>
              </w:rPr>
              <w:t>27</w:t>
            </w:r>
          </w:p>
        </w:tc>
        <w:tc>
          <w:tcPr>
            <w:tcW w:w="3060" w:type="dxa"/>
            <w:vAlign w:val="center"/>
          </w:tcPr>
          <w:p w14:paraId="43FFA353"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ՀՀ Արմավիրի մարզի «Լենուղու ԲԱ» ՀՈԱԿ</w:t>
            </w:r>
          </w:p>
        </w:tc>
        <w:tc>
          <w:tcPr>
            <w:tcW w:w="2520" w:type="dxa"/>
            <w:vAlign w:val="center"/>
          </w:tcPr>
          <w:p w14:paraId="41296FE8"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«Լիլանարմ» ՍՊԸ</w:t>
            </w:r>
          </w:p>
        </w:tc>
        <w:tc>
          <w:tcPr>
            <w:tcW w:w="1890" w:type="dxa"/>
            <w:vAlign w:val="center"/>
          </w:tcPr>
          <w:p w14:paraId="6DB6FF6E"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ՀՏԶՀ-ԱԲՄ-ԱՇՁԲ-2025/9-2 04․08․2025</w:t>
            </w:r>
          </w:p>
        </w:tc>
        <w:tc>
          <w:tcPr>
            <w:tcW w:w="1350" w:type="dxa"/>
            <w:vAlign w:val="center"/>
          </w:tcPr>
          <w:p w14:paraId="20720B3C" w14:textId="77777777" w:rsidR="003C333D" w:rsidRPr="00FB4194" w:rsidRDefault="003C333D"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rPr>
              <w:t>02-08-26</w:t>
            </w:r>
          </w:p>
        </w:tc>
        <w:tc>
          <w:tcPr>
            <w:tcW w:w="1350" w:type="dxa"/>
            <w:shd w:val="clear" w:color="000000" w:fill="EBF1DE"/>
            <w:vAlign w:val="center"/>
          </w:tcPr>
          <w:p w14:paraId="5225C268" w14:textId="77777777" w:rsidR="003C333D" w:rsidRPr="00FB4194" w:rsidRDefault="003C333D" w:rsidP="00335A01">
            <w:pPr>
              <w:spacing w:after="0" w:line="240" w:lineRule="auto"/>
              <w:jc w:val="center"/>
              <w:rPr>
                <w:rFonts w:ascii="GHEA Grapalat" w:eastAsia="Times New Roman" w:hAnsi="GHEA Grapalat" w:cs="Arial"/>
              </w:rPr>
            </w:pPr>
            <w:r>
              <w:rPr>
                <w:rFonts w:ascii="GHEA Grapalat" w:eastAsia="Times New Roman" w:hAnsi="GHEA Grapalat" w:cs="Arial"/>
                <w:lang w:val="hy-AM"/>
              </w:rPr>
              <w:t>23-10-2026</w:t>
            </w:r>
          </w:p>
        </w:tc>
      </w:tr>
      <w:tr w:rsidR="003C333D" w:rsidRPr="00FB4194" w14:paraId="4B065C22" w14:textId="77777777" w:rsidTr="00610476">
        <w:trPr>
          <w:cantSplit/>
          <w:trHeight w:val="800"/>
        </w:trPr>
        <w:tc>
          <w:tcPr>
            <w:tcW w:w="805" w:type="dxa"/>
            <w:vAlign w:val="center"/>
          </w:tcPr>
          <w:p w14:paraId="77B829A9" w14:textId="4408C082" w:rsidR="003C333D" w:rsidRPr="00FB4194" w:rsidRDefault="003C333D" w:rsidP="00D931B7">
            <w:pPr>
              <w:spacing w:after="0" w:line="240" w:lineRule="auto"/>
              <w:jc w:val="center"/>
              <w:rPr>
                <w:rFonts w:ascii="GHEA Grapalat" w:eastAsia="Times New Roman" w:hAnsi="GHEA Grapalat" w:cs="Arial"/>
              </w:rPr>
            </w:pPr>
            <w:r w:rsidRPr="00FB4194">
              <w:rPr>
                <w:rFonts w:ascii="GHEA Grapalat" w:eastAsia="Times New Roman" w:hAnsi="GHEA Grapalat" w:cs="Arial"/>
              </w:rPr>
              <w:t>28</w:t>
            </w:r>
          </w:p>
        </w:tc>
        <w:tc>
          <w:tcPr>
            <w:tcW w:w="3060" w:type="dxa"/>
            <w:vAlign w:val="center"/>
          </w:tcPr>
          <w:p w14:paraId="6F232424"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 xml:space="preserve">ՀՀ Լոռու մարզի Հարթագյուղ բնակավայրի կրթահամալիր </w:t>
            </w:r>
          </w:p>
        </w:tc>
        <w:tc>
          <w:tcPr>
            <w:tcW w:w="2520" w:type="dxa"/>
            <w:vMerge w:val="restart"/>
            <w:vAlign w:val="center"/>
          </w:tcPr>
          <w:p w14:paraId="322E5AB6"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«Շինվեկտոր» ՍՊԸ և «Գայսաթ» ՍՊԸ կոնսորցիում</w:t>
            </w:r>
          </w:p>
        </w:tc>
        <w:tc>
          <w:tcPr>
            <w:tcW w:w="1890" w:type="dxa"/>
            <w:vMerge w:val="restart"/>
            <w:vAlign w:val="center"/>
          </w:tcPr>
          <w:p w14:paraId="375AC5AB"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ՀՏԶՀ-ԴԲՄ-ԱՇՁԲ-2024/44-2-4 31․05․2024</w:t>
            </w:r>
          </w:p>
        </w:tc>
        <w:tc>
          <w:tcPr>
            <w:tcW w:w="1350" w:type="dxa"/>
            <w:vAlign w:val="center"/>
          </w:tcPr>
          <w:p w14:paraId="305E0AE3" w14:textId="77777777" w:rsidR="003C333D" w:rsidRPr="00FB4194" w:rsidRDefault="003C333D"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rPr>
              <w:t>27-09-26</w:t>
            </w:r>
          </w:p>
        </w:tc>
        <w:tc>
          <w:tcPr>
            <w:tcW w:w="1350" w:type="dxa"/>
            <w:shd w:val="clear" w:color="000000" w:fill="EBF1DE"/>
            <w:vAlign w:val="center"/>
          </w:tcPr>
          <w:p w14:paraId="22D4712C" w14:textId="77777777" w:rsidR="003C333D" w:rsidRPr="00FB4194" w:rsidRDefault="003C333D" w:rsidP="00335A01">
            <w:pPr>
              <w:spacing w:after="0" w:line="240" w:lineRule="auto"/>
              <w:jc w:val="center"/>
              <w:rPr>
                <w:rFonts w:ascii="GHEA Grapalat" w:eastAsia="Times New Roman" w:hAnsi="GHEA Grapalat" w:cs="Arial"/>
              </w:rPr>
            </w:pPr>
            <w:r>
              <w:rPr>
                <w:rFonts w:ascii="GHEA Grapalat" w:eastAsia="Times New Roman" w:hAnsi="GHEA Grapalat" w:cs="Arial"/>
              </w:rPr>
              <w:t>25-11-2026</w:t>
            </w:r>
          </w:p>
        </w:tc>
      </w:tr>
      <w:tr w:rsidR="003C333D" w:rsidRPr="00FB4194" w14:paraId="2D6B0332" w14:textId="77777777" w:rsidTr="00610476">
        <w:trPr>
          <w:cantSplit/>
          <w:trHeight w:val="890"/>
        </w:trPr>
        <w:tc>
          <w:tcPr>
            <w:tcW w:w="805" w:type="dxa"/>
            <w:vAlign w:val="center"/>
          </w:tcPr>
          <w:p w14:paraId="1C489541" w14:textId="2FB850CA" w:rsidR="003C333D" w:rsidRPr="00FB4194" w:rsidRDefault="003C333D" w:rsidP="00D931B7">
            <w:pPr>
              <w:spacing w:after="0" w:line="240" w:lineRule="auto"/>
              <w:jc w:val="center"/>
              <w:rPr>
                <w:rFonts w:ascii="GHEA Grapalat" w:eastAsia="Times New Roman" w:hAnsi="GHEA Grapalat" w:cs="Arial"/>
              </w:rPr>
            </w:pPr>
            <w:r w:rsidRPr="00FB4194">
              <w:rPr>
                <w:rFonts w:ascii="GHEA Grapalat" w:eastAsia="Times New Roman" w:hAnsi="GHEA Grapalat" w:cs="Arial"/>
              </w:rPr>
              <w:t>29</w:t>
            </w:r>
          </w:p>
        </w:tc>
        <w:tc>
          <w:tcPr>
            <w:tcW w:w="3060" w:type="dxa"/>
            <w:vAlign w:val="center"/>
          </w:tcPr>
          <w:p w14:paraId="2792A6FF"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 xml:space="preserve">ՀՀ Լոռու մարզի Նորաշեն բնակավայրի կրթահամալիր </w:t>
            </w:r>
          </w:p>
        </w:tc>
        <w:tc>
          <w:tcPr>
            <w:tcW w:w="2520" w:type="dxa"/>
            <w:vMerge/>
            <w:vAlign w:val="center"/>
          </w:tcPr>
          <w:p w14:paraId="401D49F2" w14:textId="77777777" w:rsidR="003C333D" w:rsidRPr="00FB4194" w:rsidRDefault="003C333D" w:rsidP="00335A01">
            <w:pPr>
              <w:spacing w:after="0" w:line="240" w:lineRule="auto"/>
              <w:rPr>
                <w:rFonts w:ascii="GHEA Grapalat" w:eastAsia="Times New Roman" w:hAnsi="GHEA Grapalat" w:cs="Arial"/>
              </w:rPr>
            </w:pPr>
          </w:p>
        </w:tc>
        <w:tc>
          <w:tcPr>
            <w:tcW w:w="1890" w:type="dxa"/>
            <w:vMerge/>
            <w:vAlign w:val="center"/>
          </w:tcPr>
          <w:p w14:paraId="3EAAA36E" w14:textId="77777777" w:rsidR="003C333D" w:rsidRPr="00FB4194" w:rsidRDefault="003C333D" w:rsidP="00335A01">
            <w:pPr>
              <w:spacing w:after="0" w:line="240" w:lineRule="auto"/>
              <w:rPr>
                <w:rFonts w:ascii="GHEA Grapalat" w:eastAsia="Times New Roman" w:hAnsi="GHEA Grapalat" w:cs="Arial"/>
              </w:rPr>
            </w:pPr>
          </w:p>
        </w:tc>
        <w:tc>
          <w:tcPr>
            <w:tcW w:w="1350" w:type="dxa"/>
            <w:vAlign w:val="center"/>
          </w:tcPr>
          <w:p w14:paraId="334C769F" w14:textId="77777777" w:rsidR="003C333D" w:rsidRPr="00FB4194" w:rsidRDefault="003C333D" w:rsidP="00335A01">
            <w:pPr>
              <w:spacing w:after="0" w:line="240" w:lineRule="auto"/>
              <w:jc w:val="center"/>
              <w:rPr>
                <w:rFonts w:ascii="GHEA Grapalat" w:eastAsia="Times New Roman" w:hAnsi="GHEA Grapalat" w:cs="Arial"/>
                <w:lang w:val="hy-AM"/>
              </w:rPr>
            </w:pPr>
            <w:r w:rsidRPr="00FB4194">
              <w:rPr>
                <w:rFonts w:ascii="GHEA Grapalat" w:eastAsia="Times New Roman" w:hAnsi="GHEA Grapalat" w:cs="Arial"/>
                <w:lang w:val="hy-AM"/>
              </w:rPr>
              <w:t>24-09-26</w:t>
            </w:r>
          </w:p>
        </w:tc>
        <w:tc>
          <w:tcPr>
            <w:tcW w:w="1350" w:type="dxa"/>
            <w:shd w:val="clear" w:color="000000" w:fill="EBF1DE"/>
            <w:vAlign w:val="center"/>
          </w:tcPr>
          <w:p w14:paraId="176F8C6E" w14:textId="77777777" w:rsidR="003C333D" w:rsidRPr="00FB4194" w:rsidRDefault="003C333D" w:rsidP="00335A01">
            <w:pPr>
              <w:spacing w:after="0" w:line="240" w:lineRule="auto"/>
              <w:jc w:val="center"/>
              <w:rPr>
                <w:rFonts w:ascii="GHEA Grapalat" w:eastAsia="Times New Roman" w:hAnsi="GHEA Grapalat" w:cs="Arial"/>
              </w:rPr>
            </w:pPr>
            <w:r>
              <w:rPr>
                <w:rFonts w:ascii="GHEA Grapalat" w:eastAsia="Times New Roman" w:hAnsi="GHEA Grapalat" w:cs="Arial"/>
              </w:rPr>
              <w:t>24-11-2026</w:t>
            </w:r>
          </w:p>
        </w:tc>
      </w:tr>
      <w:tr w:rsidR="003C333D" w:rsidRPr="00FB4194" w14:paraId="53EEAD1B" w14:textId="77777777" w:rsidTr="00610476">
        <w:trPr>
          <w:cantSplit/>
          <w:trHeight w:val="510"/>
        </w:trPr>
        <w:tc>
          <w:tcPr>
            <w:tcW w:w="805" w:type="dxa"/>
            <w:vAlign w:val="center"/>
          </w:tcPr>
          <w:p w14:paraId="190A0B6A" w14:textId="711C683E" w:rsidR="003C333D" w:rsidRPr="00FB4194" w:rsidRDefault="003C333D"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rPr>
              <w:t>30</w:t>
            </w:r>
          </w:p>
        </w:tc>
        <w:tc>
          <w:tcPr>
            <w:tcW w:w="3060" w:type="dxa"/>
            <w:vAlign w:val="center"/>
          </w:tcPr>
          <w:p w14:paraId="3164A445"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ՀՀ Լոռու մարզի Լորուտի կրթահամալիր</w:t>
            </w:r>
          </w:p>
        </w:tc>
        <w:tc>
          <w:tcPr>
            <w:tcW w:w="2520" w:type="dxa"/>
            <w:vAlign w:val="center"/>
          </w:tcPr>
          <w:p w14:paraId="7CFEBED5"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«Շինվեկտոր» ՍՊԸ և «Գայսաթ» ՍՊԸ կոնսորցիում</w:t>
            </w:r>
          </w:p>
        </w:tc>
        <w:tc>
          <w:tcPr>
            <w:tcW w:w="1890" w:type="dxa"/>
            <w:vAlign w:val="center"/>
          </w:tcPr>
          <w:p w14:paraId="53EBF46D"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ՀՏԶՀ-ԴԲՄ-ԱՇՁԲ-2024/46-1 10․05․2024</w:t>
            </w:r>
          </w:p>
        </w:tc>
        <w:tc>
          <w:tcPr>
            <w:tcW w:w="1350" w:type="dxa"/>
            <w:vAlign w:val="center"/>
          </w:tcPr>
          <w:p w14:paraId="1E0CEDF7" w14:textId="77777777" w:rsidR="003C333D" w:rsidRPr="00FB4194" w:rsidRDefault="003C333D"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rPr>
              <w:t>06-10-26</w:t>
            </w:r>
          </w:p>
        </w:tc>
        <w:tc>
          <w:tcPr>
            <w:tcW w:w="1350" w:type="dxa"/>
            <w:shd w:val="clear" w:color="000000" w:fill="EBF1DE"/>
            <w:vAlign w:val="center"/>
          </w:tcPr>
          <w:p w14:paraId="7111D393" w14:textId="77777777" w:rsidR="003C333D" w:rsidRPr="00FB4194" w:rsidRDefault="003C333D" w:rsidP="00335A01">
            <w:pPr>
              <w:spacing w:after="0" w:line="240" w:lineRule="auto"/>
              <w:jc w:val="center"/>
              <w:rPr>
                <w:rFonts w:ascii="GHEA Grapalat" w:eastAsia="Times New Roman" w:hAnsi="GHEA Grapalat" w:cs="Arial"/>
              </w:rPr>
            </w:pPr>
            <w:r>
              <w:rPr>
                <w:rFonts w:ascii="GHEA Grapalat" w:eastAsia="Times New Roman" w:hAnsi="GHEA Grapalat" w:cs="Arial"/>
              </w:rPr>
              <w:t>05-12-2026</w:t>
            </w:r>
          </w:p>
        </w:tc>
      </w:tr>
      <w:tr w:rsidR="003C333D" w:rsidRPr="00FB4194" w14:paraId="3B31DEC3" w14:textId="77777777" w:rsidTr="00610476">
        <w:trPr>
          <w:cantSplit/>
          <w:trHeight w:val="510"/>
        </w:trPr>
        <w:tc>
          <w:tcPr>
            <w:tcW w:w="805" w:type="dxa"/>
            <w:vAlign w:val="center"/>
          </w:tcPr>
          <w:p w14:paraId="2F83BBE5" w14:textId="4A42A81B" w:rsidR="003C333D" w:rsidRPr="00FB4194" w:rsidRDefault="003C333D"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rPr>
              <w:t>31</w:t>
            </w:r>
          </w:p>
        </w:tc>
        <w:tc>
          <w:tcPr>
            <w:tcW w:w="3060" w:type="dxa"/>
            <w:vAlign w:val="center"/>
          </w:tcPr>
          <w:p w14:paraId="6BCC15E8"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ՀՀ Շիրակի մարզի Բյուրակնի կրթահամալիր</w:t>
            </w:r>
          </w:p>
        </w:tc>
        <w:tc>
          <w:tcPr>
            <w:tcW w:w="2520" w:type="dxa"/>
            <w:vAlign w:val="center"/>
          </w:tcPr>
          <w:p w14:paraId="0F715DB2"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«Ալգարե» ՍՊԸ, «Բրավերկ» ՍՊԸ կոնսորցիում</w:t>
            </w:r>
          </w:p>
        </w:tc>
        <w:tc>
          <w:tcPr>
            <w:tcW w:w="1890" w:type="dxa"/>
            <w:vAlign w:val="center"/>
          </w:tcPr>
          <w:p w14:paraId="0B24253F"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ՀՏԶՀ-ԴԲՄ-ԱՇՁԲ-2024/47/3 14․05․2024</w:t>
            </w:r>
          </w:p>
        </w:tc>
        <w:tc>
          <w:tcPr>
            <w:tcW w:w="1350" w:type="dxa"/>
            <w:vAlign w:val="center"/>
          </w:tcPr>
          <w:p w14:paraId="04B5A27B" w14:textId="77777777" w:rsidR="003C333D" w:rsidRPr="00FB4194" w:rsidRDefault="003C333D"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rPr>
              <w:t>01-08-26</w:t>
            </w:r>
          </w:p>
        </w:tc>
        <w:tc>
          <w:tcPr>
            <w:tcW w:w="1350" w:type="dxa"/>
            <w:shd w:val="clear" w:color="000000" w:fill="EBF1DE"/>
            <w:vAlign w:val="center"/>
          </w:tcPr>
          <w:p w14:paraId="4726EBD3" w14:textId="77777777" w:rsidR="003C333D" w:rsidRPr="00FB4194" w:rsidRDefault="003C333D" w:rsidP="00335A01">
            <w:pPr>
              <w:spacing w:after="0" w:line="240" w:lineRule="auto"/>
              <w:jc w:val="center"/>
              <w:rPr>
                <w:rFonts w:ascii="GHEA Grapalat" w:eastAsia="Times New Roman" w:hAnsi="GHEA Grapalat" w:cs="Arial"/>
              </w:rPr>
            </w:pPr>
            <w:r>
              <w:rPr>
                <w:rFonts w:ascii="GHEA Grapalat" w:eastAsia="Times New Roman" w:hAnsi="GHEA Grapalat" w:cs="Arial"/>
              </w:rPr>
              <w:t>05-11-2026</w:t>
            </w:r>
          </w:p>
        </w:tc>
      </w:tr>
      <w:tr w:rsidR="003C333D" w:rsidRPr="00FB4194" w14:paraId="10002436" w14:textId="77777777" w:rsidTr="00610476">
        <w:trPr>
          <w:cantSplit/>
          <w:trHeight w:val="510"/>
        </w:trPr>
        <w:tc>
          <w:tcPr>
            <w:tcW w:w="805" w:type="dxa"/>
            <w:vAlign w:val="center"/>
          </w:tcPr>
          <w:p w14:paraId="6EE14214" w14:textId="3B354B90" w:rsidR="003C333D" w:rsidRPr="00FB4194" w:rsidRDefault="003C333D"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rPr>
              <w:t>32</w:t>
            </w:r>
          </w:p>
        </w:tc>
        <w:tc>
          <w:tcPr>
            <w:tcW w:w="3060" w:type="dxa"/>
            <w:vAlign w:val="center"/>
          </w:tcPr>
          <w:p w14:paraId="52B0DE58"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ՀՀ Սյունիքի մարզի Արծվանիկի կրթահամալիր</w:t>
            </w:r>
          </w:p>
        </w:tc>
        <w:tc>
          <w:tcPr>
            <w:tcW w:w="2520" w:type="dxa"/>
            <w:vAlign w:val="center"/>
          </w:tcPr>
          <w:p w14:paraId="664EB128"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«ՄԿ Բիլդինգ» ՍՊԸ և  Կապանի «Նորոգշին» ՍՊԸ կոնսորցիում</w:t>
            </w:r>
          </w:p>
        </w:tc>
        <w:tc>
          <w:tcPr>
            <w:tcW w:w="1890" w:type="dxa"/>
            <w:vAlign w:val="center"/>
          </w:tcPr>
          <w:p w14:paraId="73EF278A"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ՀՏԶՀ-ԴԲՄ-ԱՇՁԲ-2024/47/4  14․05․2024</w:t>
            </w:r>
          </w:p>
        </w:tc>
        <w:tc>
          <w:tcPr>
            <w:tcW w:w="1350" w:type="dxa"/>
            <w:vAlign w:val="center"/>
          </w:tcPr>
          <w:p w14:paraId="38CCDB6F" w14:textId="77777777" w:rsidR="003C333D" w:rsidRPr="00FB4194" w:rsidRDefault="003C333D"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rPr>
              <w:t>14-09-26</w:t>
            </w:r>
          </w:p>
        </w:tc>
        <w:tc>
          <w:tcPr>
            <w:tcW w:w="1350" w:type="dxa"/>
            <w:shd w:val="clear" w:color="000000" w:fill="EBF1DE"/>
            <w:vAlign w:val="center"/>
          </w:tcPr>
          <w:p w14:paraId="260B065F" w14:textId="77777777" w:rsidR="003C333D" w:rsidRPr="00FB4194" w:rsidRDefault="003C333D" w:rsidP="00335A01">
            <w:pPr>
              <w:spacing w:after="0" w:line="240" w:lineRule="auto"/>
              <w:jc w:val="center"/>
              <w:rPr>
                <w:rFonts w:ascii="GHEA Grapalat" w:eastAsia="Times New Roman" w:hAnsi="GHEA Grapalat" w:cs="Arial"/>
              </w:rPr>
            </w:pPr>
            <w:r>
              <w:rPr>
                <w:rFonts w:ascii="GHEA Grapalat" w:eastAsia="Times New Roman" w:hAnsi="GHEA Grapalat" w:cs="Arial"/>
              </w:rPr>
              <w:t>20-11-2026</w:t>
            </w:r>
          </w:p>
        </w:tc>
      </w:tr>
      <w:tr w:rsidR="003C333D" w:rsidRPr="00FB4194" w14:paraId="7CE49E96" w14:textId="77777777" w:rsidTr="00610476">
        <w:trPr>
          <w:cantSplit/>
          <w:trHeight w:val="510"/>
        </w:trPr>
        <w:tc>
          <w:tcPr>
            <w:tcW w:w="805" w:type="dxa"/>
            <w:vAlign w:val="center"/>
          </w:tcPr>
          <w:p w14:paraId="19C2B51A" w14:textId="588DEAB7" w:rsidR="003C333D" w:rsidRPr="00FB4194" w:rsidRDefault="003C333D"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rPr>
              <w:t>33</w:t>
            </w:r>
          </w:p>
        </w:tc>
        <w:tc>
          <w:tcPr>
            <w:tcW w:w="3060" w:type="dxa"/>
            <w:vAlign w:val="center"/>
          </w:tcPr>
          <w:p w14:paraId="5DAA5C3E"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ՀՀ Շիրակի մարզի Հայրենյացի կրթահամալիր</w:t>
            </w:r>
          </w:p>
        </w:tc>
        <w:tc>
          <w:tcPr>
            <w:tcW w:w="2520" w:type="dxa"/>
            <w:vAlign w:val="center"/>
          </w:tcPr>
          <w:p w14:paraId="6BA1A065"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«Անդրեաս և Ընկերներ» ՓԲԸ և «Բրավերկ» ՍՊԸ կոնսորցիում</w:t>
            </w:r>
          </w:p>
        </w:tc>
        <w:tc>
          <w:tcPr>
            <w:tcW w:w="1890" w:type="dxa"/>
            <w:vAlign w:val="center"/>
          </w:tcPr>
          <w:p w14:paraId="329335C8"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ՀՏԶՀ-ԴԲՄ-ԱՇՁԲ-2024/100 18․10․2024</w:t>
            </w:r>
          </w:p>
        </w:tc>
        <w:tc>
          <w:tcPr>
            <w:tcW w:w="1350" w:type="dxa"/>
            <w:vAlign w:val="center"/>
          </w:tcPr>
          <w:p w14:paraId="5483137F" w14:textId="77777777" w:rsidR="003C333D" w:rsidRPr="00FB4194" w:rsidRDefault="003C333D"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rPr>
              <w:t>01-08-26</w:t>
            </w:r>
          </w:p>
        </w:tc>
        <w:tc>
          <w:tcPr>
            <w:tcW w:w="1350" w:type="dxa"/>
            <w:shd w:val="clear" w:color="000000" w:fill="EBF1DE"/>
            <w:vAlign w:val="center"/>
          </w:tcPr>
          <w:p w14:paraId="438FC0CF" w14:textId="77777777" w:rsidR="003C333D" w:rsidRPr="00FB4194" w:rsidRDefault="003C333D" w:rsidP="00335A01">
            <w:pPr>
              <w:spacing w:after="0" w:line="240" w:lineRule="auto"/>
              <w:jc w:val="center"/>
              <w:rPr>
                <w:rFonts w:ascii="GHEA Grapalat" w:eastAsia="Times New Roman" w:hAnsi="GHEA Grapalat" w:cs="Arial"/>
              </w:rPr>
            </w:pPr>
            <w:r>
              <w:rPr>
                <w:rFonts w:ascii="GHEA Grapalat" w:eastAsia="Times New Roman" w:hAnsi="GHEA Grapalat" w:cs="Arial"/>
              </w:rPr>
              <w:t>05-12-2026</w:t>
            </w:r>
          </w:p>
        </w:tc>
      </w:tr>
      <w:tr w:rsidR="003C333D" w:rsidRPr="00FB4194" w14:paraId="1B0CE39C" w14:textId="77777777" w:rsidTr="00610476">
        <w:trPr>
          <w:cantSplit/>
          <w:trHeight w:val="510"/>
        </w:trPr>
        <w:tc>
          <w:tcPr>
            <w:tcW w:w="805" w:type="dxa"/>
            <w:vAlign w:val="center"/>
          </w:tcPr>
          <w:p w14:paraId="21603435" w14:textId="3C25AFAA" w:rsidR="003C333D" w:rsidRPr="00FB4194" w:rsidRDefault="003C333D"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rPr>
              <w:t>34</w:t>
            </w:r>
          </w:p>
        </w:tc>
        <w:tc>
          <w:tcPr>
            <w:tcW w:w="3060" w:type="dxa"/>
            <w:vAlign w:val="center"/>
          </w:tcPr>
          <w:p w14:paraId="02BF8895"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ՀՀ Լոռու մարզի  Միխայելովկայի կրթահամալիր</w:t>
            </w:r>
          </w:p>
        </w:tc>
        <w:tc>
          <w:tcPr>
            <w:tcW w:w="2520" w:type="dxa"/>
            <w:vAlign w:val="center"/>
          </w:tcPr>
          <w:p w14:paraId="08E77FDE"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 xml:space="preserve">«Ռաֆ-Օջախ» ՍՊԸ և «Օ Փիեռ Գրուպ Ունիվերսալ»  ՍՊԸ կոնսորցիում </w:t>
            </w:r>
          </w:p>
        </w:tc>
        <w:tc>
          <w:tcPr>
            <w:tcW w:w="1890" w:type="dxa"/>
            <w:vAlign w:val="center"/>
          </w:tcPr>
          <w:p w14:paraId="342122EC"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ՀՏԶՀ-ԴԲՄ-ԱՇՁԲ-2024/49-1 14․05․2024</w:t>
            </w:r>
          </w:p>
        </w:tc>
        <w:tc>
          <w:tcPr>
            <w:tcW w:w="1350" w:type="dxa"/>
            <w:vAlign w:val="center"/>
          </w:tcPr>
          <w:p w14:paraId="764575D6" w14:textId="77777777" w:rsidR="003C333D" w:rsidRPr="00FB4194" w:rsidRDefault="003C333D"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rPr>
              <w:t>24-09-26</w:t>
            </w:r>
          </w:p>
        </w:tc>
        <w:tc>
          <w:tcPr>
            <w:tcW w:w="1350" w:type="dxa"/>
            <w:shd w:val="clear" w:color="000000" w:fill="EBF1DE"/>
            <w:vAlign w:val="center"/>
          </w:tcPr>
          <w:p w14:paraId="61C699F3" w14:textId="77777777" w:rsidR="003C333D" w:rsidRPr="00FB4194" w:rsidRDefault="003C333D" w:rsidP="00335A01">
            <w:pPr>
              <w:spacing w:after="0" w:line="240" w:lineRule="auto"/>
              <w:jc w:val="center"/>
              <w:rPr>
                <w:rFonts w:ascii="GHEA Grapalat" w:eastAsia="Times New Roman" w:hAnsi="GHEA Grapalat" w:cs="Arial"/>
              </w:rPr>
            </w:pPr>
            <w:r>
              <w:rPr>
                <w:rFonts w:ascii="GHEA Grapalat" w:eastAsia="Times New Roman" w:hAnsi="GHEA Grapalat" w:cs="Arial"/>
              </w:rPr>
              <w:t>22-11-2026</w:t>
            </w:r>
          </w:p>
        </w:tc>
      </w:tr>
      <w:tr w:rsidR="003C333D" w:rsidRPr="00FB4194" w14:paraId="579DC2C9" w14:textId="77777777" w:rsidTr="00610476">
        <w:trPr>
          <w:cantSplit/>
          <w:trHeight w:val="510"/>
        </w:trPr>
        <w:tc>
          <w:tcPr>
            <w:tcW w:w="805" w:type="dxa"/>
            <w:vAlign w:val="center"/>
          </w:tcPr>
          <w:p w14:paraId="24935CC8" w14:textId="6EE54EB1" w:rsidR="003C333D" w:rsidRPr="00FB4194" w:rsidRDefault="003C333D"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rPr>
              <w:t>35</w:t>
            </w:r>
          </w:p>
        </w:tc>
        <w:tc>
          <w:tcPr>
            <w:tcW w:w="3060" w:type="dxa"/>
            <w:vAlign w:val="center"/>
          </w:tcPr>
          <w:p w14:paraId="445B3BDF"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ՀՀ Սյունիքի մարզի Շաքիի կրթահամալիր</w:t>
            </w:r>
          </w:p>
        </w:tc>
        <w:tc>
          <w:tcPr>
            <w:tcW w:w="2520" w:type="dxa"/>
            <w:vAlign w:val="center"/>
          </w:tcPr>
          <w:p w14:paraId="7B14C455"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«Արտ Պլաս» ՍՊԸ</w:t>
            </w:r>
          </w:p>
        </w:tc>
        <w:tc>
          <w:tcPr>
            <w:tcW w:w="1890" w:type="dxa"/>
            <w:vAlign w:val="center"/>
          </w:tcPr>
          <w:p w14:paraId="66BCE76A"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ՀՏԶՀ-ԴԲՄ-ԱՇՁԲ-2024/49-3 14․05․2024</w:t>
            </w:r>
          </w:p>
        </w:tc>
        <w:tc>
          <w:tcPr>
            <w:tcW w:w="1350" w:type="dxa"/>
            <w:vAlign w:val="center"/>
          </w:tcPr>
          <w:p w14:paraId="7806B521" w14:textId="77777777" w:rsidR="003C333D" w:rsidRPr="00FB4194" w:rsidRDefault="003C333D"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rPr>
              <w:t>01-10-26</w:t>
            </w:r>
          </w:p>
        </w:tc>
        <w:tc>
          <w:tcPr>
            <w:tcW w:w="1350" w:type="dxa"/>
            <w:shd w:val="clear" w:color="000000" w:fill="EBF1DE"/>
            <w:vAlign w:val="center"/>
          </w:tcPr>
          <w:p w14:paraId="345FBB35" w14:textId="77777777" w:rsidR="003C333D" w:rsidRPr="00FB4194" w:rsidRDefault="003C333D" w:rsidP="00335A01">
            <w:pPr>
              <w:spacing w:after="0" w:line="240" w:lineRule="auto"/>
              <w:jc w:val="center"/>
              <w:rPr>
                <w:rFonts w:ascii="GHEA Grapalat" w:eastAsia="Times New Roman" w:hAnsi="GHEA Grapalat" w:cs="Arial"/>
              </w:rPr>
            </w:pPr>
            <w:r>
              <w:rPr>
                <w:rFonts w:ascii="GHEA Grapalat" w:eastAsia="Times New Roman" w:hAnsi="GHEA Grapalat" w:cs="Arial"/>
              </w:rPr>
              <w:t>05-12-2026</w:t>
            </w:r>
          </w:p>
        </w:tc>
      </w:tr>
      <w:tr w:rsidR="003C333D" w:rsidRPr="00FB4194" w14:paraId="5F703BF5" w14:textId="77777777" w:rsidTr="00610476">
        <w:trPr>
          <w:cantSplit/>
          <w:trHeight w:val="510"/>
        </w:trPr>
        <w:tc>
          <w:tcPr>
            <w:tcW w:w="805" w:type="dxa"/>
            <w:vAlign w:val="center"/>
          </w:tcPr>
          <w:p w14:paraId="04BF34CD" w14:textId="1815A146" w:rsidR="003C333D" w:rsidRPr="00FB4194" w:rsidRDefault="003C333D"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rPr>
              <w:t>36</w:t>
            </w:r>
          </w:p>
        </w:tc>
        <w:tc>
          <w:tcPr>
            <w:tcW w:w="3060" w:type="dxa"/>
            <w:vAlign w:val="center"/>
          </w:tcPr>
          <w:p w14:paraId="36593F8A"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ՀՀ Արագածոտնի մարզի Ճարճակիսի կրթահամալիր</w:t>
            </w:r>
          </w:p>
        </w:tc>
        <w:tc>
          <w:tcPr>
            <w:tcW w:w="2520" w:type="dxa"/>
            <w:vAlign w:val="center"/>
          </w:tcPr>
          <w:p w14:paraId="18E76B46"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«Ճանշին Գրուպ» ՓԲԸ</w:t>
            </w:r>
          </w:p>
        </w:tc>
        <w:tc>
          <w:tcPr>
            <w:tcW w:w="1890" w:type="dxa"/>
            <w:vAlign w:val="center"/>
          </w:tcPr>
          <w:p w14:paraId="010B239E"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ՀՏԶՀ-ԴԲՄ-ԱՇՁԲ-2024/52 31․05․2024</w:t>
            </w:r>
          </w:p>
        </w:tc>
        <w:tc>
          <w:tcPr>
            <w:tcW w:w="1350" w:type="dxa"/>
            <w:vAlign w:val="center"/>
          </w:tcPr>
          <w:p w14:paraId="236206F1" w14:textId="77777777" w:rsidR="003C333D" w:rsidRPr="00FB4194" w:rsidRDefault="003C333D"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rPr>
              <w:t>10-09-26</w:t>
            </w:r>
          </w:p>
        </w:tc>
        <w:tc>
          <w:tcPr>
            <w:tcW w:w="1350" w:type="dxa"/>
            <w:shd w:val="clear" w:color="000000" w:fill="EBF1DE"/>
            <w:vAlign w:val="center"/>
          </w:tcPr>
          <w:p w14:paraId="02B11B48" w14:textId="77777777" w:rsidR="003C333D" w:rsidRPr="00FB4194" w:rsidRDefault="003C333D" w:rsidP="00335A01">
            <w:pPr>
              <w:spacing w:after="0" w:line="240" w:lineRule="auto"/>
              <w:jc w:val="center"/>
              <w:rPr>
                <w:rFonts w:ascii="GHEA Grapalat" w:eastAsia="Times New Roman" w:hAnsi="GHEA Grapalat" w:cs="Arial"/>
              </w:rPr>
            </w:pPr>
            <w:r>
              <w:rPr>
                <w:rFonts w:ascii="GHEA Grapalat" w:eastAsia="Times New Roman" w:hAnsi="GHEA Grapalat" w:cs="Arial"/>
              </w:rPr>
              <w:t>20-11-2026</w:t>
            </w:r>
          </w:p>
        </w:tc>
      </w:tr>
      <w:tr w:rsidR="003C333D" w:rsidRPr="00FB4194" w14:paraId="157DDA57" w14:textId="77777777" w:rsidTr="00610476">
        <w:trPr>
          <w:cantSplit/>
          <w:trHeight w:val="773"/>
        </w:trPr>
        <w:tc>
          <w:tcPr>
            <w:tcW w:w="805" w:type="dxa"/>
            <w:vAlign w:val="center"/>
          </w:tcPr>
          <w:p w14:paraId="3B53F443" w14:textId="012874F9" w:rsidR="003C333D" w:rsidRPr="00FB4194" w:rsidRDefault="003C333D"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rPr>
              <w:lastRenderedPageBreak/>
              <w:t>37</w:t>
            </w:r>
          </w:p>
        </w:tc>
        <w:tc>
          <w:tcPr>
            <w:tcW w:w="3060" w:type="dxa"/>
            <w:vAlign w:val="center"/>
          </w:tcPr>
          <w:p w14:paraId="1ECE9525"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 xml:space="preserve">ՀՀ Լոռու մարզի Կաթնառատի կրթահամալիր </w:t>
            </w:r>
          </w:p>
        </w:tc>
        <w:tc>
          <w:tcPr>
            <w:tcW w:w="2520" w:type="dxa"/>
            <w:vAlign w:val="center"/>
          </w:tcPr>
          <w:p w14:paraId="763C6802"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 xml:space="preserve">«Ռաֆ-Օջախ» ՍՊԸ և «Օ Փիեռ Գրուպ Ունիվերսալ» ՍՊԸ կոնսորցիում </w:t>
            </w:r>
          </w:p>
        </w:tc>
        <w:tc>
          <w:tcPr>
            <w:tcW w:w="1890" w:type="dxa"/>
            <w:vAlign w:val="center"/>
          </w:tcPr>
          <w:p w14:paraId="066EFE14"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ՀՏԶՀ-ԴԲՄ-ԱՇՁԲ-2024/54-1 12․08․2024</w:t>
            </w:r>
          </w:p>
        </w:tc>
        <w:tc>
          <w:tcPr>
            <w:tcW w:w="1350" w:type="dxa"/>
            <w:vAlign w:val="center"/>
          </w:tcPr>
          <w:p w14:paraId="6B1607BA" w14:textId="77777777" w:rsidR="003C333D" w:rsidRPr="00FB4194" w:rsidRDefault="003C333D"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rPr>
              <w:t>15-10-26</w:t>
            </w:r>
          </w:p>
        </w:tc>
        <w:tc>
          <w:tcPr>
            <w:tcW w:w="1350" w:type="dxa"/>
            <w:shd w:val="clear" w:color="000000" w:fill="EBF1DE"/>
            <w:vAlign w:val="center"/>
          </w:tcPr>
          <w:p w14:paraId="473348D4" w14:textId="77777777" w:rsidR="003C333D" w:rsidRPr="00FB4194" w:rsidRDefault="003C333D" w:rsidP="00335A01">
            <w:pPr>
              <w:spacing w:after="0" w:line="240" w:lineRule="auto"/>
              <w:jc w:val="center"/>
              <w:rPr>
                <w:rFonts w:ascii="GHEA Grapalat" w:eastAsia="Times New Roman" w:hAnsi="GHEA Grapalat" w:cs="Arial"/>
              </w:rPr>
            </w:pPr>
            <w:r>
              <w:rPr>
                <w:rFonts w:ascii="GHEA Grapalat" w:eastAsia="Times New Roman" w:hAnsi="GHEA Grapalat" w:cs="Arial"/>
              </w:rPr>
              <w:t>05-12-2026</w:t>
            </w:r>
          </w:p>
        </w:tc>
      </w:tr>
      <w:tr w:rsidR="003C333D" w:rsidRPr="00FB4194" w14:paraId="2C5FCD27" w14:textId="77777777" w:rsidTr="00610476">
        <w:trPr>
          <w:cantSplit/>
          <w:trHeight w:val="818"/>
        </w:trPr>
        <w:tc>
          <w:tcPr>
            <w:tcW w:w="805" w:type="dxa"/>
            <w:vAlign w:val="center"/>
          </w:tcPr>
          <w:p w14:paraId="024ED790" w14:textId="425A5711" w:rsidR="003C333D" w:rsidRPr="00FB4194" w:rsidRDefault="003C333D"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rPr>
              <w:t>38</w:t>
            </w:r>
          </w:p>
        </w:tc>
        <w:tc>
          <w:tcPr>
            <w:tcW w:w="3060" w:type="dxa"/>
            <w:vAlign w:val="center"/>
          </w:tcPr>
          <w:p w14:paraId="25B0687C"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ՀՀ Շիրակի մարզի Քարաբերդ բնակավայրի մանկապարտեզ</w:t>
            </w:r>
          </w:p>
        </w:tc>
        <w:tc>
          <w:tcPr>
            <w:tcW w:w="2520" w:type="dxa"/>
            <w:vAlign w:val="center"/>
          </w:tcPr>
          <w:p w14:paraId="7BA5273A"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«Բիլդր Քնսթրաքշն» ՍՊԸ և «Բիդեք» ՍՊԸ կոնսորցիում</w:t>
            </w:r>
          </w:p>
        </w:tc>
        <w:tc>
          <w:tcPr>
            <w:tcW w:w="1890" w:type="dxa"/>
            <w:vAlign w:val="center"/>
          </w:tcPr>
          <w:p w14:paraId="09DEC62C"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ՀՏԶՀ-ՄԲՄ-ԱՇՁԲ-2024/2 21․02․2025</w:t>
            </w:r>
          </w:p>
        </w:tc>
        <w:tc>
          <w:tcPr>
            <w:tcW w:w="1350" w:type="dxa"/>
            <w:vAlign w:val="center"/>
          </w:tcPr>
          <w:p w14:paraId="42654141" w14:textId="77777777" w:rsidR="003C333D" w:rsidRPr="00FB4194" w:rsidRDefault="003C333D"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rPr>
              <w:t>25-05-26</w:t>
            </w:r>
          </w:p>
        </w:tc>
        <w:tc>
          <w:tcPr>
            <w:tcW w:w="1350" w:type="dxa"/>
            <w:shd w:val="clear" w:color="000000" w:fill="EBF1DE"/>
            <w:vAlign w:val="center"/>
          </w:tcPr>
          <w:p w14:paraId="41852817" w14:textId="77777777" w:rsidR="003C333D" w:rsidRPr="00FB4194" w:rsidRDefault="003C333D" w:rsidP="00335A01">
            <w:pPr>
              <w:spacing w:after="0" w:line="240" w:lineRule="auto"/>
              <w:jc w:val="center"/>
              <w:rPr>
                <w:rFonts w:ascii="GHEA Grapalat" w:eastAsia="Times New Roman" w:hAnsi="GHEA Grapalat" w:cs="Arial"/>
              </w:rPr>
            </w:pPr>
            <w:r>
              <w:rPr>
                <w:rFonts w:ascii="GHEA Grapalat" w:eastAsia="Times New Roman" w:hAnsi="GHEA Grapalat" w:cs="Arial"/>
              </w:rPr>
              <w:t>25-10-2026</w:t>
            </w:r>
          </w:p>
        </w:tc>
      </w:tr>
      <w:tr w:rsidR="003C333D" w:rsidRPr="00FB4194" w14:paraId="04CE12B4" w14:textId="77777777" w:rsidTr="00610476">
        <w:trPr>
          <w:cantSplit/>
          <w:trHeight w:val="1133"/>
        </w:trPr>
        <w:tc>
          <w:tcPr>
            <w:tcW w:w="805" w:type="dxa"/>
            <w:vAlign w:val="center"/>
          </w:tcPr>
          <w:p w14:paraId="196FD10F" w14:textId="467555F8" w:rsidR="003C333D" w:rsidRPr="00FB4194" w:rsidRDefault="003C333D"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rPr>
              <w:t>39</w:t>
            </w:r>
          </w:p>
        </w:tc>
        <w:tc>
          <w:tcPr>
            <w:tcW w:w="3060" w:type="dxa"/>
            <w:vAlign w:val="center"/>
          </w:tcPr>
          <w:p w14:paraId="71B3E0D2"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 xml:space="preserve">ՀՀ Շիրակի մարզի Մարալիկ բնակավայրում ՀՀ Շիրակի մարզի Նոր Կյանք բնակավայրի մանկապարտեզի լրամշակում /ընդլայնում/ և տեղակապում </w:t>
            </w:r>
          </w:p>
        </w:tc>
        <w:tc>
          <w:tcPr>
            <w:tcW w:w="2520" w:type="dxa"/>
            <w:vAlign w:val="center"/>
          </w:tcPr>
          <w:p w14:paraId="1CC4D738"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«Բիդեք» ՍՊԸ</w:t>
            </w:r>
          </w:p>
        </w:tc>
        <w:tc>
          <w:tcPr>
            <w:tcW w:w="1890" w:type="dxa"/>
            <w:vAlign w:val="center"/>
          </w:tcPr>
          <w:p w14:paraId="46814DCB"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ՀՏԶՀ-ՄԲՄ-ԱՇՁԲ-2025/1 14․05․2025</w:t>
            </w:r>
          </w:p>
        </w:tc>
        <w:tc>
          <w:tcPr>
            <w:tcW w:w="1350" w:type="dxa"/>
            <w:vAlign w:val="center"/>
          </w:tcPr>
          <w:p w14:paraId="69924567" w14:textId="77777777" w:rsidR="003C333D" w:rsidRPr="00FB4194" w:rsidRDefault="003C333D"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rPr>
              <w:t>29-09-26</w:t>
            </w:r>
          </w:p>
        </w:tc>
        <w:tc>
          <w:tcPr>
            <w:tcW w:w="1350" w:type="dxa"/>
            <w:shd w:val="clear" w:color="000000" w:fill="EBF1DE"/>
            <w:vAlign w:val="center"/>
          </w:tcPr>
          <w:p w14:paraId="2B7D6666" w14:textId="77777777" w:rsidR="003C333D" w:rsidRPr="00FB4194" w:rsidRDefault="003C333D" w:rsidP="00335A01">
            <w:pPr>
              <w:spacing w:after="0" w:line="240" w:lineRule="auto"/>
              <w:jc w:val="center"/>
              <w:rPr>
                <w:rFonts w:ascii="GHEA Grapalat" w:eastAsia="Times New Roman" w:hAnsi="GHEA Grapalat" w:cs="Arial"/>
              </w:rPr>
            </w:pPr>
            <w:r>
              <w:rPr>
                <w:rFonts w:ascii="GHEA Grapalat" w:eastAsia="Times New Roman" w:hAnsi="GHEA Grapalat" w:cs="Arial"/>
              </w:rPr>
              <w:t>15-11-2026</w:t>
            </w:r>
          </w:p>
        </w:tc>
      </w:tr>
      <w:tr w:rsidR="003C333D" w:rsidRPr="00FB4194" w14:paraId="6411BC01" w14:textId="77777777" w:rsidTr="00610476">
        <w:trPr>
          <w:cantSplit/>
          <w:trHeight w:val="510"/>
        </w:trPr>
        <w:tc>
          <w:tcPr>
            <w:tcW w:w="805" w:type="dxa"/>
            <w:vAlign w:val="center"/>
          </w:tcPr>
          <w:p w14:paraId="16FC3E12" w14:textId="27342335" w:rsidR="003C333D" w:rsidRPr="00FB4194" w:rsidRDefault="003C333D"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rPr>
              <w:t>40</w:t>
            </w:r>
          </w:p>
        </w:tc>
        <w:tc>
          <w:tcPr>
            <w:tcW w:w="3060" w:type="dxa"/>
            <w:vAlign w:val="center"/>
          </w:tcPr>
          <w:p w14:paraId="65E5EAAA"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ՀՀ Գեղարքունիքի մարզի գ. Արեգունու կրթահամալիր</w:t>
            </w:r>
          </w:p>
        </w:tc>
        <w:tc>
          <w:tcPr>
            <w:tcW w:w="2520" w:type="dxa"/>
            <w:vMerge w:val="restart"/>
            <w:vAlign w:val="center"/>
          </w:tcPr>
          <w:p w14:paraId="40686974"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«Եվրոպա» ՍՊԸ</w:t>
            </w:r>
          </w:p>
        </w:tc>
        <w:tc>
          <w:tcPr>
            <w:tcW w:w="1890" w:type="dxa"/>
            <w:vMerge w:val="restart"/>
            <w:vAlign w:val="center"/>
          </w:tcPr>
          <w:p w14:paraId="00A25DFD" w14:textId="77777777" w:rsidR="003C333D" w:rsidRPr="00FB4194" w:rsidRDefault="003C333D" w:rsidP="00335A01">
            <w:pPr>
              <w:spacing w:after="0" w:line="240" w:lineRule="auto"/>
              <w:rPr>
                <w:rFonts w:ascii="GHEA Grapalat" w:eastAsia="Times New Roman" w:hAnsi="GHEA Grapalat" w:cs="Arial"/>
                <w:lang w:val="hy-AM"/>
              </w:rPr>
            </w:pPr>
            <w:r>
              <w:rPr>
                <w:rFonts w:ascii="GHEA Grapalat" w:eastAsia="Times New Roman" w:hAnsi="GHEA Grapalat" w:cs="Arial"/>
              </w:rPr>
              <w:t>ՀՏԶՀ-ԴԲՄ-ԱՇՁԲ-2024/48-1  10․05․2024</w:t>
            </w:r>
          </w:p>
        </w:tc>
        <w:tc>
          <w:tcPr>
            <w:tcW w:w="1350" w:type="dxa"/>
            <w:vAlign w:val="center"/>
          </w:tcPr>
          <w:p w14:paraId="6FFC5407" w14:textId="77777777" w:rsidR="003C333D" w:rsidRPr="00FB4194" w:rsidRDefault="003C333D"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rPr>
              <w:t>01-08-26</w:t>
            </w:r>
          </w:p>
        </w:tc>
        <w:tc>
          <w:tcPr>
            <w:tcW w:w="1350" w:type="dxa"/>
            <w:shd w:val="clear" w:color="000000" w:fill="EBF1DE"/>
            <w:vAlign w:val="center"/>
          </w:tcPr>
          <w:p w14:paraId="3E307553" w14:textId="77777777" w:rsidR="003C333D" w:rsidRPr="00FB4194" w:rsidRDefault="003C333D" w:rsidP="00335A01">
            <w:pPr>
              <w:spacing w:after="0" w:line="240" w:lineRule="auto"/>
              <w:jc w:val="center"/>
              <w:rPr>
                <w:rFonts w:ascii="GHEA Grapalat" w:eastAsia="Times New Roman" w:hAnsi="GHEA Grapalat" w:cs="Arial"/>
              </w:rPr>
            </w:pPr>
            <w:r>
              <w:rPr>
                <w:rFonts w:ascii="GHEA Grapalat" w:eastAsia="Times New Roman" w:hAnsi="GHEA Grapalat" w:cs="Arial"/>
                <w:lang w:val="hy-AM"/>
              </w:rPr>
              <w:t>31-10-2026</w:t>
            </w:r>
          </w:p>
        </w:tc>
      </w:tr>
      <w:tr w:rsidR="003C333D" w:rsidRPr="00FB4194" w14:paraId="5D9DA97F" w14:textId="77777777" w:rsidTr="00610476">
        <w:trPr>
          <w:cantSplit/>
          <w:trHeight w:val="510"/>
        </w:trPr>
        <w:tc>
          <w:tcPr>
            <w:tcW w:w="805" w:type="dxa"/>
            <w:vAlign w:val="center"/>
          </w:tcPr>
          <w:p w14:paraId="7BDCF5CD" w14:textId="5675D45F" w:rsidR="003C333D" w:rsidRPr="00FB4194" w:rsidRDefault="003C333D"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rPr>
              <w:t>41</w:t>
            </w:r>
          </w:p>
        </w:tc>
        <w:tc>
          <w:tcPr>
            <w:tcW w:w="3060" w:type="dxa"/>
            <w:vAlign w:val="center"/>
          </w:tcPr>
          <w:p w14:paraId="66CEACC9"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ՀՀ Գեղարքունիքի մարզի գ. Կախակնի կրթահամալիր</w:t>
            </w:r>
          </w:p>
        </w:tc>
        <w:tc>
          <w:tcPr>
            <w:tcW w:w="2520" w:type="dxa"/>
            <w:vMerge/>
            <w:vAlign w:val="center"/>
          </w:tcPr>
          <w:p w14:paraId="21C789D7" w14:textId="77777777" w:rsidR="003C333D" w:rsidRPr="00FB4194" w:rsidRDefault="003C333D" w:rsidP="00335A01">
            <w:pPr>
              <w:spacing w:after="0" w:line="240" w:lineRule="auto"/>
              <w:rPr>
                <w:rFonts w:ascii="GHEA Grapalat" w:eastAsia="Times New Roman" w:hAnsi="GHEA Grapalat" w:cs="Arial"/>
              </w:rPr>
            </w:pPr>
          </w:p>
        </w:tc>
        <w:tc>
          <w:tcPr>
            <w:tcW w:w="1890" w:type="dxa"/>
            <w:vMerge/>
            <w:vAlign w:val="center"/>
          </w:tcPr>
          <w:p w14:paraId="7EFFC961" w14:textId="77777777" w:rsidR="003C333D" w:rsidRPr="00FB4194" w:rsidRDefault="003C333D" w:rsidP="00335A01">
            <w:pPr>
              <w:spacing w:after="0" w:line="240" w:lineRule="auto"/>
              <w:rPr>
                <w:rFonts w:ascii="GHEA Grapalat" w:eastAsia="Times New Roman" w:hAnsi="GHEA Grapalat" w:cs="Arial"/>
              </w:rPr>
            </w:pPr>
          </w:p>
        </w:tc>
        <w:tc>
          <w:tcPr>
            <w:tcW w:w="1350" w:type="dxa"/>
            <w:vAlign w:val="center"/>
          </w:tcPr>
          <w:p w14:paraId="35DD8AFF" w14:textId="77777777" w:rsidR="003C333D" w:rsidRPr="00FB4194" w:rsidRDefault="003C333D"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lang w:val="hy-AM"/>
              </w:rPr>
              <w:t>01-08-26</w:t>
            </w:r>
          </w:p>
        </w:tc>
        <w:tc>
          <w:tcPr>
            <w:tcW w:w="1350" w:type="dxa"/>
            <w:shd w:val="clear" w:color="000000" w:fill="EBF1DE"/>
            <w:vAlign w:val="center"/>
          </w:tcPr>
          <w:p w14:paraId="0F2A1CC0" w14:textId="77777777" w:rsidR="003C333D" w:rsidRPr="00FB4194" w:rsidRDefault="003C333D" w:rsidP="00335A01">
            <w:pPr>
              <w:spacing w:after="0" w:line="240" w:lineRule="auto"/>
              <w:jc w:val="center"/>
              <w:rPr>
                <w:rFonts w:ascii="GHEA Grapalat" w:eastAsia="Times New Roman" w:hAnsi="GHEA Grapalat" w:cs="Arial"/>
              </w:rPr>
            </w:pPr>
            <w:r>
              <w:rPr>
                <w:rFonts w:ascii="GHEA Grapalat" w:eastAsia="Times New Roman" w:hAnsi="GHEA Grapalat" w:cs="Arial"/>
                <w:lang w:val="hy-AM"/>
              </w:rPr>
              <w:t>31-10-2026</w:t>
            </w:r>
          </w:p>
        </w:tc>
      </w:tr>
      <w:tr w:rsidR="003C333D" w:rsidRPr="00FB4194" w14:paraId="3079DB24" w14:textId="77777777" w:rsidTr="00610476">
        <w:trPr>
          <w:cantSplit/>
          <w:trHeight w:val="510"/>
        </w:trPr>
        <w:tc>
          <w:tcPr>
            <w:tcW w:w="805" w:type="dxa"/>
            <w:vAlign w:val="center"/>
          </w:tcPr>
          <w:p w14:paraId="46EE86D2" w14:textId="04E1E96A" w:rsidR="003C333D" w:rsidRPr="00FB4194" w:rsidRDefault="003C333D"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rPr>
              <w:t>42</w:t>
            </w:r>
          </w:p>
        </w:tc>
        <w:tc>
          <w:tcPr>
            <w:tcW w:w="3060" w:type="dxa"/>
            <w:vAlign w:val="center"/>
          </w:tcPr>
          <w:p w14:paraId="47B703B9"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ՀՀ Գեղարքունիքի մարզի գ. Փոքր Մասրիկի կրթահամալիր</w:t>
            </w:r>
          </w:p>
        </w:tc>
        <w:tc>
          <w:tcPr>
            <w:tcW w:w="2520" w:type="dxa"/>
            <w:vMerge/>
            <w:vAlign w:val="center"/>
          </w:tcPr>
          <w:p w14:paraId="5316BD74" w14:textId="77777777" w:rsidR="003C333D" w:rsidRPr="00FB4194" w:rsidRDefault="003C333D" w:rsidP="00335A01">
            <w:pPr>
              <w:spacing w:after="0" w:line="240" w:lineRule="auto"/>
              <w:rPr>
                <w:rFonts w:ascii="GHEA Grapalat" w:eastAsia="Times New Roman" w:hAnsi="GHEA Grapalat" w:cs="Arial"/>
              </w:rPr>
            </w:pPr>
          </w:p>
        </w:tc>
        <w:tc>
          <w:tcPr>
            <w:tcW w:w="1890" w:type="dxa"/>
            <w:vMerge/>
            <w:vAlign w:val="center"/>
          </w:tcPr>
          <w:p w14:paraId="2A6EDE8A" w14:textId="77777777" w:rsidR="003C333D" w:rsidRPr="00FB4194" w:rsidRDefault="003C333D" w:rsidP="00335A01">
            <w:pPr>
              <w:spacing w:after="0" w:line="240" w:lineRule="auto"/>
              <w:rPr>
                <w:rFonts w:ascii="GHEA Grapalat" w:eastAsia="Times New Roman" w:hAnsi="GHEA Grapalat" w:cs="Arial"/>
              </w:rPr>
            </w:pPr>
          </w:p>
        </w:tc>
        <w:tc>
          <w:tcPr>
            <w:tcW w:w="1350" w:type="dxa"/>
            <w:vAlign w:val="center"/>
          </w:tcPr>
          <w:p w14:paraId="7A5C0DF9" w14:textId="77777777" w:rsidR="003C333D" w:rsidRPr="00FB4194" w:rsidRDefault="003C333D" w:rsidP="00335A01">
            <w:pPr>
              <w:spacing w:after="0" w:line="240" w:lineRule="auto"/>
              <w:jc w:val="center"/>
              <w:rPr>
                <w:rFonts w:ascii="GHEA Grapalat" w:eastAsia="Times New Roman" w:hAnsi="GHEA Grapalat" w:cs="Arial"/>
                <w:lang w:val="hy-AM"/>
              </w:rPr>
            </w:pPr>
            <w:r w:rsidRPr="00FB4194">
              <w:rPr>
                <w:rFonts w:ascii="GHEA Grapalat" w:eastAsia="Times New Roman" w:hAnsi="GHEA Grapalat" w:cs="Arial"/>
                <w:lang w:val="hy-AM"/>
              </w:rPr>
              <w:t>01-08-26</w:t>
            </w:r>
          </w:p>
        </w:tc>
        <w:tc>
          <w:tcPr>
            <w:tcW w:w="1350" w:type="dxa"/>
            <w:shd w:val="clear" w:color="000000" w:fill="EBF1DE"/>
            <w:vAlign w:val="center"/>
          </w:tcPr>
          <w:p w14:paraId="3891125A" w14:textId="77777777" w:rsidR="003C333D" w:rsidRPr="00FB4194" w:rsidRDefault="003C333D" w:rsidP="00335A01">
            <w:pPr>
              <w:spacing w:after="0" w:line="240" w:lineRule="auto"/>
              <w:jc w:val="center"/>
              <w:rPr>
                <w:rFonts w:ascii="GHEA Grapalat" w:eastAsia="Times New Roman" w:hAnsi="GHEA Grapalat" w:cs="Arial"/>
              </w:rPr>
            </w:pPr>
            <w:r>
              <w:rPr>
                <w:rFonts w:ascii="GHEA Grapalat" w:eastAsia="Times New Roman" w:hAnsi="GHEA Grapalat" w:cs="Arial"/>
                <w:lang w:val="hy-AM"/>
              </w:rPr>
              <w:t>31-10-2026</w:t>
            </w:r>
          </w:p>
        </w:tc>
      </w:tr>
      <w:tr w:rsidR="003C333D" w:rsidRPr="00FB4194" w14:paraId="5D02D658" w14:textId="77777777" w:rsidTr="00610476">
        <w:trPr>
          <w:cantSplit/>
          <w:trHeight w:val="510"/>
        </w:trPr>
        <w:tc>
          <w:tcPr>
            <w:tcW w:w="805" w:type="dxa"/>
            <w:vAlign w:val="center"/>
          </w:tcPr>
          <w:p w14:paraId="16B148CA" w14:textId="3190F99C" w:rsidR="003C333D" w:rsidRPr="00FB4194" w:rsidRDefault="003C333D"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rPr>
              <w:t>43</w:t>
            </w:r>
          </w:p>
        </w:tc>
        <w:tc>
          <w:tcPr>
            <w:tcW w:w="3060" w:type="dxa"/>
            <w:vAlign w:val="center"/>
          </w:tcPr>
          <w:p w14:paraId="2A422522" w14:textId="77777777" w:rsidR="003C333D" w:rsidRPr="00FB4194" w:rsidRDefault="003C333D" w:rsidP="00335A01">
            <w:pPr>
              <w:spacing w:after="0" w:line="240" w:lineRule="auto"/>
              <w:rPr>
                <w:rFonts w:ascii="GHEA Grapalat" w:eastAsia="Times New Roman" w:hAnsi="GHEA Grapalat" w:cs="Arial"/>
                <w:lang w:val="hy-AM"/>
              </w:rPr>
            </w:pPr>
            <w:r>
              <w:rPr>
                <w:rFonts w:ascii="GHEA Grapalat" w:eastAsia="Times New Roman" w:hAnsi="GHEA Grapalat" w:cs="Arial"/>
                <w:lang w:val="hy-AM"/>
              </w:rPr>
              <w:t>ՀՀ Սյունիքի մարզի Ագարակ քաղաքի գոյություն ունեցող ջրի մաքրման կայանի հիմնանորոգում, լրացուցիչ նոր կայանի կառուցում</w:t>
            </w:r>
          </w:p>
        </w:tc>
        <w:tc>
          <w:tcPr>
            <w:tcW w:w="2520" w:type="dxa"/>
            <w:vAlign w:val="center"/>
          </w:tcPr>
          <w:p w14:paraId="46974239" w14:textId="77777777" w:rsidR="003C333D" w:rsidRPr="00FB4194" w:rsidRDefault="003C333D" w:rsidP="00335A01">
            <w:pPr>
              <w:spacing w:after="0" w:line="240" w:lineRule="auto"/>
              <w:rPr>
                <w:rFonts w:ascii="GHEA Grapalat" w:eastAsia="Times New Roman" w:hAnsi="GHEA Grapalat" w:cs="Arial"/>
                <w:lang w:val="hy-AM"/>
              </w:rPr>
            </w:pPr>
            <w:r>
              <w:rPr>
                <w:rFonts w:ascii="GHEA Grapalat" w:eastAsia="Times New Roman" w:hAnsi="GHEA Grapalat" w:cs="Arial"/>
                <w:lang w:val="hy-AM"/>
              </w:rPr>
              <w:t>«Երվադա»ՍՊԸ</w:t>
            </w:r>
          </w:p>
        </w:tc>
        <w:tc>
          <w:tcPr>
            <w:tcW w:w="1890" w:type="dxa"/>
            <w:vAlign w:val="center"/>
          </w:tcPr>
          <w:p w14:paraId="33D45961" w14:textId="77777777" w:rsidR="003C333D" w:rsidRPr="00FB4194" w:rsidRDefault="003C333D" w:rsidP="00335A01">
            <w:pPr>
              <w:spacing w:after="0" w:line="240" w:lineRule="auto"/>
              <w:rPr>
                <w:rFonts w:ascii="GHEA Grapalat" w:eastAsia="Times New Roman" w:hAnsi="GHEA Grapalat" w:cs="Arial"/>
              </w:rPr>
            </w:pPr>
            <w:r>
              <w:rPr>
                <w:rFonts w:ascii="GHEA Grapalat" w:eastAsia="Times New Roman" w:hAnsi="GHEA Grapalat" w:cs="Arial"/>
              </w:rPr>
              <w:t>ՋԲՄ-ԱՇՁԲ-2022/3/2 11.03.2022</w:t>
            </w:r>
          </w:p>
        </w:tc>
        <w:tc>
          <w:tcPr>
            <w:tcW w:w="1350" w:type="dxa"/>
            <w:vAlign w:val="center"/>
          </w:tcPr>
          <w:p w14:paraId="74759B74" w14:textId="77777777" w:rsidR="003C333D" w:rsidRPr="00FB4194" w:rsidRDefault="003C333D"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lang w:val="hy-AM"/>
              </w:rPr>
              <w:t>05-07-25</w:t>
            </w:r>
          </w:p>
        </w:tc>
        <w:tc>
          <w:tcPr>
            <w:tcW w:w="1350" w:type="dxa"/>
            <w:shd w:val="clear" w:color="000000" w:fill="EBF1DE"/>
            <w:vAlign w:val="center"/>
          </w:tcPr>
          <w:p w14:paraId="5ED99A57" w14:textId="77777777" w:rsidR="003C333D" w:rsidRPr="00FB4194" w:rsidRDefault="003C333D" w:rsidP="00335A01">
            <w:pPr>
              <w:spacing w:after="0" w:line="240" w:lineRule="auto"/>
              <w:jc w:val="center"/>
              <w:rPr>
                <w:rFonts w:ascii="GHEA Grapalat" w:eastAsia="Times New Roman" w:hAnsi="GHEA Grapalat" w:cs="Arial"/>
              </w:rPr>
            </w:pPr>
            <w:r>
              <w:rPr>
                <w:rFonts w:ascii="GHEA Grapalat" w:eastAsia="Times New Roman" w:hAnsi="GHEA Grapalat" w:cs="Arial"/>
              </w:rPr>
              <w:t>31-08-2027</w:t>
            </w:r>
          </w:p>
        </w:tc>
      </w:tr>
      <w:tr w:rsidR="003C333D" w:rsidRPr="00FB4194" w14:paraId="53042A10" w14:textId="77777777" w:rsidTr="00610476">
        <w:trPr>
          <w:cantSplit/>
          <w:trHeight w:val="510"/>
        </w:trPr>
        <w:tc>
          <w:tcPr>
            <w:tcW w:w="805" w:type="dxa"/>
            <w:vAlign w:val="center"/>
          </w:tcPr>
          <w:p w14:paraId="1C8CDB86" w14:textId="6EDD6F99" w:rsidR="003C333D" w:rsidRPr="00FB4194" w:rsidRDefault="003C333D" w:rsidP="00D931B7">
            <w:pPr>
              <w:spacing w:after="0" w:line="240" w:lineRule="auto"/>
              <w:jc w:val="center"/>
              <w:rPr>
                <w:rFonts w:ascii="GHEA Grapalat" w:eastAsia="Times New Roman" w:hAnsi="GHEA Grapalat" w:cs="Arial"/>
                <w:lang w:val="hy-AM"/>
              </w:rPr>
            </w:pPr>
            <w:r w:rsidRPr="00FB4194">
              <w:rPr>
                <w:rFonts w:ascii="GHEA Grapalat" w:hAnsi="GHEA Grapalat" w:cs="Arial"/>
              </w:rPr>
              <w:t>44</w:t>
            </w:r>
          </w:p>
        </w:tc>
        <w:tc>
          <w:tcPr>
            <w:tcW w:w="3060" w:type="dxa"/>
            <w:vAlign w:val="center"/>
          </w:tcPr>
          <w:p w14:paraId="62CE6D8F" w14:textId="77777777" w:rsidR="003C333D" w:rsidRPr="00FB4194" w:rsidRDefault="003C333D" w:rsidP="00335A01">
            <w:pPr>
              <w:spacing w:after="0" w:line="240" w:lineRule="auto"/>
              <w:rPr>
                <w:rFonts w:ascii="GHEA Grapalat" w:eastAsia="Times New Roman" w:hAnsi="GHEA Grapalat" w:cs="Arial"/>
                <w:lang w:val="hy-AM"/>
              </w:rPr>
            </w:pPr>
            <w:r>
              <w:rPr>
                <w:rFonts w:ascii="GHEA Grapalat" w:hAnsi="GHEA Grapalat" w:cs="Arial"/>
                <w:lang w:val="hy-AM"/>
              </w:rPr>
              <w:t>ՀՀ Արմավիրի մարզի «Վարդանաշենի ԲԱ» ՀՈԱԿ-ի կառուցում</w:t>
            </w:r>
          </w:p>
        </w:tc>
        <w:tc>
          <w:tcPr>
            <w:tcW w:w="2520" w:type="dxa"/>
            <w:vAlign w:val="center"/>
          </w:tcPr>
          <w:p w14:paraId="244DE489" w14:textId="77777777" w:rsidR="003C333D" w:rsidRPr="00FB4194" w:rsidRDefault="003C333D" w:rsidP="00335A01">
            <w:pPr>
              <w:spacing w:after="0" w:line="240" w:lineRule="auto"/>
              <w:rPr>
                <w:rFonts w:ascii="GHEA Grapalat" w:eastAsia="Times New Roman" w:hAnsi="GHEA Grapalat" w:cs="Arial"/>
                <w:lang w:val="hy-AM"/>
              </w:rPr>
            </w:pPr>
            <w:r>
              <w:rPr>
                <w:rFonts w:ascii="GHEA Grapalat" w:hAnsi="GHEA Grapalat" w:cs="Arial"/>
                <w:lang w:val="hy-AM"/>
              </w:rPr>
              <w:t>«ՔԱՆՔԱՐՇԻՆ» ՍՊԸ և «ԱՐՏ ՊԼԱՍ» ՍՊԸ կոնսորցիում</w:t>
            </w:r>
          </w:p>
        </w:tc>
        <w:tc>
          <w:tcPr>
            <w:tcW w:w="1890" w:type="dxa"/>
            <w:vAlign w:val="center"/>
          </w:tcPr>
          <w:p w14:paraId="5B453096" w14:textId="77777777" w:rsidR="003C333D" w:rsidRPr="00FB4194" w:rsidRDefault="003C333D" w:rsidP="00335A01">
            <w:pPr>
              <w:spacing w:after="0" w:line="240" w:lineRule="auto"/>
              <w:rPr>
                <w:rFonts w:ascii="GHEA Grapalat" w:eastAsia="Times New Roman" w:hAnsi="GHEA Grapalat" w:cs="Arial"/>
                <w:lang w:val="hy-AM"/>
              </w:rPr>
            </w:pPr>
            <w:r>
              <w:rPr>
                <w:rFonts w:ascii="GHEA Grapalat" w:hAnsi="GHEA Grapalat" w:cs="Arial"/>
              </w:rPr>
              <w:t>ՀՏԶՀ-ԱԲՄ-ԱՇՁԲ-2025/4 16.06.2025</w:t>
            </w:r>
          </w:p>
        </w:tc>
        <w:tc>
          <w:tcPr>
            <w:tcW w:w="1350" w:type="dxa"/>
            <w:vAlign w:val="center"/>
          </w:tcPr>
          <w:p w14:paraId="0865DC03" w14:textId="77777777" w:rsidR="003C333D" w:rsidRPr="00FB4194" w:rsidRDefault="003C333D" w:rsidP="00335A01">
            <w:pPr>
              <w:spacing w:after="0" w:line="240" w:lineRule="auto"/>
              <w:jc w:val="center"/>
              <w:rPr>
                <w:rFonts w:ascii="GHEA Grapalat" w:eastAsia="Times New Roman" w:hAnsi="GHEA Grapalat" w:cs="Arial"/>
                <w:lang w:val="hy-AM"/>
              </w:rPr>
            </w:pPr>
            <w:r w:rsidRPr="00FB4194">
              <w:rPr>
                <w:rFonts w:ascii="GHEA Grapalat" w:eastAsia="Times New Roman" w:hAnsi="GHEA Grapalat" w:cs="Arial"/>
                <w:lang w:val="hy-AM"/>
              </w:rPr>
              <w:t>08-08-26</w:t>
            </w:r>
          </w:p>
        </w:tc>
        <w:tc>
          <w:tcPr>
            <w:tcW w:w="1350" w:type="dxa"/>
            <w:shd w:val="clear" w:color="000000" w:fill="EBF1DE"/>
            <w:vAlign w:val="center"/>
          </w:tcPr>
          <w:p w14:paraId="46B619AF" w14:textId="77777777" w:rsidR="003C333D" w:rsidRPr="00FB4194" w:rsidRDefault="003C333D" w:rsidP="00335A01">
            <w:pPr>
              <w:spacing w:after="0" w:line="240" w:lineRule="auto"/>
              <w:jc w:val="center"/>
              <w:rPr>
                <w:rFonts w:ascii="GHEA Grapalat" w:eastAsia="Times New Roman" w:hAnsi="GHEA Grapalat" w:cs="Arial"/>
                <w:lang w:val="hy-AM"/>
              </w:rPr>
            </w:pPr>
            <w:r>
              <w:rPr>
                <w:rFonts w:ascii="GHEA Grapalat" w:eastAsia="Times New Roman" w:hAnsi="GHEA Grapalat" w:cs="Arial"/>
                <w:lang w:val="hy-AM"/>
              </w:rPr>
              <w:t>10-12-2026</w:t>
            </w:r>
          </w:p>
        </w:tc>
      </w:tr>
      <w:tr w:rsidR="003C333D" w:rsidRPr="00FB4194" w14:paraId="0BB5CD9A" w14:textId="77777777" w:rsidTr="00610476">
        <w:trPr>
          <w:cantSplit/>
          <w:trHeight w:val="510"/>
        </w:trPr>
        <w:tc>
          <w:tcPr>
            <w:tcW w:w="805" w:type="dxa"/>
            <w:vAlign w:val="center"/>
          </w:tcPr>
          <w:p w14:paraId="63727CC2" w14:textId="26A7441A" w:rsidR="003C333D" w:rsidRPr="00FB4194" w:rsidRDefault="003C333D" w:rsidP="00D931B7">
            <w:pPr>
              <w:spacing w:after="0" w:line="240" w:lineRule="auto"/>
              <w:jc w:val="center"/>
              <w:rPr>
                <w:rFonts w:ascii="GHEA Grapalat" w:eastAsia="Times New Roman" w:hAnsi="GHEA Grapalat" w:cs="Arial"/>
                <w:lang w:val="hy-AM"/>
              </w:rPr>
            </w:pPr>
            <w:r w:rsidRPr="00FB4194">
              <w:rPr>
                <w:rFonts w:ascii="GHEA Grapalat" w:hAnsi="GHEA Grapalat" w:cs="Arial"/>
              </w:rPr>
              <w:t>45</w:t>
            </w:r>
          </w:p>
        </w:tc>
        <w:tc>
          <w:tcPr>
            <w:tcW w:w="3060" w:type="dxa"/>
            <w:vAlign w:val="center"/>
          </w:tcPr>
          <w:p w14:paraId="3A29123E" w14:textId="77777777" w:rsidR="003C333D" w:rsidRPr="00FB4194" w:rsidRDefault="003C333D" w:rsidP="00335A01">
            <w:pPr>
              <w:spacing w:after="0" w:line="240" w:lineRule="auto"/>
              <w:rPr>
                <w:rFonts w:ascii="GHEA Grapalat" w:eastAsia="Times New Roman" w:hAnsi="GHEA Grapalat" w:cs="Arial"/>
                <w:lang w:val="hy-AM"/>
              </w:rPr>
            </w:pPr>
            <w:r>
              <w:rPr>
                <w:rFonts w:ascii="GHEA Grapalat" w:hAnsi="GHEA Grapalat" w:cs="Arial"/>
                <w:lang w:val="hy-AM"/>
              </w:rPr>
              <w:t>ՀՀ Արմավիրի մարզի «Տանձուտի ԲԱ» ՀՈԱԿ-ի կառուցում</w:t>
            </w:r>
          </w:p>
        </w:tc>
        <w:tc>
          <w:tcPr>
            <w:tcW w:w="2520" w:type="dxa"/>
            <w:vAlign w:val="center"/>
          </w:tcPr>
          <w:p w14:paraId="54ADA05A" w14:textId="77777777" w:rsidR="003C333D" w:rsidRPr="00FB4194" w:rsidRDefault="003C333D" w:rsidP="00335A01">
            <w:pPr>
              <w:spacing w:after="0" w:line="240" w:lineRule="auto"/>
              <w:rPr>
                <w:rFonts w:ascii="GHEA Grapalat" w:eastAsia="Times New Roman" w:hAnsi="GHEA Grapalat" w:cs="Arial"/>
                <w:lang w:val="hy-AM"/>
              </w:rPr>
            </w:pPr>
            <w:r>
              <w:rPr>
                <w:rFonts w:ascii="GHEA Grapalat" w:hAnsi="GHEA Grapalat" w:cs="Arial"/>
                <w:lang w:val="hy-AM"/>
              </w:rPr>
              <w:t>«ՔԱՆՔԱՐՇԻՆ» ՍՊԸ և «ԱՐՏ ՊԼԱՍ» ՍՊԸ կոնսորցիում</w:t>
            </w:r>
          </w:p>
        </w:tc>
        <w:tc>
          <w:tcPr>
            <w:tcW w:w="1890" w:type="dxa"/>
            <w:vAlign w:val="center"/>
          </w:tcPr>
          <w:p w14:paraId="23ED6FA5" w14:textId="77777777" w:rsidR="003C333D" w:rsidRPr="00FB4194" w:rsidRDefault="003C333D" w:rsidP="00335A01">
            <w:pPr>
              <w:spacing w:after="0" w:line="240" w:lineRule="auto"/>
              <w:rPr>
                <w:rFonts w:ascii="GHEA Grapalat" w:eastAsia="Times New Roman" w:hAnsi="GHEA Grapalat" w:cs="Arial"/>
                <w:lang w:val="hy-AM"/>
              </w:rPr>
            </w:pPr>
            <w:r>
              <w:rPr>
                <w:rFonts w:ascii="GHEA Grapalat" w:hAnsi="GHEA Grapalat" w:cs="Arial"/>
              </w:rPr>
              <w:t>ՀՏԶՀ-ԱԲՄ-ԱՇՁԲ-2025/4 16.06.2025</w:t>
            </w:r>
          </w:p>
        </w:tc>
        <w:tc>
          <w:tcPr>
            <w:tcW w:w="1350" w:type="dxa"/>
            <w:vAlign w:val="center"/>
          </w:tcPr>
          <w:p w14:paraId="66E0C356" w14:textId="77777777" w:rsidR="003C333D" w:rsidRPr="00FB4194" w:rsidRDefault="003C333D" w:rsidP="00335A01">
            <w:pPr>
              <w:spacing w:after="0" w:line="240" w:lineRule="auto"/>
              <w:jc w:val="center"/>
              <w:rPr>
                <w:rFonts w:ascii="GHEA Grapalat" w:eastAsia="Times New Roman" w:hAnsi="GHEA Grapalat" w:cs="Arial"/>
                <w:lang w:val="hy-AM"/>
              </w:rPr>
            </w:pPr>
            <w:r w:rsidRPr="00FB4194">
              <w:rPr>
                <w:rFonts w:ascii="GHEA Grapalat" w:eastAsia="Times New Roman" w:hAnsi="GHEA Grapalat" w:cs="Arial"/>
                <w:lang w:val="hy-AM"/>
              </w:rPr>
              <w:t>08-08-26</w:t>
            </w:r>
          </w:p>
          <w:p w14:paraId="57B2B580" w14:textId="77777777" w:rsidR="003C333D" w:rsidRPr="00FB4194" w:rsidRDefault="003C333D" w:rsidP="00335A01">
            <w:pPr>
              <w:spacing w:after="0" w:line="240" w:lineRule="auto"/>
              <w:jc w:val="center"/>
              <w:rPr>
                <w:rFonts w:ascii="GHEA Grapalat" w:eastAsia="Times New Roman" w:hAnsi="GHEA Grapalat" w:cs="Arial"/>
                <w:lang w:val="hy-AM"/>
              </w:rPr>
            </w:pPr>
          </w:p>
        </w:tc>
        <w:tc>
          <w:tcPr>
            <w:tcW w:w="1350" w:type="dxa"/>
            <w:shd w:val="clear" w:color="000000" w:fill="EBF1DE"/>
            <w:vAlign w:val="center"/>
          </w:tcPr>
          <w:p w14:paraId="7DE9C19E" w14:textId="77777777" w:rsidR="003C333D" w:rsidRPr="00FB4194" w:rsidRDefault="003C333D" w:rsidP="00335A01">
            <w:pPr>
              <w:spacing w:after="0" w:line="240" w:lineRule="auto"/>
              <w:jc w:val="center"/>
              <w:rPr>
                <w:rFonts w:ascii="GHEA Grapalat" w:eastAsia="Times New Roman" w:hAnsi="GHEA Grapalat" w:cs="Arial"/>
                <w:lang w:val="hy-AM"/>
              </w:rPr>
            </w:pPr>
            <w:r>
              <w:rPr>
                <w:rFonts w:ascii="GHEA Grapalat" w:eastAsia="Times New Roman" w:hAnsi="GHEA Grapalat" w:cs="Arial"/>
                <w:lang w:val="hy-AM"/>
              </w:rPr>
              <w:t>10-12-2026</w:t>
            </w:r>
          </w:p>
        </w:tc>
      </w:tr>
      <w:tr w:rsidR="003C333D" w:rsidRPr="00FB4194" w14:paraId="4E2EDB4F" w14:textId="77777777" w:rsidTr="00610476">
        <w:trPr>
          <w:cantSplit/>
          <w:trHeight w:val="510"/>
        </w:trPr>
        <w:tc>
          <w:tcPr>
            <w:tcW w:w="805" w:type="dxa"/>
            <w:vAlign w:val="center"/>
          </w:tcPr>
          <w:p w14:paraId="13DCA8F5" w14:textId="379B4CE3" w:rsidR="003C333D" w:rsidRPr="00FB4194" w:rsidRDefault="003C333D" w:rsidP="00D931B7">
            <w:pPr>
              <w:spacing w:after="0" w:line="240" w:lineRule="auto"/>
              <w:jc w:val="center"/>
              <w:rPr>
                <w:rFonts w:ascii="GHEA Grapalat" w:eastAsia="Times New Roman" w:hAnsi="GHEA Grapalat" w:cs="Arial"/>
                <w:lang w:val="hy-AM"/>
              </w:rPr>
            </w:pPr>
            <w:r w:rsidRPr="00FB4194">
              <w:rPr>
                <w:rFonts w:ascii="GHEA Grapalat" w:hAnsi="GHEA Grapalat" w:cs="Arial"/>
              </w:rPr>
              <w:t>46</w:t>
            </w:r>
          </w:p>
        </w:tc>
        <w:tc>
          <w:tcPr>
            <w:tcW w:w="3060" w:type="dxa"/>
            <w:vAlign w:val="center"/>
          </w:tcPr>
          <w:p w14:paraId="134A8A29" w14:textId="77777777" w:rsidR="003C333D" w:rsidRPr="00FB4194" w:rsidRDefault="003C333D" w:rsidP="00335A01">
            <w:pPr>
              <w:spacing w:after="0" w:line="240" w:lineRule="auto"/>
              <w:rPr>
                <w:rFonts w:ascii="GHEA Grapalat" w:eastAsia="Times New Roman" w:hAnsi="GHEA Grapalat" w:cs="Arial"/>
                <w:lang w:val="hy-AM"/>
              </w:rPr>
            </w:pPr>
            <w:r>
              <w:rPr>
                <w:rFonts w:ascii="GHEA Grapalat" w:hAnsi="GHEA Grapalat" w:cs="Arial"/>
                <w:lang w:val="hy-AM"/>
              </w:rPr>
              <w:t>ՀՀ Արմավիրի մարզի «Խանջյանի ԲԱ» ՀՈԱԿ-ի կառուցում</w:t>
            </w:r>
          </w:p>
        </w:tc>
        <w:tc>
          <w:tcPr>
            <w:tcW w:w="2520" w:type="dxa"/>
            <w:vAlign w:val="center"/>
          </w:tcPr>
          <w:p w14:paraId="2DA3017D" w14:textId="77777777" w:rsidR="003C333D" w:rsidRPr="00FB4194" w:rsidRDefault="003C333D" w:rsidP="00335A01">
            <w:pPr>
              <w:spacing w:after="0" w:line="240" w:lineRule="auto"/>
              <w:rPr>
                <w:rFonts w:ascii="GHEA Grapalat" w:eastAsia="Times New Roman" w:hAnsi="GHEA Grapalat" w:cs="Arial"/>
                <w:lang w:val="hy-AM"/>
              </w:rPr>
            </w:pPr>
            <w:r>
              <w:rPr>
                <w:rFonts w:ascii="GHEA Grapalat" w:hAnsi="GHEA Grapalat" w:cs="Arial"/>
                <w:lang w:val="hy-AM"/>
              </w:rPr>
              <w:t>«ՔԱՆՔԱՐՇԻՆ» ՍՊԸ և «ԱՐՏ ՊԼԱՍ» ՍՊԸ կոնսորցիում</w:t>
            </w:r>
          </w:p>
        </w:tc>
        <w:tc>
          <w:tcPr>
            <w:tcW w:w="1890" w:type="dxa"/>
            <w:vAlign w:val="center"/>
          </w:tcPr>
          <w:p w14:paraId="617CF3E5" w14:textId="77777777" w:rsidR="003C333D" w:rsidRPr="00FB4194" w:rsidRDefault="003C333D" w:rsidP="00335A01">
            <w:pPr>
              <w:spacing w:after="0" w:line="240" w:lineRule="auto"/>
              <w:rPr>
                <w:rFonts w:ascii="GHEA Grapalat" w:eastAsia="Times New Roman" w:hAnsi="GHEA Grapalat" w:cs="Arial"/>
                <w:lang w:val="hy-AM"/>
              </w:rPr>
            </w:pPr>
            <w:r>
              <w:rPr>
                <w:rFonts w:ascii="GHEA Grapalat" w:hAnsi="GHEA Grapalat" w:cs="Arial"/>
              </w:rPr>
              <w:t>ՀՏԶՀ-ԱԲՄ-ԱՇՁԲ-2025/4 16.06.2025</w:t>
            </w:r>
          </w:p>
        </w:tc>
        <w:tc>
          <w:tcPr>
            <w:tcW w:w="1350" w:type="dxa"/>
            <w:vAlign w:val="center"/>
          </w:tcPr>
          <w:p w14:paraId="11A59014" w14:textId="77777777" w:rsidR="003C333D" w:rsidRPr="00FB4194" w:rsidRDefault="003C333D" w:rsidP="00335A01">
            <w:pPr>
              <w:spacing w:after="0" w:line="240" w:lineRule="auto"/>
              <w:jc w:val="center"/>
              <w:rPr>
                <w:rFonts w:ascii="GHEA Grapalat" w:eastAsia="Times New Roman" w:hAnsi="GHEA Grapalat" w:cs="Arial"/>
                <w:lang w:val="hy-AM"/>
              </w:rPr>
            </w:pPr>
            <w:r w:rsidRPr="00FB4194">
              <w:rPr>
                <w:rFonts w:ascii="GHEA Grapalat" w:eastAsia="Times New Roman" w:hAnsi="GHEA Grapalat" w:cs="Arial"/>
                <w:lang w:val="hy-AM"/>
              </w:rPr>
              <w:t>03-08-26</w:t>
            </w:r>
          </w:p>
        </w:tc>
        <w:tc>
          <w:tcPr>
            <w:tcW w:w="1350" w:type="dxa"/>
            <w:shd w:val="clear" w:color="000000" w:fill="EBF1DE"/>
            <w:vAlign w:val="center"/>
          </w:tcPr>
          <w:p w14:paraId="17951AB9" w14:textId="77777777" w:rsidR="003C333D" w:rsidRPr="00FB4194" w:rsidRDefault="003C333D" w:rsidP="00335A01">
            <w:pPr>
              <w:spacing w:after="0" w:line="240" w:lineRule="auto"/>
              <w:jc w:val="center"/>
              <w:rPr>
                <w:rFonts w:ascii="GHEA Grapalat" w:eastAsia="Times New Roman" w:hAnsi="GHEA Grapalat" w:cs="Arial"/>
                <w:lang w:val="hy-AM"/>
              </w:rPr>
            </w:pPr>
            <w:r>
              <w:rPr>
                <w:rFonts w:ascii="GHEA Grapalat" w:eastAsia="Times New Roman" w:hAnsi="GHEA Grapalat" w:cs="Arial"/>
                <w:lang w:val="hy-AM"/>
              </w:rPr>
              <w:t>10-12-2026</w:t>
            </w:r>
          </w:p>
        </w:tc>
      </w:tr>
      <w:tr w:rsidR="003C333D" w:rsidRPr="00FB4194" w14:paraId="3E0E09E4" w14:textId="77777777" w:rsidTr="00610476">
        <w:trPr>
          <w:cantSplit/>
          <w:trHeight w:val="510"/>
        </w:trPr>
        <w:tc>
          <w:tcPr>
            <w:tcW w:w="805" w:type="dxa"/>
            <w:vAlign w:val="center"/>
          </w:tcPr>
          <w:p w14:paraId="66390905" w14:textId="6C05CBE3" w:rsidR="003C333D" w:rsidRPr="00FB4194" w:rsidRDefault="003C333D" w:rsidP="00D931B7">
            <w:pPr>
              <w:spacing w:after="0" w:line="240" w:lineRule="auto"/>
              <w:jc w:val="center"/>
              <w:rPr>
                <w:rFonts w:ascii="GHEA Grapalat" w:eastAsia="Times New Roman" w:hAnsi="GHEA Grapalat" w:cs="Arial"/>
                <w:lang w:val="hy-AM"/>
              </w:rPr>
            </w:pPr>
            <w:r w:rsidRPr="00FB4194">
              <w:rPr>
                <w:rFonts w:ascii="GHEA Grapalat" w:hAnsi="GHEA Grapalat" w:cs="Arial"/>
              </w:rPr>
              <w:lastRenderedPageBreak/>
              <w:t>47</w:t>
            </w:r>
          </w:p>
        </w:tc>
        <w:tc>
          <w:tcPr>
            <w:tcW w:w="3060" w:type="dxa"/>
            <w:vAlign w:val="center"/>
          </w:tcPr>
          <w:p w14:paraId="351BFB34" w14:textId="77777777" w:rsidR="003C333D" w:rsidRPr="00FB4194" w:rsidRDefault="003C333D" w:rsidP="00335A01">
            <w:pPr>
              <w:spacing w:after="0" w:line="240" w:lineRule="auto"/>
              <w:rPr>
                <w:rFonts w:ascii="GHEA Grapalat" w:eastAsia="Times New Roman" w:hAnsi="GHEA Grapalat" w:cs="Arial"/>
                <w:lang w:val="hy-AM"/>
              </w:rPr>
            </w:pPr>
            <w:r>
              <w:rPr>
                <w:rFonts w:ascii="GHEA Grapalat" w:hAnsi="GHEA Grapalat" w:cs="Arial"/>
                <w:lang w:val="hy-AM"/>
              </w:rPr>
              <w:t>ՀՀ Արմավիրի մարզի «Ջրառատի ԲԱ» ՀՈԱԿ -ի կառուցում</w:t>
            </w:r>
          </w:p>
        </w:tc>
        <w:tc>
          <w:tcPr>
            <w:tcW w:w="2520" w:type="dxa"/>
            <w:vAlign w:val="center"/>
          </w:tcPr>
          <w:p w14:paraId="0D80D36F" w14:textId="77777777" w:rsidR="003C333D" w:rsidRPr="00FB4194" w:rsidRDefault="003C333D" w:rsidP="00335A01">
            <w:pPr>
              <w:spacing w:after="0" w:line="240" w:lineRule="auto"/>
              <w:rPr>
                <w:rFonts w:ascii="GHEA Grapalat" w:eastAsia="Times New Roman" w:hAnsi="GHEA Grapalat" w:cs="Arial"/>
                <w:lang w:val="hy-AM"/>
              </w:rPr>
            </w:pPr>
            <w:r>
              <w:rPr>
                <w:rFonts w:ascii="GHEA Grapalat" w:hAnsi="GHEA Grapalat" w:cs="Arial"/>
                <w:lang w:val="hy-AM"/>
              </w:rPr>
              <w:t>«Էլա Շին» ՍՊԸ և «Լիլանարմ» ՍՊԸ կոնսորցիում</w:t>
            </w:r>
          </w:p>
        </w:tc>
        <w:tc>
          <w:tcPr>
            <w:tcW w:w="1890" w:type="dxa"/>
            <w:vAlign w:val="center"/>
          </w:tcPr>
          <w:p w14:paraId="223BFF20" w14:textId="77777777" w:rsidR="003C333D" w:rsidRPr="00FB4194" w:rsidRDefault="003C333D" w:rsidP="00335A01">
            <w:pPr>
              <w:spacing w:after="0" w:line="240" w:lineRule="auto"/>
              <w:rPr>
                <w:rFonts w:ascii="GHEA Grapalat" w:eastAsia="Times New Roman" w:hAnsi="GHEA Grapalat" w:cs="Arial"/>
                <w:lang w:val="hy-AM"/>
              </w:rPr>
            </w:pPr>
            <w:r>
              <w:rPr>
                <w:rFonts w:ascii="GHEA Grapalat" w:hAnsi="GHEA Grapalat" w:cs="Arial"/>
              </w:rPr>
              <w:t>ՀՏԶՀ-ԱԲՄ-ԱՇՁԲ-2025/3 30.06.2025</w:t>
            </w:r>
          </w:p>
        </w:tc>
        <w:tc>
          <w:tcPr>
            <w:tcW w:w="1350" w:type="dxa"/>
            <w:vAlign w:val="center"/>
          </w:tcPr>
          <w:p w14:paraId="72B73222" w14:textId="77777777" w:rsidR="003C333D" w:rsidRPr="00FB4194" w:rsidRDefault="003C333D" w:rsidP="00335A01">
            <w:pPr>
              <w:spacing w:after="0" w:line="240" w:lineRule="auto"/>
              <w:jc w:val="center"/>
              <w:rPr>
                <w:rFonts w:ascii="GHEA Grapalat" w:eastAsia="Times New Roman" w:hAnsi="GHEA Grapalat" w:cs="Arial"/>
                <w:lang w:val="hy-AM"/>
              </w:rPr>
            </w:pPr>
            <w:r w:rsidRPr="00FB4194">
              <w:rPr>
                <w:rFonts w:ascii="GHEA Grapalat" w:eastAsia="Times New Roman" w:hAnsi="GHEA Grapalat" w:cs="Arial"/>
                <w:lang w:val="hy-AM"/>
              </w:rPr>
              <w:t>23-08-26</w:t>
            </w:r>
          </w:p>
        </w:tc>
        <w:tc>
          <w:tcPr>
            <w:tcW w:w="1350" w:type="dxa"/>
            <w:shd w:val="clear" w:color="000000" w:fill="EBF1DE"/>
            <w:vAlign w:val="center"/>
          </w:tcPr>
          <w:p w14:paraId="790B3570" w14:textId="77777777" w:rsidR="003C333D" w:rsidRPr="00FB4194" w:rsidRDefault="003C333D" w:rsidP="00335A01">
            <w:pPr>
              <w:spacing w:after="0" w:line="240" w:lineRule="auto"/>
              <w:jc w:val="center"/>
              <w:rPr>
                <w:rFonts w:ascii="GHEA Grapalat" w:eastAsia="Times New Roman" w:hAnsi="GHEA Grapalat" w:cs="Arial"/>
                <w:lang w:val="hy-AM"/>
              </w:rPr>
            </w:pPr>
            <w:r>
              <w:rPr>
                <w:rFonts w:ascii="GHEA Grapalat" w:eastAsia="Times New Roman" w:hAnsi="GHEA Grapalat" w:cs="Arial"/>
                <w:lang w:val="hy-AM"/>
              </w:rPr>
              <w:t>10-12-2026</w:t>
            </w:r>
          </w:p>
        </w:tc>
      </w:tr>
      <w:tr w:rsidR="003C333D" w:rsidRPr="00FB4194" w14:paraId="49E0DEA2" w14:textId="77777777" w:rsidTr="00610476">
        <w:trPr>
          <w:cantSplit/>
          <w:trHeight w:val="510"/>
        </w:trPr>
        <w:tc>
          <w:tcPr>
            <w:tcW w:w="805" w:type="dxa"/>
            <w:vAlign w:val="center"/>
          </w:tcPr>
          <w:p w14:paraId="655B0920" w14:textId="3E48FD04" w:rsidR="003C333D" w:rsidRPr="00FB4194" w:rsidRDefault="003C333D" w:rsidP="00D931B7">
            <w:pPr>
              <w:spacing w:after="0" w:line="240" w:lineRule="auto"/>
              <w:jc w:val="center"/>
              <w:rPr>
                <w:rFonts w:ascii="GHEA Grapalat" w:eastAsia="Times New Roman" w:hAnsi="GHEA Grapalat" w:cs="Arial"/>
                <w:lang w:val="hy-AM"/>
              </w:rPr>
            </w:pPr>
            <w:r w:rsidRPr="00FB4194">
              <w:rPr>
                <w:rFonts w:ascii="GHEA Grapalat" w:hAnsi="GHEA Grapalat" w:cs="Arial"/>
              </w:rPr>
              <w:t>48</w:t>
            </w:r>
          </w:p>
        </w:tc>
        <w:tc>
          <w:tcPr>
            <w:tcW w:w="3060" w:type="dxa"/>
            <w:vAlign w:val="center"/>
          </w:tcPr>
          <w:p w14:paraId="7079FA45" w14:textId="77777777" w:rsidR="003C333D" w:rsidRPr="00FB4194" w:rsidRDefault="003C333D" w:rsidP="00335A01">
            <w:pPr>
              <w:spacing w:after="0" w:line="240" w:lineRule="auto"/>
              <w:rPr>
                <w:rFonts w:ascii="GHEA Grapalat" w:eastAsia="Times New Roman" w:hAnsi="GHEA Grapalat" w:cs="Arial"/>
                <w:lang w:val="hy-AM"/>
              </w:rPr>
            </w:pPr>
            <w:r>
              <w:rPr>
                <w:rFonts w:ascii="GHEA Grapalat" w:hAnsi="GHEA Grapalat" w:cs="Arial"/>
                <w:lang w:val="hy-AM"/>
              </w:rPr>
              <w:t>ՀՀ Արմավիրի մարզի «Գայի ԲԱ» ՀՈԱԿ -ի կառուցում</w:t>
            </w:r>
          </w:p>
        </w:tc>
        <w:tc>
          <w:tcPr>
            <w:tcW w:w="2520" w:type="dxa"/>
            <w:vAlign w:val="center"/>
          </w:tcPr>
          <w:p w14:paraId="12832D9E" w14:textId="77777777" w:rsidR="003C333D" w:rsidRPr="00FB4194" w:rsidRDefault="003C333D" w:rsidP="00335A01">
            <w:pPr>
              <w:spacing w:after="0" w:line="240" w:lineRule="auto"/>
              <w:rPr>
                <w:rFonts w:ascii="GHEA Grapalat" w:eastAsia="Times New Roman" w:hAnsi="GHEA Grapalat" w:cs="Arial"/>
                <w:lang w:val="hy-AM"/>
              </w:rPr>
            </w:pPr>
            <w:r>
              <w:rPr>
                <w:rFonts w:ascii="GHEA Grapalat" w:hAnsi="GHEA Grapalat" w:cs="Arial"/>
                <w:lang w:val="hy-AM"/>
              </w:rPr>
              <w:t>«Էլա Շին» ՍՊԸ և «Լիլանարմ» ՍՊԸ կոնսորցիում</w:t>
            </w:r>
          </w:p>
        </w:tc>
        <w:tc>
          <w:tcPr>
            <w:tcW w:w="1890" w:type="dxa"/>
            <w:vAlign w:val="center"/>
          </w:tcPr>
          <w:p w14:paraId="4D79C650" w14:textId="77777777" w:rsidR="003C333D" w:rsidRPr="00FB4194" w:rsidRDefault="003C333D" w:rsidP="00335A01">
            <w:pPr>
              <w:spacing w:after="0" w:line="240" w:lineRule="auto"/>
              <w:rPr>
                <w:rFonts w:ascii="GHEA Grapalat" w:eastAsia="Times New Roman" w:hAnsi="GHEA Grapalat" w:cs="Arial"/>
                <w:lang w:val="hy-AM"/>
              </w:rPr>
            </w:pPr>
            <w:r>
              <w:rPr>
                <w:rFonts w:ascii="GHEA Grapalat" w:hAnsi="GHEA Grapalat" w:cs="Arial"/>
              </w:rPr>
              <w:t>ՀՏԶՀ-ԱԲՄ-ԱՇՁԲ-2025/3 30.06.2025</w:t>
            </w:r>
          </w:p>
        </w:tc>
        <w:tc>
          <w:tcPr>
            <w:tcW w:w="1350" w:type="dxa"/>
            <w:vAlign w:val="center"/>
          </w:tcPr>
          <w:p w14:paraId="53B9C294" w14:textId="77777777" w:rsidR="003C333D" w:rsidRPr="00FB4194" w:rsidRDefault="003C333D" w:rsidP="00335A01">
            <w:pPr>
              <w:spacing w:after="0" w:line="240" w:lineRule="auto"/>
              <w:jc w:val="center"/>
              <w:rPr>
                <w:rFonts w:ascii="GHEA Grapalat" w:eastAsia="Times New Roman" w:hAnsi="GHEA Grapalat" w:cs="Arial"/>
                <w:lang w:val="hy-AM"/>
              </w:rPr>
            </w:pPr>
            <w:r w:rsidRPr="00FB4194">
              <w:rPr>
                <w:rFonts w:ascii="GHEA Grapalat" w:eastAsia="Times New Roman" w:hAnsi="GHEA Grapalat" w:cs="Arial"/>
                <w:lang w:val="hy-AM"/>
              </w:rPr>
              <w:t>23-08-26</w:t>
            </w:r>
          </w:p>
        </w:tc>
        <w:tc>
          <w:tcPr>
            <w:tcW w:w="1350" w:type="dxa"/>
            <w:shd w:val="clear" w:color="000000" w:fill="EBF1DE"/>
            <w:vAlign w:val="center"/>
          </w:tcPr>
          <w:p w14:paraId="186A879A" w14:textId="77777777" w:rsidR="003C333D" w:rsidRPr="00FB4194" w:rsidRDefault="003C333D" w:rsidP="00335A01">
            <w:pPr>
              <w:spacing w:after="0" w:line="240" w:lineRule="auto"/>
              <w:jc w:val="center"/>
              <w:rPr>
                <w:rFonts w:ascii="GHEA Grapalat" w:eastAsia="Times New Roman" w:hAnsi="GHEA Grapalat" w:cs="Arial"/>
                <w:lang w:val="hy-AM"/>
              </w:rPr>
            </w:pPr>
            <w:r>
              <w:rPr>
                <w:rFonts w:ascii="GHEA Grapalat" w:eastAsia="Times New Roman" w:hAnsi="GHEA Grapalat" w:cs="Arial"/>
                <w:lang w:val="hy-AM"/>
              </w:rPr>
              <w:t>10-12-2026</w:t>
            </w:r>
          </w:p>
        </w:tc>
      </w:tr>
      <w:tr w:rsidR="003C333D" w:rsidRPr="00FB4194" w14:paraId="046AAF91" w14:textId="77777777" w:rsidTr="00610476">
        <w:trPr>
          <w:cantSplit/>
          <w:trHeight w:val="510"/>
        </w:trPr>
        <w:tc>
          <w:tcPr>
            <w:tcW w:w="805" w:type="dxa"/>
            <w:vAlign w:val="center"/>
          </w:tcPr>
          <w:p w14:paraId="744F442A" w14:textId="6E3AF672" w:rsidR="003C333D" w:rsidRPr="00FB4194" w:rsidRDefault="003C333D" w:rsidP="00D931B7">
            <w:pPr>
              <w:spacing w:after="0" w:line="240" w:lineRule="auto"/>
              <w:jc w:val="center"/>
              <w:rPr>
                <w:rFonts w:ascii="GHEA Grapalat" w:eastAsia="Times New Roman" w:hAnsi="GHEA Grapalat" w:cs="Arial"/>
                <w:lang w:val="hy-AM"/>
              </w:rPr>
            </w:pPr>
            <w:r w:rsidRPr="00FB4194">
              <w:rPr>
                <w:rFonts w:ascii="GHEA Grapalat" w:hAnsi="GHEA Grapalat" w:cs="Arial"/>
              </w:rPr>
              <w:t>49</w:t>
            </w:r>
          </w:p>
        </w:tc>
        <w:tc>
          <w:tcPr>
            <w:tcW w:w="3060" w:type="dxa"/>
            <w:vAlign w:val="center"/>
          </w:tcPr>
          <w:p w14:paraId="1FF6E9E2" w14:textId="77777777" w:rsidR="003C333D" w:rsidRPr="00FB4194" w:rsidRDefault="003C333D" w:rsidP="00335A01">
            <w:pPr>
              <w:spacing w:after="0" w:line="240" w:lineRule="auto"/>
              <w:rPr>
                <w:rFonts w:ascii="GHEA Grapalat" w:eastAsia="Times New Roman" w:hAnsi="GHEA Grapalat" w:cs="Arial"/>
                <w:lang w:val="hy-AM"/>
              </w:rPr>
            </w:pPr>
            <w:r>
              <w:rPr>
                <w:rFonts w:ascii="GHEA Grapalat" w:hAnsi="GHEA Grapalat" w:cs="Arial"/>
                <w:lang w:val="hy-AM"/>
              </w:rPr>
              <w:t>ՀՀ Արարատի մարզի «Այգեստանի ԱԱՊԿ» ՊՈԱԿ-ի կառուցում</w:t>
            </w:r>
          </w:p>
        </w:tc>
        <w:tc>
          <w:tcPr>
            <w:tcW w:w="2520" w:type="dxa"/>
            <w:vAlign w:val="center"/>
          </w:tcPr>
          <w:p w14:paraId="5E7748DC" w14:textId="77777777" w:rsidR="003C333D" w:rsidRPr="00FB4194" w:rsidRDefault="003C333D" w:rsidP="00335A01">
            <w:pPr>
              <w:spacing w:after="0" w:line="240" w:lineRule="auto"/>
              <w:rPr>
                <w:rFonts w:ascii="GHEA Grapalat" w:eastAsia="Times New Roman" w:hAnsi="GHEA Grapalat" w:cs="Arial"/>
                <w:lang w:val="hy-AM"/>
              </w:rPr>
            </w:pPr>
            <w:r>
              <w:rPr>
                <w:rFonts w:ascii="GHEA Grapalat" w:hAnsi="GHEA Grapalat" w:cs="Arial"/>
                <w:lang w:val="hy-AM"/>
              </w:rPr>
              <w:t>«Շահարտ» ՍՊԸ և «Բլեսկ» ՍՊԸ կոնսորցիում</w:t>
            </w:r>
          </w:p>
        </w:tc>
        <w:tc>
          <w:tcPr>
            <w:tcW w:w="1890" w:type="dxa"/>
            <w:vAlign w:val="center"/>
          </w:tcPr>
          <w:p w14:paraId="2132FDE2" w14:textId="77777777" w:rsidR="003C333D" w:rsidRPr="00FB4194" w:rsidRDefault="003C333D" w:rsidP="00335A01">
            <w:pPr>
              <w:spacing w:after="0" w:line="240" w:lineRule="auto"/>
              <w:rPr>
                <w:rFonts w:ascii="GHEA Grapalat" w:eastAsia="Times New Roman" w:hAnsi="GHEA Grapalat" w:cs="Arial"/>
                <w:lang w:val="hy-AM"/>
              </w:rPr>
            </w:pPr>
            <w:r>
              <w:rPr>
                <w:rFonts w:ascii="GHEA Grapalat" w:hAnsi="GHEA Grapalat" w:cs="Arial"/>
              </w:rPr>
              <w:t>ՀՏԶՀ-ԱԲՄ-ԱՇՁԲ-2025/2 19.06.2025</w:t>
            </w:r>
          </w:p>
        </w:tc>
        <w:tc>
          <w:tcPr>
            <w:tcW w:w="1350" w:type="dxa"/>
            <w:vAlign w:val="center"/>
          </w:tcPr>
          <w:p w14:paraId="3C429866" w14:textId="77777777" w:rsidR="003C333D" w:rsidRPr="00FB4194" w:rsidRDefault="003C333D" w:rsidP="00335A01">
            <w:pPr>
              <w:spacing w:after="0" w:line="240" w:lineRule="auto"/>
              <w:jc w:val="center"/>
              <w:rPr>
                <w:rFonts w:ascii="GHEA Grapalat" w:eastAsia="Times New Roman" w:hAnsi="GHEA Grapalat" w:cs="Arial"/>
                <w:lang w:val="hy-AM"/>
              </w:rPr>
            </w:pPr>
            <w:r w:rsidRPr="00FB4194">
              <w:rPr>
                <w:rFonts w:ascii="GHEA Grapalat" w:eastAsia="Times New Roman" w:hAnsi="GHEA Grapalat" w:cs="Arial"/>
                <w:lang w:val="hy-AM"/>
              </w:rPr>
              <w:t>27-07-26 /կաս</w:t>
            </w:r>
            <w:r w:rsidRPr="00FB4194">
              <w:rPr>
                <w:rFonts w:ascii="Cambria Math" w:eastAsia="Times New Roman" w:hAnsi="Cambria Math" w:cs="Arial"/>
                <w:lang w:val="hy-AM"/>
              </w:rPr>
              <w:t xml:space="preserve">եցված </w:t>
            </w:r>
            <w:r w:rsidRPr="00FB4194">
              <w:rPr>
                <w:rFonts w:ascii="GHEA Grapalat" w:eastAsia="Times New Roman" w:hAnsi="GHEA Grapalat" w:cs="Arial"/>
                <w:lang w:val="hy-AM"/>
              </w:rPr>
              <w:t>23-07-26-ից</w:t>
            </w:r>
          </w:p>
        </w:tc>
        <w:tc>
          <w:tcPr>
            <w:tcW w:w="1350" w:type="dxa"/>
            <w:shd w:val="clear" w:color="000000" w:fill="EBF1DE"/>
            <w:vAlign w:val="center"/>
          </w:tcPr>
          <w:p w14:paraId="61DD5DF7" w14:textId="77777777" w:rsidR="003C333D" w:rsidRPr="00FB4194" w:rsidRDefault="003C333D" w:rsidP="00335A01">
            <w:pPr>
              <w:spacing w:after="0" w:line="240" w:lineRule="auto"/>
              <w:jc w:val="center"/>
              <w:rPr>
                <w:rFonts w:ascii="GHEA Grapalat" w:eastAsia="Times New Roman" w:hAnsi="GHEA Grapalat" w:cs="Arial"/>
                <w:lang w:val="hy-AM"/>
              </w:rPr>
            </w:pPr>
            <w:r>
              <w:rPr>
                <w:rFonts w:ascii="GHEA Grapalat" w:eastAsia="Times New Roman" w:hAnsi="GHEA Grapalat" w:cs="Arial"/>
                <w:lang w:val="hy-AM"/>
              </w:rPr>
              <w:t>10-12-2026</w:t>
            </w:r>
          </w:p>
        </w:tc>
      </w:tr>
      <w:tr w:rsidR="003C333D" w:rsidRPr="00FB4194" w14:paraId="59F8B63D" w14:textId="77777777" w:rsidTr="00610476">
        <w:trPr>
          <w:cantSplit/>
          <w:trHeight w:val="510"/>
        </w:trPr>
        <w:tc>
          <w:tcPr>
            <w:tcW w:w="805" w:type="dxa"/>
            <w:vAlign w:val="center"/>
          </w:tcPr>
          <w:p w14:paraId="3FBE25EE" w14:textId="431AB785" w:rsidR="003C333D" w:rsidRPr="00FB4194" w:rsidRDefault="003C333D" w:rsidP="00335A01">
            <w:pPr>
              <w:spacing w:after="0" w:line="240" w:lineRule="auto"/>
              <w:jc w:val="center"/>
              <w:rPr>
                <w:rFonts w:ascii="GHEA Grapalat" w:eastAsia="Times New Roman" w:hAnsi="GHEA Grapalat" w:cs="Arial"/>
                <w:lang w:val="hy-AM"/>
              </w:rPr>
            </w:pPr>
            <w:r w:rsidRPr="00FB4194">
              <w:rPr>
                <w:rFonts w:ascii="GHEA Grapalat" w:hAnsi="GHEA Grapalat" w:cs="Arial"/>
              </w:rPr>
              <w:t>50</w:t>
            </w:r>
          </w:p>
        </w:tc>
        <w:tc>
          <w:tcPr>
            <w:tcW w:w="3060" w:type="dxa"/>
            <w:vAlign w:val="center"/>
          </w:tcPr>
          <w:p w14:paraId="7CC1F958" w14:textId="77777777" w:rsidR="003C333D" w:rsidRPr="00FB4194" w:rsidRDefault="003C333D" w:rsidP="00335A01">
            <w:pPr>
              <w:spacing w:after="0" w:line="240" w:lineRule="auto"/>
              <w:rPr>
                <w:rFonts w:ascii="GHEA Grapalat" w:eastAsia="Times New Roman" w:hAnsi="GHEA Grapalat" w:cs="Arial"/>
                <w:lang w:val="hy-AM"/>
              </w:rPr>
            </w:pPr>
            <w:r>
              <w:rPr>
                <w:rFonts w:ascii="GHEA Grapalat" w:hAnsi="GHEA Grapalat" w:cs="Arial"/>
                <w:lang w:val="hy-AM"/>
              </w:rPr>
              <w:t>ՀՀ Արարատի մարզի «Դիմիտրովի ԱԱՊԿ» ՊՈԱԿ-ի կառուցում</w:t>
            </w:r>
          </w:p>
        </w:tc>
        <w:tc>
          <w:tcPr>
            <w:tcW w:w="2520" w:type="dxa"/>
            <w:vAlign w:val="center"/>
          </w:tcPr>
          <w:p w14:paraId="388795A9" w14:textId="77777777" w:rsidR="003C333D" w:rsidRPr="00FB4194" w:rsidRDefault="003C333D" w:rsidP="00335A01">
            <w:pPr>
              <w:spacing w:after="0" w:line="240" w:lineRule="auto"/>
              <w:rPr>
                <w:rFonts w:ascii="GHEA Grapalat" w:eastAsia="Times New Roman" w:hAnsi="GHEA Grapalat" w:cs="Arial"/>
                <w:lang w:val="hy-AM"/>
              </w:rPr>
            </w:pPr>
            <w:r>
              <w:rPr>
                <w:rFonts w:ascii="GHEA Grapalat" w:hAnsi="GHEA Grapalat" w:cs="Arial"/>
                <w:lang w:val="hy-AM"/>
              </w:rPr>
              <w:t>«Շահարտ» ՍՊԸ և «Բլեսկ» ՍՊԸ կոնսորցիում</w:t>
            </w:r>
          </w:p>
        </w:tc>
        <w:tc>
          <w:tcPr>
            <w:tcW w:w="1890" w:type="dxa"/>
            <w:vAlign w:val="center"/>
          </w:tcPr>
          <w:p w14:paraId="4485556D" w14:textId="77777777" w:rsidR="003C333D" w:rsidRPr="00FB4194" w:rsidRDefault="003C333D" w:rsidP="00335A01">
            <w:pPr>
              <w:spacing w:after="0" w:line="240" w:lineRule="auto"/>
              <w:rPr>
                <w:rFonts w:ascii="GHEA Grapalat" w:eastAsia="Times New Roman" w:hAnsi="GHEA Grapalat" w:cs="Arial"/>
                <w:lang w:val="hy-AM"/>
              </w:rPr>
            </w:pPr>
            <w:r>
              <w:rPr>
                <w:rFonts w:ascii="GHEA Grapalat" w:hAnsi="GHEA Grapalat" w:cs="Arial"/>
              </w:rPr>
              <w:t>ՀՏԶՀ-ԱԲՄ-ԱՇՁԲ-2025/2 19.06.2025</w:t>
            </w:r>
          </w:p>
        </w:tc>
        <w:tc>
          <w:tcPr>
            <w:tcW w:w="1350" w:type="dxa"/>
            <w:vAlign w:val="center"/>
          </w:tcPr>
          <w:p w14:paraId="4A2B190E" w14:textId="77777777" w:rsidR="003C333D" w:rsidRPr="00FB4194" w:rsidRDefault="003C333D" w:rsidP="00335A01">
            <w:pPr>
              <w:spacing w:after="0" w:line="240" w:lineRule="auto"/>
              <w:jc w:val="center"/>
              <w:rPr>
                <w:rFonts w:ascii="GHEA Grapalat" w:eastAsia="Times New Roman" w:hAnsi="GHEA Grapalat" w:cs="Arial"/>
                <w:lang w:val="hy-AM"/>
              </w:rPr>
            </w:pPr>
            <w:r w:rsidRPr="00FB4194">
              <w:rPr>
                <w:rFonts w:ascii="GHEA Grapalat" w:eastAsia="Times New Roman" w:hAnsi="GHEA Grapalat" w:cs="Arial"/>
                <w:lang w:val="hy-AM"/>
              </w:rPr>
              <w:t>07-10-26</w:t>
            </w:r>
          </w:p>
        </w:tc>
        <w:tc>
          <w:tcPr>
            <w:tcW w:w="1350" w:type="dxa"/>
            <w:shd w:val="clear" w:color="000000" w:fill="EBF1DE"/>
            <w:vAlign w:val="center"/>
          </w:tcPr>
          <w:p w14:paraId="726CFB7C" w14:textId="77777777" w:rsidR="003C333D" w:rsidRPr="00FB4194" w:rsidRDefault="003C333D" w:rsidP="00335A01">
            <w:pPr>
              <w:spacing w:after="0" w:line="240" w:lineRule="auto"/>
              <w:jc w:val="center"/>
              <w:rPr>
                <w:rFonts w:ascii="GHEA Grapalat" w:eastAsia="Times New Roman" w:hAnsi="GHEA Grapalat" w:cs="Arial"/>
                <w:lang w:val="hy-AM"/>
              </w:rPr>
            </w:pPr>
            <w:r>
              <w:rPr>
                <w:rFonts w:ascii="GHEA Grapalat" w:eastAsia="Times New Roman" w:hAnsi="GHEA Grapalat" w:cs="Arial"/>
                <w:lang w:val="hy-AM"/>
              </w:rPr>
              <w:t>10-12-2026</w:t>
            </w:r>
          </w:p>
        </w:tc>
      </w:tr>
      <w:tr w:rsidR="003C333D" w:rsidRPr="00FB4194" w14:paraId="2BEA1707" w14:textId="77777777" w:rsidTr="00610476">
        <w:trPr>
          <w:cantSplit/>
          <w:trHeight w:val="510"/>
        </w:trPr>
        <w:tc>
          <w:tcPr>
            <w:tcW w:w="805" w:type="dxa"/>
            <w:vAlign w:val="center"/>
          </w:tcPr>
          <w:p w14:paraId="06424EE2" w14:textId="78E6AD3D" w:rsidR="003C333D" w:rsidRPr="00FB4194" w:rsidRDefault="003C333D" w:rsidP="00335A01">
            <w:pPr>
              <w:spacing w:after="0" w:line="240" w:lineRule="auto"/>
              <w:jc w:val="center"/>
              <w:rPr>
                <w:rFonts w:ascii="GHEA Grapalat" w:eastAsia="Times New Roman" w:hAnsi="GHEA Grapalat" w:cs="Arial"/>
                <w:lang w:val="hy-AM"/>
              </w:rPr>
            </w:pPr>
            <w:r w:rsidRPr="00FB4194">
              <w:rPr>
                <w:rFonts w:ascii="GHEA Grapalat" w:hAnsi="GHEA Grapalat" w:cs="Arial"/>
              </w:rPr>
              <w:t>51</w:t>
            </w:r>
          </w:p>
        </w:tc>
        <w:tc>
          <w:tcPr>
            <w:tcW w:w="3060" w:type="dxa"/>
            <w:vAlign w:val="center"/>
          </w:tcPr>
          <w:p w14:paraId="38D8F6CA" w14:textId="77777777" w:rsidR="003C333D" w:rsidRPr="00FB4194" w:rsidRDefault="003C333D" w:rsidP="00335A01">
            <w:pPr>
              <w:spacing w:after="0" w:line="240" w:lineRule="auto"/>
              <w:rPr>
                <w:rFonts w:ascii="GHEA Grapalat" w:eastAsia="Times New Roman" w:hAnsi="GHEA Grapalat" w:cs="Arial"/>
                <w:lang w:val="hy-AM"/>
              </w:rPr>
            </w:pPr>
            <w:r>
              <w:rPr>
                <w:rFonts w:ascii="GHEA Grapalat" w:hAnsi="GHEA Grapalat" w:cs="Arial"/>
                <w:lang w:val="hy-AM"/>
              </w:rPr>
              <w:t>ՀՀ Արարատի մարզի «Դվինի ԱԱՊԿ» ՊՈԱԿ-ի կառուցում</w:t>
            </w:r>
          </w:p>
        </w:tc>
        <w:tc>
          <w:tcPr>
            <w:tcW w:w="2520" w:type="dxa"/>
            <w:vAlign w:val="center"/>
          </w:tcPr>
          <w:p w14:paraId="7680702E" w14:textId="77777777" w:rsidR="003C333D" w:rsidRPr="00FB4194" w:rsidRDefault="003C333D" w:rsidP="00335A01">
            <w:pPr>
              <w:spacing w:after="0" w:line="240" w:lineRule="auto"/>
              <w:rPr>
                <w:rFonts w:ascii="GHEA Grapalat" w:eastAsia="Times New Roman" w:hAnsi="GHEA Grapalat" w:cs="Arial"/>
                <w:lang w:val="hy-AM"/>
              </w:rPr>
            </w:pPr>
            <w:r>
              <w:rPr>
                <w:rFonts w:ascii="GHEA Grapalat" w:hAnsi="GHEA Grapalat" w:cs="Arial"/>
                <w:lang w:val="hy-AM"/>
              </w:rPr>
              <w:t>«Շահարտ» ՍՊԸ և «Բլեսկ» ՍՊԸ կոնսորցիում</w:t>
            </w:r>
          </w:p>
        </w:tc>
        <w:tc>
          <w:tcPr>
            <w:tcW w:w="1890" w:type="dxa"/>
            <w:vAlign w:val="center"/>
          </w:tcPr>
          <w:p w14:paraId="385C9BE2" w14:textId="77777777" w:rsidR="003C333D" w:rsidRPr="00FB4194" w:rsidRDefault="003C333D" w:rsidP="00335A01">
            <w:pPr>
              <w:spacing w:after="0" w:line="240" w:lineRule="auto"/>
              <w:rPr>
                <w:rFonts w:ascii="GHEA Grapalat" w:eastAsia="Times New Roman" w:hAnsi="GHEA Grapalat" w:cs="Arial"/>
                <w:lang w:val="hy-AM"/>
              </w:rPr>
            </w:pPr>
            <w:r>
              <w:rPr>
                <w:rFonts w:ascii="GHEA Grapalat" w:hAnsi="GHEA Grapalat" w:cs="Arial"/>
              </w:rPr>
              <w:t>ՀՏԶՀ-ԱԲՄ-ԱՇՁԲ-2025/2 19.06.2025</w:t>
            </w:r>
          </w:p>
        </w:tc>
        <w:tc>
          <w:tcPr>
            <w:tcW w:w="1350" w:type="dxa"/>
            <w:vAlign w:val="center"/>
          </w:tcPr>
          <w:p w14:paraId="53D4FAA7" w14:textId="77777777" w:rsidR="003C333D" w:rsidRPr="00FB4194" w:rsidRDefault="003C333D" w:rsidP="00335A01">
            <w:pPr>
              <w:spacing w:after="0" w:line="240" w:lineRule="auto"/>
              <w:jc w:val="center"/>
              <w:rPr>
                <w:rFonts w:ascii="GHEA Grapalat" w:eastAsia="Times New Roman" w:hAnsi="GHEA Grapalat" w:cs="Arial"/>
                <w:lang w:val="hy-AM"/>
              </w:rPr>
            </w:pPr>
            <w:r w:rsidRPr="00FB4194">
              <w:rPr>
                <w:rFonts w:ascii="GHEA Grapalat" w:eastAsia="Times New Roman" w:hAnsi="GHEA Grapalat" w:cs="Arial"/>
                <w:lang w:val="hy-AM"/>
              </w:rPr>
              <w:t>27-07-26 /կաս</w:t>
            </w:r>
            <w:r w:rsidRPr="00FB4194">
              <w:rPr>
                <w:rFonts w:ascii="Cambria Math" w:eastAsia="Times New Roman" w:hAnsi="Cambria Math" w:cs="Arial"/>
                <w:lang w:val="hy-AM"/>
              </w:rPr>
              <w:t xml:space="preserve">եցված </w:t>
            </w:r>
            <w:r w:rsidRPr="00FB4194">
              <w:rPr>
                <w:rFonts w:ascii="GHEA Grapalat" w:eastAsia="Times New Roman" w:hAnsi="GHEA Grapalat" w:cs="Arial"/>
                <w:lang w:val="hy-AM"/>
              </w:rPr>
              <w:t>23-07-26-ից</w:t>
            </w:r>
          </w:p>
        </w:tc>
        <w:tc>
          <w:tcPr>
            <w:tcW w:w="1350" w:type="dxa"/>
            <w:shd w:val="clear" w:color="000000" w:fill="EBF1DE"/>
            <w:vAlign w:val="center"/>
          </w:tcPr>
          <w:p w14:paraId="2CA0B26F" w14:textId="77777777" w:rsidR="003C333D" w:rsidRPr="00FB4194" w:rsidRDefault="003C333D" w:rsidP="00335A01">
            <w:pPr>
              <w:spacing w:after="0" w:line="240" w:lineRule="auto"/>
              <w:jc w:val="center"/>
              <w:rPr>
                <w:rFonts w:ascii="GHEA Grapalat" w:eastAsia="Times New Roman" w:hAnsi="GHEA Grapalat" w:cs="Arial"/>
                <w:lang w:val="hy-AM"/>
              </w:rPr>
            </w:pPr>
            <w:r>
              <w:rPr>
                <w:rFonts w:ascii="GHEA Grapalat" w:eastAsia="Times New Roman" w:hAnsi="GHEA Grapalat" w:cs="Arial"/>
                <w:lang w:val="hy-AM"/>
              </w:rPr>
              <w:t>10-12-2026</w:t>
            </w:r>
          </w:p>
        </w:tc>
      </w:tr>
      <w:tr w:rsidR="003C333D" w:rsidRPr="00FB4194" w14:paraId="3260FDB6" w14:textId="77777777" w:rsidTr="00610476">
        <w:trPr>
          <w:cantSplit/>
          <w:trHeight w:val="510"/>
        </w:trPr>
        <w:tc>
          <w:tcPr>
            <w:tcW w:w="805" w:type="dxa"/>
            <w:vAlign w:val="center"/>
          </w:tcPr>
          <w:p w14:paraId="681CF3F6" w14:textId="5D0D535F" w:rsidR="003C333D" w:rsidRPr="00FB4194" w:rsidRDefault="003C333D" w:rsidP="00335A01">
            <w:pPr>
              <w:spacing w:after="0" w:line="240" w:lineRule="auto"/>
              <w:jc w:val="center"/>
              <w:rPr>
                <w:rFonts w:ascii="GHEA Grapalat" w:eastAsia="Times New Roman" w:hAnsi="GHEA Grapalat" w:cs="Arial"/>
                <w:lang w:val="hy-AM"/>
              </w:rPr>
            </w:pPr>
            <w:r w:rsidRPr="00FB4194">
              <w:rPr>
                <w:rFonts w:ascii="GHEA Grapalat" w:hAnsi="GHEA Grapalat" w:cs="Arial"/>
              </w:rPr>
              <w:t>52</w:t>
            </w:r>
          </w:p>
        </w:tc>
        <w:tc>
          <w:tcPr>
            <w:tcW w:w="3060" w:type="dxa"/>
            <w:vAlign w:val="center"/>
          </w:tcPr>
          <w:p w14:paraId="39C8034D" w14:textId="77777777" w:rsidR="003C333D" w:rsidRPr="00FB4194" w:rsidRDefault="003C333D" w:rsidP="00335A01">
            <w:pPr>
              <w:spacing w:after="0" w:line="240" w:lineRule="auto"/>
              <w:rPr>
                <w:rFonts w:ascii="GHEA Grapalat" w:eastAsia="Times New Roman" w:hAnsi="GHEA Grapalat" w:cs="Arial"/>
                <w:lang w:val="hy-AM"/>
              </w:rPr>
            </w:pPr>
            <w:r>
              <w:rPr>
                <w:rFonts w:ascii="GHEA Grapalat" w:hAnsi="GHEA Grapalat" w:cs="Arial"/>
                <w:lang w:val="hy-AM"/>
              </w:rPr>
              <w:t>ՀՀ Տավուշի մարզի «Այրումի ԳԲԱ» ՊՈԱԿ -ի կառուցում</w:t>
            </w:r>
          </w:p>
        </w:tc>
        <w:tc>
          <w:tcPr>
            <w:tcW w:w="2520" w:type="dxa"/>
            <w:vAlign w:val="center"/>
          </w:tcPr>
          <w:p w14:paraId="49338022" w14:textId="77777777" w:rsidR="003C333D" w:rsidRPr="00FB4194" w:rsidRDefault="003C333D" w:rsidP="00335A01">
            <w:pPr>
              <w:spacing w:after="0" w:line="240" w:lineRule="auto"/>
              <w:rPr>
                <w:rFonts w:ascii="GHEA Grapalat" w:eastAsia="Times New Roman" w:hAnsi="GHEA Grapalat" w:cs="Arial"/>
                <w:lang w:val="hy-AM"/>
              </w:rPr>
            </w:pPr>
            <w:r>
              <w:rPr>
                <w:rFonts w:ascii="GHEA Grapalat" w:hAnsi="GHEA Grapalat" w:cs="Arial"/>
                <w:lang w:val="hy-AM"/>
              </w:rPr>
              <w:t>«ՕԼԻՄՊ ՇԻՆ» ՍՊԸ և «ԼԻԼԱՆԱՐՄ» կոնսորցիում</w:t>
            </w:r>
          </w:p>
        </w:tc>
        <w:tc>
          <w:tcPr>
            <w:tcW w:w="1890" w:type="dxa"/>
            <w:vAlign w:val="center"/>
          </w:tcPr>
          <w:p w14:paraId="57C7660D" w14:textId="77777777" w:rsidR="003C333D" w:rsidRPr="00FB4194" w:rsidRDefault="003C333D" w:rsidP="00335A01">
            <w:pPr>
              <w:spacing w:after="0" w:line="240" w:lineRule="auto"/>
              <w:rPr>
                <w:rFonts w:ascii="GHEA Grapalat" w:eastAsia="Times New Roman" w:hAnsi="GHEA Grapalat" w:cs="Arial"/>
                <w:lang w:val="hy-AM"/>
              </w:rPr>
            </w:pPr>
            <w:r>
              <w:rPr>
                <w:rFonts w:ascii="GHEA Grapalat" w:hAnsi="GHEA Grapalat" w:cs="Arial"/>
              </w:rPr>
              <w:t>ՀՏԶՀ-ԱԲՄ-ԱՇՁԲ-2025/8 23.07.2025</w:t>
            </w:r>
          </w:p>
        </w:tc>
        <w:tc>
          <w:tcPr>
            <w:tcW w:w="1350" w:type="dxa"/>
            <w:vAlign w:val="center"/>
          </w:tcPr>
          <w:p w14:paraId="17A2E86D" w14:textId="77777777" w:rsidR="003C333D" w:rsidRPr="00FB4194" w:rsidRDefault="003C333D" w:rsidP="00335A01">
            <w:pPr>
              <w:spacing w:after="0" w:line="240" w:lineRule="auto"/>
              <w:jc w:val="center"/>
              <w:rPr>
                <w:rFonts w:ascii="GHEA Grapalat" w:eastAsia="Times New Roman" w:hAnsi="GHEA Grapalat" w:cs="Arial"/>
                <w:lang w:val="hy-AM"/>
              </w:rPr>
            </w:pPr>
            <w:r w:rsidRPr="00FB4194">
              <w:rPr>
                <w:rFonts w:ascii="GHEA Grapalat" w:eastAsia="Times New Roman" w:hAnsi="GHEA Grapalat" w:cs="Arial"/>
                <w:lang w:val="hy-AM"/>
              </w:rPr>
              <w:t>12-10-26</w:t>
            </w:r>
          </w:p>
        </w:tc>
        <w:tc>
          <w:tcPr>
            <w:tcW w:w="1350" w:type="dxa"/>
            <w:shd w:val="clear" w:color="000000" w:fill="EBF1DE"/>
            <w:vAlign w:val="center"/>
          </w:tcPr>
          <w:p w14:paraId="5FBB600F" w14:textId="77777777" w:rsidR="003C333D" w:rsidRPr="00FB4194" w:rsidRDefault="003C333D" w:rsidP="00335A01">
            <w:pPr>
              <w:spacing w:after="0" w:line="240" w:lineRule="auto"/>
              <w:jc w:val="center"/>
              <w:rPr>
                <w:rFonts w:ascii="GHEA Grapalat" w:eastAsia="Times New Roman" w:hAnsi="GHEA Grapalat" w:cs="Arial"/>
                <w:lang w:val="hy-AM"/>
              </w:rPr>
            </w:pPr>
            <w:r>
              <w:rPr>
                <w:rFonts w:ascii="GHEA Grapalat" w:eastAsia="Times New Roman" w:hAnsi="GHEA Grapalat" w:cs="Arial"/>
                <w:lang w:val="hy-AM"/>
              </w:rPr>
              <w:t>10-12-2026</w:t>
            </w:r>
          </w:p>
        </w:tc>
      </w:tr>
      <w:tr w:rsidR="003C333D" w:rsidRPr="00FB4194" w14:paraId="1B7DB4B9" w14:textId="77777777" w:rsidTr="00610476">
        <w:trPr>
          <w:cantSplit/>
          <w:trHeight w:val="510"/>
        </w:trPr>
        <w:tc>
          <w:tcPr>
            <w:tcW w:w="805" w:type="dxa"/>
            <w:vAlign w:val="center"/>
          </w:tcPr>
          <w:p w14:paraId="744814FD" w14:textId="544300C9" w:rsidR="003C333D" w:rsidRPr="00FB4194" w:rsidRDefault="003C333D" w:rsidP="00335A01">
            <w:pPr>
              <w:spacing w:after="0" w:line="240" w:lineRule="auto"/>
              <w:jc w:val="center"/>
              <w:rPr>
                <w:rFonts w:ascii="GHEA Grapalat" w:eastAsia="Times New Roman" w:hAnsi="GHEA Grapalat" w:cs="Arial"/>
                <w:lang w:val="hy-AM"/>
              </w:rPr>
            </w:pPr>
            <w:r w:rsidRPr="00FB4194">
              <w:rPr>
                <w:rFonts w:ascii="GHEA Grapalat" w:hAnsi="GHEA Grapalat" w:cs="Arial"/>
              </w:rPr>
              <w:t>53</w:t>
            </w:r>
          </w:p>
        </w:tc>
        <w:tc>
          <w:tcPr>
            <w:tcW w:w="3060" w:type="dxa"/>
            <w:vAlign w:val="center"/>
          </w:tcPr>
          <w:p w14:paraId="0C5A2187" w14:textId="77777777" w:rsidR="003C333D" w:rsidRPr="00FB4194" w:rsidRDefault="003C333D" w:rsidP="00335A01">
            <w:pPr>
              <w:spacing w:after="0" w:line="240" w:lineRule="auto"/>
              <w:rPr>
                <w:rFonts w:ascii="GHEA Grapalat" w:eastAsia="Times New Roman" w:hAnsi="GHEA Grapalat" w:cs="Arial"/>
                <w:lang w:val="hy-AM"/>
              </w:rPr>
            </w:pPr>
            <w:r>
              <w:rPr>
                <w:rFonts w:ascii="GHEA Grapalat" w:hAnsi="GHEA Grapalat" w:cs="Arial"/>
                <w:lang w:val="hy-AM"/>
              </w:rPr>
              <w:t>ՀՀ Շիրակի մարզի «Ախուրիկի ԲԱ» ՊՈԱԿ-ի կառուցում</w:t>
            </w:r>
          </w:p>
        </w:tc>
        <w:tc>
          <w:tcPr>
            <w:tcW w:w="2520" w:type="dxa"/>
            <w:vAlign w:val="center"/>
          </w:tcPr>
          <w:p w14:paraId="78C4F601" w14:textId="77777777" w:rsidR="003C333D" w:rsidRPr="00FB4194" w:rsidRDefault="003C333D" w:rsidP="00335A01">
            <w:pPr>
              <w:spacing w:after="0" w:line="240" w:lineRule="auto"/>
              <w:rPr>
                <w:rFonts w:ascii="GHEA Grapalat" w:eastAsia="Times New Roman" w:hAnsi="GHEA Grapalat" w:cs="Arial"/>
                <w:lang w:val="hy-AM"/>
              </w:rPr>
            </w:pPr>
            <w:r>
              <w:rPr>
                <w:rFonts w:ascii="GHEA Grapalat" w:hAnsi="GHEA Grapalat" w:cs="Arial"/>
                <w:lang w:val="hy-AM"/>
              </w:rPr>
              <w:t>«ԼԵՆՃԱՆՇԻՆ» ՍՊԸ, «Մ․ Լամբարյան» ՍՊԸ, «Ախուրյանի Կոոպշին» ՍՊԸ, «ԷԼԻՏ ԱՐՄԱՆ ՇԻՆ» ՍՊԸ ՀԳ</w:t>
            </w:r>
          </w:p>
        </w:tc>
        <w:tc>
          <w:tcPr>
            <w:tcW w:w="1890" w:type="dxa"/>
            <w:vAlign w:val="center"/>
          </w:tcPr>
          <w:p w14:paraId="371E8CE2" w14:textId="77777777" w:rsidR="003C333D" w:rsidRPr="00FB4194" w:rsidRDefault="003C333D" w:rsidP="00335A01">
            <w:pPr>
              <w:spacing w:after="0" w:line="240" w:lineRule="auto"/>
              <w:rPr>
                <w:rFonts w:ascii="GHEA Grapalat" w:eastAsia="Times New Roman" w:hAnsi="GHEA Grapalat" w:cs="Arial"/>
                <w:lang w:val="hy-AM"/>
              </w:rPr>
            </w:pPr>
            <w:r>
              <w:rPr>
                <w:rFonts w:ascii="GHEA Grapalat" w:hAnsi="GHEA Grapalat" w:cs="Arial"/>
              </w:rPr>
              <w:t>ՀՏԶՀ-ԱԲՄ-ԱՇՁԲ-2025/5-2 10.06.2025</w:t>
            </w:r>
          </w:p>
        </w:tc>
        <w:tc>
          <w:tcPr>
            <w:tcW w:w="1350" w:type="dxa"/>
            <w:vAlign w:val="center"/>
          </w:tcPr>
          <w:p w14:paraId="2A0F9225" w14:textId="77777777" w:rsidR="003C333D" w:rsidRPr="00FB4194" w:rsidRDefault="003C333D" w:rsidP="00335A01">
            <w:pPr>
              <w:spacing w:after="0" w:line="240" w:lineRule="auto"/>
              <w:jc w:val="center"/>
              <w:rPr>
                <w:rFonts w:ascii="GHEA Grapalat" w:eastAsia="Times New Roman" w:hAnsi="GHEA Grapalat" w:cs="Arial"/>
                <w:lang w:val="hy-AM"/>
              </w:rPr>
            </w:pPr>
            <w:r w:rsidRPr="00FB4194">
              <w:rPr>
                <w:rFonts w:ascii="GHEA Grapalat" w:eastAsia="Times New Roman" w:hAnsi="GHEA Grapalat" w:cs="Arial"/>
                <w:lang w:val="hy-AM"/>
              </w:rPr>
              <w:t>22-08-26</w:t>
            </w:r>
          </w:p>
        </w:tc>
        <w:tc>
          <w:tcPr>
            <w:tcW w:w="1350" w:type="dxa"/>
            <w:shd w:val="clear" w:color="000000" w:fill="EBF1DE"/>
            <w:vAlign w:val="center"/>
          </w:tcPr>
          <w:p w14:paraId="32665954" w14:textId="77777777" w:rsidR="003C333D" w:rsidRPr="00FB4194" w:rsidRDefault="003C333D" w:rsidP="00335A01">
            <w:pPr>
              <w:spacing w:after="0" w:line="240" w:lineRule="auto"/>
              <w:jc w:val="center"/>
              <w:rPr>
                <w:rFonts w:ascii="GHEA Grapalat" w:eastAsia="Times New Roman" w:hAnsi="GHEA Grapalat" w:cs="Arial"/>
                <w:lang w:val="hy-AM"/>
              </w:rPr>
            </w:pPr>
            <w:r>
              <w:rPr>
                <w:rFonts w:ascii="GHEA Grapalat" w:eastAsia="Times New Roman" w:hAnsi="GHEA Grapalat" w:cs="Arial"/>
                <w:lang w:val="hy-AM"/>
              </w:rPr>
              <w:t>10-12-2026</w:t>
            </w:r>
          </w:p>
        </w:tc>
      </w:tr>
      <w:tr w:rsidR="003C333D" w:rsidRPr="00FB4194" w14:paraId="433774B6" w14:textId="77777777" w:rsidTr="00610476">
        <w:trPr>
          <w:cantSplit/>
          <w:trHeight w:val="510"/>
        </w:trPr>
        <w:tc>
          <w:tcPr>
            <w:tcW w:w="805" w:type="dxa"/>
            <w:vAlign w:val="center"/>
          </w:tcPr>
          <w:p w14:paraId="443188B4" w14:textId="587BC961" w:rsidR="003C333D" w:rsidRPr="00FB4194" w:rsidRDefault="003C333D" w:rsidP="00335A01">
            <w:pPr>
              <w:spacing w:after="0" w:line="240" w:lineRule="auto"/>
              <w:jc w:val="center"/>
              <w:rPr>
                <w:rFonts w:ascii="GHEA Grapalat" w:eastAsia="Times New Roman" w:hAnsi="GHEA Grapalat" w:cs="Arial"/>
                <w:lang w:val="hy-AM"/>
              </w:rPr>
            </w:pPr>
            <w:r w:rsidRPr="00FB4194">
              <w:rPr>
                <w:rFonts w:ascii="GHEA Grapalat" w:hAnsi="GHEA Grapalat" w:cs="Arial"/>
              </w:rPr>
              <w:t>54</w:t>
            </w:r>
          </w:p>
        </w:tc>
        <w:tc>
          <w:tcPr>
            <w:tcW w:w="3060" w:type="dxa"/>
            <w:vAlign w:val="center"/>
          </w:tcPr>
          <w:p w14:paraId="3B5627C0" w14:textId="77777777" w:rsidR="003C333D" w:rsidRPr="00FB4194" w:rsidRDefault="003C333D" w:rsidP="00335A01">
            <w:pPr>
              <w:spacing w:after="0" w:line="240" w:lineRule="auto"/>
              <w:rPr>
                <w:rFonts w:ascii="GHEA Grapalat" w:eastAsia="Times New Roman" w:hAnsi="GHEA Grapalat" w:cs="Arial"/>
                <w:lang w:val="hy-AM"/>
              </w:rPr>
            </w:pPr>
            <w:r>
              <w:rPr>
                <w:rFonts w:ascii="GHEA Grapalat" w:hAnsi="GHEA Grapalat" w:cs="Arial"/>
                <w:lang w:val="hy-AM"/>
              </w:rPr>
              <w:t>ՀՀ Շիրակի մարզ Հացիկի բժշկական ամբուլատորիայի կառուցում</w:t>
            </w:r>
          </w:p>
        </w:tc>
        <w:tc>
          <w:tcPr>
            <w:tcW w:w="2520" w:type="dxa"/>
            <w:vAlign w:val="center"/>
          </w:tcPr>
          <w:p w14:paraId="733FB9BA" w14:textId="77777777" w:rsidR="003C333D" w:rsidRPr="00FB4194" w:rsidRDefault="003C333D" w:rsidP="00335A01">
            <w:pPr>
              <w:spacing w:after="0" w:line="240" w:lineRule="auto"/>
              <w:rPr>
                <w:rFonts w:ascii="GHEA Grapalat" w:eastAsia="Times New Roman" w:hAnsi="GHEA Grapalat" w:cs="Arial"/>
                <w:lang w:val="hy-AM"/>
              </w:rPr>
            </w:pPr>
            <w:r>
              <w:rPr>
                <w:rFonts w:ascii="GHEA Grapalat" w:hAnsi="GHEA Grapalat" w:cs="Arial"/>
              </w:rPr>
              <w:t>«Արտֆլոր» ՍՊԸ</w:t>
            </w:r>
          </w:p>
        </w:tc>
        <w:tc>
          <w:tcPr>
            <w:tcW w:w="1890" w:type="dxa"/>
            <w:vAlign w:val="center"/>
          </w:tcPr>
          <w:p w14:paraId="6EC511A0" w14:textId="77777777" w:rsidR="003C333D" w:rsidRPr="00FB4194" w:rsidRDefault="003C333D" w:rsidP="00335A01">
            <w:pPr>
              <w:spacing w:after="0" w:line="240" w:lineRule="auto"/>
              <w:rPr>
                <w:rFonts w:ascii="GHEA Grapalat" w:eastAsia="Times New Roman" w:hAnsi="GHEA Grapalat" w:cs="Arial"/>
                <w:lang w:val="hy-AM"/>
              </w:rPr>
            </w:pPr>
            <w:r>
              <w:rPr>
                <w:rFonts w:ascii="GHEA Grapalat" w:hAnsi="GHEA Grapalat" w:cs="Arial"/>
              </w:rPr>
              <w:t>ՀՏԶՀ-ԱԲՄ-ԱՇՁԲ-2025/16 05.09.2025</w:t>
            </w:r>
          </w:p>
        </w:tc>
        <w:tc>
          <w:tcPr>
            <w:tcW w:w="1350" w:type="dxa"/>
            <w:vAlign w:val="center"/>
          </w:tcPr>
          <w:p w14:paraId="1942071C" w14:textId="77777777" w:rsidR="003C333D" w:rsidRPr="00FB4194" w:rsidRDefault="003C333D" w:rsidP="00335A01">
            <w:pPr>
              <w:spacing w:after="0" w:line="240" w:lineRule="auto"/>
              <w:jc w:val="center"/>
              <w:rPr>
                <w:rFonts w:ascii="GHEA Grapalat" w:eastAsia="Times New Roman" w:hAnsi="GHEA Grapalat" w:cs="Arial"/>
                <w:lang w:val="hy-AM"/>
              </w:rPr>
            </w:pPr>
            <w:r w:rsidRPr="00FB4194">
              <w:rPr>
                <w:rFonts w:ascii="GHEA Grapalat" w:eastAsia="Times New Roman" w:hAnsi="GHEA Grapalat" w:cs="Arial"/>
                <w:lang w:val="hy-AM"/>
              </w:rPr>
              <w:t>03-09-26</w:t>
            </w:r>
          </w:p>
        </w:tc>
        <w:tc>
          <w:tcPr>
            <w:tcW w:w="1350" w:type="dxa"/>
            <w:shd w:val="clear" w:color="000000" w:fill="EBF1DE"/>
            <w:vAlign w:val="center"/>
          </w:tcPr>
          <w:p w14:paraId="15178AE0" w14:textId="77777777" w:rsidR="003C333D" w:rsidRPr="00FB4194" w:rsidRDefault="003C333D" w:rsidP="00335A01">
            <w:pPr>
              <w:spacing w:after="0" w:line="240" w:lineRule="auto"/>
              <w:jc w:val="center"/>
              <w:rPr>
                <w:rFonts w:ascii="GHEA Grapalat" w:eastAsia="Times New Roman" w:hAnsi="GHEA Grapalat" w:cs="Arial"/>
                <w:lang w:val="hy-AM"/>
              </w:rPr>
            </w:pPr>
            <w:r>
              <w:rPr>
                <w:rFonts w:ascii="GHEA Grapalat" w:eastAsia="Times New Roman" w:hAnsi="GHEA Grapalat" w:cs="Arial"/>
                <w:lang w:val="hy-AM"/>
              </w:rPr>
              <w:t>10-12-2026</w:t>
            </w:r>
          </w:p>
        </w:tc>
      </w:tr>
      <w:tr w:rsidR="003C333D" w:rsidRPr="00FB4194" w14:paraId="02AB667D" w14:textId="77777777" w:rsidTr="00610476">
        <w:trPr>
          <w:cantSplit/>
          <w:trHeight w:val="510"/>
        </w:trPr>
        <w:tc>
          <w:tcPr>
            <w:tcW w:w="805" w:type="dxa"/>
            <w:vAlign w:val="center"/>
          </w:tcPr>
          <w:p w14:paraId="214B96BA" w14:textId="66EE4B16" w:rsidR="003C333D" w:rsidRPr="00FB4194" w:rsidRDefault="003C333D" w:rsidP="00335A01">
            <w:pPr>
              <w:spacing w:after="0" w:line="240" w:lineRule="auto"/>
              <w:jc w:val="center"/>
              <w:rPr>
                <w:rFonts w:ascii="GHEA Grapalat" w:eastAsia="Times New Roman" w:hAnsi="GHEA Grapalat" w:cs="Arial"/>
                <w:lang w:val="hy-AM"/>
              </w:rPr>
            </w:pPr>
            <w:r w:rsidRPr="00FB4194">
              <w:rPr>
                <w:rFonts w:ascii="GHEA Grapalat" w:hAnsi="GHEA Grapalat" w:cs="Arial"/>
              </w:rPr>
              <w:t>55</w:t>
            </w:r>
          </w:p>
        </w:tc>
        <w:tc>
          <w:tcPr>
            <w:tcW w:w="3060" w:type="dxa"/>
            <w:vAlign w:val="center"/>
          </w:tcPr>
          <w:p w14:paraId="6BE23383" w14:textId="77777777" w:rsidR="003C333D" w:rsidRPr="00FB4194" w:rsidRDefault="003C333D" w:rsidP="00335A01">
            <w:pPr>
              <w:spacing w:after="0" w:line="240" w:lineRule="auto"/>
              <w:rPr>
                <w:rFonts w:ascii="GHEA Grapalat" w:eastAsia="Times New Roman" w:hAnsi="GHEA Grapalat" w:cs="Arial"/>
                <w:lang w:val="hy-AM"/>
              </w:rPr>
            </w:pPr>
            <w:r>
              <w:rPr>
                <w:rFonts w:ascii="GHEA Grapalat" w:hAnsi="GHEA Grapalat" w:cs="Arial"/>
                <w:lang w:val="hy-AM"/>
              </w:rPr>
              <w:t>ՀՀ Գեղարքունիքի մարզի «Ծակքարի ԱԱՊԿ» ՊՈԱԿ-ի կառուցում</w:t>
            </w:r>
          </w:p>
        </w:tc>
        <w:tc>
          <w:tcPr>
            <w:tcW w:w="2520" w:type="dxa"/>
            <w:vAlign w:val="center"/>
          </w:tcPr>
          <w:p w14:paraId="5FDF0F8A" w14:textId="77777777" w:rsidR="003C333D" w:rsidRPr="00FB4194" w:rsidRDefault="003C333D" w:rsidP="00335A01">
            <w:pPr>
              <w:spacing w:after="0" w:line="240" w:lineRule="auto"/>
              <w:rPr>
                <w:rFonts w:ascii="GHEA Grapalat" w:eastAsia="Times New Roman" w:hAnsi="GHEA Grapalat" w:cs="Arial"/>
                <w:lang w:val="hy-AM"/>
              </w:rPr>
            </w:pPr>
            <w:r>
              <w:rPr>
                <w:rFonts w:ascii="GHEA Grapalat" w:hAnsi="GHEA Grapalat" w:cs="Arial"/>
                <w:lang w:val="hy-AM"/>
              </w:rPr>
              <w:t>«ՀԱՅԿ և ՆՈՐԻԿ» ՍՊԸ, «ԵՎՐՈՊԱ» ՍՊԸ, «ԳԱՅՍԱԹ» ՍՊԸ և «ՀԻԴՐՈԳԵՈՇԻՆ» ՍՊԸ կոնսորցիում</w:t>
            </w:r>
          </w:p>
        </w:tc>
        <w:tc>
          <w:tcPr>
            <w:tcW w:w="1890" w:type="dxa"/>
            <w:vAlign w:val="center"/>
          </w:tcPr>
          <w:p w14:paraId="0B641127" w14:textId="77777777" w:rsidR="003C333D" w:rsidRPr="00FB4194" w:rsidRDefault="003C333D" w:rsidP="00335A01">
            <w:pPr>
              <w:spacing w:after="0" w:line="240" w:lineRule="auto"/>
              <w:rPr>
                <w:rFonts w:ascii="GHEA Grapalat" w:eastAsia="Times New Roman" w:hAnsi="GHEA Grapalat" w:cs="Arial"/>
                <w:lang w:val="hy-AM"/>
              </w:rPr>
            </w:pPr>
            <w:r>
              <w:rPr>
                <w:rFonts w:ascii="GHEA Grapalat" w:hAnsi="GHEA Grapalat" w:cs="Arial"/>
              </w:rPr>
              <w:t>ՀՏԶՀ-ԱԲՄ-ԱՇՁԲ-2025/6-1 16.06.2025</w:t>
            </w:r>
          </w:p>
        </w:tc>
        <w:tc>
          <w:tcPr>
            <w:tcW w:w="1350" w:type="dxa"/>
            <w:vAlign w:val="center"/>
          </w:tcPr>
          <w:p w14:paraId="18F2CDDA" w14:textId="77777777" w:rsidR="003C333D" w:rsidRPr="00FB4194" w:rsidRDefault="003C333D" w:rsidP="00335A01">
            <w:pPr>
              <w:spacing w:after="0" w:line="240" w:lineRule="auto"/>
              <w:jc w:val="center"/>
              <w:rPr>
                <w:rFonts w:ascii="GHEA Grapalat" w:eastAsia="Times New Roman" w:hAnsi="GHEA Grapalat" w:cs="Arial"/>
                <w:lang w:val="hy-AM"/>
              </w:rPr>
            </w:pPr>
            <w:r w:rsidRPr="00FB4194">
              <w:rPr>
                <w:rFonts w:ascii="GHEA Grapalat" w:eastAsia="Times New Roman" w:hAnsi="GHEA Grapalat" w:cs="Arial"/>
                <w:lang w:val="hy-AM"/>
              </w:rPr>
              <w:t>31-08-26</w:t>
            </w:r>
          </w:p>
        </w:tc>
        <w:tc>
          <w:tcPr>
            <w:tcW w:w="1350" w:type="dxa"/>
            <w:shd w:val="clear" w:color="000000" w:fill="EBF1DE"/>
            <w:vAlign w:val="center"/>
          </w:tcPr>
          <w:p w14:paraId="35CFDF04" w14:textId="77777777" w:rsidR="003C333D" w:rsidRPr="00FB4194" w:rsidRDefault="003C333D" w:rsidP="00335A01">
            <w:pPr>
              <w:spacing w:after="0" w:line="240" w:lineRule="auto"/>
              <w:jc w:val="center"/>
              <w:rPr>
                <w:rFonts w:ascii="GHEA Grapalat" w:eastAsia="Times New Roman" w:hAnsi="GHEA Grapalat" w:cs="Arial"/>
                <w:lang w:val="hy-AM"/>
              </w:rPr>
            </w:pPr>
            <w:r>
              <w:rPr>
                <w:rFonts w:ascii="GHEA Grapalat" w:eastAsia="Times New Roman" w:hAnsi="GHEA Grapalat" w:cs="Arial"/>
                <w:lang w:val="hy-AM"/>
              </w:rPr>
              <w:t>10-12-2026</w:t>
            </w:r>
          </w:p>
        </w:tc>
      </w:tr>
      <w:tr w:rsidR="003C333D" w:rsidRPr="00FB4194" w14:paraId="386187EE" w14:textId="77777777" w:rsidTr="00610476">
        <w:trPr>
          <w:cantSplit/>
          <w:trHeight w:val="510"/>
        </w:trPr>
        <w:tc>
          <w:tcPr>
            <w:tcW w:w="805" w:type="dxa"/>
            <w:vAlign w:val="center"/>
          </w:tcPr>
          <w:p w14:paraId="39DB4A11" w14:textId="71119C27" w:rsidR="003C333D" w:rsidRPr="00FB4194" w:rsidRDefault="003C333D" w:rsidP="00335A01">
            <w:pPr>
              <w:spacing w:after="0" w:line="240" w:lineRule="auto"/>
              <w:jc w:val="center"/>
              <w:rPr>
                <w:rFonts w:ascii="GHEA Grapalat" w:eastAsia="Times New Roman" w:hAnsi="GHEA Grapalat" w:cs="Arial"/>
                <w:lang w:val="hy-AM"/>
              </w:rPr>
            </w:pPr>
            <w:r w:rsidRPr="00FB4194">
              <w:rPr>
                <w:rFonts w:ascii="GHEA Grapalat" w:hAnsi="GHEA Grapalat" w:cs="Arial"/>
              </w:rPr>
              <w:lastRenderedPageBreak/>
              <w:t>56</w:t>
            </w:r>
          </w:p>
        </w:tc>
        <w:tc>
          <w:tcPr>
            <w:tcW w:w="3060" w:type="dxa"/>
            <w:vAlign w:val="center"/>
          </w:tcPr>
          <w:p w14:paraId="2CB54971" w14:textId="77777777" w:rsidR="003C333D" w:rsidRPr="00FB4194" w:rsidRDefault="003C333D" w:rsidP="00335A01">
            <w:pPr>
              <w:spacing w:after="0" w:line="240" w:lineRule="auto"/>
              <w:rPr>
                <w:rFonts w:ascii="GHEA Grapalat" w:eastAsia="Times New Roman" w:hAnsi="GHEA Grapalat" w:cs="Arial"/>
                <w:lang w:val="hy-AM"/>
              </w:rPr>
            </w:pPr>
            <w:r>
              <w:rPr>
                <w:rFonts w:ascii="GHEA Grapalat" w:hAnsi="GHEA Grapalat" w:cs="Arial"/>
                <w:lang w:val="hy-AM"/>
              </w:rPr>
              <w:t>ՀՀ Կոտայքի մարզի «Ձորաղբյուրի ԱԱՊԿ» ՊՈԱԿ-ի կառուցում</w:t>
            </w:r>
          </w:p>
        </w:tc>
        <w:tc>
          <w:tcPr>
            <w:tcW w:w="2520" w:type="dxa"/>
            <w:vAlign w:val="center"/>
          </w:tcPr>
          <w:p w14:paraId="41CF30AB" w14:textId="77777777" w:rsidR="003C333D" w:rsidRPr="00FB4194" w:rsidRDefault="003C333D" w:rsidP="00335A01">
            <w:pPr>
              <w:spacing w:after="0" w:line="240" w:lineRule="auto"/>
              <w:rPr>
                <w:rFonts w:ascii="GHEA Grapalat" w:eastAsia="Times New Roman" w:hAnsi="GHEA Grapalat" w:cs="Arial"/>
                <w:lang w:val="hy-AM"/>
              </w:rPr>
            </w:pPr>
            <w:r>
              <w:rPr>
                <w:rFonts w:ascii="GHEA Grapalat" w:hAnsi="GHEA Grapalat" w:cs="Arial"/>
                <w:lang w:val="hy-AM"/>
              </w:rPr>
              <w:t>«Ավագ Շին 1» ՍՊԸ, «ԵՂՎԱՐԴՇԻՆ» ԲԲԸ և «ՏՐԱՆՍՈՒՆԻՎԵՐՍԱԼ» ՓԲԸ Կոնսորցիում</w:t>
            </w:r>
          </w:p>
        </w:tc>
        <w:tc>
          <w:tcPr>
            <w:tcW w:w="1890" w:type="dxa"/>
            <w:vAlign w:val="center"/>
          </w:tcPr>
          <w:p w14:paraId="448AE7F0" w14:textId="77777777" w:rsidR="003C333D" w:rsidRPr="00FB4194" w:rsidRDefault="003C333D" w:rsidP="00335A01">
            <w:pPr>
              <w:spacing w:after="0" w:line="240" w:lineRule="auto"/>
              <w:rPr>
                <w:rFonts w:ascii="GHEA Grapalat" w:eastAsia="Times New Roman" w:hAnsi="GHEA Grapalat" w:cs="Arial"/>
                <w:lang w:val="hy-AM"/>
              </w:rPr>
            </w:pPr>
            <w:r>
              <w:rPr>
                <w:rFonts w:ascii="GHEA Grapalat" w:hAnsi="GHEA Grapalat" w:cs="Arial"/>
              </w:rPr>
              <w:t>ՀՏԶՀ-ԱԲՄ-ԱՇՁԲ-2025/6-2 16.06.2025</w:t>
            </w:r>
          </w:p>
        </w:tc>
        <w:tc>
          <w:tcPr>
            <w:tcW w:w="1350" w:type="dxa"/>
            <w:vAlign w:val="center"/>
          </w:tcPr>
          <w:p w14:paraId="1FF0B788" w14:textId="77777777" w:rsidR="003C333D" w:rsidRPr="00FB4194" w:rsidRDefault="003C333D" w:rsidP="00335A01">
            <w:pPr>
              <w:spacing w:after="0" w:line="240" w:lineRule="auto"/>
              <w:jc w:val="center"/>
              <w:rPr>
                <w:rFonts w:ascii="GHEA Grapalat" w:eastAsia="Times New Roman" w:hAnsi="GHEA Grapalat" w:cs="Arial"/>
                <w:lang w:val="hy-AM"/>
              </w:rPr>
            </w:pPr>
            <w:r w:rsidRPr="00FB4194">
              <w:rPr>
                <w:rFonts w:ascii="GHEA Grapalat" w:eastAsia="Times New Roman" w:hAnsi="GHEA Grapalat" w:cs="Arial"/>
                <w:lang w:val="hy-AM"/>
              </w:rPr>
              <w:t>15-08-26</w:t>
            </w:r>
          </w:p>
        </w:tc>
        <w:tc>
          <w:tcPr>
            <w:tcW w:w="1350" w:type="dxa"/>
            <w:shd w:val="clear" w:color="000000" w:fill="EBF1DE"/>
            <w:vAlign w:val="center"/>
          </w:tcPr>
          <w:p w14:paraId="70BDB1F9" w14:textId="77777777" w:rsidR="003C333D" w:rsidRPr="00FB4194" w:rsidRDefault="003C333D" w:rsidP="00335A01">
            <w:pPr>
              <w:spacing w:after="0" w:line="240" w:lineRule="auto"/>
              <w:jc w:val="center"/>
              <w:rPr>
                <w:rFonts w:ascii="GHEA Grapalat" w:eastAsia="Times New Roman" w:hAnsi="GHEA Grapalat" w:cs="Arial"/>
                <w:lang w:val="hy-AM"/>
              </w:rPr>
            </w:pPr>
            <w:r>
              <w:rPr>
                <w:rFonts w:ascii="GHEA Grapalat" w:eastAsia="Times New Roman" w:hAnsi="GHEA Grapalat" w:cs="Arial"/>
                <w:lang w:val="hy-AM"/>
              </w:rPr>
              <w:t>10-12-2026</w:t>
            </w:r>
          </w:p>
        </w:tc>
      </w:tr>
      <w:tr w:rsidR="003C333D" w:rsidRPr="00FB4194" w14:paraId="22F8A827" w14:textId="77777777" w:rsidTr="00610476">
        <w:trPr>
          <w:cantSplit/>
          <w:trHeight w:val="510"/>
        </w:trPr>
        <w:tc>
          <w:tcPr>
            <w:tcW w:w="805" w:type="dxa"/>
            <w:vAlign w:val="center"/>
          </w:tcPr>
          <w:p w14:paraId="66620579" w14:textId="67B9694C" w:rsidR="003C333D" w:rsidRPr="00FB4194" w:rsidRDefault="003C333D" w:rsidP="00335A01">
            <w:pPr>
              <w:spacing w:after="0" w:line="240" w:lineRule="auto"/>
              <w:jc w:val="center"/>
              <w:rPr>
                <w:rFonts w:ascii="GHEA Grapalat" w:eastAsia="Times New Roman" w:hAnsi="GHEA Grapalat" w:cs="Arial"/>
                <w:lang w:val="hy-AM"/>
              </w:rPr>
            </w:pPr>
            <w:r w:rsidRPr="00FB4194">
              <w:rPr>
                <w:rFonts w:ascii="GHEA Grapalat" w:hAnsi="GHEA Grapalat" w:cs="Arial"/>
              </w:rPr>
              <w:t>57</w:t>
            </w:r>
          </w:p>
        </w:tc>
        <w:tc>
          <w:tcPr>
            <w:tcW w:w="3060" w:type="dxa"/>
            <w:vAlign w:val="center"/>
          </w:tcPr>
          <w:p w14:paraId="5978F302" w14:textId="77777777" w:rsidR="003C333D" w:rsidRPr="00FB4194" w:rsidRDefault="003C333D" w:rsidP="00335A01">
            <w:pPr>
              <w:spacing w:after="0" w:line="240" w:lineRule="auto"/>
              <w:rPr>
                <w:rFonts w:ascii="GHEA Grapalat" w:eastAsia="Times New Roman" w:hAnsi="GHEA Grapalat" w:cs="Arial"/>
                <w:lang w:val="hy-AM"/>
              </w:rPr>
            </w:pPr>
            <w:r>
              <w:rPr>
                <w:rFonts w:ascii="GHEA Grapalat" w:hAnsi="GHEA Grapalat" w:cs="Arial"/>
                <w:lang w:val="hy-AM"/>
              </w:rPr>
              <w:t>ՀՀ Լոռու մարզի «Մեծավանի ԱԿ» ՊՈԱԿ-ի կառուցում</w:t>
            </w:r>
          </w:p>
        </w:tc>
        <w:tc>
          <w:tcPr>
            <w:tcW w:w="2520" w:type="dxa"/>
            <w:vAlign w:val="center"/>
          </w:tcPr>
          <w:p w14:paraId="100F7DD4" w14:textId="77777777" w:rsidR="003C333D" w:rsidRPr="00FB4194" w:rsidRDefault="003C333D" w:rsidP="00335A01">
            <w:pPr>
              <w:spacing w:after="0" w:line="240" w:lineRule="auto"/>
              <w:rPr>
                <w:rFonts w:ascii="GHEA Grapalat" w:eastAsia="Times New Roman" w:hAnsi="GHEA Grapalat" w:cs="Arial"/>
                <w:lang w:val="hy-AM"/>
              </w:rPr>
            </w:pPr>
            <w:r>
              <w:rPr>
                <w:rFonts w:ascii="GHEA Grapalat" w:hAnsi="GHEA Grapalat" w:cs="Arial"/>
                <w:lang w:val="hy-AM"/>
              </w:rPr>
              <w:t>«Ասֆալտ Քոնսթրաքշն» ՍՊԸ, «Արտեզիա» ՍՊԸ և «Բլեսկ» ՍՊԸ կոնսորցիում</w:t>
            </w:r>
          </w:p>
        </w:tc>
        <w:tc>
          <w:tcPr>
            <w:tcW w:w="1890" w:type="dxa"/>
            <w:vAlign w:val="center"/>
          </w:tcPr>
          <w:p w14:paraId="3D5AE949" w14:textId="77777777" w:rsidR="003C333D" w:rsidRPr="00FB4194" w:rsidRDefault="003C333D" w:rsidP="00335A01">
            <w:pPr>
              <w:spacing w:after="0" w:line="240" w:lineRule="auto"/>
              <w:rPr>
                <w:rFonts w:ascii="GHEA Grapalat" w:eastAsia="Times New Roman" w:hAnsi="GHEA Grapalat" w:cs="Arial"/>
                <w:lang w:val="hy-AM"/>
              </w:rPr>
            </w:pPr>
            <w:r>
              <w:rPr>
                <w:rFonts w:ascii="GHEA Grapalat" w:hAnsi="GHEA Grapalat" w:cs="Arial"/>
              </w:rPr>
              <w:t>ՀՏԶՀ-ԱԲՄ-ԱՇՁԲ-2025/7-2 16.07.2025</w:t>
            </w:r>
          </w:p>
        </w:tc>
        <w:tc>
          <w:tcPr>
            <w:tcW w:w="1350" w:type="dxa"/>
            <w:vAlign w:val="center"/>
          </w:tcPr>
          <w:p w14:paraId="63B462FE" w14:textId="77777777" w:rsidR="003C333D" w:rsidRPr="00FB4194" w:rsidRDefault="003C333D" w:rsidP="00335A01">
            <w:pPr>
              <w:spacing w:after="0" w:line="240" w:lineRule="auto"/>
              <w:jc w:val="center"/>
              <w:rPr>
                <w:rFonts w:ascii="GHEA Grapalat" w:eastAsia="Times New Roman" w:hAnsi="GHEA Grapalat" w:cs="Arial"/>
                <w:lang w:val="hy-AM"/>
              </w:rPr>
            </w:pPr>
            <w:r w:rsidRPr="00FB4194">
              <w:rPr>
                <w:rFonts w:ascii="GHEA Grapalat" w:eastAsia="Times New Roman" w:hAnsi="GHEA Grapalat" w:cs="Arial"/>
                <w:lang w:val="hy-AM"/>
              </w:rPr>
              <w:t>17-08-26</w:t>
            </w:r>
          </w:p>
        </w:tc>
        <w:tc>
          <w:tcPr>
            <w:tcW w:w="1350" w:type="dxa"/>
            <w:shd w:val="clear" w:color="000000" w:fill="EBF1DE"/>
            <w:vAlign w:val="center"/>
          </w:tcPr>
          <w:p w14:paraId="1A46A36F" w14:textId="77777777" w:rsidR="003C333D" w:rsidRPr="00FB4194" w:rsidRDefault="003C333D" w:rsidP="00335A01">
            <w:pPr>
              <w:spacing w:after="0" w:line="240" w:lineRule="auto"/>
              <w:jc w:val="center"/>
              <w:rPr>
                <w:rFonts w:ascii="GHEA Grapalat" w:eastAsia="Times New Roman" w:hAnsi="GHEA Grapalat" w:cs="Arial"/>
                <w:lang w:val="hy-AM"/>
              </w:rPr>
            </w:pPr>
            <w:r>
              <w:rPr>
                <w:rFonts w:ascii="GHEA Grapalat" w:eastAsia="Times New Roman" w:hAnsi="GHEA Grapalat" w:cs="Arial"/>
                <w:lang w:val="hy-AM"/>
              </w:rPr>
              <w:t>10-12-2026</w:t>
            </w:r>
          </w:p>
        </w:tc>
      </w:tr>
      <w:tr w:rsidR="003C333D" w:rsidRPr="00FB4194" w14:paraId="77D775DE" w14:textId="77777777" w:rsidTr="00610476">
        <w:trPr>
          <w:cantSplit/>
          <w:trHeight w:val="510"/>
        </w:trPr>
        <w:tc>
          <w:tcPr>
            <w:tcW w:w="805" w:type="dxa"/>
            <w:vAlign w:val="center"/>
          </w:tcPr>
          <w:p w14:paraId="3AB7511D" w14:textId="01B4020D" w:rsidR="003C333D" w:rsidRPr="00FB4194" w:rsidRDefault="003C333D" w:rsidP="00335A01">
            <w:pPr>
              <w:spacing w:after="0" w:line="240" w:lineRule="auto"/>
              <w:jc w:val="center"/>
              <w:rPr>
                <w:rFonts w:ascii="GHEA Grapalat" w:eastAsia="Times New Roman" w:hAnsi="GHEA Grapalat" w:cs="Arial"/>
                <w:lang w:val="hy-AM"/>
              </w:rPr>
            </w:pPr>
            <w:r w:rsidRPr="00FB4194">
              <w:rPr>
                <w:rFonts w:ascii="GHEA Grapalat" w:hAnsi="GHEA Grapalat" w:cs="Arial"/>
              </w:rPr>
              <w:t>58</w:t>
            </w:r>
          </w:p>
        </w:tc>
        <w:tc>
          <w:tcPr>
            <w:tcW w:w="3060" w:type="dxa"/>
            <w:vAlign w:val="center"/>
          </w:tcPr>
          <w:p w14:paraId="25AF865A" w14:textId="77777777" w:rsidR="003C333D" w:rsidRPr="00FB4194" w:rsidRDefault="003C333D" w:rsidP="00335A01">
            <w:pPr>
              <w:spacing w:after="0" w:line="240" w:lineRule="auto"/>
              <w:rPr>
                <w:rFonts w:ascii="GHEA Grapalat" w:eastAsia="Times New Roman" w:hAnsi="GHEA Grapalat" w:cs="Arial"/>
                <w:lang w:val="hy-AM"/>
              </w:rPr>
            </w:pPr>
            <w:r>
              <w:rPr>
                <w:rFonts w:ascii="GHEA Grapalat" w:hAnsi="GHEA Grapalat" w:cs="Arial"/>
                <w:lang w:val="hy-AM"/>
              </w:rPr>
              <w:t>ՀՀ Սյունիքի մարզի «Անգեղակոթի ԲԱ» ՊՈԱԿ-ի կառուցում</w:t>
            </w:r>
          </w:p>
        </w:tc>
        <w:tc>
          <w:tcPr>
            <w:tcW w:w="2520" w:type="dxa"/>
            <w:vAlign w:val="center"/>
          </w:tcPr>
          <w:p w14:paraId="59C1E2BE" w14:textId="77777777" w:rsidR="003C333D" w:rsidRPr="00FB4194" w:rsidRDefault="003C333D" w:rsidP="00335A01">
            <w:pPr>
              <w:spacing w:after="0" w:line="240" w:lineRule="auto"/>
              <w:rPr>
                <w:rFonts w:ascii="GHEA Grapalat" w:eastAsia="Times New Roman" w:hAnsi="GHEA Grapalat" w:cs="Arial"/>
                <w:lang w:val="hy-AM"/>
              </w:rPr>
            </w:pPr>
            <w:r>
              <w:rPr>
                <w:rFonts w:ascii="GHEA Grapalat" w:hAnsi="GHEA Grapalat" w:cs="Arial"/>
                <w:lang w:val="hy-AM"/>
              </w:rPr>
              <w:t>«Ասֆալտ Քոնսթրաքշն» ՍՊԸ, «Արտեզիա» ՍՊԸ և «Բլեսկ» ՍՊԸ կոնսորցիում</w:t>
            </w:r>
          </w:p>
        </w:tc>
        <w:tc>
          <w:tcPr>
            <w:tcW w:w="1890" w:type="dxa"/>
            <w:vAlign w:val="center"/>
          </w:tcPr>
          <w:p w14:paraId="7E2467C4" w14:textId="77777777" w:rsidR="003C333D" w:rsidRPr="00FB4194" w:rsidRDefault="003C333D" w:rsidP="00335A01">
            <w:pPr>
              <w:spacing w:after="0" w:line="240" w:lineRule="auto"/>
              <w:rPr>
                <w:rFonts w:ascii="GHEA Grapalat" w:eastAsia="Times New Roman" w:hAnsi="GHEA Grapalat" w:cs="Arial"/>
                <w:lang w:val="hy-AM"/>
              </w:rPr>
            </w:pPr>
            <w:r>
              <w:rPr>
                <w:rFonts w:ascii="GHEA Grapalat" w:hAnsi="GHEA Grapalat" w:cs="Arial"/>
              </w:rPr>
              <w:t>ՀՏԶՀ-ԱԲՄ-ԱՇՁԲ-2025/7-2 16.07.2025</w:t>
            </w:r>
          </w:p>
        </w:tc>
        <w:tc>
          <w:tcPr>
            <w:tcW w:w="1350" w:type="dxa"/>
            <w:vAlign w:val="center"/>
          </w:tcPr>
          <w:p w14:paraId="55ADB4C0" w14:textId="77777777" w:rsidR="003C333D" w:rsidRPr="00FB4194" w:rsidRDefault="003C333D" w:rsidP="00335A01">
            <w:pPr>
              <w:spacing w:after="0" w:line="240" w:lineRule="auto"/>
              <w:jc w:val="center"/>
              <w:rPr>
                <w:rFonts w:ascii="GHEA Grapalat" w:eastAsia="Times New Roman" w:hAnsi="GHEA Grapalat" w:cs="Arial"/>
                <w:lang w:val="hy-AM"/>
              </w:rPr>
            </w:pPr>
            <w:r w:rsidRPr="00FB4194">
              <w:rPr>
                <w:rFonts w:ascii="GHEA Grapalat" w:eastAsia="Times New Roman" w:hAnsi="GHEA Grapalat" w:cs="Arial"/>
                <w:lang w:val="hy-AM"/>
              </w:rPr>
              <w:t>18-08-26</w:t>
            </w:r>
          </w:p>
        </w:tc>
        <w:tc>
          <w:tcPr>
            <w:tcW w:w="1350" w:type="dxa"/>
            <w:shd w:val="clear" w:color="000000" w:fill="EBF1DE"/>
            <w:vAlign w:val="center"/>
          </w:tcPr>
          <w:p w14:paraId="03FC0EFB" w14:textId="77777777" w:rsidR="003C333D" w:rsidRPr="00FB4194" w:rsidRDefault="003C333D" w:rsidP="00335A01">
            <w:pPr>
              <w:spacing w:after="0" w:line="240" w:lineRule="auto"/>
              <w:jc w:val="center"/>
              <w:rPr>
                <w:rFonts w:ascii="GHEA Grapalat" w:eastAsia="Times New Roman" w:hAnsi="GHEA Grapalat" w:cs="Arial"/>
                <w:lang w:val="hy-AM"/>
              </w:rPr>
            </w:pPr>
            <w:r>
              <w:rPr>
                <w:rFonts w:ascii="GHEA Grapalat" w:eastAsia="Times New Roman" w:hAnsi="GHEA Grapalat" w:cs="Arial"/>
                <w:lang w:val="hy-AM"/>
              </w:rPr>
              <w:t>10-12-2026</w:t>
            </w:r>
          </w:p>
        </w:tc>
      </w:tr>
      <w:tr w:rsidR="003C333D" w:rsidRPr="00FB4194" w14:paraId="67D00B1C" w14:textId="77777777" w:rsidTr="00610476">
        <w:trPr>
          <w:cantSplit/>
          <w:trHeight w:val="510"/>
        </w:trPr>
        <w:tc>
          <w:tcPr>
            <w:tcW w:w="805" w:type="dxa"/>
            <w:vAlign w:val="center"/>
          </w:tcPr>
          <w:p w14:paraId="235103BE" w14:textId="097B33B0" w:rsidR="003C333D" w:rsidRPr="00FB4194" w:rsidRDefault="003C333D" w:rsidP="00335A01">
            <w:pPr>
              <w:spacing w:after="0" w:line="240" w:lineRule="auto"/>
              <w:jc w:val="center"/>
              <w:rPr>
                <w:rFonts w:ascii="GHEA Grapalat" w:eastAsia="Times New Roman" w:hAnsi="GHEA Grapalat" w:cs="Arial"/>
                <w:lang w:val="hy-AM"/>
              </w:rPr>
            </w:pPr>
            <w:r w:rsidRPr="00FB4194">
              <w:rPr>
                <w:rFonts w:ascii="GHEA Grapalat" w:hAnsi="GHEA Grapalat" w:cs="Arial"/>
              </w:rPr>
              <w:t>59</w:t>
            </w:r>
          </w:p>
        </w:tc>
        <w:tc>
          <w:tcPr>
            <w:tcW w:w="3060" w:type="dxa"/>
            <w:vAlign w:val="center"/>
          </w:tcPr>
          <w:p w14:paraId="7609455F" w14:textId="77777777" w:rsidR="003C333D" w:rsidRPr="00FB4194" w:rsidRDefault="003C333D" w:rsidP="00335A01">
            <w:pPr>
              <w:spacing w:after="0" w:line="240" w:lineRule="auto"/>
              <w:rPr>
                <w:rFonts w:ascii="GHEA Grapalat" w:eastAsia="Times New Roman" w:hAnsi="GHEA Grapalat" w:cs="Arial"/>
                <w:lang w:val="hy-AM"/>
              </w:rPr>
            </w:pPr>
            <w:r>
              <w:rPr>
                <w:rFonts w:ascii="GHEA Grapalat" w:hAnsi="GHEA Grapalat" w:cs="Arial"/>
                <w:lang w:val="hy-AM"/>
              </w:rPr>
              <w:t>ՀՀ Լոռու մարզի Վահագնիի բժշկական ամբուլատորիայի կառուցում</w:t>
            </w:r>
          </w:p>
        </w:tc>
        <w:tc>
          <w:tcPr>
            <w:tcW w:w="2520" w:type="dxa"/>
            <w:vAlign w:val="center"/>
          </w:tcPr>
          <w:p w14:paraId="5CB733F0" w14:textId="77777777" w:rsidR="003C333D" w:rsidRPr="00FB4194" w:rsidRDefault="003C333D" w:rsidP="00335A01">
            <w:pPr>
              <w:spacing w:after="0" w:line="240" w:lineRule="auto"/>
              <w:rPr>
                <w:rFonts w:ascii="GHEA Grapalat" w:eastAsia="Times New Roman" w:hAnsi="GHEA Grapalat" w:cs="Arial"/>
                <w:lang w:val="hy-AM"/>
              </w:rPr>
            </w:pPr>
            <w:r>
              <w:rPr>
                <w:rFonts w:ascii="GHEA Grapalat" w:hAnsi="GHEA Grapalat" w:cs="Arial"/>
                <w:lang w:val="hy-AM"/>
              </w:rPr>
              <w:t>«ՕԼԻՄՊ ՇԻՆ» ՍՊԸ և «ԼԻԼԱՆԱՐՄ» կոնսորցիում</w:t>
            </w:r>
          </w:p>
        </w:tc>
        <w:tc>
          <w:tcPr>
            <w:tcW w:w="1890" w:type="dxa"/>
            <w:vAlign w:val="center"/>
          </w:tcPr>
          <w:p w14:paraId="7B5063B6" w14:textId="77777777" w:rsidR="003C333D" w:rsidRPr="00FB4194" w:rsidRDefault="003C333D" w:rsidP="00335A01">
            <w:pPr>
              <w:spacing w:after="0" w:line="240" w:lineRule="auto"/>
              <w:rPr>
                <w:rFonts w:ascii="GHEA Grapalat" w:eastAsia="Times New Roman" w:hAnsi="GHEA Grapalat" w:cs="Arial"/>
                <w:lang w:val="hy-AM"/>
              </w:rPr>
            </w:pPr>
            <w:r>
              <w:rPr>
                <w:rFonts w:ascii="GHEA Grapalat" w:hAnsi="GHEA Grapalat" w:cs="Arial"/>
              </w:rPr>
              <w:t>ՀՏԶՀ-ԱԲՄ-ԱՇՁԲ-2025/13-2 11.08.2025</w:t>
            </w:r>
          </w:p>
        </w:tc>
        <w:tc>
          <w:tcPr>
            <w:tcW w:w="1350" w:type="dxa"/>
            <w:vAlign w:val="center"/>
          </w:tcPr>
          <w:p w14:paraId="560E420A" w14:textId="77777777" w:rsidR="003C333D" w:rsidRPr="00FB4194" w:rsidRDefault="003C333D" w:rsidP="00335A01">
            <w:pPr>
              <w:spacing w:after="0" w:line="240" w:lineRule="auto"/>
              <w:jc w:val="center"/>
              <w:rPr>
                <w:rFonts w:ascii="GHEA Grapalat" w:eastAsia="Times New Roman" w:hAnsi="GHEA Grapalat" w:cs="Arial"/>
                <w:lang w:val="hy-AM"/>
              </w:rPr>
            </w:pPr>
            <w:r w:rsidRPr="00FB4194">
              <w:rPr>
                <w:rFonts w:ascii="GHEA Grapalat" w:eastAsia="Times New Roman" w:hAnsi="GHEA Grapalat" w:cs="Arial"/>
                <w:lang w:val="hy-AM"/>
              </w:rPr>
              <w:t>17-08-26</w:t>
            </w:r>
          </w:p>
        </w:tc>
        <w:tc>
          <w:tcPr>
            <w:tcW w:w="1350" w:type="dxa"/>
            <w:shd w:val="clear" w:color="000000" w:fill="EBF1DE"/>
            <w:vAlign w:val="center"/>
          </w:tcPr>
          <w:p w14:paraId="7C085C76" w14:textId="77777777" w:rsidR="003C333D" w:rsidRPr="00FB4194" w:rsidRDefault="003C333D" w:rsidP="00335A01">
            <w:pPr>
              <w:spacing w:after="0" w:line="240" w:lineRule="auto"/>
              <w:jc w:val="center"/>
              <w:rPr>
                <w:rFonts w:ascii="GHEA Grapalat" w:eastAsia="Times New Roman" w:hAnsi="GHEA Grapalat" w:cs="Arial"/>
                <w:lang w:val="hy-AM"/>
              </w:rPr>
            </w:pPr>
            <w:r>
              <w:rPr>
                <w:rFonts w:ascii="GHEA Grapalat" w:eastAsia="Times New Roman" w:hAnsi="GHEA Grapalat" w:cs="Arial"/>
                <w:lang w:val="hy-AM"/>
              </w:rPr>
              <w:t>10-12-2026</w:t>
            </w:r>
          </w:p>
        </w:tc>
      </w:tr>
      <w:tr w:rsidR="003C333D" w:rsidRPr="00FB4194" w14:paraId="243A0674" w14:textId="77777777" w:rsidTr="00610476">
        <w:trPr>
          <w:cantSplit/>
          <w:trHeight w:val="510"/>
        </w:trPr>
        <w:tc>
          <w:tcPr>
            <w:tcW w:w="805" w:type="dxa"/>
            <w:vAlign w:val="center"/>
          </w:tcPr>
          <w:p w14:paraId="624C86DA" w14:textId="23BFC8D2" w:rsidR="003C333D" w:rsidRPr="00FB4194" w:rsidRDefault="003C333D" w:rsidP="00335A01">
            <w:pPr>
              <w:spacing w:after="0" w:line="240" w:lineRule="auto"/>
              <w:jc w:val="center"/>
              <w:rPr>
                <w:rFonts w:ascii="GHEA Grapalat" w:eastAsia="Times New Roman" w:hAnsi="GHEA Grapalat" w:cs="Arial"/>
                <w:lang w:val="hy-AM"/>
              </w:rPr>
            </w:pPr>
            <w:r w:rsidRPr="00FB4194">
              <w:rPr>
                <w:rFonts w:ascii="GHEA Grapalat" w:hAnsi="GHEA Grapalat" w:cs="Arial"/>
              </w:rPr>
              <w:t>60</w:t>
            </w:r>
          </w:p>
        </w:tc>
        <w:tc>
          <w:tcPr>
            <w:tcW w:w="3060" w:type="dxa"/>
            <w:vAlign w:val="center"/>
          </w:tcPr>
          <w:p w14:paraId="2CDE53C8" w14:textId="77777777" w:rsidR="003C333D" w:rsidRPr="00FB4194" w:rsidRDefault="003C333D" w:rsidP="00335A01">
            <w:pPr>
              <w:spacing w:after="0" w:line="240" w:lineRule="auto"/>
              <w:rPr>
                <w:rFonts w:ascii="GHEA Grapalat" w:eastAsia="Times New Roman" w:hAnsi="GHEA Grapalat" w:cs="Arial"/>
                <w:lang w:val="hy-AM"/>
              </w:rPr>
            </w:pPr>
            <w:r>
              <w:rPr>
                <w:rFonts w:ascii="GHEA Grapalat" w:hAnsi="GHEA Grapalat" w:cs="Arial"/>
              </w:rPr>
              <w:t>Մաստարայի բժշկական ամբուլատորիայի կառուցում</w:t>
            </w:r>
          </w:p>
        </w:tc>
        <w:tc>
          <w:tcPr>
            <w:tcW w:w="2520" w:type="dxa"/>
            <w:vAlign w:val="center"/>
          </w:tcPr>
          <w:p w14:paraId="6840D96D" w14:textId="77777777" w:rsidR="003C333D" w:rsidRPr="00FB4194" w:rsidRDefault="003C333D" w:rsidP="00335A01">
            <w:pPr>
              <w:spacing w:after="0" w:line="240" w:lineRule="auto"/>
              <w:rPr>
                <w:rFonts w:ascii="GHEA Grapalat" w:eastAsia="Times New Roman" w:hAnsi="GHEA Grapalat" w:cs="Arial"/>
                <w:lang w:val="hy-AM"/>
              </w:rPr>
            </w:pPr>
            <w:r>
              <w:rPr>
                <w:rFonts w:ascii="GHEA Grapalat" w:hAnsi="GHEA Grapalat" w:cs="Arial"/>
              </w:rPr>
              <w:t>ԲԼԵՍԿ ՍՊԸ ՀԱՅԱՍՏԱՆՅԱՆ ՄԱՍՆԱՃՅՈՒՂ</w:t>
            </w:r>
          </w:p>
        </w:tc>
        <w:tc>
          <w:tcPr>
            <w:tcW w:w="1890" w:type="dxa"/>
            <w:vAlign w:val="center"/>
          </w:tcPr>
          <w:p w14:paraId="1AE2062A" w14:textId="77777777" w:rsidR="003C333D" w:rsidRPr="00FB4194" w:rsidRDefault="003C333D" w:rsidP="00335A01">
            <w:pPr>
              <w:spacing w:after="0" w:line="240" w:lineRule="auto"/>
              <w:rPr>
                <w:rFonts w:ascii="GHEA Grapalat" w:eastAsia="Times New Roman" w:hAnsi="GHEA Grapalat" w:cs="Arial"/>
              </w:rPr>
            </w:pPr>
            <w:r>
              <w:rPr>
                <w:rFonts w:ascii="GHEA Grapalat" w:hAnsi="GHEA Grapalat" w:cs="Arial"/>
              </w:rPr>
              <w:t>ՀՏԶՀ-ԱԲՄ-ԱՇՁԲ-2025/14-1 18.09.2025</w:t>
            </w:r>
          </w:p>
        </w:tc>
        <w:tc>
          <w:tcPr>
            <w:tcW w:w="1350" w:type="dxa"/>
            <w:vAlign w:val="center"/>
          </w:tcPr>
          <w:p w14:paraId="6C132B62" w14:textId="77777777" w:rsidR="003C333D" w:rsidRPr="00FB4194" w:rsidRDefault="003C333D" w:rsidP="00335A01">
            <w:pPr>
              <w:spacing w:after="0" w:line="240" w:lineRule="auto"/>
              <w:jc w:val="center"/>
              <w:rPr>
                <w:rFonts w:ascii="GHEA Grapalat" w:eastAsia="Times New Roman" w:hAnsi="GHEA Grapalat" w:cs="Arial"/>
              </w:rPr>
            </w:pPr>
            <w:r w:rsidRPr="00FB4194">
              <w:rPr>
                <w:rFonts w:ascii="GHEA Grapalat" w:eastAsia="Times New Roman" w:hAnsi="GHEA Grapalat" w:cs="Arial"/>
                <w:lang w:val="hy-AM"/>
              </w:rPr>
              <w:t>04-10-26</w:t>
            </w:r>
          </w:p>
        </w:tc>
        <w:tc>
          <w:tcPr>
            <w:tcW w:w="1350" w:type="dxa"/>
            <w:shd w:val="clear" w:color="000000" w:fill="EBF1DE"/>
            <w:vAlign w:val="center"/>
          </w:tcPr>
          <w:p w14:paraId="36743C4C" w14:textId="77777777" w:rsidR="003C333D" w:rsidRPr="00FB4194" w:rsidRDefault="003C333D" w:rsidP="00335A01">
            <w:pPr>
              <w:spacing w:after="0" w:line="240" w:lineRule="auto"/>
              <w:jc w:val="center"/>
              <w:rPr>
                <w:rFonts w:ascii="GHEA Grapalat" w:eastAsia="Times New Roman" w:hAnsi="GHEA Grapalat" w:cs="Arial"/>
              </w:rPr>
            </w:pPr>
            <w:r>
              <w:rPr>
                <w:rFonts w:ascii="GHEA Grapalat" w:eastAsia="Times New Roman" w:hAnsi="GHEA Grapalat" w:cs="Arial"/>
                <w:lang w:val="hy-AM"/>
              </w:rPr>
              <w:t>10-12-2026</w:t>
            </w:r>
          </w:p>
        </w:tc>
      </w:tr>
      <w:tr w:rsidR="003C333D" w:rsidRPr="00FB4194" w14:paraId="65BFDDB8" w14:textId="77777777" w:rsidTr="00610476">
        <w:trPr>
          <w:cantSplit/>
          <w:trHeight w:val="1178"/>
        </w:trPr>
        <w:tc>
          <w:tcPr>
            <w:tcW w:w="805" w:type="dxa"/>
            <w:vAlign w:val="center"/>
          </w:tcPr>
          <w:p w14:paraId="0A421CDB" w14:textId="77777777" w:rsidR="003C333D" w:rsidRPr="00FB4194" w:rsidRDefault="003C333D" w:rsidP="009F071A">
            <w:pPr>
              <w:spacing w:after="0" w:line="240" w:lineRule="auto"/>
              <w:jc w:val="center"/>
              <w:rPr>
                <w:rFonts w:ascii="GHEA Grapalat" w:hAnsi="GHEA Grapalat" w:cs="Arial"/>
              </w:rPr>
            </w:pPr>
          </w:p>
          <w:p w14:paraId="2559AEDD" w14:textId="77777777" w:rsidR="003C333D" w:rsidRPr="00FB4194" w:rsidRDefault="003C333D" w:rsidP="009F071A">
            <w:pPr>
              <w:spacing w:after="0" w:line="240" w:lineRule="auto"/>
              <w:jc w:val="center"/>
              <w:rPr>
                <w:rFonts w:ascii="GHEA Grapalat" w:hAnsi="GHEA Grapalat" w:cs="Arial"/>
              </w:rPr>
            </w:pPr>
            <w:r w:rsidRPr="00FB4194">
              <w:rPr>
                <w:rFonts w:ascii="GHEA Grapalat" w:hAnsi="GHEA Grapalat" w:cs="Arial"/>
              </w:rPr>
              <w:t>61</w:t>
            </w:r>
          </w:p>
        </w:tc>
        <w:tc>
          <w:tcPr>
            <w:tcW w:w="3060" w:type="dxa"/>
            <w:tcBorders>
              <w:top w:val="single" w:sz="4" w:space="0" w:color="auto"/>
              <w:left w:val="single" w:sz="4" w:space="0" w:color="auto"/>
              <w:bottom w:val="single" w:sz="4" w:space="0" w:color="auto"/>
              <w:right w:val="single" w:sz="4" w:space="0" w:color="auto"/>
            </w:tcBorders>
            <w:shd w:val="clear" w:color="000000" w:fill="FFFFFF"/>
            <w:vAlign w:val="center"/>
          </w:tcPr>
          <w:p w14:paraId="7C961BB0" w14:textId="77777777" w:rsidR="003C333D" w:rsidRPr="00FB4194" w:rsidRDefault="003C333D" w:rsidP="009F071A">
            <w:pPr>
              <w:spacing w:after="0" w:line="240" w:lineRule="auto"/>
              <w:rPr>
                <w:rFonts w:ascii="GHEA Grapalat" w:hAnsi="GHEA Grapalat" w:cs="Arial"/>
              </w:rPr>
            </w:pPr>
            <w:r>
              <w:rPr>
                <w:rFonts w:ascii="GHEA Grapalat" w:hAnsi="GHEA Grapalat" w:cs="Arial"/>
              </w:rPr>
              <w:t>ՀՀ Սյունիքի մարզի Իշխանասարի միջնակարգ դպրոցի կառուցում</w:t>
            </w:r>
          </w:p>
        </w:tc>
        <w:tc>
          <w:tcPr>
            <w:tcW w:w="2520" w:type="dxa"/>
            <w:tcBorders>
              <w:top w:val="single" w:sz="4" w:space="0" w:color="auto"/>
              <w:left w:val="nil"/>
              <w:bottom w:val="single" w:sz="4" w:space="0" w:color="auto"/>
              <w:right w:val="single" w:sz="4" w:space="0" w:color="auto"/>
            </w:tcBorders>
            <w:shd w:val="clear" w:color="000000" w:fill="FFFFFF"/>
            <w:vAlign w:val="center"/>
          </w:tcPr>
          <w:p w14:paraId="25B1331D" w14:textId="77777777" w:rsidR="003C333D" w:rsidRPr="00FB4194" w:rsidRDefault="003C333D" w:rsidP="009F071A">
            <w:pPr>
              <w:spacing w:after="0" w:line="240" w:lineRule="auto"/>
              <w:rPr>
                <w:rFonts w:ascii="GHEA Grapalat" w:hAnsi="GHEA Grapalat" w:cs="Arial"/>
              </w:rPr>
            </w:pPr>
            <w:r>
              <w:rPr>
                <w:rFonts w:ascii="GHEA Grapalat" w:hAnsi="GHEA Grapalat" w:cs="Arial"/>
              </w:rPr>
              <w:t xml:space="preserve">«Արմեն-Շին» ՍՊԸ և «Արամե» ՍՊԸ կոնսորցիում </w:t>
            </w:r>
          </w:p>
        </w:tc>
        <w:tc>
          <w:tcPr>
            <w:tcW w:w="1890" w:type="dxa"/>
            <w:tcBorders>
              <w:top w:val="single" w:sz="4" w:space="0" w:color="auto"/>
              <w:left w:val="nil"/>
              <w:bottom w:val="single" w:sz="4" w:space="0" w:color="auto"/>
              <w:right w:val="single" w:sz="4" w:space="0" w:color="auto"/>
            </w:tcBorders>
            <w:shd w:val="clear" w:color="000000" w:fill="FFFFFF"/>
            <w:vAlign w:val="center"/>
          </w:tcPr>
          <w:p w14:paraId="1A02A2E6" w14:textId="77777777" w:rsidR="003C333D" w:rsidRPr="00FB4194" w:rsidRDefault="003C333D" w:rsidP="009F071A">
            <w:pPr>
              <w:spacing w:after="0" w:line="240" w:lineRule="auto"/>
              <w:rPr>
                <w:rFonts w:ascii="GHEA Grapalat" w:hAnsi="GHEA Grapalat" w:cs="Arial"/>
              </w:rPr>
            </w:pPr>
            <w:r>
              <w:rPr>
                <w:rFonts w:ascii="GHEA Grapalat" w:hAnsi="GHEA Grapalat" w:cs="Arial"/>
              </w:rPr>
              <w:t>ՀՏԶՀ-ԴԲՄ-ԱՇՁԲ-2024/66-1 06․09․2024</w:t>
            </w:r>
          </w:p>
        </w:tc>
        <w:tc>
          <w:tcPr>
            <w:tcW w:w="1350" w:type="dxa"/>
            <w:tcBorders>
              <w:top w:val="single" w:sz="4" w:space="0" w:color="auto"/>
              <w:left w:val="nil"/>
              <w:bottom w:val="single" w:sz="4" w:space="0" w:color="auto"/>
              <w:right w:val="single" w:sz="4" w:space="0" w:color="auto"/>
            </w:tcBorders>
            <w:shd w:val="clear" w:color="000000" w:fill="FFFFFF"/>
            <w:vAlign w:val="center"/>
          </w:tcPr>
          <w:p w14:paraId="72301058" w14:textId="77777777" w:rsidR="003C333D" w:rsidRPr="00FB4194" w:rsidRDefault="003C333D" w:rsidP="009F071A">
            <w:pPr>
              <w:spacing w:after="0" w:line="240" w:lineRule="auto"/>
              <w:jc w:val="center"/>
              <w:rPr>
                <w:rFonts w:ascii="GHEA Grapalat" w:hAnsi="GHEA Grapalat" w:cs="Arial"/>
              </w:rPr>
            </w:pPr>
            <w:r w:rsidRPr="00FB4194">
              <w:rPr>
                <w:rFonts w:ascii="GHEA Grapalat" w:hAnsi="GHEA Grapalat" w:cs="Arial"/>
              </w:rPr>
              <w:t>31-08-2026</w:t>
            </w:r>
          </w:p>
        </w:tc>
        <w:tc>
          <w:tcPr>
            <w:tcW w:w="1350" w:type="dxa"/>
            <w:shd w:val="clear" w:color="000000" w:fill="EBF1DE"/>
            <w:vAlign w:val="center"/>
          </w:tcPr>
          <w:p w14:paraId="38EFE20D" w14:textId="77777777" w:rsidR="003C333D" w:rsidRPr="00FB4194" w:rsidRDefault="003C333D" w:rsidP="009F071A">
            <w:pPr>
              <w:spacing w:after="0" w:line="240" w:lineRule="auto"/>
              <w:jc w:val="center"/>
              <w:rPr>
                <w:rFonts w:ascii="GHEA Grapalat" w:hAnsi="GHEA Grapalat" w:cs="Arial"/>
              </w:rPr>
            </w:pPr>
            <w:r>
              <w:rPr>
                <w:rFonts w:ascii="GHEA Grapalat" w:hAnsi="GHEA Grapalat" w:cs="Arial"/>
              </w:rPr>
              <w:t>15-11-2026</w:t>
            </w:r>
          </w:p>
        </w:tc>
      </w:tr>
      <w:tr w:rsidR="000D7EA0" w:rsidRPr="00FB4194" w14:paraId="1F8A5D06" w14:textId="77777777" w:rsidTr="004F037B">
        <w:trPr>
          <w:cantSplit/>
          <w:trHeight w:val="1178"/>
        </w:trPr>
        <w:tc>
          <w:tcPr>
            <w:tcW w:w="805" w:type="dxa"/>
            <w:vAlign w:val="center"/>
          </w:tcPr>
          <w:p w14:paraId="20072479" w14:textId="40AB5D9E" w:rsidR="000D7EA0" w:rsidRPr="00FB4194" w:rsidRDefault="000D7EA0" w:rsidP="009F071A">
            <w:pPr>
              <w:spacing w:after="0" w:line="240" w:lineRule="auto"/>
              <w:jc w:val="center"/>
              <w:rPr>
                <w:rFonts w:ascii="GHEA Grapalat" w:hAnsi="GHEA Grapalat" w:cs="Arial"/>
              </w:rPr>
            </w:pPr>
            <w:r w:rsidRPr="00FB4194">
              <w:rPr>
                <w:rFonts w:ascii="GHEA Grapalat" w:hAnsi="GHEA Grapalat" w:cs="Arial"/>
              </w:rPr>
              <w:t>62</w:t>
            </w:r>
          </w:p>
        </w:tc>
        <w:tc>
          <w:tcPr>
            <w:tcW w:w="3060" w:type="dxa"/>
            <w:tcBorders>
              <w:top w:val="single" w:sz="4" w:space="0" w:color="auto"/>
              <w:left w:val="single" w:sz="4" w:space="0" w:color="auto"/>
              <w:bottom w:val="single" w:sz="4" w:space="0" w:color="auto"/>
              <w:right w:val="single" w:sz="4" w:space="0" w:color="auto"/>
            </w:tcBorders>
            <w:shd w:val="clear" w:color="000000" w:fill="FFFFFF"/>
            <w:vAlign w:val="center"/>
          </w:tcPr>
          <w:p w14:paraId="4D0EF6D8" w14:textId="56FAC1DB" w:rsidR="000D7EA0" w:rsidRPr="00FB4194" w:rsidRDefault="000D7EA0" w:rsidP="009F071A">
            <w:pPr>
              <w:spacing w:after="0" w:line="240" w:lineRule="auto"/>
              <w:rPr>
                <w:rFonts w:ascii="GHEA Grapalat" w:hAnsi="GHEA Grapalat" w:cs="Arial"/>
              </w:rPr>
            </w:pPr>
            <w:r>
              <w:rPr>
                <w:rFonts w:ascii="GHEA Grapalat" w:hAnsi="GHEA Grapalat" w:cs="Arial"/>
              </w:rPr>
              <w:t>ՀՀ Տավուշի մարզի «Գետահովիտի ԱԱՊԿ» ՊՈԱԿ</w:t>
            </w:r>
          </w:p>
        </w:tc>
        <w:tc>
          <w:tcPr>
            <w:tcW w:w="2520" w:type="dxa"/>
            <w:tcBorders>
              <w:top w:val="single" w:sz="4" w:space="0" w:color="auto"/>
              <w:left w:val="nil"/>
              <w:bottom w:val="single" w:sz="4" w:space="0" w:color="auto"/>
              <w:right w:val="single" w:sz="4" w:space="0" w:color="auto"/>
            </w:tcBorders>
            <w:shd w:val="clear" w:color="000000" w:fill="FFFFFF"/>
            <w:vAlign w:val="center"/>
          </w:tcPr>
          <w:p w14:paraId="5220A1D9" w14:textId="6B98D95F" w:rsidR="000D7EA0" w:rsidRPr="00FB4194" w:rsidRDefault="000D7EA0" w:rsidP="009F071A">
            <w:pPr>
              <w:spacing w:after="0" w:line="240" w:lineRule="auto"/>
              <w:rPr>
                <w:rFonts w:ascii="GHEA Grapalat" w:hAnsi="GHEA Grapalat" w:cs="Arial"/>
              </w:rPr>
            </w:pPr>
            <w:r>
              <w:rPr>
                <w:rFonts w:ascii="GHEA Grapalat" w:hAnsi="GHEA Grapalat" w:cs="Arial"/>
              </w:rPr>
              <w:t>«Դուստր Մարգարիտա» ՍՊԸ և «Զեթ Պրոֆիլ» ՍՊԸ կոնսորցիում</w:t>
            </w:r>
          </w:p>
        </w:tc>
        <w:tc>
          <w:tcPr>
            <w:tcW w:w="1890" w:type="dxa"/>
            <w:tcBorders>
              <w:top w:val="single" w:sz="4" w:space="0" w:color="auto"/>
              <w:left w:val="nil"/>
              <w:bottom w:val="single" w:sz="4" w:space="0" w:color="auto"/>
              <w:right w:val="single" w:sz="4" w:space="0" w:color="auto"/>
            </w:tcBorders>
            <w:shd w:val="clear" w:color="000000" w:fill="FFFFFF"/>
            <w:vAlign w:val="center"/>
          </w:tcPr>
          <w:p w14:paraId="48EDD274" w14:textId="068592B6" w:rsidR="000D7EA0" w:rsidRPr="00FB4194" w:rsidRDefault="000D7EA0" w:rsidP="009F071A">
            <w:pPr>
              <w:spacing w:after="0" w:line="240" w:lineRule="auto"/>
              <w:rPr>
                <w:rFonts w:ascii="GHEA Grapalat" w:hAnsi="GHEA Grapalat" w:cs="Arial"/>
              </w:rPr>
            </w:pPr>
            <w:r>
              <w:rPr>
                <w:rFonts w:ascii="GHEA Grapalat" w:hAnsi="GHEA Grapalat" w:cs="Arial"/>
              </w:rPr>
              <w:t>ՀՏԶՀ-ԱԲՄ-ԱՇՁԲ-2025/7-1 16․07․2025</w:t>
            </w:r>
          </w:p>
        </w:tc>
        <w:tc>
          <w:tcPr>
            <w:tcW w:w="1350" w:type="dxa"/>
            <w:tcBorders>
              <w:top w:val="single" w:sz="4" w:space="0" w:color="auto"/>
              <w:left w:val="nil"/>
              <w:bottom w:val="single" w:sz="4" w:space="0" w:color="auto"/>
              <w:right w:val="single" w:sz="4" w:space="0" w:color="auto"/>
            </w:tcBorders>
            <w:shd w:val="clear" w:color="000000" w:fill="FFFFFF"/>
            <w:vAlign w:val="center"/>
          </w:tcPr>
          <w:p w14:paraId="66AF9710" w14:textId="293CE3EF" w:rsidR="000D7EA0" w:rsidRPr="00FB4194" w:rsidRDefault="000D7EA0" w:rsidP="009F071A">
            <w:pPr>
              <w:spacing w:after="0" w:line="240" w:lineRule="auto"/>
              <w:jc w:val="center"/>
              <w:rPr>
                <w:rFonts w:ascii="GHEA Grapalat" w:hAnsi="GHEA Grapalat" w:cs="Arial"/>
              </w:rPr>
            </w:pPr>
            <w:r w:rsidRPr="00FB4194">
              <w:rPr>
                <w:rFonts w:ascii="GHEA Grapalat" w:eastAsia="Times New Roman" w:hAnsi="GHEA Grapalat" w:cs="Arial"/>
              </w:rPr>
              <w:t>10-07-26</w:t>
            </w:r>
          </w:p>
        </w:tc>
        <w:tc>
          <w:tcPr>
            <w:tcW w:w="1350" w:type="dxa"/>
            <w:shd w:val="clear" w:color="000000" w:fill="EBF1DE"/>
            <w:vAlign w:val="center"/>
          </w:tcPr>
          <w:p w14:paraId="7943225E" w14:textId="174A5B38" w:rsidR="000D7EA0" w:rsidRPr="00FB4194" w:rsidRDefault="00026AF5" w:rsidP="009F071A">
            <w:pPr>
              <w:spacing w:after="0" w:line="240" w:lineRule="auto"/>
              <w:jc w:val="center"/>
              <w:rPr>
                <w:rFonts w:ascii="GHEA Grapalat" w:hAnsi="GHEA Grapalat" w:cs="Arial"/>
                <w:lang w:val="hy-AM"/>
              </w:rPr>
            </w:pPr>
            <w:r>
              <w:rPr>
                <w:rFonts w:ascii="GHEA Grapalat" w:hAnsi="GHEA Grapalat" w:cs="Arial"/>
                <w:lang w:val="hy-AM"/>
              </w:rPr>
              <w:t>15-11-2026</w:t>
            </w:r>
          </w:p>
        </w:tc>
      </w:tr>
      <w:tr w:rsidR="00A43365" w:rsidRPr="00FB4194" w14:paraId="71B5D9A0" w14:textId="77777777" w:rsidTr="004F037B">
        <w:trPr>
          <w:cantSplit/>
          <w:trHeight w:val="1178"/>
        </w:trPr>
        <w:tc>
          <w:tcPr>
            <w:tcW w:w="805" w:type="dxa"/>
            <w:vAlign w:val="center"/>
          </w:tcPr>
          <w:p w14:paraId="09C1E45A" w14:textId="1101812E" w:rsidR="00A43365" w:rsidRPr="00FB4194" w:rsidRDefault="007E6E7A" w:rsidP="000D7EA0">
            <w:pPr>
              <w:spacing w:after="0" w:line="240" w:lineRule="auto"/>
              <w:jc w:val="center"/>
              <w:rPr>
                <w:rFonts w:ascii="GHEA Grapalat" w:hAnsi="GHEA Grapalat" w:cs="Arial"/>
              </w:rPr>
            </w:pPr>
            <w:r w:rsidRPr="00FB4194">
              <w:rPr>
                <w:rFonts w:ascii="GHEA Grapalat" w:hAnsi="GHEA Grapalat" w:cs="Arial"/>
              </w:rPr>
              <w:t>6</w:t>
            </w:r>
            <w:r w:rsidR="000D7EA0" w:rsidRPr="00FB4194">
              <w:rPr>
                <w:rFonts w:ascii="GHEA Grapalat" w:hAnsi="GHEA Grapalat" w:cs="Arial"/>
              </w:rPr>
              <w:t>3</w:t>
            </w:r>
          </w:p>
        </w:tc>
        <w:tc>
          <w:tcPr>
            <w:tcW w:w="3060" w:type="dxa"/>
            <w:tcBorders>
              <w:top w:val="single" w:sz="4" w:space="0" w:color="auto"/>
              <w:left w:val="single" w:sz="4" w:space="0" w:color="auto"/>
              <w:bottom w:val="single" w:sz="4" w:space="0" w:color="auto"/>
              <w:right w:val="single" w:sz="4" w:space="0" w:color="auto"/>
            </w:tcBorders>
            <w:shd w:val="clear" w:color="000000" w:fill="FFFFFF"/>
            <w:vAlign w:val="center"/>
          </w:tcPr>
          <w:p w14:paraId="6E61FE2D" w14:textId="7980AA3C" w:rsidR="00A43365" w:rsidRPr="00FB4194" w:rsidRDefault="00A43365" w:rsidP="00A43365">
            <w:pPr>
              <w:spacing w:after="0" w:line="240" w:lineRule="auto"/>
              <w:rPr>
                <w:rFonts w:ascii="GHEA Grapalat" w:hAnsi="GHEA Grapalat" w:cs="Arial"/>
              </w:rPr>
            </w:pPr>
            <w:r>
              <w:rPr>
                <w:rFonts w:ascii="GHEA Grapalat" w:hAnsi="GHEA Grapalat" w:cs="Arial"/>
                <w:lang w:val="hy-AM"/>
              </w:rPr>
              <w:t>ՀՀ Սյունիքի մարզի «Սիսիանի ԲԿ» ՓԲԸ կառուցում</w:t>
            </w:r>
          </w:p>
        </w:tc>
        <w:tc>
          <w:tcPr>
            <w:tcW w:w="2520" w:type="dxa"/>
            <w:tcBorders>
              <w:top w:val="single" w:sz="4" w:space="0" w:color="auto"/>
              <w:left w:val="nil"/>
              <w:bottom w:val="single" w:sz="4" w:space="0" w:color="auto"/>
              <w:right w:val="single" w:sz="4" w:space="0" w:color="auto"/>
            </w:tcBorders>
            <w:shd w:val="clear" w:color="000000" w:fill="FFFFFF"/>
            <w:vAlign w:val="center"/>
          </w:tcPr>
          <w:p w14:paraId="4060E801" w14:textId="580FAB65" w:rsidR="00A43365" w:rsidRPr="00FB4194" w:rsidRDefault="00A43365" w:rsidP="00A43365">
            <w:pPr>
              <w:spacing w:after="0" w:line="240" w:lineRule="auto"/>
              <w:rPr>
                <w:rFonts w:ascii="GHEA Grapalat" w:hAnsi="GHEA Grapalat" w:cs="Arial"/>
              </w:rPr>
            </w:pPr>
            <w:r>
              <w:rPr>
                <w:rFonts w:ascii="GHEA Grapalat" w:hAnsi="GHEA Grapalat" w:cs="Arial"/>
                <w:lang w:val="hy-AM"/>
              </w:rPr>
              <w:t>«Արտ-Պլաս» ՍՊԸ</w:t>
            </w:r>
          </w:p>
        </w:tc>
        <w:tc>
          <w:tcPr>
            <w:tcW w:w="1890" w:type="dxa"/>
            <w:tcBorders>
              <w:top w:val="single" w:sz="4" w:space="0" w:color="auto"/>
              <w:left w:val="nil"/>
              <w:bottom w:val="single" w:sz="4" w:space="0" w:color="auto"/>
              <w:right w:val="single" w:sz="4" w:space="0" w:color="auto"/>
            </w:tcBorders>
            <w:shd w:val="clear" w:color="000000" w:fill="FFFFFF"/>
            <w:vAlign w:val="center"/>
          </w:tcPr>
          <w:p w14:paraId="60B13851" w14:textId="6C2F153C" w:rsidR="00A43365" w:rsidRPr="00FB4194" w:rsidRDefault="00A43365" w:rsidP="00A43365">
            <w:pPr>
              <w:spacing w:after="0" w:line="240" w:lineRule="auto"/>
              <w:rPr>
                <w:rFonts w:ascii="GHEA Grapalat" w:hAnsi="GHEA Grapalat" w:cs="Arial"/>
              </w:rPr>
            </w:pPr>
            <w:r>
              <w:rPr>
                <w:rFonts w:ascii="GHEA Grapalat" w:hAnsi="GHEA Grapalat" w:cs="Arial"/>
                <w:lang w:val="hy-AM"/>
              </w:rPr>
              <w:t>ՀՀ ԱՆ ԲՄԱՇՁԲ-2021/3</w:t>
            </w:r>
            <w:r>
              <w:rPr>
                <w:rFonts w:ascii="GHEA Grapalat" w:hAnsi="GHEA Grapalat" w:cs="Arial"/>
                <w:lang w:val="hy-AM"/>
              </w:rPr>
              <w:br/>
              <w:t>29.07.2021</w:t>
            </w:r>
          </w:p>
        </w:tc>
        <w:tc>
          <w:tcPr>
            <w:tcW w:w="1350" w:type="dxa"/>
            <w:tcBorders>
              <w:top w:val="single" w:sz="4" w:space="0" w:color="auto"/>
              <w:left w:val="nil"/>
              <w:bottom w:val="single" w:sz="4" w:space="0" w:color="auto"/>
              <w:right w:val="single" w:sz="4" w:space="0" w:color="auto"/>
            </w:tcBorders>
            <w:shd w:val="clear" w:color="000000" w:fill="FFFFFF"/>
            <w:vAlign w:val="center"/>
          </w:tcPr>
          <w:p w14:paraId="09CA5FFC" w14:textId="654E8CF1" w:rsidR="00A43365" w:rsidRPr="00FB4194" w:rsidRDefault="00A43365" w:rsidP="00A43365">
            <w:pPr>
              <w:spacing w:after="0" w:line="240" w:lineRule="auto"/>
              <w:jc w:val="center"/>
              <w:rPr>
                <w:rFonts w:ascii="GHEA Grapalat" w:hAnsi="GHEA Grapalat" w:cs="Arial"/>
              </w:rPr>
            </w:pPr>
            <w:r w:rsidRPr="00FB4194">
              <w:rPr>
                <w:rFonts w:ascii="GHEA Grapalat" w:eastAsia="Times New Roman" w:hAnsi="GHEA Grapalat" w:cs="Arial"/>
                <w:lang w:val="hy-AM"/>
              </w:rPr>
              <w:t>15-10-2025</w:t>
            </w:r>
          </w:p>
        </w:tc>
        <w:tc>
          <w:tcPr>
            <w:tcW w:w="1350" w:type="dxa"/>
            <w:shd w:val="clear" w:color="000000" w:fill="EBF1DE"/>
            <w:vAlign w:val="center"/>
          </w:tcPr>
          <w:p w14:paraId="33D0F0E2" w14:textId="1181D3FE" w:rsidR="00A43365" w:rsidRPr="00FB4194" w:rsidRDefault="00A43365" w:rsidP="00A43365">
            <w:pPr>
              <w:spacing w:after="0" w:line="240" w:lineRule="auto"/>
              <w:jc w:val="center"/>
              <w:rPr>
                <w:rFonts w:ascii="GHEA Grapalat" w:hAnsi="GHEA Grapalat" w:cs="Arial"/>
              </w:rPr>
            </w:pPr>
            <w:r>
              <w:rPr>
                <w:rFonts w:ascii="GHEA Grapalat" w:eastAsia="Times New Roman" w:hAnsi="GHEA Grapalat" w:cs="Arial"/>
                <w:lang w:val="hy-AM"/>
              </w:rPr>
              <w:t>01-11-2026</w:t>
            </w:r>
          </w:p>
        </w:tc>
      </w:tr>
      <w:tr w:rsidR="00A43365" w:rsidRPr="00FB4194" w14:paraId="1961F418" w14:textId="77777777" w:rsidTr="004F037B">
        <w:trPr>
          <w:cantSplit/>
          <w:trHeight w:val="1178"/>
        </w:trPr>
        <w:tc>
          <w:tcPr>
            <w:tcW w:w="805" w:type="dxa"/>
            <w:vAlign w:val="center"/>
          </w:tcPr>
          <w:p w14:paraId="29A3D1C5" w14:textId="0FDFBC18" w:rsidR="00A43365" w:rsidRPr="00FB4194" w:rsidRDefault="007E6E7A" w:rsidP="000D7EA0">
            <w:pPr>
              <w:spacing w:after="0" w:line="240" w:lineRule="auto"/>
              <w:jc w:val="center"/>
              <w:rPr>
                <w:rFonts w:ascii="GHEA Grapalat" w:hAnsi="GHEA Grapalat" w:cs="Arial"/>
              </w:rPr>
            </w:pPr>
            <w:r w:rsidRPr="00FB4194">
              <w:rPr>
                <w:rFonts w:ascii="GHEA Grapalat" w:hAnsi="GHEA Grapalat" w:cs="Arial"/>
              </w:rPr>
              <w:t>6</w:t>
            </w:r>
            <w:r w:rsidR="000D7EA0" w:rsidRPr="00FB4194">
              <w:rPr>
                <w:rFonts w:ascii="GHEA Grapalat" w:hAnsi="GHEA Grapalat" w:cs="Arial"/>
              </w:rPr>
              <w:t>4</w:t>
            </w:r>
          </w:p>
        </w:tc>
        <w:tc>
          <w:tcPr>
            <w:tcW w:w="3060" w:type="dxa"/>
            <w:tcBorders>
              <w:top w:val="single" w:sz="4" w:space="0" w:color="auto"/>
              <w:left w:val="single" w:sz="4" w:space="0" w:color="auto"/>
              <w:bottom w:val="single" w:sz="4" w:space="0" w:color="auto"/>
              <w:right w:val="single" w:sz="4" w:space="0" w:color="auto"/>
            </w:tcBorders>
            <w:shd w:val="clear" w:color="000000" w:fill="FFFFFF"/>
            <w:vAlign w:val="center"/>
          </w:tcPr>
          <w:p w14:paraId="0CB347C3" w14:textId="0BA3A985" w:rsidR="00A43365" w:rsidRPr="00FB4194" w:rsidRDefault="00A43365" w:rsidP="00A43365">
            <w:pPr>
              <w:spacing w:after="0" w:line="240" w:lineRule="auto"/>
              <w:rPr>
                <w:rFonts w:ascii="GHEA Grapalat" w:hAnsi="GHEA Grapalat" w:cs="Arial"/>
              </w:rPr>
            </w:pPr>
            <w:r>
              <w:rPr>
                <w:rFonts w:ascii="GHEA Grapalat" w:hAnsi="GHEA Grapalat" w:cs="Arial"/>
                <w:lang w:val="hy-AM"/>
              </w:rPr>
              <w:t>ՀՀ ԱՆ «Ինֆեկցիոն հիվանդությունների ազգային կենտրոն» ՓԲԸ վերակառուցում</w:t>
            </w:r>
          </w:p>
        </w:tc>
        <w:tc>
          <w:tcPr>
            <w:tcW w:w="2520" w:type="dxa"/>
            <w:tcBorders>
              <w:top w:val="single" w:sz="4" w:space="0" w:color="auto"/>
              <w:left w:val="nil"/>
              <w:bottom w:val="single" w:sz="4" w:space="0" w:color="auto"/>
              <w:right w:val="single" w:sz="4" w:space="0" w:color="auto"/>
            </w:tcBorders>
            <w:shd w:val="clear" w:color="000000" w:fill="FFFFFF"/>
            <w:vAlign w:val="center"/>
          </w:tcPr>
          <w:p w14:paraId="54D4CB78" w14:textId="20AAFE2D" w:rsidR="00A43365" w:rsidRPr="00FB4194" w:rsidRDefault="00A43365" w:rsidP="00A43365">
            <w:pPr>
              <w:spacing w:after="0" w:line="240" w:lineRule="auto"/>
              <w:rPr>
                <w:rFonts w:ascii="GHEA Grapalat" w:hAnsi="GHEA Grapalat" w:cs="Arial"/>
              </w:rPr>
            </w:pPr>
            <w:r>
              <w:rPr>
                <w:rFonts w:ascii="GHEA Grapalat" w:hAnsi="GHEA Grapalat" w:cs="Arial"/>
                <w:lang w:val="hy-AM"/>
              </w:rPr>
              <w:t>«Էն Շին» ՍՊԸ</w:t>
            </w:r>
          </w:p>
        </w:tc>
        <w:tc>
          <w:tcPr>
            <w:tcW w:w="1890" w:type="dxa"/>
            <w:tcBorders>
              <w:top w:val="single" w:sz="4" w:space="0" w:color="auto"/>
              <w:left w:val="nil"/>
              <w:bottom w:val="single" w:sz="4" w:space="0" w:color="auto"/>
              <w:right w:val="single" w:sz="4" w:space="0" w:color="auto"/>
            </w:tcBorders>
            <w:shd w:val="clear" w:color="000000" w:fill="FFFFFF"/>
            <w:vAlign w:val="center"/>
          </w:tcPr>
          <w:p w14:paraId="028EAD50" w14:textId="5AE5DA4A" w:rsidR="00A43365" w:rsidRPr="00FB4194" w:rsidRDefault="00A43365" w:rsidP="00A43365">
            <w:pPr>
              <w:spacing w:after="0" w:line="240" w:lineRule="auto"/>
              <w:rPr>
                <w:rFonts w:ascii="GHEA Grapalat" w:hAnsi="GHEA Grapalat" w:cs="Arial"/>
              </w:rPr>
            </w:pPr>
            <w:r>
              <w:rPr>
                <w:rFonts w:ascii="GHEA Grapalat" w:hAnsi="GHEA Grapalat" w:cs="Arial"/>
                <w:lang w:val="hy-AM"/>
              </w:rPr>
              <w:t>ՀՀ ԱՆ ԲՄԱՇՁԲ-2021/5</w:t>
            </w:r>
            <w:r>
              <w:rPr>
                <w:rFonts w:ascii="GHEA Grapalat" w:hAnsi="GHEA Grapalat" w:cs="Arial"/>
                <w:lang w:val="hy-AM"/>
              </w:rPr>
              <w:br/>
              <w:t>08.02.2021</w:t>
            </w:r>
          </w:p>
        </w:tc>
        <w:tc>
          <w:tcPr>
            <w:tcW w:w="1350" w:type="dxa"/>
            <w:tcBorders>
              <w:top w:val="single" w:sz="4" w:space="0" w:color="auto"/>
              <w:left w:val="nil"/>
              <w:bottom w:val="single" w:sz="4" w:space="0" w:color="auto"/>
              <w:right w:val="single" w:sz="4" w:space="0" w:color="auto"/>
            </w:tcBorders>
            <w:shd w:val="clear" w:color="000000" w:fill="FFFFFF"/>
            <w:vAlign w:val="center"/>
          </w:tcPr>
          <w:p w14:paraId="369B8D10" w14:textId="3EF42FD6" w:rsidR="00A43365" w:rsidRPr="00FB4194" w:rsidRDefault="00A43365" w:rsidP="00A43365">
            <w:pPr>
              <w:spacing w:after="0" w:line="240" w:lineRule="auto"/>
              <w:jc w:val="center"/>
              <w:rPr>
                <w:rFonts w:ascii="GHEA Grapalat" w:hAnsi="GHEA Grapalat" w:cs="Arial"/>
              </w:rPr>
            </w:pPr>
            <w:r w:rsidRPr="00FB4194">
              <w:rPr>
                <w:rFonts w:ascii="GHEA Grapalat" w:hAnsi="GHEA Grapalat" w:cs="Arial"/>
                <w:lang w:val="hy-AM"/>
              </w:rPr>
              <w:t>16-09-2025</w:t>
            </w:r>
          </w:p>
        </w:tc>
        <w:tc>
          <w:tcPr>
            <w:tcW w:w="1350" w:type="dxa"/>
            <w:shd w:val="clear" w:color="000000" w:fill="EBF1DE"/>
            <w:vAlign w:val="center"/>
          </w:tcPr>
          <w:p w14:paraId="087F5EBB" w14:textId="38DBEE3F" w:rsidR="00A43365" w:rsidRPr="00FB4194" w:rsidRDefault="00A43365" w:rsidP="00A43365">
            <w:pPr>
              <w:spacing w:after="0" w:line="240" w:lineRule="auto"/>
              <w:jc w:val="center"/>
              <w:rPr>
                <w:rFonts w:ascii="GHEA Grapalat" w:hAnsi="GHEA Grapalat" w:cs="Arial"/>
              </w:rPr>
            </w:pPr>
            <w:r>
              <w:rPr>
                <w:rFonts w:ascii="GHEA Grapalat" w:hAnsi="GHEA Grapalat" w:cs="Arial"/>
                <w:lang w:val="hy-AM"/>
              </w:rPr>
              <w:t>01-09-2027</w:t>
            </w:r>
          </w:p>
        </w:tc>
      </w:tr>
    </w:tbl>
    <w:p w14:paraId="090D0E81" w14:textId="77777777" w:rsidR="0079610B" w:rsidRPr="00FB4194" w:rsidRDefault="0079610B" w:rsidP="00541A32">
      <w:pPr>
        <w:spacing w:after="0" w:line="240" w:lineRule="auto"/>
        <w:ind w:firstLine="720"/>
        <w:jc w:val="both"/>
        <w:rPr>
          <w:rFonts w:ascii="GHEA Grapalat" w:eastAsia="Times New Roman" w:hAnsi="GHEA Grapalat" w:cs="Times New Roman"/>
        </w:rPr>
      </w:pPr>
      <w:r w:rsidRPr="00FB4194">
        <w:rPr>
          <w:rFonts w:ascii="GHEA Grapalat" w:eastAsia="Times New Roman" w:hAnsi="GHEA Grapalat" w:cs="Times New Roman"/>
        </w:rPr>
        <w:t xml:space="preserve">Նախագծով նախատեսված փոփոխությունները չեն կարող կատարվել միայն պայմանագրի կողմերի համաձայնությամբ, քանի որ պետական գնման պայմանագրերի փոփոխման ազատությունը սահմանափակված է գնումների մասին օրենսդրությամբ։ Մասնավորապես, Հայաստանի </w:t>
      </w:r>
      <w:r w:rsidRPr="00FB4194">
        <w:rPr>
          <w:rFonts w:ascii="GHEA Grapalat" w:eastAsia="Times New Roman" w:hAnsi="GHEA Grapalat" w:cs="Times New Roman"/>
        </w:rPr>
        <w:lastRenderedPageBreak/>
        <w:t xml:space="preserve">Հանրապետության կառավարության 2017 թվականի մայիսի 4-ի N 526-Ն որոշման N 1 հավելվածի 56-րդ կետով սահմանված են այն դեպքերն ու պայմանները, որոնց շրջանակներում թույլատրվում է փոփոխել արդեն կնքված գնման պայմանագիրը, այդ թվում՝ սահմանափակված է պայմանագրով նախատեսված աշխատանքների կատարման ժամկետի փոփոխման հնարավորությունը։ Իսկ պայմանագրով նախատեսված պատասխանատվության միջոցները և դրանց կիրառման պայմանները հանդիսանում են պայմանագրին ներկայացվող հիմնական պայմաններ, որոնց փոփոխությունը կամ չկիրառումը ևս չի կարող իրականացվել միայն կողմերի հայեցողությամբ։ </w:t>
      </w:r>
    </w:p>
    <w:p w14:paraId="54F21067" w14:textId="77777777" w:rsidR="0079610B" w:rsidRPr="00FB4194" w:rsidRDefault="0079610B" w:rsidP="00541A32">
      <w:pPr>
        <w:spacing w:after="0" w:line="240" w:lineRule="auto"/>
        <w:ind w:firstLine="720"/>
        <w:jc w:val="both"/>
        <w:rPr>
          <w:rFonts w:ascii="GHEA Grapalat" w:eastAsia="Times New Roman" w:hAnsi="GHEA Grapalat" w:cs="Times New Roman"/>
        </w:rPr>
      </w:pPr>
      <w:r w:rsidRPr="00FB4194">
        <w:rPr>
          <w:rFonts w:ascii="GHEA Grapalat" w:eastAsia="Times New Roman" w:hAnsi="GHEA Grapalat" w:cs="Times New Roman"/>
        </w:rPr>
        <w:t xml:space="preserve">Հետևաբար, եթե նախատեսվող փոփոխությունը դուրս է N 526-Ն որոշմամբ սահմանված ընդհանուր թույլատրելի շրջանակից, պատվիրատուն իրավունք չունի միայն կապալառուի հետ համաձայնագիր կնքելու միջոցով փոխել համապատասխան պայմանը։ Նման փոփոխության համար նախ անհրաժեշտ է Կառավարության առանձին որոշմամբ ստանալ համապատասխան թույլտվություն։ Մասնավորապես, կարգի 57.1-ին կետով Կառավարությունը կարող է յուրաքանչյուր առանձին դեպքում, պայմանագրի կատարման կամ կառավարման առանձնահատկությունները հաշվի առնելով, թույլատրել 56-րդ կետով նախատեսված պայմաններից տարբերվող պայմանների սահմանումը կամ այդ սահմանափակումների չկիրառումը։ Պայմանագրի հիմնական պայմանների, այդ թվում՝ </w:t>
      </w:r>
      <w:r w:rsidRPr="00FB4194">
        <w:rPr>
          <w:rFonts w:ascii="GHEA Grapalat" w:eastAsia="Times New Roman" w:hAnsi="GHEA Grapalat" w:cs="Times New Roman"/>
          <w:b/>
          <w:bCs/>
        </w:rPr>
        <w:t>պատասխանատվության միջոցների կիրառման պայմանների փոփոխման կամ չկիրառման իրավական հիմքը</w:t>
      </w:r>
      <w:r w:rsidRPr="00FB4194">
        <w:rPr>
          <w:rFonts w:ascii="GHEA Grapalat" w:eastAsia="Times New Roman" w:hAnsi="GHEA Grapalat" w:cs="Times New Roman"/>
        </w:rPr>
        <w:t xml:space="preserve">, համապատասխան դեպքերում, ապահովվում է նաև կարգի 57-րդ կետի կիրառմամբ։ </w:t>
      </w:r>
    </w:p>
    <w:p w14:paraId="656C1954" w14:textId="77777777" w:rsidR="0079610B" w:rsidRPr="00FB4194" w:rsidRDefault="0079610B" w:rsidP="00541A32">
      <w:pPr>
        <w:spacing w:after="0" w:line="240" w:lineRule="auto"/>
        <w:ind w:firstLine="720"/>
        <w:jc w:val="both"/>
        <w:rPr>
          <w:rFonts w:ascii="GHEA Grapalat" w:eastAsia="Times New Roman" w:hAnsi="GHEA Grapalat" w:cs="Times New Roman"/>
        </w:rPr>
      </w:pPr>
      <w:r w:rsidRPr="00FB4194">
        <w:rPr>
          <w:rFonts w:ascii="GHEA Grapalat" w:eastAsia="Times New Roman" w:hAnsi="GHEA Grapalat" w:cs="Times New Roman"/>
        </w:rPr>
        <w:t xml:space="preserve">Այս մոտեցումը հաստատված է նաև ՀՀ ֆինանսների նախարարի 2023 թվականի ապրիլի 17-ի N 1 պաշտոնական պարզաբանմամբ, համաձայն որի՝ եթե նախատեսվող պայմանագրային փոփոխությունը վերաբերում է կարգի 56-րդ կետով սահմանափակված փոփոխությանը կամ կարգի 33-րդ կետով նախատեսված պայմանագրի հիմնական պայմանին, պատվիրատուն այն կարող է իրականացնել միայն Կառավարության առանձին որոշմամբ համապատասխան թույլտվություն ստանալու դեպքում։ Նույն պարզաբանմամբ </w:t>
      </w:r>
      <w:r w:rsidRPr="00FB4194">
        <w:rPr>
          <w:rFonts w:ascii="GHEA Grapalat" w:eastAsia="Times New Roman" w:hAnsi="GHEA Grapalat" w:cs="Times New Roman"/>
          <w:b/>
          <w:bCs/>
        </w:rPr>
        <w:t>պատասխանատվության միջոցների չկիրառումը նույնպես դիտարկվում է որպես Կառավարության առանձին թույլտվություն պահանջող պայմանագրային փոփոխությու</w:t>
      </w:r>
      <w:r w:rsidRPr="00FB4194">
        <w:rPr>
          <w:rFonts w:ascii="GHEA Grapalat" w:eastAsia="Times New Roman" w:hAnsi="GHEA Grapalat" w:cs="Times New Roman"/>
        </w:rPr>
        <w:t xml:space="preserve">ն։ </w:t>
      </w:r>
    </w:p>
    <w:p w14:paraId="2CA72BA0" w14:textId="187D8608" w:rsidR="00931051" w:rsidRPr="00FB4194" w:rsidRDefault="0079610B" w:rsidP="00541A32">
      <w:pPr>
        <w:spacing w:after="0" w:line="240" w:lineRule="auto"/>
        <w:ind w:firstLine="720"/>
        <w:jc w:val="both"/>
        <w:rPr>
          <w:rFonts w:ascii="GHEA Grapalat" w:hAnsi="GHEA Grapalat"/>
          <w:lang w:val="hy-AM"/>
        </w:rPr>
      </w:pPr>
      <w:r w:rsidRPr="00FB4194">
        <w:rPr>
          <w:rFonts w:ascii="GHEA Grapalat" w:eastAsia="Times New Roman" w:hAnsi="GHEA Grapalat" w:cs="Times New Roman"/>
        </w:rPr>
        <w:t>Ուստի Կառավարության որոշումը տվյալ դեպքում չի փոխարինում պայմանագրի կողմերի համաձայնությանը և ինքնին չի փոփոխում պայմանագիրը։ Այն ստեղծում է օրենքով պահանջվող իրավական հիմքը՝ ընդհանուր սահմանափակումներից բացառություն կիրառելու համար, որից հետո համապատասխան փոփոխությունները կարող են ամրագրվել պայմանագրում՝ կողմերի համաձայնությամբ և բացառապես Կառավարության որոշմամբ թույլատրված շրջանակներում</w:t>
      </w:r>
      <w:r w:rsidR="00931051" w:rsidRPr="00FB4194">
        <w:rPr>
          <w:rFonts w:ascii="GHEA Grapalat" w:eastAsia="Times New Roman" w:hAnsi="GHEA Grapalat" w:cs="Times New Roman"/>
          <w:lang w:val="hy-AM"/>
        </w:rPr>
        <w:t>։</w:t>
      </w:r>
    </w:p>
    <w:p w14:paraId="3C28449F" w14:textId="7A9D77BD" w:rsidR="00652E52" w:rsidRPr="00FB4194" w:rsidRDefault="00652E52" w:rsidP="00541A32">
      <w:pPr>
        <w:spacing w:after="0" w:line="240" w:lineRule="auto"/>
        <w:ind w:firstLine="720"/>
        <w:jc w:val="both"/>
        <w:rPr>
          <w:rFonts w:ascii="GHEA Grapalat" w:eastAsia="Times New Roman" w:hAnsi="GHEA Grapalat" w:cs="Times New Roman"/>
          <w:b/>
          <w:bCs/>
          <w:lang w:val="hy-AM"/>
        </w:rPr>
      </w:pPr>
      <w:r w:rsidRPr="00FB4194">
        <w:rPr>
          <w:rFonts w:ascii="GHEA Grapalat" w:eastAsia="Times New Roman" w:hAnsi="GHEA Grapalat" w:cs="Times New Roman"/>
          <w:b/>
          <w:bCs/>
          <w:lang w:val="hy-AM"/>
        </w:rPr>
        <w:t xml:space="preserve">3.1. Առանձին օբյեկտների </w:t>
      </w:r>
      <w:r w:rsidR="00610476" w:rsidRPr="00FB4194">
        <w:rPr>
          <w:rFonts w:ascii="GHEA Grapalat" w:eastAsia="Times New Roman" w:hAnsi="GHEA Grapalat" w:cs="Times New Roman"/>
          <w:b/>
          <w:bCs/>
          <w:lang w:val="hy-AM"/>
        </w:rPr>
        <w:t>ժամանակավոր նպատակային օգտագործման</w:t>
      </w:r>
      <w:r w:rsidRPr="00FB4194">
        <w:rPr>
          <w:rFonts w:ascii="GHEA Grapalat" w:eastAsia="Times New Roman" w:hAnsi="GHEA Grapalat" w:cs="Times New Roman"/>
          <w:b/>
          <w:bCs/>
          <w:lang w:val="hy-AM"/>
        </w:rPr>
        <w:t xml:space="preserve"> առանձնահատկությունը.</w:t>
      </w:r>
    </w:p>
    <w:p w14:paraId="6FDD6173" w14:textId="1F288D19" w:rsidR="00652E52" w:rsidRPr="00FB4194" w:rsidRDefault="00652E52" w:rsidP="00652E52">
      <w:pPr>
        <w:spacing w:after="0"/>
        <w:ind w:firstLine="720"/>
        <w:jc w:val="both"/>
        <w:rPr>
          <w:rFonts w:ascii="GHEA Grapalat" w:hAnsi="GHEA Grapalat"/>
          <w:lang w:val="hy-AM"/>
        </w:rPr>
      </w:pPr>
      <w:r w:rsidRPr="00FB4194">
        <w:rPr>
          <w:rFonts w:ascii="GHEA Grapalat" w:hAnsi="GHEA Grapalat"/>
          <w:lang w:val="hy-AM"/>
        </w:rPr>
        <w:t xml:space="preserve">Նախագծով առաջարկվում է նաև սահմանել Հայաստանի Հանրապետության կառավարության 2023 թվականի նոյեմբերի 30-ի N 2093-Ն և 2023 թվականի հոկտեմբերի 26-ի N 1869-Ն որոշումների շրջանակներում սույն որոշման ընդունման օրվա դրությամբ արդեն իսկ ընդգրկված և նույնականացվող համապատասխան օբյեկտների նկատմամբ կիրառելի </w:t>
      </w:r>
      <w:r w:rsidR="00610476" w:rsidRPr="00FB4194">
        <w:rPr>
          <w:rFonts w:ascii="GHEA Grapalat" w:hAnsi="GHEA Grapalat"/>
          <w:lang w:val="hy-AM"/>
        </w:rPr>
        <w:t>ժամանակավոր նպատակային օգտագործման</w:t>
      </w:r>
      <w:r w:rsidRPr="00FB4194">
        <w:rPr>
          <w:rFonts w:ascii="GHEA Grapalat" w:hAnsi="GHEA Grapalat"/>
          <w:lang w:val="hy-AM"/>
        </w:rPr>
        <w:t xml:space="preserve"> բացառիկ առանձնահատկություն։</w:t>
      </w:r>
    </w:p>
    <w:p w14:paraId="1AF062E1" w14:textId="77777777" w:rsidR="00652E52" w:rsidRPr="00FB4194" w:rsidRDefault="00652E52" w:rsidP="00652E52">
      <w:pPr>
        <w:spacing w:after="0" w:line="240" w:lineRule="auto"/>
        <w:ind w:firstLine="720"/>
        <w:jc w:val="both"/>
        <w:rPr>
          <w:rFonts w:ascii="GHEA Grapalat" w:eastAsia="Times New Roman" w:hAnsi="GHEA Grapalat" w:cs="Times New Roman"/>
          <w:lang w:val="hy-AM"/>
        </w:rPr>
      </w:pPr>
      <w:r w:rsidRPr="00FB4194">
        <w:rPr>
          <w:rFonts w:ascii="GHEA Grapalat" w:eastAsia="Times New Roman" w:hAnsi="GHEA Grapalat" w:cs="Times New Roman"/>
          <w:lang w:val="hy-AM"/>
        </w:rPr>
        <w:t>Առանձնահատկության կիրառման ենթակա օբյեկտների շրջանակը որոշվում է որոշման ընդունման օրվա դրությամբ և հետագայում համապատասխան ծրագրերում նոր օբյեկտ ներառելու կամ նոր գնման գործընթաց կազմակերպելու հետևանքով չի ընդլայնվում։ Նման կառուցվածքը պայմանավորված է կարգավորման բացառիկ և մեկանգամյա բնույթով։</w:t>
      </w:r>
    </w:p>
    <w:p w14:paraId="130E0D02" w14:textId="77777777" w:rsidR="00652E52" w:rsidRPr="00FB4194" w:rsidRDefault="00652E52" w:rsidP="00652E52">
      <w:pPr>
        <w:spacing w:after="0" w:line="240" w:lineRule="auto"/>
        <w:ind w:firstLine="720"/>
        <w:jc w:val="both"/>
        <w:rPr>
          <w:rFonts w:ascii="GHEA Grapalat" w:eastAsia="Times New Roman" w:hAnsi="GHEA Grapalat" w:cs="Times New Roman"/>
          <w:lang w:val="hy-AM"/>
        </w:rPr>
      </w:pPr>
      <w:r w:rsidRPr="00FB4194">
        <w:rPr>
          <w:rFonts w:ascii="GHEA Grapalat" w:eastAsia="Times New Roman" w:hAnsi="GHEA Grapalat" w:cs="Times New Roman"/>
          <w:lang w:val="hy-AM"/>
        </w:rPr>
        <w:t xml:space="preserve">Առանձնահատկության նպատակը շինարարական աշխատանքների ֆիզիկական ավարտվածությունը դրանց վերջնական փաստաթղթավորումից ժամանակավորապես տարանջատելն է։ Այն կիրառելի է միայն այն դեպքում, երբ օբյեկտի անվտանգ և բնականոն նպատակային օգտագործման համար անհրաժեշտ շինարարական և մոնտաժային աշխատանքները փաստացի ավարտված են, </w:t>
      </w:r>
      <w:r w:rsidRPr="00FB4194">
        <w:rPr>
          <w:rFonts w:ascii="GHEA Grapalat" w:eastAsia="Times New Roman" w:hAnsi="GHEA Grapalat" w:cs="Times New Roman"/>
          <w:lang w:val="hy-AM"/>
        </w:rPr>
        <w:lastRenderedPageBreak/>
        <w:t>ավարտված չեն բացառապես դրանց նախագծային, կատարողական, չափագրման, համաձայնեցման, համադրման կամ ավարտի և շահագործման փաստագրման ընթացակարգերը։</w:t>
      </w:r>
    </w:p>
    <w:p w14:paraId="1D15D334" w14:textId="12743202" w:rsidR="00652E52" w:rsidRPr="00FB4194" w:rsidRDefault="00652E52" w:rsidP="00652E52">
      <w:pPr>
        <w:spacing w:after="0" w:line="240" w:lineRule="auto"/>
        <w:ind w:firstLine="720"/>
        <w:jc w:val="both"/>
        <w:rPr>
          <w:rFonts w:ascii="GHEA Grapalat" w:eastAsia="Times New Roman" w:hAnsi="GHEA Grapalat" w:cs="Times New Roman"/>
          <w:lang w:val="hy-AM"/>
        </w:rPr>
      </w:pPr>
      <w:r w:rsidRPr="00FB4194">
        <w:rPr>
          <w:rFonts w:ascii="GHEA Grapalat" w:eastAsia="Times New Roman" w:hAnsi="GHEA Grapalat" w:cs="Times New Roman"/>
          <w:lang w:val="hy-AM"/>
        </w:rPr>
        <w:t xml:space="preserve">Առանձնահատկության կիրառումը չի բացառվում հաստատված նախագծային փաստաթղթերից փաստացի կատարված շեղումների, այդ թվում՝ էական շեղումների առկայության դեպքում, եթե համապատասխան փոփոխված աշխատանքները </w:t>
      </w:r>
      <w:r w:rsidR="00610476" w:rsidRPr="00FB4194">
        <w:rPr>
          <w:rFonts w:ascii="GHEA Grapalat" w:eastAsia="Times New Roman" w:hAnsi="GHEA Grapalat" w:cs="Times New Roman"/>
          <w:lang w:val="hy-AM"/>
        </w:rPr>
        <w:t>ժամանակավոր նպատակային օգտագործման</w:t>
      </w:r>
      <w:r w:rsidRPr="00FB4194">
        <w:rPr>
          <w:rFonts w:ascii="GHEA Grapalat" w:eastAsia="Times New Roman" w:hAnsi="GHEA Grapalat" w:cs="Times New Roman"/>
          <w:lang w:val="hy-AM"/>
        </w:rPr>
        <w:t xml:space="preserve"> մեկնարկի պահին արդեն ամբողջությամբ իրականացված են, դրանց կապակցությամբ լրացուցիչ շինարարական կամ մոնտաժային աշխատանք կատարելու անհրաժեշտություն չկա և համապատասխան մասնագիտական գնահատմամբ դրանց փաստացի վիճակը չի խոչընդոտում օբյեկտի անվտանգ ու բնականոն օգտագործմանը։ </w:t>
      </w:r>
      <w:r w:rsidR="00610476" w:rsidRPr="00FB4194">
        <w:rPr>
          <w:rFonts w:ascii="GHEA Grapalat" w:eastAsia="Times New Roman" w:hAnsi="GHEA Grapalat" w:cs="Times New Roman"/>
          <w:lang w:val="hy-AM"/>
        </w:rPr>
        <w:t>Ժամանակավոր նպատակային օգտագործման</w:t>
      </w:r>
      <w:r w:rsidRPr="00FB4194">
        <w:rPr>
          <w:rFonts w:ascii="GHEA Grapalat" w:eastAsia="Times New Roman" w:hAnsi="GHEA Grapalat" w:cs="Times New Roman"/>
          <w:lang w:val="hy-AM"/>
        </w:rPr>
        <w:t xml:space="preserve"> թույլատրումը չի համարվում այդ շեղումների համաձայնեցում, օրինականացում կամ վերջնական փաստագրում և չի փոխարինում դրանց՝ Հայաստանի Հանրապետության կառավարության 2015 թվականի մարտի 19-ի N 596-Ն որոշմամբ սահմանված կարգով հետագա փաստաթղթավորմանը։</w:t>
      </w:r>
    </w:p>
    <w:p w14:paraId="695444AF" w14:textId="6FB98CA8" w:rsidR="00652E52" w:rsidRPr="00FB4194" w:rsidRDefault="00652E52" w:rsidP="00652E52">
      <w:pPr>
        <w:spacing w:after="0" w:line="240" w:lineRule="auto"/>
        <w:ind w:firstLine="720"/>
        <w:jc w:val="both"/>
        <w:rPr>
          <w:rFonts w:ascii="GHEA Grapalat" w:eastAsia="Times New Roman" w:hAnsi="GHEA Grapalat" w:cs="Times New Roman"/>
          <w:lang w:val="hy-AM"/>
        </w:rPr>
      </w:pPr>
      <w:r w:rsidRPr="00FB4194">
        <w:rPr>
          <w:rFonts w:ascii="GHEA Grapalat" w:eastAsia="Times New Roman" w:hAnsi="GHEA Grapalat" w:cs="Times New Roman"/>
          <w:lang w:val="hy-AM"/>
        </w:rPr>
        <w:t xml:space="preserve">Օբյեկտի </w:t>
      </w:r>
      <w:r w:rsidR="00610476" w:rsidRPr="00FB4194">
        <w:rPr>
          <w:rFonts w:ascii="GHEA Grapalat" w:eastAsia="Times New Roman" w:hAnsi="GHEA Grapalat" w:cs="Times New Roman"/>
          <w:lang w:val="hy-AM"/>
        </w:rPr>
        <w:t>ժամանակավոր նպատակային օգտագործման</w:t>
      </w:r>
      <w:r w:rsidRPr="00FB4194">
        <w:rPr>
          <w:rFonts w:ascii="GHEA Grapalat" w:eastAsia="Times New Roman" w:hAnsi="GHEA Grapalat" w:cs="Times New Roman"/>
          <w:lang w:val="hy-AM"/>
        </w:rPr>
        <w:t xml:space="preserve"> պատրաստ լինելը հավաստվում է այն անձանց մասնակցությամբ, որոնք անմիջականորեն մասնակցել են կատարված աշխատանքների իրականացմանը, հսկողությանը և նախագծային լուծումների ձևավորմանը և հետագայում մասնակցելու են փաստացի կատարված, այդ թվում՝ փոփոխված աշխատանքների՝ N 596-Ն որոշմամբ սահմանված կարգով փաստաթղթավորմանը։ Այդ նպատակով կազմվող արձանագրությունը չի հանդիսանում ավարտական ակտ և չի փոխարինում N 596-Ն որոշմամբ նախատեսված ընդունող հանձնաժողովի աշխատանքին։</w:t>
      </w:r>
    </w:p>
    <w:p w14:paraId="60DBE2C3" w14:textId="49EF8884" w:rsidR="00652E52" w:rsidRPr="00FB4194" w:rsidRDefault="00610476" w:rsidP="00652E52">
      <w:pPr>
        <w:spacing w:after="0" w:line="240" w:lineRule="auto"/>
        <w:ind w:firstLine="720"/>
        <w:jc w:val="both"/>
        <w:rPr>
          <w:rFonts w:ascii="GHEA Grapalat" w:eastAsia="Times New Roman" w:hAnsi="GHEA Grapalat" w:cs="Times New Roman"/>
          <w:lang w:val="hy-AM"/>
        </w:rPr>
      </w:pPr>
      <w:r w:rsidRPr="00FB4194">
        <w:rPr>
          <w:rFonts w:ascii="GHEA Grapalat" w:eastAsia="Times New Roman" w:hAnsi="GHEA Grapalat" w:cs="Times New Roman"/>
          <w:lang w:val="hy-AM"/>
        </w:rPr>
        <w:t>Ժամանակավոր նպատակային օգտագործման</w:t>
      </w:r>
      <w:r w:rsidR="00652E52" w:rsidRPr="00FB4194">
        <w:rPr>
          <w:rFonts w:ascii="GHEA Grapalat" w:eastAsia="Times New Roman" w:hAnsi="GHEA Grapalat" w:cs="Times New Roman"/>
          <w:lang w:val="hy-AM"/>
        </w:rPr>
        <w:t xml:space="preserve"> պարտադիր պայման է նաև օբյեկտի ներքին ինժեներատեխնիկական պատրաստությունը։ Նախագծով նախատեսված՝ օբյեկտի սահմաններում գտնվող բոլոր ներքին ինժեներական համակարգերը, ցանցերը, սարքավորումները և հանգույցները պետք է ամբողջությամբ մոնտաժված, փորձարկված և կարգաբերված լինեն և ապահովեն օբյեկտի անվտանգ ու բնականոն օգտագործումը։ Արտաքին ինժեներական ենթակառուցվածքների մշտական միացումը, արտաքին կայանների կամ ցանցերի վերջնական գործարկումը կամ դրանց վերաբերյալ վերջնական փաստաթղթերի ձևակերպումը կարող են ավարտվել շահագործման վերջնական փաստագրման ընթացքում, եթե մինչև այդ ապահովված է համապատասխան ծառայությունների անվտանգ և բնականոն մատուցումը ժամանակավոր միացման կամ այլ թույլատրելի տեխնիկական լուծման միջոցով։</w:t>
      </w:r>
    </w:p>
    <w:p w14:paraId="6E972FF9" w14:textId="7D7EA00E" w:rsidR="00652E52" w:rsidRPr="00FB4194" w:rsidRDefault="00610476" w:rsidP="00652E52">
      <w:pPr>
        <w:spacing w:after="0" w:line="240" w:lineRule="auto"/>
        <w:ind w:firstLine="720"/>
        <w:jc w:val="both"/>
        <w:rPr>
          <w:rFonts w:ascii="GHEA Grapalat" w:eastAsia="Times New Roman" w:hAnsi="GHEA Grapalat" w:cs="Times New Roman"/>
          <w:lang w:val="hy-AM"/>
        </w:rPr>
      </w:pPr>
      <w:r>
        <w:rPr>
          <w:rFonts w:ascii="GHEA Grapalat" w:eastAsia="Times New Roman" w:hAnsi="GHEA Grapalat" w:cs="Times New Roman"/>
          <w:lang w:val="hy-AM"/>
        </w:rPr>
        <w:t>Ժամանակավոր նպատակային օգտագործման լրացուցիչ երաշխիք է Հայաստանի Հանրապետության կրթության, գիտության, մշակույթի և սպորտի նախարարության ներկայացուցչի պարտադիր մասնակցությունը պատրաստականության մասին արձանագրության կազմմանը և ստորագրմանը։ Նախարարության ներկայացուցիչն իր իրավասության սահմաններում հավաստում է օբյեկտի նպատակային օգտագործման կազմակերպչական պատրաստականությունը։</w:t>
      </w:r>
    </w:p>
    <w:p w14:paraId="39185B31" w14:textId="77777777" w:rsidR="00652E52" w:rsidRPr="00FB4194" w:rsidRDefault="00652E52" w:rsidP="00652E52">
      <w:pPr>
        <w:spacing w:after="0" w:line="240" w:lineRule="auto"/>
        <w:ind w:firstLine="720"/>
        <w:jc w:val="both"/>
        <w:rPr>
          <w:rFonts w:ascii="GHEA Grapalat" w:eastAsia="Times New Roman" w:hAnsi="GHEA Grapalat" w:cs="Times New Roman"/>
          <w:lang w:val="hy-AM"/>
        </w:rPr>
      </w:pPr>
      <w:r>
        <w:rPr>
          <w:rFonts w:ascii="GHEA Grapalat" w:eastAsia="Times New Roman" w:hAnsi="GHEA Grapalat" w:cs="Times New Roman"/>
          <w:lang w:val="hy-AM"/>
        </w:rPr>
        <w:t>Նախագծով սահմանվող 60-օրյա՝ 2026 թվականի սեպտեմբերի 1-ից մինչև հոկտեմբերի 30-ը ներառյալ ժամանակահատվածը ժամանակավոր առանձնահատկության կիրառման ընդհանուր առավելագույն սահմանն է։ Որոշման ընդունման օրվա դրությամբ առանձնահատկության կիրառման ենթակա օբյեկտների շրջանակը փակվում է, իսկ նշված ժամանակահատվածում առանձնահատկությունը յուրաքանչյուր օբյեկտի նկատմամբ կիրառվում է այն պահից, երբ տվյալ օբյեկտի համար փաստացի ապահովված են որոշմամբ սահմանված բոլոր պարտադիր պայմանները։</w:t>
      </w:r>
    </w:p>
    <w:p w14:paraId="766F4AD4" w14:textId="77777777" w:rsidR="00652E52" w:rsidRPr="00FB4194" w:rsidRDefault="00652E52" w:rsidP="00652E52">
      <w:pPr>
        <w:spacing w:after="0" w:line="240" w:lineRule="auto"/>
        <w:ind w:firstLine="720"/>
        <w:jc w:val="both"/>
        <w:rPr>
          <w:rFonts w:ascii="GHEA Grapalat" w:eastAsia="Times New Roman" w:hAnsi="GHEA Grapalat" w:cs="Times New Roman"/>
          <w:lang w:val="hy-AM"/>
        </w:rPr>
      </w:pPr>
      <w:r>
        <w:rPr>
          <w:rFonts w:ascii="GHEA Grapalat" w:eastAsia="Times New Roman" w:hAnsi="GHEA Grapalat" w:cs="Times New Roman"/>
          <w:lang w:val="hy-AM"/>
        </w:rPr>
        <w:t>Նշված 60-օրյա ժամանակահատվածը նախատեսվում է որպես անցումային շրջան՝ կատարողական և չափագրման փաստաթղթերի ամբողջականացման, փաստացի կատարված նախագծային փոփոխությունների և շեղումների փաստաթղթավորման, անհրաժեշտ մասնագիտական դիրքորոշումների և եզրակացությունների ձևավորման, արտաքին ինժեներական ենթակառուցվածքների մշտական միացումների ու դրանց փաստաթղթավորման ավարտման և N 596-Ն որոշմամբ սահմանված ավարտի ու շահագործման վերջնական փաստագրման ընթացակարգի իրականացման համար։</w:t>
      </w:r>
    </w:p>
    <w:p w14:paraId="269693AA" w14:textId="20BC5002" w:rsidR="00652E52" w:rsidRPr="00FB4194" w:rsidRDefault="00610476" w:rsidP="00652E52">
      <w:pPr>
        <w:spacing w:after="0" w:line="240" w:lineRule="auto"/>
        <w:ind w:firstLine="720"/>
        <w:jc w:val="both"/>
        <w:rPr>
          <w:rFonts w:ascii="GHEA Grapalat" w:eastAsia="Times New Roman" w:hAnsi="GHEA Grapalat" w:cs="Times New Roman"/>
          <w:lang w:val="hy-AM"/>
        </w:rPr>
      </w:pPr>
      <w:r w:rsidRPr="00FB4194">
        <w:rPr>
          <w:rFonts w:ascii="GHEA Grapalat" w:eastAsia="Times New Roman" w:hAnsi="GHEA Grapalat" w:cs="Times New Roman"/>
          <w:lang w:val="hy-AM"/>
        </w:rPr>
        <w:t>Ժամանակավոր նպատակային օգտագործումը</w:t>
      </w:r>
      <w:r w:rsidR="00652E52" w:rsidRPr="00FB4194">
        <w:rPr>
          <w:rFonts w:ascii="GHEA Grapalat" w:eastAsia="Times New Roman" w:hAnsi="GHEA Grapalat" w:cs="Times New Roman"/>
          <w:lang w:val="hy-AM"/>
        </w:rPr>
        <w:t xml:space="preserve"> որևէ դեպքում չի հանդիսանում գնման կամ շինարարական կապալի պայմանագրով աշխատանքների վերջնական հանձնում-ընդունում, </w:t>
      </w:r>
      <w:r w:rsidR="00652E52" w:rsidRPr="00FB4194">
        <w:rPr>
          <w:rFonts w:ascii="GHEA Grapalat" w:eastAsia="Times New Roman" w:hAnsi="GHEA Grapalat" w:cs="Times New Roman"/>
          <w:lang w:val="hy-AM"/>
        </w:rPr>
        <w:lastRenderedPageBreak/>
        <w:t>պայմանագրային պարտավորությունների ամբողջական և պատշաճ կատարման հաստատում, վերջնական վճարման հիմք կամ կապալառուի, նախագծողի, տեխնիկական կամ հեղինակային հսկողություն իրականացնող անձանց պատասխանատվությունից ազատման հիմք։</w:t>
      </w:r>
    </w:p>
    <w:p w14:paraId="4CB085DF" w14:textId="7A4C1749" w:rsidR="00610476" w:rsidRPr="00FB4194" w:rsidRDefault="00610476" w:rsidP="00610476">
      <w:pPr>
        <w:spacing w:after="0" w:line="240" w:lineRule="auto"/>
        <w:ind w:firstLine="720"/>
        <w:jc w:val="both"/>
        <w:rPr>
          <w:rFonts w:ascii="GHEA Grapalat" w:eastAsia="Times New Roman" w:hAnsi="GHEA Grapalat" w:cs="Times New Roman"/>
          <w:lang w:val="hy-AM"/>
        </w:rPr>
      </w:pPr>
      <w:r w:rsidRPr="00FB4194">
        <w:rPr>
          <w:rFonts w:ascii="GHEA Grapalat" w:eastAsia="Times New Roman" w:hAnsi="GHEA Grapalat" w:cs="Times New Roman"/>
          <w:lang w:val="hy-AM"/>
        </w:rPr>
        <w:t>Նախագծով ժամանակավոր նպատակային օգտագործման առանձնահատկությանը նախատեսվում է տալ հետադարձ ուժ՝ դրա գործողությունը տարածելով 2026 թվականի սեպտեմբերի 1-ից ծագած համապատասխան հարաբերությունների վրա։ Նման կարգավորումը պայմանավորված է 2026-2027 ուսումնական տարվա մեկնարկով և անհրաժեշտությամբ ապահովելու, որ որոշման ընդունման օրվա դրությամբ N 2093-Ն և N 1869-Ն որոշումների շրջանակում ընդգրկված համապատասխան օբյեկտների նկատմամբ սահմանվող անցումային ռեժիմը կիրառելի լինի նաև այն դեպքերում, երբ դրանց նպատակային օգտագործումը հնարավոր է եղել սկսել մինչև որոշումն ուժի մեջ մտնելը։</w:t>
      </w:r>
    </w:p>
    <w:p w14:paraId="1D537891" w14:textId="5C95858E" w:rsidR="00610476" w:rsidRPr="00FB4194" w:rsidRDefault="00610476" w:rsidP="00610476">
      <w:pPr>
        <w:spacing w:after="0" w:line="240" w:lineRule="auto"/>
        <w:ind w:firstLine="720"/>
        <w:jc w:val="both"/>
        <w:rPr>
          <w:rFonts w:ascii="GHEA Grapalat" w:eastAsia="Times New Roman" w:hAnsi="GHEA Grapalat" w:cs="Times New Roman"/>
          <w:lang w:val="hy-AM"/>
        </w:rPr>
      </w:pPr>
      <w:r w:rsidRPr="00FB4194">
        <w:rPr>
          <w:rFonts w:ascii="GHEA Grapalat" w:eastAsia="Times New Roman" w:hAnsi="GHEA Grapalat" w:cs="Times New Roman"/>
          <w:lang w:val="hy-AM"/>
        </w:rPr>
        <w:t>Հետադարձ ուժը չի նշանակում մինչև որոշումն ուժի մեջ մտնելը որևէ օբյեկտի օգտագործման անվերապահ իրավաչափության ճանաչում։ Այն կիրառելի է միայն այն օբյեկտների նկատմամբ, որոնց ժամանակավոր նպատակային օգտագործումն սկսելու պահին փաստացի ապահովված են եղել որոշմամբ նախատեսված պարտադիր տեխնիկական, ինժեներական և անվտանգության պայմանները, ինչը պետք է հավաստվի համապատասխան արձանագրությամբ և դրա հիմքում ընկած փաստաթղթերով։</w:t>
      </w:r>
    </w:p>
    <w:p w14:paraId="6CE205C0" w14:textId="3785B818" w:rsidR="00610476" w:rsidRPr="00FB4194" w:rsidRDefault="00610476" w:rsidP="00610476">
      <w:pPr>
        <w:spacing w:after="0" w:line="240" w:lineRule="auto"/>
        <w:ind w:firstLine="720"/>
        <w:jc w:val="both"/>
        <w:rPr>
          <w:rFonts w:ascii="GHEA Grapalat" w:eastAsia="Times New Roman" w:hAnsi="GHEA Grapalat" w:cs="Times New Roman"/>
          <w:lang w:val="hy-AM"/>
        </w:rPr>
      </w:pPr>
      <w:r w:rsidRPr="00FB4194">
        <w:rPr>
          <w:rFonts w:ascii="GHEA Grapalat" w:eastAsia="Times New Roman" w:hAnsi="GHEA Grapalat" w:cs="Times New Roman"/>
          <w:lang w:val="hy-AM"/>
        </w:rPr>
        <w:t>Այսպիսով՝ հետադարձ ուժը տրվում է բացառապես ժամանակավոր իրավական ռեժիմին, իսկ դրա կիրառման համար անհրաժեշտ փաստական պայմանների առկայությունը ենթակա է հաստատման դրանց փաստացի առկայության ժամանակահատվածի դրությամբ և չի կարող ստեղծվել կամ ենթադրվել հետագայում։</w:t>
      </w:r>
    </w:p>
    <w:p w14:paraId="1FF442D8" w14:textId="646F87CB" w:rsidR="00610476" w:rsidRPr="00FB4194" w:rsidRDefault="00610476" w:rsidP="00610476">
      <w:pPr>
        <w:spacing w:after="0" w:line="240" w:lineRule="auto"/>
        <w:ind w:firstLine="720"/>
        <w:jc w:val="both"/>
        <w:rPr>
          <w:rFonts w:ascii="GHEA Grapalat" w:hAnsi="GHEA Grapalat"/>
          <w:lang w:val="hy-AM"/>
        </w:rPr>
      </w:pPr>
      <w:r w:rsidRPr="00FB4194">
        <w:rPr>
          <w:rFonts w:ascii="GHEA Grapalat" w:hAnsi="GHEA Grapalat"/>
          <w:lang w:val="hy-AM"/>
        </w:rPr>
        <w:t xml:space="preserve">Սույն որոշմամբ նախատեսվող ժամանակավոր նպատակային օգտագործման </w:t>
      </w:r>
      <w:r w:rsidRPr="00FB4194">
        <w:rPr>
          <w:rFonts w:ascii="GHEA Grapalat" w:hAnsi="GHEA Grapalat"/>
          <w:b/>
          <w:lang w:val="hy-AM"/>
        </w:rPr>
        <w:t>առանձնահատկությունը չի տարածվում</w:t>
      </w:r>
      <w:r w:rsidRPr="00FB4194">
        <w:rPr>
          <w:rFonts w:ascii="GHEA Grapalat" w:hAnsi="GHEA Grapalat"/>
          <w:lang w:val="hy-AM"/>
        </w:rPr>
        <w:t xml:space="preserve"> առողջապահական կազմակերպությունների շինարարական օբյեկտների նկատմամբ։ Վերջիններիս նկատմամբ նախագծով նախատեսված կարգավորումները կիրառվում են բացառապես այնքանով, որքանով դրանք վերաբերում են համապատասխան գնման պայմանագրերի կատարման ժամկետների և պայմանագրային պատասխանատվության պայմանների փոփոխությանը։</w:t>
      </w:r>
    </w:p>
    <w:p w14:paraId="001B25CE" w14:textId="77777777" w:rsidR="00610476" w:rsidRPr="00FB4194" w:rsidRDefault="00610476" w:rsidP="00610476">
      <w:pPr>
        <w:spacing w:after="0"/>
        <w:ind w:firstLine="720"/>
        <w:jc w:val="both"/>
        <w:rPr>
          <w:rFonts w:ascii="GHEA Grapalat" w:hAnsi="GHEA Grapalat"/>
          <w:b/>
          <w:lang w:val="hy-AM"/>
        </w:rPr>
      </w:pPr>
      <w:r>
        <w:rPr>
          <w:rFonts w:ascii="GHEA Grapalat" w:hAnsi="GHEA Grapalat"/>
          <w:b/>
          <w:lang w:val="hy-AM"/>
        </w:rPr>
        <w:t>3․2․ Առանձին գնման պայմանագրերի փոխադարձ համաձայնությամբ լուծումը</w:t>
      </w:r>
    </w:p>
    <w:p w14:paraId="2C860BEE" w14:textId="77777777" w:rsidR="00610476" w:rsidRPr="00DE63FB" w:rsidRDefault="00610476" w:rsidP="00610476">
      <w:pPr>
        <w:spacing w:after="0" w:line="240" w:lineRule="auto"/>
        <w:ind w:firstLine="720"/>
        <w:jc w:val="both"/>
        <w:rPr>
          <w:rFonts w:ascii="GHEA Grapalat" w:hAnsi="GHEA Grapalat"/>
          <w:lang w:val="hy-AM"/>
        </w:rPr>
      </w:pPr>
      <w:r>
        <w:rPr>
          <w:rFonts w:ascii="GHEA Grapalat" w:hAnsi="GHEA Grapalat"/>
          <w:lang w:val="hy-AM"/>
        </w:rPr>
        <w:t>Նախագծով նախատեսվում է Հայաստանի Հանրապետության քաղաքաշինության կոմիտեին և Հայաստանի տարածքային զարգացման հիմնադրամին թույլատրել նախագծի N 2 հավելվածում անհատապես նշված գնման պայմանագրերը լուծել դրանց կողմերի փոխադարձ համաձայնությամբ՝ կնքելով համապատասխան համաձայնագրեր։ Կառավարության որոշումն ինքնին չի լուծում պայմանագրերը և չի փոխարինում դրանց կողմերի կամահայտնությանը։</w:t>
      </w:r>
    </w:p>
    <w:p w14:paraId="4DD0D680" w14:textId="3BE43B12" w:rsidR="00610476" w:rsidRPr="001738CA" w:rsidRDefault="00610476" w:rsidP="00610476">
      <w:pPr>
        <w:spacing w:after="0" w:line="240" w:lineRule="auto"/>
        <w:ind w:firstLine="720"/>
        <w:jc w:val="both"/>
        <w:rPr>
          <w:rFonts w:ascii="GHEA Grapalat" w:hAnsi="GHEA Grapalat"/>
        </w:rPr>
      </w:pPr>
      <w:r>
        <w:rPr>
          <w:rFonts w:ascii="GHEA Grapalat" w:hAnsi="GHEA Grapalat"/>
          <w:lang w:val="hy-AM"/>
        </w:rPr>
        <w:t xml:space="preserve">Կարգավորման մշակման ընթացքում հաշվի է առնվել Հայաստանի Հանրապետության կառավարության 2025 թվականի հունիսի 20-ի N 817-Ա որոշմամբ կիրառված մեխանիզմը։ Նախագծում ներառվել են միայն N 2 հավելվածում նշված պայմանագրերի համար կիրառելի կարգավորումները՝ ապահովումների և երաշխիքային պարտավորությունների, չմարված կանխավճարի, շինհրապարակի պահպանման ու հանձնման, երեք տարվա մասնակցության սահմանափակման, սահմանափակման հրապարակման և կիրառման, համաձայնագրի կնքման ընթացակարգի, ինչպես նաև մինչև լուծումը պատշաճ կատարված աշխատանքների ընդունման վերաբերյալ։ </w:t>
      </w:r>
    </w:p>
    <w:p w14:paraId="5FC1BAA6" w14:textId="77777777" w:rsidR="00610476" w:rsidRPr="00DE63FB" w:rsidRDefault="00610476" w:rsidP="00610476">
      <w:pPr>
        <w:spacing w:after="0" w:line="240" w:lineRule="auto"/>
        <w:ind w:firstLine="720"/>
        <w:jc w:val="both"/>
        <w:rPr>
          <w:rFonts w:ascii="GHEA Grapalat" w:hAnsi="GHEA Grapalat"/>
          <w:lang w:val="hy-AM"/>
        </w:rPr>
      </w:pPr>
      <w:r>
        <w:rPr>
          <w:rFonts w:ascii="GHEA Grapalat" w:hAnsi="GHEA Grapalat"/>
          <w:lang w:val="hy-AM"/>
        </w:rPr>
        <w:t>Պայմանագրերը լուծելու վերաբերյալ պատվիրատուի առաջարկի պարտադիր պայմաններով նախատեսվում է որակավորման ապահովումները վերադարձնել լուծումից հետո քսան աշխատանքային օրվա ընթացքում, իսկ պայմանագրի ապահովումները՝ լուծմանը հաջորդող օրվանից հաշվարկվող 365-օրյա երաշխիքային ժամկետի ավարտից հետո՝ քսան աշխատանքային օրվա ընթացքում։ Երաշխիքային ժամկետի ընթացքում շարունակում են գործել պայմանագրի ապահովման և կատարված աշխատանքների թերությունների վերացման մասին դրույթները։ Չմարված կանխավճարը մինչև համաձայնագրի կնքումը վերադարձվում է պետական բյուջե, իսկ կանխավճարի ապահովումը՝ դրա ամբողջական մարման կամ վերադարձի հաստատումից հետո։</w:t>
      </w:r>
    </w:p>
    <w:p w14:paraId="26225D74" w14:textId="77777777" w:rsidR="00610476" w:rsidRPr="00DE63FB" w:rsidRDefault="00610476" w:rsidP="00610476">
      <w:pPr>
        <w:spacing w:after="0" w:line="240" w:lineRule="auto"/>
        <w:ind w:firstLine="720"/>
        <w:jc w:val="both"/>
        <w:rPr>
          <w:rFonts w:ascii="GHEA Grapalat" w:hAnsi="GHEA Grapalat"/>
          <w:lang w:val="hy-AM"/>
        </w:rPr>
      </w:pPr>
      <w:r>
        <w:rPr>
          <w:rFonts w:ascii="GHEA Grapalat" w:hAnsi="GHEA Grapalat"/>
          <w:lang w:val="hy-AM"/>
        </w:rPr>
        <w:lastRenderedPageBreak/>
        <w:t>Լուծվող օբյեկտների շինարարական հրապարակների պահպանությունն ու անվտանգությունը մինչև նոր կապալառուի աշխատանքի մեկնարկը, բայց ոչ ավելի, քան լուծումից հետո 90 օր, ապահովում է գործող կապալառուն, իսկ շինհրապարակի ընդունումն ու նոր կապալառուին հանձնումը կազմակերպում է պատվիրատուն՝ առավելագույնը 10 օրացուցային օրվա ընթացքում։ Միաժամանակ կապալառուի, իսկ կոնսորցիումի դեպքում՝ յուրաքանչյուր անդամի համար նախատեսվում է լուծմանը հաջորդող երեք տարվա մասնակցության սահմանափակում՝ ներառյալ համատեղ գործունեությունը, ենթակապալառու կամ կատարող հանդես գալը և պայմանագիր կնքած կապալառուին ծառայություններ մատուցելը։</w:t>
      </w:r>
    </w:p>
    <w:p w14:paraId="56D2AE2F" w14:textId="5B84E387" w:rsidR="00705BA1" w:rsidRPr="00DE63FB" w:rsidRDefault="00705BA1" w:rsidP="00705BA1">
      <w:pPr>
        <w:spacing w:after="0" w:line="240" w:lineRule="auto"/>
        <w:ind w:firstLine="720"/>
        <w:jc w:val="both"/>
        <w:rPr>
          <w:rFonts w:ascii="GHEA Grapalat" w:hAnsi="GHEA Grapalat"/>
          <w:lang w:val="hy-AM"/>
        </w:rPr>
      </w:pPr>
      <w:r>
        <w:rPr>
          <w:rFonts w:ascii="GHEA Grapalat" w:hAnsi="GHEA Grapalat"/>
          <w:bCs/>
          <w:lang w:val="hy-AM"/>
        </w:rPr>
        <w:t xml:space="preserve">Համաձայնագիր կնքած անձանց տվյալները հաջորդ աշխատանքային օրը ներկայացվում են Հայաստանի Հանրապետության ֆինանսների նախարարություն՝ </w:t>
      </w:r>
      <w:r w:rsidR="001738CA" w:rsidRPr="001738CA">
        <w:rPr>
          <w:rFonts w:ascii="GHEA Grapalat" w:hAnsi="GHEA Grapalat"/>
          <w:bCs/>
          <w:lang w:val="hy-AM"/>
        </w:rPr>
        <w:t>գնումների գործընթացին մասնակցելու իրավունք չունեցող մասնակիցների ցուցակում</w:t>
      </w:r>
      <w:r w:rsidR="001738CA">
        <w:rPr>
          <w:rFonts w:ascii="GHEA Grapalat" w:hAnsi="GHEA Grapalat"/>
          <w:bCs/>
          <w:lang w:val="hy-AM"/>
        </w:rPr>
        <w:t xml:space="preserve"> ներառելու </w:t>
      </w:r>
      <w:r>
        <w:rPr>
          <w:rFonts w:ascii="GHEA Grapalat" w:hAnsi="GHEA Grapalat"/>
          <w:bCs/>
          <w:lang w:val="hy-AM"/>
        </w:rPr>
        <w:t>համար, իսկ մասնակցության սահմանափակումը ներառվում է համապատասխան գնման ընթացակարգերի հրավերներում։ Այսպիսով՝ սահմանափակումը ստանում է հրապարակային և գործնական կիրառման մեխանիզմ՝ միաժամանակ հնարավորություն տալով մասնակցին փոխարինել սահմանափակմանը չբավարարող ենթակապալառուին կամ կատարողին։</w:t>
      </w:r>
    </w:p>
    <w:p w14:paraId="1E91B4D2" w14:textId="680AD0D6" w:rsidR="00705BA1" w:rsidRPr="001738CA" w:rsidRDefault="00705BA1" w:rsidP="00705BA1">
      <w:pPr>
        <w:spacing w:after="0" w:line="240" w:lineRule="auto"/>
        <w:ind w:firstLine="720"/>
        <w:jc w:val="both"/>
        <w:rPr>
          <w:rFonts w:ascii="GHEA Grapalat" w:hAnsi="GHEA Grapalat"/>
          <w:lang w:val="hy-AM"/>
        </w:rPr>
      </w:pPr>
      <w:r w:rsidRPr="001738CA">
        <w:rPr>
          <w:rFonts w:ascii="GHEA Grapalat" w:hAnsi="GHEA Grapalat"/>
          <w:bCs/>
          <w:lang w:val="hy-AM"/>
        </w:rPr>
        <w:t>Համաձայնագրի ներկայացման համար ծանուցմամբ սահմանվում է առնվազն տասը աշխատանքային օր։ Չմարված կանխավճարի առկայության դեպքում համաձայնագիրը պատվիրատուն կնքում է դրա վերադարձը գանձապետական համակարգով ստուգելուց հետո, իսկ պայմանագրի լուծման հետևանքները ծագում են համաձայնագրով նախատեսված իրավունքների և պարտականությունների ուժի մեջ մտնելու օրվանից՝ պահպանելով 365-օրյա երաշխիքային ժամանակահատվածում գործող համապատասխան դրույթները։</w:t>
      </w:r>
    </w:p>
    <w:p w14:paraId="0DEEFAA7" w14:textId="77777777" w:rsidR="00FB4194" w:rsidRPr="001738CA" w:rsidRDefault="00FB4194" w:rsidP="00FB4194">
      <w:pPr>
        <w:spacing w:after="0" w:line="240" w:lineRule="auto"/>
        <w:ind w:firstLine="720"/>
        <w:jc w:val="both"/>
        <w:rPr>
          <w:rFonts w:ascii="GHEA Grapalat" w:hAnsi="GHEA Grapalat"/>
          <w:lang w:val="hy-AM"/>
        </w:rPr>
      </w:pPr>
      <w:r w:rsidRPr="001738CA">
        <w:rPr>
          <w:rFonts w:ascii="GHEA Grapalat" w:hAnsi="GHEA Grapalat"/>
          <w:lang w:val="hy-AM"/>
        </w:rPr>
        <w:t>Մինչև համաձայնագրի կնքումը լուծվող պայմանագրերի շրջանակում ուսումնասիրվում և հաշվարկվում են անավարտ աշխատանքները։ Եթե առկա են ծավալաթերթ-նախահաշվով նախատեսված, պատշաճ կատարված և ընդունման ենթակա, սակայն նախկինում չփաստաթղթավորված ու չվճարված աշխատանքներ, պատվիրատուն դրանք ընդունում և վճարում է պայմանագրով սահմանված կարգով՝ առանց միայն այդ աշխատանքների մասով տույժ հաշվարկելու։ Նման ընդունումն ու վճարումը չեն հաստատում մյուս պարտավորությունների պատշաճ կատարումը և չեն վերացնում այլ խախտումների համար ծագած պատասխանատվությունը։</w:t>
      </w:r>
    </w:p>
    <w:p w14:paraId="763E1D1F" w14:textId="7E90D58F" w:rsidR="00FB4194" w:rsidRPr="001738CA" w:rsidRDefault="00FB4194" w:rsidP="00FB4194">
      <w:pPr>
        <w:spacing w:after="0" w:line="240" w:lineRule="auto"/>
        <w:ind w:firstLine="720"/>
        <w:jc w:val="both"/>
        <w:rPr>
          <w:rFonts w:ascii="GHEA Grapalat" w:hAnsi="GHEA Grapalat"/>
          <w:lang w:val="hy-AM"/>
        </w:rPr>
      </w:pPr>
      <w:r w:rsidRPr="001738CA">
        <w:rPr>
          <w:rFonts w:ascii="GHEA Grapalat" w:hAnsi="GHEA Grapalat"/>
          <w:lang w:val="hy-AM"/>
        </w:rPr>
        <w:t>Քանի որ N 2 հավելվածում ներառված պայմանագրերը կնքվել են մինչև որոշումն ուժի մեջ մտնելը, փոխադարձ լուծման ամբողջ մեխանիզմի գործողությունը տարածվում է այդ պայմանագրերից արդեն ծագած հարաբերությունների վրա։ Հետադարձ գործողությունը չի նշանակում պայմանագրերի ինքնաբերական կամ հետադարձ լուծում. յուրաքանչյուր պայմանագիր լուծվում է միայն համապատասխան կողմերի համաձայնագրով։</w:t>
      </w:r>
    </w:p>
    <w:p w14:paraId="4259733A" w14:textId="2704BFE3" w:rsidR="00FB4194" w:rsidRPr="00705BA1" w:rsidRDefault="00FB4194" w:rsidP="00FB4194">
      <w:pPr>
        <w:spacing w:after="0" w:line="240" w:lineRule="auto"/>
        <w:ind w:firstLine="720"/>
        <w:jc w:val="both"/>
        <w:rPr>
          <w:rFonts w:ascii="GHEA Grapalat" w:hAnsi="GHEA Grapalat"/>
          <w:lang w:val="hy-AM"/>
        </w:rPr>
      </w:pPr>
      <w:r w:rsidRPr="001738CA">
        <w:rPr>
          <w:rFonts w:ascii="GHEA Grapalat" w:hAnsi="GHEA Grapalat"/>
          <w:lang w:val="hy-AM"/>
        </w:rPr>
        <w:t>Պայմանագրի փոխադարձ համաձայնությամբ լուծումը հիմք չէ մինչև համաձայնագրի ուժի մեջ մտնելը գանձված, վճարված, հաշվանցված կամ պահված տույժերի և պայմանագրային պատասխանատվության այլ գումարների վերահաշվարկման, նվազեցման կամ վերադարձման համար։</w:t>
      </w:r>
    </w:p>
    <w:p w14:paraId="7F0C2F24" w14:textId="26E0047F" w:rsidR="00E4079E" w:rsidRPr="00FB4194" w:rsidRDefault="00E4079E" w:rsidP="00541A32">
      <w:pPr>
        <w:pStyle w:val="ListParagraph"/>
        <w:numPr>
          <w:ilvl w:val="0"/>
          <w:numId w:val="34"/>
        </w:numPr>
        <w:jc w:val="both"/>
        <w:rPr>
          <w:rFonts w:ascii="GHEA Grapalat" w:hAnsi="GHEA Grapalat"/>
          <w:sz w:val="22"/>
          <w:szCs w:val="22"/>
          <w:lang w:val="hy-AM"/>
        </w:rPr>
      </w:pPr>
      <w:r w:rsidRPr="00FB4194">
        <w:rPr>
          <w:rFonts w:ascii="GHEA Grapalat" w:hAnsi="GHEA Grapalat"/>
          <w:b/>
          <w:bCs/>
          <w:sz w:val="22"/>
          <w:szCs w:val="22"/>
          <w:lang w:val="hy-AM"/>
        </w:rPr>
        <w:t>Նախագծի մշակման գործընթացում ներգրավված ինստիտուտները և անձինք</w:t>
      </w:r>
      <w:r w:rsidRPr="00FB4194">
        <w:rPr>
          <w:rFonts w:ascii="GHEA Grapalat" w:hAnsi="GHEA Grapalat"/>
          <w:sz w:val="22"/>
          <w:szCs w:val="22"/>
          <w:lang w:val="hy-AM"/>
        </w:rPr>
        <w:t xml:space="preserve"> </w:t>
      </w:r>
    </w:p>
    <w:p w14:paraId="2BBA4D0D" w14:textId="1692E95E" w:rsidR="008F1923" w:rsidRPr="00FB4194" w:rsidRDefault="00931051" w:rsidP="00541A32">
      <w:pPr>
        <w:spacing w:after="0" w:line="240" w:lineRule="auto"/>
        <w:ind w:firstLine="720"/>
        <w:jc w:val="both"/>
        <w:rPr>
          <w:rFonts w:ascii="GHEA Grapalat" w:eastAsia="Times New Roman" w:hAnsi="GHEA Grapalat" w:cs="Times New Roman"/>
          <w:lang w:val="hy-AM"/>
        </w:rPr>
      </w:pPr>
      <w:r w:rsidRPr="00FB4194">
        <w:rPr>
          <w:rFonts w:ascii="GHEA Grapalat" w:eastAsia="Times New Roman" w:hAnsi="GHEA Grapalat" w:cs="Times New Roman"/>
          <w:lang w:val="hy-AM"/>
        </w:rPr>
        <w:t xml:space="preserve">Նախագիծը մշակվել է Հայաստանի Հանրապետության </w:t>
      </w:r>
      <w:r w:rsidR="008F1923" w:rsidRPr="00FB4194">
        <w:rPr>
          <w:rFonts w:ascii="GHEA Grapalat" w:eastAsia="Times New Roman" w:hAnsi="GHEA Grapalat" w:cs="Times New Roman"/>
          <w:lang w:val="hy-AM"/>
        </w:rPr>
        <w:t xml:space="preserve">քաղաքաշինության կոմիտեի </w:t>
      </w:r>
      <w:r w:rsidR="000353B3" w:rsidRPr="00FB4194">
        <w:rPr>
          <w:rFonts w:ascii="GHEA Grapalat" w:eastAsia="Times New Roman" w:hAnsi="GHEA Grapalat" w:cs="Times New Roman"/>
          <w:lang w:val="hy-AM"/>
        </w:rPr>
        <w:t xml:space="preserve">և Հայաստանի տարածքային զարգացման հիմնադրամի </w:t>
      </w:r>
      <w:r w:rsidR="008F1923" w:rsidRPr="00FB4194">
        <w:rPr>
          <w:rFonts w:ascii="GHEA Grapalat" w:eastAsia="Times New Roman" w:hAnsi="GHEA Grapalat" w:cs="Times New Roman"/>
          <w:lang w:val="hy-AM"/>
        </w:rPr>
        <w:t>կողմից։</w:t>
      </w:r>
    </w:p>
    <w:p w14:paraId="720A0D11" w14:textId="06A437F8" w:rsidR="00931051" w:rsidRPr="00FB4194" w:rsidRDefault="00E4079E" w:rsidP="00541A32">
      <w:pPr>
        <w:pStyle w:val="ListParagraph"/>
        <w:numPr>
          <w:ilvl w:val="0"/>
          <w:numId w:val="34"/>
        </w:numPr>
        <w:jc w:val="both"/>
        <w:rPr>
          <w:rFonts w:ascii="GHEA Grapalat" w:hAnsi="GHEA Grapalat"/>
          <w:sz w:val="22"/>
          <w:szCs w:val="22"/>
          <w:lang w:val="hy-AM"/>
        </w:rPr>
      </w:pPr>
      <w:r w:rsidRPr="00FB4194">
        <w:rPr>
          <w:rFonts w:ascii="GHEA Grapalat" w:hAnsi="GHEA Grapalat"/>
          <w:b/>
          <w:bCs/>
          <w:sz w:val="22"/>
          <w:szCs w:val="22"/>
          <w:lang w:val="hy-AM"/>
        </w:rPr>
        <w:t>Ակնկալվող արդյունքը</w:t>
      </w:r>
      <w:r w:rsidRPr="00FB4194">
        <w:rPr>
          <w:rFonts w:ascii="GHEA Grapalat" w:hAnsi="GHEA Grapalat"/>
          <w:sz w:val="22"/>
          <w:szCs w:val="22"/>
          <w:lang w:val="hy-AM"/>
        </w:rPr>
        <w:t xml:space="preserve"> </w:t>
      </w:r>
    </w:p>
    <w:p w14:paraId="7EDC9CE9" w14:textId="37D25854" w:rsidR="00931051" w:rsidRPr="00FB4194" w:rsidRDefault="007B2661" w:rsidP="00541A32">
      <w:pPr>
        <w:spacing w:after="0" w:line="240" w:lineRule="auto"/>
        <w:ind w:firstLine="720"/>
        <w:jc w:val="both"/>
        <w:rPr>
          <w:rFonts w:ascii="GHEA Grapalat" w:eastAsia="Times New Roman" w:hAnsi="GHEA Grapalat" w:cs="Times New Roman"/>
          <w:lang w:val="hy-AM"/>
        </w:rPr>
      </w:pPr>
      <w:r>
        <w:rPr>
          <w:rFonts w:ascii="GHEA Grapalat" w:eastAsia="Times New Roman" w:hAnsi="GHEA Grapalat" w:cs="Times New Roman"/>
          <w:lang w:val="hy-AM"/>
        </w:rPr>
        <w:t xml:space="preserve">Որոշման ընդունմամբ հնարավոր կլինի գործող պայմանագրերի շրջանակներում ավարտին հասցնել N 1 հավելվածում նշված շինարարական աշխատանքները, ապահովել համապատասխան պետական ծրագրերի ամբողջական իրականացումը, պետական միջոցների արդյունավետ օգտագործումը և կրթական, առողջապահական ու այլ ենթակառուցվածքների հնարավորինս արագ շահագործման հանձնումը՝ պահպանելով պայմանագրային պատասխանատվության կիրառման՝ որոշմամբ սահմանված պայմանները։ Միաժամանակ հնարավորություն կստեղծվի N 2093-Ն և N 1869-Ն որոշումների շրջանակներում որոշման ընդունման օրվա դրությամբ ընդգրկված համապատասխան օբյեկտների նկատմամբ կիրառել 60-օրյա ժամանակավոր նպատակային օգտագործման առանձնահատկությունը, երբ </w:t>
      </w:r>
      <w:r>
        <w:rPr>
          <w:rFonts w:ascii="GHEA Grapalat" w:eastAsia="Times New Roman" w:hAnsi="GHEA Grapalat" w:cs="Times New Roman"/>
          <w:lang w:val="hy-AM"/>
        </w:rPr>
        <w:lastRenderedPageBreak/>
        <w:t>անվտանգ և բնականոն օգտագործման համար անհրաժեշտ ֆիզիկական աշխատանքներն ավարտված են, իսկ վերջնական փաստաթղթավորման գործընթացները՝ ոչ։</w:t>
      </w:r>
    </w:p>
    <w:p w14:paraId="753222D5" w14:textId="77777777" w:rsidR="00FB4194" w:rsidRDefault="00880D3D" w:rsidP="00FB4194">
      <w:pPr>
        <w:spacing w:after="0" w:line="240" w:lineRule="auto"/>
        <w:ind w:firstLine="360"/>
        <w:jc w:val="both"/>
        <w:rPr>
          <w:rFonts w:ascii="GHEA Grapalat" w:eastAsia="Times New Roman" w:hAnsi="GHEA Grapalat" w:cs="Times New Roman"/>
          <w:lang w:val="hy-AM"/>
        </w:rPr>
      </w:pPr>
      <w:r w:rsidRPr="00FB4194">
        <w:rPr>
          <w:rFonts w:ascii="GHEA Grapalat" w:eastAsia="Times New Roman" w:hAnsi="GHEA Grapalat" w:cs="Times New Roman"/>
          <w:lang w:val="hy-AM"/>
        </w:rPr>
        <w:t>Միաժամանակ նախագծով սահմանվում է պայմանագրով նախատեսված տույժի կիրառման հատուկ պայմանական կարգ։ Եթե կապալառուն սույն որոշմամբ սահմանված նոր ժամկետում ամբողջությամբ և պատշաճ կատարում է պայմանագրով ստանձնած պարտավորությունները և պայմանագրի կատարման արդյունքը սահմանված կարգով հանձնում է պատվիրատուին, ապա համապատասխան ժամանակահատվածի համար տույժ չի հաշվարկվում և չի գանձվում։ Եթե նշված պայմաններից որևէ մեկը չի կատարվում, տույժը հաշվարկվում և գանձվում է պայմանագրով սկզբնապես սահմանված համապատասխան ժամկետից՝ ներառելով նաև սույն որոշմամբ տրամադրված նոր ժամկետի ամբողջ ժամանակահատվածը</w:t>
      </w:r>
      <w:r w:rsidR="00931051" w:rsidRPr="00FB4194">
        <w:rPr>
          <w:rFonts w:ascii="GHEA Grapalat" w:eastAsia="Times New Roman" w:hAnsi="GHEA Grapalat" w:cs="Times New Roman"/>
          <w:lang w:val="hy-AM"/>
        </w:rPr>
        <w:t>։</w:t>
      </w:r>
      <w:r w:rsidR="00CC5A86" w:rsidRPr="00FB4194">
        <w:rPr>
          <w:rFonts w:ascii="GHEA Grapalat" w:eastAsia="Times New Roman" w:hAnsi="GHEA Grapalat" w:cs="Times New Roman"/>
          <w:lang w:val="hy-AM"/>
        </w:rPr>
        <w:t xml:space="preserve"> </w:t>
      </w:r>
    </w:p>
    <w:p w14:paraId="10EC5109" w14:textId="241CDD3B" w:rsidR="00FB4194" w:rsidRDefault="00CC5A86" w:rsidP="00FB4194">
      <w:pPr>
        <w:spacing w:after="0" w:line="240" w:lineRule="auto"/>
        <w:ind w:firstLine="360"/>
        <w:jc w:val="both"/>
        <w:rPr>
          <w:rFonts w:ascii="GHEA Grapalat" w:eastAsia="Times New Roman" w:hAnsi="GHEA Grapalat" w:cs="Times New Roman"/>
          <w:lang w:val="hy-AM"/>
        </w:rPr>
      </w:pPr>
      <w:r w:rsidRPr="00FB4194">
        <w:rPr>
          <w:rFonts w:ascii="GHEA Grapalat" w:eastAsia="Times New Roman" w:hAnsi="GHEA Grapalat" w:cs="Times New Roman"/>
          <w:lang w:val="hy-AM"/>
        </w:rPr>
        <w:t>Եթե կապալառուները պայմանագրերում առաջարկվող փոփոխությունների կատարումից հրաժարվեն, այդ դեպքում սույն նախագծի պայմանները չեն տարածվի այդ պայմանագրերի վրա</w:t>
      </w:r>
      <w:r w:rsidR="00E165F3" w:rsidRPr="00FB4194">
        <w:rPr>
          <w:rFonts w:ascii="GHEA Grapalat" w:eastAsia="Times New Roman" w:hAnsi="GHEA Grapalat" w:cs="Times New Roman"/>
          <w:lang w:val="hy-AM"/>
        </w:rPr>
        <w:t>, ինչի արդյունքում համապատասխան պայմանագրով, այդ թվում՝ դրա անբաժանելի մասը կազմող օրացուցային գրաֆիկով նախատեսված՝ աշխատանքների կատարման ժամկետների խախտման համար խախտման պահից կհաշվարկվի ու կգանձվի պայմանագրով սահմանված տույժ, իսկ պատվիրատուի առանձին որոշման հիման վրա, պայմանագիրը կարող է միակողմանի լուծվել, որի արդյունքում համարժեք գանձումներ են կատարվում նաև ապահովման միջոցների հաշվին (առկայության դեպքում), իսկ համապատասխան հիմքերի առկայության դեպքում՝ կապալառուն կարող է ներառվել գնումների գործընթացին մասնակցելու իրավունք չունեցող անձանց ցուցակում</w:t>
      </w:r>
      <w:r w:rsidRPr="00FB4194">
        <w:rPr>
          <w:rFonts w:ascii="GHEA Grapalat" w:eastAsia="Times New Roman" w:hAnsi="GHEA Grapalat" w:cs="Times New Roman"/>
          <w:lang w:val="hy-AM"/>
        </w:rPr>
        <w:t>:</w:t>
      </w:r>
    </w:p>
    <w:p w14:paraId="025FDC3B" w14:textId="1419AB6E" w:rsidR="004523D3" w:rsidRDefault="004523D3" w:rsidP="00FB4194">
      <w:pPr>
        <w:spacing w:after="0" w:line="240" w:lineRule="auto"/>
        <w:ind w:firstLine="360"/>
        <w:jc w:val="both"/>
        <w:rPr>
          <w:rFonts w:ascii="GHEA Grapalat" w:eastAsia="Times New Roman" w:hAnsi="GHEA Grapalat" w:cs="Times New Roman"/>
          <w:lang w:val="hy-AM"/>
        </w:rPr>
      </w:pPr>
      <w:r>
        <w:rPr>
          <w:rFonts w:ascii="GHEA Grapalat" w:eastAsia="Times New Roman" w:hAnsi="GHEA Grapalat" w:cs="Times New Roman"/>
          <w:lang w:val="hy-AM"/>
        </w:rPr>
        <w:t>Որոշման ընդունմամբ հնարավոր կլինի գործող պայմանագրերի շրջանակներում ավարտին հասցնել N 1 հավելվածում նշված շինարարական աշխատանքները, այդ թվում՝ կրթական և առողջապահական ենթակառուցվածքների ծրագրերը, ինչպես նաև N 2093-Ն և N 1869-Ն որոշումների շրջանակներում որոշման ընդունման օրվա դրությամբ ընդգրկված դպրոցների, մանկապարտեզների և կրթահամալիրների նկատմամբ, որոշմամբ սահմանված պայմանների առկայության դեպքում, կիրառել 60-օրյա ժամանակավոր նպատակային օգտագործման առանձնահատկությունը։</w:t>
      </w:r>
    </w:p>
    <w:p w14:paraId="6418D529" w14:textId="77777777" w:rsidR="00FB4194" w:rsidRDefault="00FB4194" w:rsidP="00FB4194">
      <w:pPr>
        <w:spacing w:after="0" w:line="240" w:lineRule="auto"/>
        <w:ind w:firstLine="360"/>
        <w:jc w:val="both"/>
        <w:rPr>
          <w:rFonts w:ascii="GHEA Grapalat" w:eastAsia="Times New Roman" w:hAnsi="GHEA Grapalat" w:cs="Times New Roman"/>
          <w:lang w:val="hy-AM"/>
        </w:rPr>
      </w:pPr>
      <w:r>
        <w:rPr>
          <w:rFonts w:ascii="GHEA Grapalat" w:eastAsia="Times New Roman" w:hAnsi="GHEA Grapalat" w:cs="Times New Roman"/>
          <w:lang w:val="hy-AM"/>
        </w:rPr>
        <w:t>Նախագծի N 2 հավելվածում նշված պայմանագրերի մասով հնարավոր կլինի կողմերի փոխադարձ համաձայնության առկայության դեպքում իրավաչափ և կազմակերպված ձևով ավարտել պայմանագրային հարաբերությունները՝ նախապես կարգավորելով ապահովումների, կանխավճարի, շինհրապարակի պահպանման և հանձնման, երաշխիքային պարտավորությունների, մասնակցության սահմանափակման, ինչպես նաև փաստացի ու պատշաճ կատարված աշխատանքների ուսումնասիրության, ընդունման և վճարման հարցերը։</w:t>
      </w:r>
    </w:p>
    <w:p w14:paraId="4B457877" w14:textId="28807BC4" w:rsidR="00FB4194" w:rsidRPr="00FB4194" w:rsidRDefault="00FB4194" w:rsidP="00FB4194">
      <w:pPr>
        <w:spacing w:after="0" w:line="240" w:lineRule="auto"/>
        <w:ind w:firstLine="360"/>
        <w:jc w:val="both"/>
        <w:rPr>
          <w:rFonts w:ascii="GHEA Grapalat" w:eastAsia="Times New Roman" w:hAnsi="GHEA Grapalat" w:cs="Times New Roman"/>
          <w:lang w:val="hy-AM"/>
        </w:rPr>
      </w:pPr>
      <w:r w:rsidRPr="00FB4194">
        <w:rPr>
          <w:rFonts w:ascii="GHEA Grapalat" w:eastAsia="Times New Roman" w:hAnsi="GHEA Grapalat" w:cs="Times New Roman"/>
          <w:lang w:val="hy-AM"/>
        </w:rPr>
        <w:t>Կարգավորումը հնարավորություն կտա հստակ տարանջատել ընդունման ենթակա արդեն կատարված աշխատանքները պայմանագրերի չկատարված մնացորդային աշխատանքներից, ավարտել կողմերի միջև անհրաժեշտ փոխադարձ հաշվարկները և հետագայում մնացորդային աշխատանքների կատարման կազմակերպումը իրականացնել արդեն փաստացի առկա ծավալների հիման վրա։</w:t>
      </w:r>
    </w:p>
    <w:p w14:paraId="0F3A9BEF" w14:textId="2B8049D8" w:rsidR="00931051" w:rsidRPr="00FB4194" w:rsidRDefault="00E4079E" w:rsidP="007B2661">
      <w:pPr>
        <w:pStyle w:val="ListParagraph"/>
        <w:numPr>
          <w:ilvl w:val="0"/>
          <w:numId w:val="34"/>
        </w:numPr>
        <w:ind w:left="0" w:firstLine="360"/>
        <w:jc w:val="both"/>
        <w:rPr>
          <w:rFonts w:ascii="GHEA Grapalat" w:hAnsi="GHEA Grapalat"/>
          <w:sz w:val="22"/>
          <w:szCs w:val="22"/>
          <w:lang w:val="hy-AM"/>
        </w:rPr>
      </w:pPr>
      <w:r w:rsidRPr="00FB4194">
        <w:rPr>
          <w:rFonts w:ascii="GHEA Grapalat" w:hAnsi="GHEA Grapalat"/>
          <w:b/>
          <w:bCs/>
          <w:sz w:val="22"/>
          <w:szCs w:val="22"/>
          <w:lang w:val="hy-AM"/>
        </w:rPr>
        <w:t>Նախագծի ընդունման կապակցությամբ պետական բյուջեում ծախսերի և եկամուտների նվազեցման կամ ավելացման մասին</w:t>
      </w:r>
      <w:r w:rsidRPr="00FB4194">
        <w:rPr>
          <w:rFonts w:ascii="GHEA Grapalat" w:hAnsi="GHEA Grapalat"/>
          <w:sz w:val="22"/>
          <w:szCs w:val="22"/>
          <w:lang w:val="hy-AM"/>
        </w:rPr>
        <w:t xml:space="preserve"> </w:t>
      </w:r>
    </w:p>
    <w:p w14:paraId="5876C25C" w14:textId="77777777" w:rsidR="00FB4194" w:rsidRDefault="00FB4194" w:rsidP="00541A32">
      <w:pPr>
        <w:spacing w:after="0" w:line="240" w:lineRule="auto"/>
        <w:ind w:firstLine="360"/>
        <w:jc w:val="both"/>
        <w:rPr>
          <w:rFonts w:ascii="GHEA Grapalat" w:eastAsia="Times New Roman" w:hAnsi="GHEA Grapalat" w:cs="Times New Roman"/>
          <w:lang w:val="hy-AM"/>
        </w:rPr>
      </w:pPr>
      <w:r>
        <w:rPr>
          <w:rFonts w:ascii="GHEA Grapalat" w:eastAsia="Times New Roman" w:hAnsi="GHEA Grapalat" w:cs="Times New Roman"/>
          <w:lang w:val="hy-AM"/>
        </w:rPr>
        <w:t>Որոշման ընդունմամբ նախատեսվում են N 1 հավելվածում նշված պայմանագրերով աշխատանքների կատարման ժամկետների փոփոխություն և դրանց հետ փոխկապակցված պայմանագրային պատասխանատվության միջոցների կիրառման հատուկ պայմանների սահմանում, ինչպես նաև N 2 հավելվածում նշված պայմանագրերը կողմերի փոխադարձ համաձայնությամբ լուծելու և մինչև դրանց լուծումը փաստացի ու պատշաճ կատարված, սակայն դեռևս չընդունված և չվճարված աշխատանքների ընդունումն ու վճարումն ապահովելու հնարավորություն։</w:t>
      </w:r>
    </w:p>
    <w:p w14:paraId="64D27148" w14:textId="72303C4E" w:rsidR="007B2661" w:rsidRPr="00FB4194" w:rsidRDefault="00FB4194" w:rsidP="00541A32">
      <w:pPr>
        <w:spacing w:after="0" w:line="240" w:lineRule="auto"/>
        <w:ind w:firstLine="360"/>
        <w:jc w:val="both"/>
        <w:rPr>
          <w:rFonts w:ascii="GHEA Grapalat" w:eastAsia="Times New Roman" w:hAnsi="GHEA Grapalat" w:cs="Times New Roman"/>
          <w:lang w:val="hy-AM"/>
        </w:rPr>
      </w:pPr>
      <w:r>
        <w:rPr>
          <w:rFonts w:ascii="GHEA Grapalat" w:eastAsia="Times New Roman" w:hAnsi="GHEA Grapalat" w:cs="Times New Roman"/>
          <w:lang w:val="hy-AM"/>
        </w:rPr>
        <w:t xml:space="preserve">N 2 հավելվածում նշված պայմանագրերի լուծման հետ կապված փոխադարձ հաշվարկները կատարվելու են համապատասխան պայմանագրերով, կատարված աշխատանքների պատշաճ ընդունման փաստաթղթերով և պայմանագրերի լուծման մասին համաձայնագրերով սահմանված շրջանակներում։ </w:t>
      </w:r>
      <w:r>
        <w:rPr>
          <w:rFonts w:ascii="GHEA Grapalat" w:eastAsia="Times New Roman" w:hAnsi="GHEA Grapalat" w:cs="Times New Roman"/>
          <w:lang w:val="hy-AM"/>
        </w:rPr>
        <w:lastRenderedPageBreak/>
        <w:t>Չմարված կանխավճարները վերադարձվելու են Հայաստանի Հանրապետության պետական բյուջե, իսկ ապահովումների վերադարձը կատարվելու է նախագծով սահմանված պայմաններով և ժամկետներում։</w:t>
      </w:r>
    </w:p>
    <w:p w14:paraId="13B75E10" w14:textId="10F01140" w:rsidR="003F7CF9" w:rsidRPr="00FB4194" w:rsidRDefault="007B2661" w:rsidP="00541A32">
      <w:pPr>
        <w:spacing w:after="0" w:line="240" w:lineRule="auto"/>
        <w:ind w:firstLine="360"/>
        <w:jc w:val="both"/>
        <w:rPr>
          <w:rFonts w:ascii="GHEA Grapalat" w:eastAsia="Times New Roman" w:hAnsi="GHEA Grapalat" w:cs="Times New Roman"/>
          <w:lang w:val="hy-AM"/>
        </w:rPr>
      </w:pPr>
      <w:r w:rsidRPr="00FB4194">
        <w:rPr>
          <w:rFonts w:ascii="GHEA Grapalat" w:eastAsia="Times New Roman" w:hAnsi="GHEA Grapalat" w:cs="Times New Roman"/>
          <w:lang w:val="hy-AM"/>
        </w:rPr>
        <w:t>Նախագծով նախատեսվող կարգավորումները լրացուցիչ բյուջետային պարտավորություններ չեն առաջացնում և Հայաստանի Հանրապետության պետական բյուջեից լրացուցիչ ֆինանսական միջոցների հատկացում չեն պահանջում</w:t>
      </w:r>
      <w:r w:rsidR="00931051" w:rsidRPr="00FB4194">
        <w:rPr>
          <w:rFonts w:ascii="GHEA Grapalat" w:eastAsia="Times New Roman" w:hAnsi="GHEA Grapalat" w:cs="Times New Roman"/>
          <w:lang w:val="hy-AM"/>
        </w:rPr>
        <w:t>։</w:t>
      </w:r>
    </w:p>
    <w:p w14:paraId="4895FA1F" w14:textId="321BA949" w:rsidR="00652E52" w:rsidRPr="00FB4194" w:rsidRDefault="00652E52" w:rsidP="00541A32">
      <w:pPr>
        <w:spacing w:after="0" w:line="240" w:lineRule="auto"/>
        <w:ind w:firstLine="360"/>
        <w:jc w:val="both"/>
        <w:rPr>
          <w:rFonts w:ascii="GHEA Grapalat" w:eastAsia="Times New Roman" w:hAnsi="GHEA Grapalat" w:cs="Times New Roman"/>
          <w:lang w:val="hy-AM"/>
        </w:rPr>
      </w:pPr>
      <w:r w:rsidRPr="00FB4194">
        <w:rPr>
          <w:rFonts w:ascii="GHEA Grapalat" w:eastAsia="Times New Roman" w:hAnsi="GHEA Grapalat" w:cs="Times New Roman"/>
          <w:lang w:val="hy-AM"/>
        </w:rPr>
        <w:t xml:space="preserve">Առանձին օբյեկտների </w:t>
      </w:r>
      <w:r w:rsidR="00610476" w:rsidRPr="00FB4194">
        <w:rPr>
          <w:rFonts w:ascii="GHEA Grapalat" w:eastAsia="Times New Roman" w:hAnsi="GHEA Grapalat" w:cs="Times New Roman"/>
          <w:lang w:val="hy-AM"/>
        </w:rPr>
        <w:t>ժամանակավոր նպատակային օգտագործման</w:t>
      </w:r>
      <w:r w:rsidRPr="00FB4194">
        <w:rPr>
          <w:rFonts w:ascii="GHEA Grapalat" w:eastAsia="Times New Roman" w:hAnsi="GHEA Grapalat" w:cs="Times New Roman"/>
          <w:lang w:val="hy-AM"/>
        </w:rPr>
        <w:t xml:space="preserve"> առանձնահատկության սահմանումն ինքնին Հայաստանի Հանրապետության պետական բյուջեից լրացուցիչ ֆինանսական միջոցների հատկացման պարտավորություն չի առաջացնում։</w:t>
      </w:r>
    </w:p>
    <w:p w14:paraId="15A8A596" w14:textId="55FF734A" w:rsidR="00931051" w:rsidRPr="00FB4194" w:rsidRDefault="00E4079E" w:rsidP="00FB4194">
      <w:pPr>
        <w:pStyle w:val="ListParagraph"/>
        <w:numPr>
          <w:ilvl w:val="0"/>
          <w:numId w:val="34"/>
        </w:numPr>
        <w:ind w:left="0" w:firstLine="360"/>
        <w:jc w:val="both"/>
        <w:rPr>
          <w:rFonts w:ascii="GHEA Grapalat" w:hAnsi="GHEA Grapalat"/>
          <w:sz w:val="22"/>
          <w:szCs w:val="22"/>
          <w:lang w:val="hy-AM"/>
        </w:rPr>
      </w:pPr>
      <w:r w:rsidRPr="00FB4194">
        <w:rPr>
          <w:rFonts w:ascii="GHEA Grapalat" w:hAnsi="GHEA Grapalat"/>
          <w:b/>
          <w:bCs/>
          <w:sz w:val="22"/>
          <w:szCs w:val="22"/>
          <w:lang w:val="hy-AM"/>
        </w:rPr>
        <w:t>Կապը ռազմավարական փաստաթղթերի հետ</w:t>
      </w:r>
      <w:r w:rsidRPr="00FB4194">
        <w:rPr>
          <w:rFonts w:ascii="GHEA Grapalat" w:hAnsi="GHEA Grapalat"/>
          <w:sz w:val="22"/>
          <w:szCs w:val="22"/>
          <w:lang w:val="hy-AM"/>
        </w:rPr>
        <w:t xml:space="preserve"> </w:t>
      </w:r>
    </w:p>
    <w:p w14:paraId="5E2C775C" w14:textId="242424E0" w:rsidR="00E4079E" w:rsidRPr="00FB4194" w:rsidRDefault="00931051" w:rsidP="00541A32">
      <w:pPr>
        <w:spacing w:after="0" w:line="240" w:lineRule="auto"/>
        <w:ind w:firstLine="360"/>
        <w:jc w:val="both"/>
        <w:rPr>
          <w:rFonts w:ascii="GHEA Grapalat" w:eastAsia="Times New Roman" w:hAnsi="GHEA Grapalat" w:cs="Times New Roman"/>
          <w:lang w:val="hy-AM"/>
        </w:rPr>
      </w:pPr>
      <w:r w:rsidRPr="00FB4194">
        <w:rPr>
          <w:rFonts w:ascii="GHEA Grapalat" w:eastAsia="Times New Roman" w:hAnsi="GHEA Grapalat" w:cs="Times New Roman"/>
          <w:lang w:val="hy-AM"/>
        </w:rPr>
        <w:t>Նախագիծը համահունչ է Հայաստանի Հանրապետության կառավարության ծրագրով նախատեսված կրթական</w:t>
      </w:r>
      <w:r w:rsidR="00DD6F9E" w:rsidRPr="00FB4194">
        <w:rPr>
          <w:rFonts w:ascii="GHEA Grapalat" w:eastAsia="Times New Roman" w:hAnsi="GHEA Grapalat" w:cs="Times New Roman"/>
          <w:lang w:val="hy-AM"/>
        </w:rPr>
        <w:t xml:space="preserve"> և առողջապահական</w:t>
      </w:r>
      <w:r w:rsidRPr="00FB4194">
        <w:rPr>
          <w:rFonts w:ascii="GHEA Grapalat" w:eastAsia="Times New Roman" w:hAnsi="GHEA Grapalat" w:cs="Times New Roman"/>
          <w:lang w:val="hy-AM"/>
        </w:rPr>
        <w:t xml:space="preserve"> ենթակառուցվածքների զարգացման, հանրակրթական</w:t>
      </w:r>
      <w:r w:rsidR="00DD6F9E" w:rsidRPr="00FB4194">
        <w:rPr>
          <w:rFonts w:ascii="GHEA Grapalat" w:eastAsia="Times New Roman" w:hAnsi="GHEA Grapalat" w:cs="Times New Roman"/>
          <w:lang w:val="hy-AM"/>
        </w:rPr>
        <w:t xml:space="preserve"> և նախակրթական</w:t>
      </w:r>
      <w:r w:rsidRPr="00FB4194">
        <w:rPr>
          <w:rFonts w:ascii="GHEA Grapalat" w:eastAsia="Times New Roman" w:hAnsi="GHEA Grapalat" w:cs="Times New Roman"/>
          <w:lang w:val="hy-AM"/>
        </w:rPr>
        <w:t xml:space="preserve"> հաստատությունների արդիականացման և պետական ներդրումային ծրագրերի արդյունավետ իրականացման առաջնահերթություններին և ուղղված է արդեն իսկ մեկնարկած ծրագրերի ամբողջական ավարտի ապահովմանը։</w:t>
      </w:r>
    </w:p>
    <w:p w14:paraId="3CA94EB4" w14:textId="5396E0D8" w:rsidR="00A65CF6" w:rsidRPr="00FB4194" w:rsidRDefault="00A65CF6" w:rsidP="00541A32">
      <w:pPr>
        <w:spacing w:after="0" w:line="240" w:lineRule="auto"/>
        <w:ind w:firstLine="360"/>
        <w:jc w:val="both"/>
        <w:rPr>
          <w:rFonts w:ascii="GHEA Grapalat" w:eastAsia="Times New Roman" w:hAnsi="GHEA Grapalat" w:cs="Times New Roman"/>
          <w:lang w:val="hy-AM"/>
        </w:rPr>
      </w:pPr>
      <w:r w:rsidRPr="00FB4194">
        <w:rPr>
          <w:rFonts w:ascii="GHEA Grapalat" w:eastAsia="Times New Roman" w:hAnsi="GHEA Grapalat" w:cs="Times New Roman"/>
          <w:lang w:val="hy-AM"/>
        </w:rPr>
        <w:t xml:space="preserve">Նախագծով նախատեսվող՝ առանձին օբյեկտների </w:t>
      </w:r>
      <w:r w:rsidR="00610476" w:rsidRPr="00FB4194">
        <w:rPr>
          <w:rFonts w:ascii="GHEA Grapalat" w:eastAsia="Times New Roman" w:hAnsi="GHEA Grapalat" w:cs="Times New Roman"/>
          <w:lang w:val="hy-AM"/>
        </w:rPr>
        <w:t>ժամանակավոր նպատակային օգտագործման</w:t>
      </w:r>
      <w:r w:rsidRPr="00FB4194">
        <w:rPr>
          <w:rFonts w:ascii="GHEA Grapalat" w:eastAsia="Times New Roman" w:hAnsi="GHEA Grapalat" w:cs="Times New Roman"/>
          <w:lang w:val="hy-AM"/>
        </w:rPr>
        <w:t xml:space="preserve"> առանձնահատկությունն անմիջականորեն փոխկապակցված է Հայաստանի Հանրապետության կառավարության 2023 թվականի նոյեմբերի 30-ի N 2093-Ն և 2023 թվականի հոկտեմբերի 26-ի N 1869-Ն որոշումներով նախատեսված ծրագրերի իրականացման հետ։ Առանձնահատկության կիրառման շրջանակը սահմանվում է նշված որոշումների շրջանակներում սույն որոշման ընդունման օրվա դրությամբ արդեն իսկ ընդգրկված և նույնականացվող համապատասխան օբյեկտների նկատմամբ։</w:t>
      </w:r>
    </w:p>
    <w:p w14:paraId="5DA273A1" w14:textId="77777777" w:rsidR="00DD6F9E" w:rsidRPr="00FB4194" w:rsidRDefault="001B5482" w:rsidP="00541A32">
      <w:pPr>
        <w:spacing w:after="0" w:line="240" w:lineRule="auto"/>
        <w:ind w:firstLine="360"/>
        <w:jc w:val="both"/>
        <w:rPr>
          <w:rFonts w:ascii="GHEA Grapalat" w:eastAsia="Times New Roman" w:hAnsi="GHEA Grapalat" w:cs="Times New Roman"/>
          <w:lang w:val="hy-AM"/>
        </w:rPr>
      </w:pPr>
      <w:r w:rsidRPr="00FB4194">
        <w:rPr>
          <w:rFonts w:ascii="GHEA Grapalat" w:eastAsia="Times New Roman" w:hAnsi="GHEA Grapalat" w:cs="Times New Roman"/>
          <w:lang w:val="hy-AM"/>
        </w:rPr>
        <w:t>Նախագիծն անմիջապես բխում է</w:t>
      </w:r>
      <w:r w:rsidR="00DD6F9E" w:rsidRPr="00FB4194">
        <w:rPr>
          <w:rFonts w:ascii="GHEA Grapalat" w:eastAsia="Times New Roman" w:hAnsi="GHEA Grapalat" w:cs="Times New Roman"/>
          <w:lang w:val="hy-AM"/>
        </w:rPr>
        <w:t>՝</w:t>
      </w:r>
    </w:p>
    <w:p w14:paraId="19A77746" w14:textId="406A976C" w:rsidR="00DD6F9E" w:rsidRPr="00FB4194" w:rsidRDefault="001B5482" w:rsidP="00541A32">
      <w:pPr>
        <w:spacing w:after="0" w:line="240" w:lineRule="auto"/>
        <w:ind w:firstLine="360"/>
        <w:jc w:val="both"/>
        <w:rPr>
          <w:rFonts w:ascii="GHEA Grapalat" w:eastAsia="Times New Roman" w:hAnsi="GHEA Grapalat" w:cs="Times New Roman"/>
          <w:lang w:val="hy-AM"/>
        </w:rPr>
      </w:pPr>
      <w:r>
        <w:rPr>
          <w:rFonts w:ascii="GHEA Grapalat" w:eastAsia="Times New Roman" w:hAnsi="GHEA Grapalat" w:cs="Times New Roman"/>
          <w:lang w:val="hy-AM"/>
        </w:rPr>
        <w:t xml:space="preserve"> Հայաստանի Հանրապետության կառավարության 2023 թվականի նոյեմբերի 30-ի N 2093-Ն որոշման N 1 և N 3 հավելվածներում ներառված դպրոցների շինարարական աշխատանքների կատարման անհրաժեշտությունից:</w:t>
      </w:r>
    </w:p>
    <w:p w14:paraId="08D48FEF" w14:textId="2F715D5B" w:rsidR="00DD6F9E" w:rsidRPr="00FB4194" w:rsidRDefault="00DD6F9E" w:rsidP="00541A32">
      <w:pPr>
        <w:spacing w:after="0" w:line="240" w:lineRule="auto"/>
        <w:ind w:firstLine="360"/>
        <w:jc w:val="both"/>
        <w:rPr>
          <w:rFonts w:ascii="GHEA Grapalat" w:eastAsia="Times New Roman" w:hAnsi="GHEA Grapalat" w:cs="Times New Roman"/>
          <w:lang w:val="hy-AM"/>
        </w:rPr>
      </w:pPr>
      <w:r>
        <w:rPr>
          <w:rFonts w:ascii="GHEA Grapalat" w:eastAsia="Times New Roman" w:hAnsi="GHEA Grapalat" w:cs="Times New Roman"/>
          <w:lang w:val="hy-AM"/>
        </w:rPr>
        <w:t>Հայաստանի Հանրապետության կառավարության 2024 թվականի հոկտեմբերի 3-ի N 1581-Ն որոշման N 1 հավելվածում ներառված մանկապարտեզների շինարարական աշխատանքների կատարման անհրաժեշտությունից։</w:t>
      </w:r>
    </w:p>
    <w:p w14:paraId="2A2C59E0" w14:textId="758D2595" w:rsidR="00E4079E" w:rsidRPr="00FB4194" w:rsidRDefault="00DD6F9E" w:rsidP="00541A32">
      <w:pPr>
        <w:spacing w:after="0" w:line="240" w:lineRule="auto"/>
        <w:ind w:firstLine="360"/>
        <w:jc w:val="both"/>
        <w:rPr>
          <w:rFonts w:ascii="GHEA Grapalat" w:hAnsi="GHEA Grapalat"/>
          <w:b/>
          <w:lang w:val="hy-AM"/>
        </w:rPr>
      </w:pPr>
      <w:r w:rsidRPr="00FB4194">
        <w:rPr>
          <w:rFonts w:ascii="GHEA Grapalat" w:eastAsia="Times New Roman" w:hAnsi="GHEA Grapalat" w:cs="Times New Roman"/>
          <w:lang w:val="hy-AM"/>
        </w:rPr>
        <w:t xml:space="preserve">Հայաստանի Հանրապետության կառավարության 2024 թվականի դեկտեմբերի </w:t>
      </w:r>
      <w:r w:rsidR="00BB4656" w:rsidRPr="00FB4194">
        <w:rPr>
          <w:rFonts w:ascii="GHEA Grapalat" w:eastAsia="Times New Roman" w:hAnsi="GHEA Grapalat" w:cs="Times New Roman"/>
          <w:lang w:val="hy-AM"/>
        </w:rPr>
        <w:t>19</w:t>
      </w:r>
      <w:r w:rsidRPr="00FB4194">
        <w:rPr>
          <w:rFonts w:ascii="GHEA Grapalat" w:eastAsia="Times New Roman" w:hAnsi="GHEA Grapalat" w:cs="Times New Roman"/>
          <w:lang w:val="hy-AM"/>
        </w:rPr>
        <w:t>-ի N</w:t>
      </w:r>
      <w:r w:rsidR="00BB4656" w:rsidRPr="00FB4194">
        <w:rPr>
          <w:rFonts w:ascii="GHEA Grapalat" w:eastAsia="Times New Roman" w:hAnsi="GHEA Grapalat" w:cs="Times New Roman"/>
          <w:lang w:val="hy-AM"/>
        </w:rPr>
        <w:t xml:space="preserve"> 2026</w:t>
      </w:r>
      <w:r w:rsidRPr="00FB4194">
        <w:rPr>
          <w:rFonts w:ascii="GHEA Grapalat" w:eastAsia="Times New Roman" w:hAnsi="GHEA Grapalat" w:cs="Times New Roman"/>
          <w:lang w:val="hy-AM"/>
        </w:rPr>
        <w:t>-</w:t>
      </w:r>
      <w:r w:rsidR="00BB4656" w:rsidRPr="00FB4194">
        <w:rPr>
          <w:rFonts w:ascii="GHEA Grapalat" w:eastAsia="Times New Roman" w:hAnsi="GHEA Grapalat" w:cs="Times New Roman"/>
          <w:lang w:val="hy-AM"/>
        </w:rPr>
        <w:t xml:space="preserve">Ա </w:t>
      </w:r>
      <w:r w:rsidRPr="00FB4194">
        <w:rPr>
          <w:rFonts w:ascii="GHEA Grapalat" w:eastAsia="Times New Roman" w:hAnsi="GHEA Grapalat" w:cs="Times New Roman"/>
          <w:lang w:val="hy-AM"/>
        </w:rPr>
        <w:t xml:space="preserve">որոշման հավելվածում ներառված </w:t>
      </w:r>
      <w:r w:rsidR="00BB4656" w:rsidRPr="00FB4194">
        <w:rPr>
          <w:rFonts w:ascii="GHEA Grapalat" w:eastAsia="Times New Roman" w:hAnsi="GHEA Grapalat" w:cs="Times New Roman"/>
          <w:lang w:val="hy-AM"/>
        </w:rPr>
        <w:t>առողջապահական կազմակերպությունների</w:t>
      </w:r>
      <w:r w:rsidRPr="00FB4194">
        <w:rPr>
          <w:rFonts w:ascii="GHEA Grapalat" w:eastAsia="Times New Roman" w:hAnsi="GHEA Grapalat" w:cs="Times New Roman"/>
          <w:lang w:val="hy-AM"/>
        </w:rPr>
        <w:t xml:space="preserve"> շինարարական աշխատանքների կատարման անհրաժեշտությունից։</w:t>
      </w:r>
    </w:p>
    <w:sectPr w:rsidR="00E4079E" w:rsidRPr="00FB4194" w:rsidSect="006A3BEF">
      <w:footerReference w:type="default" r:id="rId8"/>
      <w:pgSz w:w="12240" w:h="15840"/>
      <w:pgMar w:top="630" w:right="720" w:bottom="567"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5602CE" w14:textId="77777777" w:rsidR="00952B4B" w:rsidRDefault="00952B4B" w:rsidP="004523D3">
      <w:pPr>
        <w:spacing w:after="0" w:line="240" w:lineRule="auto"/>
      </w:pPr>
      <w:r>
        <w:separator/>
      </w:r>
    </w:p>
  </w:endnote>
  <w:endnote w:type="continuationSeparator" w:id="0">
    <w:p w14:paraId="200A2EAC" w14:textId="77777777" w:rsidR="00952B4B" w:rsidRDefault="00952B4B" w:rsidP="004523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altName w:val="GHEA Grapalat"/>
    <w:panose1 w:val="02000506050000020003"/>
    <w:charset w:val="00"/>
    <w:family w:val="auto"/>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2928301"/>
      <w:docPartObj>
        <w:docPartGallery w:val="Page Numbers (Bottom of Page)"/>
        <w:docPartUnique/>
      </w:docPartObj>
    </w:sdtPr>
    <w:sdtEndPr>
      <w:rPr>
        <w:noProof/>
      </w:rPr>
    </w:sdtEndPr>
    <w:sdtContent>
      <w:p w14:paraId="5AA4E60C" w14:textId="4734204F" w:rsidR="004523D3" w:rsidRDefault="004523D3">
        <w:pPr>
          <w:pStyle w:val="Footer"/>
        </w:pPr>
        <w:r>
          <w:fldChar w:fldCharType="begin"/>
        </w:r>
        <w:r>
          <w:instrText xml:space="preserve"> PAGE   \* MERGEFORMAT </w:instrText>
        </w:r>
        <w:r>
          <w:fldChar w:fldCharType="separate"/>
        </w:r>
        <w:r w:rsidR="00DE63FB">
          <w:rPr>
            <w:noProof/>
          </w:rPr>
          <w:t>6</w:t>
        </w:r>
        <w:r>
          <w:rPr>
            <w:noProof/>
          </w:rPr>
          <w:fldChar w:fldCharType="end"/>
        </w:r>
      </w:p>
    </w:sdtContent>
  </w:sdt>
  <w:p w14:paraId="54860990" w14:textId="77777777" w:rsidR="004523D3" w:rsidRDefault="004523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7B2CD7" w14:textId="77777777" w:rsidR="00952B4B" w:rsidRDefault="00952B4B" w:rsidP="004523D3">
      <w:pPr>
        <w:spacing w:after="0" w:line="240" w:lineRule="auto"/>
      </w:pPr>
      <w:r>
        <w:separator/>
      </w:r>
    </w:p>
  </w:footnote>
  <w:footnote w:type="continuationSeparator" w:id="0">
    <w:p w14:paraId="6D78D7E5" w14:textId="77777777" w:rsidR="00952B4B" w:rsidRDefault="00952B4B" w:rsidP="004523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D3860"/>
    <w:multiLevelType w:val="hybridMultilevel"/>
    <w:tmpl w:val="2D160214"/>
    <w:lvl w:ilvl="0" w:tplc="2DD6D016">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5C17AE1"/>
    <w:multiLevelType w:val="hybridMultilevel"/>
    <w:tmpl w:val="4852C1F0"/>
    <w:lvl w:ilvl="0" w:tplc="215E7F26">
      <w:numFmt w:val="bullet"/>
      <w:lvlText w:val="-"/>
      <w:lvlJc w:val="left"/>
      <w:pPr>
        <w:ind w:left="927" w:hanging="360"/>
      </w:pPr>
      <w:rPr>
        <w:rFonts w:ascii="GHEA Grapalat" w:eastAsiaTheme="minorHAnsi" w:hAnsi="GHEA Grapalat" w:cs="GHEA Grapalat"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 w15:restartNumberingAfterBreak="0">
    <w:nsid w:val="15760682"/>
    <w:multiLevelType w:val="hybridMultilevel"/>
    <w:tmpl w:val="E1225362"/>
    <w:lvl w:ilvl="0" w:tplc="4A5E8394">
      <w:start w:val="1"/>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17EF6B0A"/>
    <w:multiLevelType w:val="hybridMultilevel"/>
    <w:tmpl w:val="A7C0E358"/>
    <w:lvl w:ilvl="0" w:tplc="04190001">
      <w:start w:val="1"/>
      <w:numFmt w:val="bullet"/>
      <w:lvlText w:val=""/>
      <w:lvlJc w:val="left"/>
      <w:pPr>
        <w:ind w:left="1350" w:hanging="360"/>
      </w:pPr>
      <w:rPr>
        <w:rFonts w:ascii="Symbol" w:hAnsi="Symbol"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4" w15:restartNumberingAfterBreak="0">
    <w:nsid w:val="1DF32248"/>
    <w:multiLevelType w:val="hybridMultilevel"/>
    <w:tmpl w:val="67627BB2"/>
    <w:lvl w:ilvl="0" w:tplc="1DD011BA">
      <w:start w:val="1"/>
      <w:numFmt w:val="decimal"/>
      <w:lvlText w:val="%1."/>
      <w:lvlJc w:val="left"/>
      <w:pPr>
        <w:ind w:left="1284" w:hanging="360"/>
      </w:pPr>
      <w:rPr>
        <w:rFonts w:eastAsiaTheme="minorHAnsi" w:hint="default"/>
      </w:rPr>
    </w:lvl>
    <w:lvl w:ilvl="1" w:tplc="04090019" w:tentative="1">
      <w:start w:val="1"/>
      <w:numFmt w:val="lowerLetter"/>
      <w:lvlText w:val="%2."/>
      <w:lvlJc w:val="left"/>
      <w:pPr>
        <w:ind w:left="2004" w:hanging="360"/>
      </w:pPr>
    </w:lvl>
    <w:lvl w:ilvl="2" w:tplc="0409001B" w:tentative="1">
      <w:start w:val="1"/>
      <w:numFmt w:val="lowerRoman"/>
      <w:lvlText w:val="%3."/>
      <w:lvlJc w:val="right"/>
      <w:pPr>
        <w:ind w:left="2724" w:hanging="180"/>
      </w:pPr>
    </w:lvl>
    <w:lvl w:ilvl="3" w:tplc="0409000F" w:tentative="1">
      <w:start w:val="1"/>
      <w:numFmt w:val="decimal"/>
      <w:lvlText w:val="%4."/>
      <w:lvlJc w:val="left"/>
      <w:pPr>
        <w:ind w:left="3444" w:hanging="360"/>
      </w:pPr>
    </w:lvl>
    <w:lvl w:ilvl="4" w:tplc="04090019" w:tentative="1">
      <w:start w:val="1"/>
      <w:numFmt w:val="lowerLetter"/>
      <w:lvlText w:val="%5."/>
      <w:lvlJc w:val="left"/>
      <w:pPr>
        <w:ind w:left="4164" w:hanging="360"/>
      </w:pPr>
    </w:lvl>
    <w:lvl w:ilvl="5" w:tplc="0409001B" w:tentative="1">
      <w:start w:val="1"/>
      <w:numFmt w:val="lowerRoman"/>
      <w:lvlText w:val="%6."/>
      <w:lvlJc w:val="right"/>
      <w:pPr>
        <w:ind w:left="4884" w:hanging="180"/>
      </w:pPr>
    </w:lvl>
    <w:lvl w:ilvl="6" w:tplc="0409000F" w:tentative="1">
      <w:start w:val="1"/>
      <w:numFmt w:val="decimal"/>
      <w:lvlText w:val="%7."/>
      <w:lvlJc w:val="left"/>
      <w:pPr>
        <w:ind w:left="5604" w:hanging="360"/>
      </w:pPr>
    </w:lvl>
    <w:lvl w:ilvl="7" w:tplc="04090019" w:tentative="1">
      <w:start w:val="1"/>
      <w:numFmt w:val="lowerLetter"/>
      <w:lvlText w:val="%8."/>
      <w:lvlJc w:val="left"/>
      <w:pPr>
        <w:ind w:left="6324" w:hanging="360"/>
      </w:pPr>
    </w:lvl>
    <w:lvl w:ilvl="8" w:tplc="0409001B" w:tentative="1">
      <w:start w:val="1"/>
      <w:numFmt w:val="lowerRoman"/>
      <w:lvlText w:val="%9."/>
      <w:lvlJc w:val="right"/>
      <w:pPr>
        <w:ind w:left="7044" w:hanging="180"/>
      </w:pPr>
    </w:lvl>
  </w:abstractNum>
  <w:abstractNum w:abstractNumId="5" w15:restartNumberingAfterBreak="0">
    <w:nsid w:val="22FC55C8"/>
    <w:multiLevelType w:val="hybridMultilevel"/>
    <w:tmpl w:val="5E2656D8"/>
    <w:lvl w:ilvl="0" w:tplc="2ACC25E4">
      <w:start w:val="1"/>
      <w:numFmt w:val="bullet"/>
      <w:lvlText w:val=""/>
      <w:lvlJc w:val="left"/>
      <w:pPr>
        <w:tabs>
          <w:tab w:val="num" w:pos="720"/>
        </w:tabs>
        <w:ind w:left="720" w:hanging="360"/>
      </w:pPr>
      <w:rPr>
        <w:rFonts w:ascii="Wingdings" w:hAnsi="Wingdings" w:hint="default"/>
      </w:rPr>
    </w:lvl>
    <w:lvl w:ilvl="1" w:tplc="2466DA98" w:tentative="1">
      <w:start w:val="1"/>
      <w:numFmt w:val="bullet"/>
      <w:lvlText w:val=""/>
      <w:lvlJc w:val="left"/>
      <w:pPr>
        <w:tabs>
          <w:tab w:val="num" w:pos="1440"/>
        </w:tabs>
        <w:ind w:left="1440" w:hanging="360"/>
      </w:pPr>
      <w:rPr>
        <w:rFonts w:ascii="Wingdings" w:hAnsi="Wingdings" w:hint="default"/>
      </w:rPr>
    </w:lvl>
    <w:lvl w:ilvl="2" w:tplc="744E3EF8" w:tentative="1">
      <w:start w:val="1"/>
      <w:numFmt w:val="bullet"/>
      <w:lvlText w:val=""/>
      <w:lvlJc w:val="left"/>
      <w:pPr>
        <w:tabs>
          <w:tab w:val="num" w:pos="2160"/>
        </w:tabs>
        <w:ind w:left="2160" w:hanging="360"/>
      </w:pPr>
      <w:rPr>
        <w:rFonts w:ascii="Wingdings" w:hAnsi="Wingdings" w:hint="default"/>
      </w:rPr>
    </w:lvl>
    <w:lvl w:ilvl="3" w:tplc="3DDC9442" w:tentative="1">
      <w:start w:val="1"/>
      <w:numFmt w:val="bullet"/>
      <w:lvlText w:val=""/>
      <w:lvlJc w:val="left"/>
      <w:pPr>
        <w:tabs>
          <w:tab w:val="num" w:pos="2880"/>
        </w:tabs>
        <w:ind w:left="2880" w:hanging="360"/>
      </w:pPr>
      <w:rPr>
        <w:rFonts w:ascii="Wingdings" w:hAnsi="Wingdings" w:hint="default"/>
      </w:rPr>
    </w:lvl>
    <w:lvl w:ilvl="4" w:tplc="3B6E53D0" w:tentative="1">
      <w:start w:val="1"/>
      <w:numFmt w:val="bullet"/>
      <w:lvlText w:val=""/>
      <w:lvlJc w:val="left"/>
      <w:pPr>
        <w:tabs>
          <w:tab w:val="num" w:pos="3600"/>
        </w:tabs>
        <w:ind w:left="3600" w:hanging="360"/>
      </w:pPr>
      <w:rPr>
        <w:rFonts w:ascii="Wingdings" w:hAnsi="Wingdings" w:hint="default"/>
      </w:rPr>
    </w:lvl>
    <w:lvl w:ilvl="5" w:tplc="BCAE1222" w:tentative="1">
      <w:start w:val="1"/>
      <w:numFmt w:val="bullet"/>
      <w:lvlText w:val=""/>
      <w:lvlJc w:val="left"/>
      <w:pPr>
        <w:tabs>
          <w:tab w:val="num" w:pos="4320"/>
        </w:tabs>
        <w:ind w:left="4320" w:hanging="360"/>
      </w:pPr>
      <w:rPr>
        <w:rFonts w:ascii="Wingdings" w:hAnsi="Wingdings" w:hint="default"/>
      </w:rPr>
    </w:lvl>
    <w:lvl w:ilvl="6" w:tplc="25686F18" w:tentative="1">
      <w:start w:val="1"/>
      <w:numFmt w:val="bullet"/>
      <w:lvlText w:val=""/>
      <w:lvlJc w:val="left"/>
      <w:pPr>
        <w:tabs>
          <w:tab w:val="num" w:pos="5040"/>
        </w:tabs>
        <w:ind w:left="5040" w:hanging="360"/>
      </w:pPr>
      <w:rPr>
        <w:rFonts w:ascii="Wingdings" w:hAnsi="Wingdings" w:hint="default"/>
      </w:rPr>
    </w:lvl>
    <w:lvl w:ilvl="7" w:tplc="72B6120A" w:tentative="1">
      <w:start w:val="1"/>
      <w:numFmt w:val="bullet"/>
      <w:lvlText w:val=""/>
      <w:lvlJc w:val="left"/>
      <w:pPr>
        <w:tabs>
          <w:tab w:val="num" w:pos="5760"/>
        </w:tabs>
        <w:ind w:left="5760" w:hanging="360"/>
      </w:pPr>
      <w:rPr>
        <w:rFonts w:ascii="Wingdings" w:hAnsi="Wingdings" w:hint="default"/>
      </w:rPr>
    </w:lvl>
    <w:lvl w:ilvl="8" w:tplc="90047B8A"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33A1E1B"/>
    <w:multiLevelType w:val="hybridMultilevel"/>
    <w:tmpl w:val="453EE4B6"/>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240748D4"/>
    <w:multiLevelType w:val="hybridMultilevel"/>
    <w:tmpl w:val="3FD893C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24C41ED2"/>
    <w:multiLevelType w:val="hybridMultilevel"/>
    <w:tmpl w:val="27DEC9D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9887AFF"/>
    <w:multiLevelType w:val="hybridMultilevel"/>
    <w:tmpl w:val="003C5FC2"/>
    <w:lvl w:ilvl="0" w:tplc="612085B6">
      <w:numFmt w:val="bullet"/>
      <w:lvlText w:val="-"/>
      <w:lvlJc w:val="left"/>
      <w:pPr>
        <w:ind w:left="705" w:hanging="360"/>
      </w:pPr>
      <w:rPr>
        <w:rFonts w:ascii="GHEA Grapalat" w:eastAsia="Times New Roman" w:hAnsi="GHEA Grapalat" w:cs="Times New Roman" w:hint="default"/>
      </w:rPr>
    </w:lvl>
    <w:lvl w:ilvl="1" w:tplc="04090003">
      <w:start w:val="1"/>
      <w:numFmt w:val="bullet"/>
      <w:lvlText w:val="o"/>
      <w:lvlJc w:val="left"/>
      <w:pPr>
        <w:ind w:left="1425" w:hanging="360"/>
      </w:pPr>
      <w:rPr>
        <w:rFonts w:ascii="Courier New" w:hAnsi="Courier New" w:cs="Courier New" w:hint="default"/>
      </w:rPr>
    </w:lvl>
    <w:lvl w:ilvl="2" w:tplc="04090005">
      <w:start w:val="1"/>
      <w:numFmt w:val="bullet"/>
      <w:lvlText w:val=""/>
      <w:lvlJc w:val="left"/>
      <w:pPr>
        <w:ind w:left="2145" w:hanging="360"/>
      </w:pPr>
      <w:rPr>
        <w:rFonts w:ascii="Wingdings" w:hAnsi="Wingdings" w:hint="default"/>
      </w:rPr>
    </w:lvl>
    <w:lvl w:ilvl="3" w:tplc="04090001">
      <w:start w:val="1"/>
      <w:numFmt w:val="bullet"/>
      <w:lvlText w:val=""/>
      <w:lvlJc w:val="left"/>
      <w:pPr>
        <w:ind w:left="2865" w:hanging="360"/>
      </w:pPr>
      <w:rPr>
        <w:rFonts w:ascii="Symbol" w:hAnsi="Symbol" w:hint="default"/>
      </w:rPr>
    </w:lvl>
    <w:lvl w:ilvl="4" w:tplc="04090003">
      <w:start w:val="1"/>
      <w:numFmt w:val="bullet"/>
      <w:lvlText w:val="o"/>
      <w:lvlJc w:val="left"/>
      <w:pPr>
        <w:ind w:left="3585" w:hanging="360"/>
      </w:pPr>
      <w:rPr>
        <w:rFonts w:ascii="Courier New" w:hAnsi="Courier New" w:cs="Courier New" w:hint="default"/>
      </w:rPr>
    </w:lvl>
    <w:lvl w:ilvl="5" w:tplc="04090005">
      <w:start w:val="1"/>
      <w:numFmt w:val="bullet"/>
      <w:lvlText w:val=""/>
      <w:lvlJc w:val="left"/>
      <w:pPr>
        <w:ind w:left="4305" w:hanging="360"/>
      </w:pPr>
      <w:rPr>
        <w:rFonts w:ascii="Wingdings" w:hAnsi="Wingdings" w:hint="default"/>
      </w:rPr>
    </w:lvl>
    <w:lvl w:ilvl="6" w:tplc="04090001">
      <w:start w:val="1"/>
      <w:numFmt w:val="bullet"/>
      <w:lvlText w:val=""/>
      <w:lvlJc w:val="left"/>
      <w:pPr>
        <w:ind w:left="5025" w:hanging="360"/>
      </w:pPr>
      <w:rPr>
        <w:rFonts w:ascii="Symbol" w:hAnsi="Symbol" w:hint="default"/>
      </w:rPr>
    </w:lvl>
    <w:lvl w:ilvl="7" w:tplc="04090003">
      <w:start w:val="1"/>
      <w:numFmt w:val="bullet"/>
      <w:lvlText w:val="o"/>
      <w:lvlJc w:val="left"/>
      <w:pPr>
        <w:ind w:left="5745" w:hanging="360"/>
      </w:pPr>
      <w:rPr>
        <w:rFonts w:ascii="Courier New" w:hAnsi="Courier New" w:cs="Courier New" w:hint="default"/>
      </w:rPr>
    </w:lvl>
    <w:lvl w:ilvl="8" w:tplc="04090005">
      <w:start w:val="1"/>
      <w:numFmt w:val="bullet"/>
      <w:lvlText w:val=""/>
      <w:lvlJc w:val="left"/>
      <w:pPr>
        <w:ind w:left="6465" w:hanging="360"/>
      </w:pPr>
      <w:rPr>
        <w:rFonts w:ascii="Wingdings" w:hAnsi="Wingdings" w:hint="default"/>
      </w:rPr>
    </w:lvl>
  </w:abstractNum>
  <w:abstractNum w:abstractNumId="10" w15:restartNumberingAfterBreak="0">
    <w:nsid w:val="2A6F1445"/>
    <w:multiLevelType w:val="hybridMultilevel"/>
    <w:tmpl w:val="998E556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F0651A"/>
    <w:multiLevelType w:val="hybridMultilevel"/>
    <w:tmpl w:val="C7DCCD2C"/>
    <w:lvl w:ilvl="0" w:tplc="612085B6">
      <w:numFmt w:val="bullet"/>
      <w:lvlText w:val="-"/>
      <w:lvlJc w:val="left"/>
      <w:pPr>
        <w:ind w:left="1287" w:hanging="360"/>
      </w:pPr>
      <w:rPr>
        <w:rFonts w:ascii="GHEA Grapalat" w:eastAsia="Times New Roman" w:hAnsi="GHEA Grapalat"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2" w15:restartNumberingAfterBreak="0">
    <w:nsid w:val="365E00BB"/>
    <w:multiLevelType w:val="hybridMultilevel"/>
    <w:tmpl w:val="DEA27582"/>
    <w:lvl w:ilvl="0" w:tplc="0409000B">
      <w:start w:val="1"/>
      <w:numFmt w:val="bullet"/>
      <w:lvlText w:val=""/>
      <w:lvlJc w:val="left"/>
      <w:pPr>
        <w:ind w:left="1260"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3" w15:restartNumberingAfterBreak="0">
    <w:nsid w:val="4FEB31EB"/>
    <w:multiLevelType w:val="hybridMultilevel"/>
    <w:tmpl w:val="A4E8D1D4"/>
    <w:lvl w:ilvl="0" w:tplc="B0C62DA0">
      <w:start w:val="4"/>
      <w:numFmt w:val="decimal"/>
      <w:lvlText w:val="%1."/>
      <w:lvlJc w:val="left"/>
      <w:pPr>
        <w:ind w:left="108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2E359B"/>
    <w:multiLevelType w:val="hybridMultilevel"/>
    <w:tmpl w:val="8BACB7BE"/>
    <w:lvl w:ilvl="0" w:tplc="6E3463BA">
      <w:start w:val="1"/>
      <w:numFmt w:val="bullet"/>
      <w:lvlText w:val=""/>
      <w:lvlJc w:val="left"/>
      <w:pPr>
        <w:tabs>
          <w:tab w:val="num" w:pos="720"/>
        </w:tabs>
        <w:ind w:left="720" w:hanging="360"/>
      </w:pPr>
      <w:rPr>
        <w:rFonts w:ascii="Wingdings" w:hAnsi="Wingdings" w:hint="default"/>
      </w:rPr>
    </w:lvl>
    <w:lvl w:ilvl="1" w:tplc="56FA276A" w:tentative="1">
      <w:start w:val="1"/>
      <w:numFmt w:val="bullet"/>
      <w:lvlText w:val=""/>
      <w:lvlJc w:val="left"/>
      <w:pPr>
        <w:tabs>
          <w:tab w:val="num" w:pos="1440"/>
        </w:tabs>
        <w:ind w:left="1440" w:hanging="360"/>
      </w:pPr>
      <w:rPr>
        <w:rFonts w:ascii="Wingdings" w:hAnsi="Wingdings" w:hint="default"/>
      </w:rPr>
    </w:lvl>
    <w:lvl w:ilvl="2" w:tplc="51D84772" w:tentative="1">
      <w:start w:val="1"/>
      <w:numFmt w:val="bullet"/>
      <w:lvlText w:val=""/>
      <w:lvlJc w:val="left"/>
      <w:pPr>
        <w:tabs>
          <w:tab w:val="num" w:pos="2160"/>
        </w:tabs>
        <w:ind w:left="2160" w:hanging="360"/>
      </w:pPr>
      <w:rPr>
        <w:rFonts w:ascii="Wingdings" w:hAnsi="Wingdings" w:hint="default"/>
      </w:rPr>
    </w:lvl>
    <w:lvl w:ilvl="3" w:tplc="5BC03176" w:tentative="1">
      <w:start w:val="1"/>
      <w:numFmt w:val="bullet"/>
      <w:lvlText w:val=""/>
      <w:lvlJc w:val="left"/>
      <w:pPr>
        <w:tabs>
          <w:tab w:val="num" w:pos="2880"/>
        </w:tabs>
        <w:ind w:left="2880" w:hanging="360"/>
      </w:pPr>
      <w:rPr>
        <w:rFonts w:ascii="Wingdings" w:hAnsi="Wingdings" w:hint="default"/>
      </w:rPr>
    </w:lvl>
    <w:lvl w:ilvl="4" w:tplc="CCB862EC" w:tentative="1">
      <w:start w:val="1"/>
      <w:numFmt w:val="bullet"/>
      <w:lvlText w:val=""/>
      <w:lvlJc w:val="left"/>
      <w:pPr>
        <w:tabs>
          <w:tab w:val="num" w:pos="3600"/>
        </w:tabs>
        <w:ind w:left="3600" w:hanging="360"/>
      </w:pPr>
      <w:rPr>
        <w:rFonts w:ascii="Wingdings" w:hAnsi="Wingdings" w:hint="default"/>
      </w:rPr>
    </w:lvl>
    <w:lvl w:ilvl="5" w:tplc="81E83AE4" w:tentative="1">
      <w:start w:val="1"/>
      <w:numFmt w:val="bullet"/>
      <w:lvlText w:val=""/>
      <w:lvlJc w:val="left"/>
      <w:pPr>
        <w:tabs>
          <w:tab w:val="num" w:pos="4320"/>
        </w:tabs>
        <w:ind w:left="4320" w:hanging="360"/>
      </w:pPr>
      <w:rPr>
        <w:rFonts w:ascii="Wingdings" w:hAnsi="Wingdings" w:hint="default"/>
      </w:rPr>
    </w:lvl>
    <w:lvl w:ilvl="6" w:tplc="B15A5C56" w:tentative="1">
      <w:start w:val="1"/>
      <w:numFmt w:val="bullet"/>
      <w:lvlText w:val=""/>
      <w:lvlJc w:val="left"/>
      <w:pPr>
        <w:tabs>
          <w:tab w:val="num" w:pos="5040"/>
        </w:tabs>
        <w:ind w:left="5040" w:hanging="360"/>
      </w:pPr>
      <w:rPr>
        <w:rFonts w:ascii="Wingdings" w:hAnsi="Wingdings" w:hint="default"/>
      </w:rPr>
    </w:lvl>
    <w:lvl w:ilvl="7" w:tplc="A822AFE0" w:tentative="1">
      <w:start w:val="1"/>
      <w:numFmt w:val="bullet"/>
      <w:lvlText w:val=""/>
      <w:lvlJc w:val="left"/>
      <w:pPr>
        <w:tabs>
          <w:tab w:val="num" w:pos="5760"/>
        </w:tabs>
        <w:ind w:left="5760" w:hanging="360"/>
      </w:pPr>
      <w:rPr>
        <w:rFonts w:ascii="Wingdings" w:hAnsi="Wingdings" w:hint="default"/>
      </w:rPr>
    </w:lvl>
    <w:lvl w:ilvl="8" w:tplc="B052DE4E"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8921F55"/>
    <w:multiLevelType w:val="hybridMultilevel"/>
    <w:tmpl w:val="614C14C6"/>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598C20BE"/>
    <w:multiLevelType w:val="hybridMultilevel"/>
    <w:tmpl w:val="8B908C84"/>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7" w15:restartNumberingAfterBreak="0">
    <w:nsid w:val="5E2A4037"/>
    <w:multiLevelType w:val="hybridMultilevel"/>
    <w:tmpl w:val="65FCD46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8" w15:restartNumberingAfterBreak="0">
    <w:nsid w:val="5FF338DD"/>
    <w:multiLevelType w:val="hybridMultilevel"/>
    <w:tmpl w:val="7A429468"/>
    <w:lvl w:ilvl="0" w:tplc="E2207F72">
      <w:start w:val="1"/>
      <w:numFmt w:val="bullet"/>
      <w:lvlText w:val=""/>
      <w:lvlJc w:val="left"/>
      <w:pPr>
        <w:tabs>
          <w:tab w:val="num" w:pos="720"/>
        </w:tabs>
        <w:ind w:left="720" w:hanging="360"/>
      </w:pPr>
      <w:rPr>
        <w:rFonts w:ascii="Wingdings" w:hAnsi="Wingdings" w:hint="default"/>
      </w:rPr>
    </w:lvl>
    <w:lvl w:ilvl="1" w:tplc="C05C0F80" w:tentative="1">
      <w:start w:val="1"/>
      <w:numFmt w:val="bullet"/>
      <w:lvlText w:val=""/>
      <w:lvlJc w:val="left"/>
      <w:pPr>
        <w:tabs>
          <w:tab w:val="num" w:pos="1440"/>
        </w:tabs>
        <w:ind w:left="1440" w:hanging="360"/>
      </w:pPr>
      <w:rPr>
        <w:rFonts w:ascii="Wingdings" w:hAnsi="Wingdings" w:hint="default"/>
      </w:rPr>
    </w:lvl>
    <w:lvl w:ilvl="2" w:tplc="ED989AF6" w:tentative="1">
      <w:start w:val="1"/>
      <w:numFmt w:val="bullet"/>
      <w:lvlText w:val=""/>
      <w:lvlJc w:val="left"/>
      <w:pPr>
        <w:tabs>
          <w:tab w:val="num" w:pos="2160"/>
        </w:tabs>
        <w:ind w:left="2160" w:hanging="360"/>
      </w:pPr>
      <w:rPr>
        <w:rFonts w:ascii="Wingdings" w:hAnsi="Wingdings" w:hint="default"/>
      </w:rPr>
    </w:lvl>
    <w:lvl w:ilvl="3" w:tplc="3B56C7D4" w:tentative="1">
      <w:start w:val="1"/>
      <w:numFmt w:val="bullet"/>
      <w:lvlText w:val=""/>
      <w:lvlJc w:val="left"/>
      <w:pPr>
        <w:tabs>
          <w:tab w:val="num" w:pos="2880"/>
        </w:tabs>
        <w:ind w:left="2880" w:hanging="360"/>
      </w:pPr>
      <w:rPr>
        <w:rFonts w:ascii="Wingdings" w:hAnsi="Wingdings" w:hint="default"/>
      </w:rPr>
    </w:lvl>
    <w:lvl w:ilvl="4" w:tplc="8EC45E5E" w:tentative="1">
      <w:start w:val="1"/>
      <w:numFmt w:val="bullet"/>
      <w:lvlText w:val=""/>
      <w:lvlJc w:val="left"/>
      <w:pPr>
        <w:tabs>
          <w:tab w:val="num" w:pos="3600"/>
        </w:tabs>
        <w:ind w:left="3600" w:hanging="360"/>
      </w:pPr>
      <w:rPr>
        <w:rFonts w:ascii="Wingdings" w:hAnsi="Wingdings" w:hint="default"/>
      </w:rPr>
    </w:lvl>
    <w:lvl w:ilvl="5" w:tplc="A6B28D06" w:tentative="1">
      <w:start w:val="1"/>
      <w:numFmt w:val="bullet"/>
      <w:lvlText w:val=""/>
      <w:lvlJc w:val="left"/>
      <w:pPr>
        <w:tabs>
          <w:tab w:val="num" w:pos="4320"/>
        </w:tabs>
        <w:ind w:left="4320" w:hanging="360"/>
      </w:pPr>
      <w:rPr>
        <w:rFonts w:ascii="Wingdings" w:hAnsi="Wingdings" w:hint="default"/>
      </w:rPr>
    </w:lvl>
    <w:lvl w:ilvl="6" w:tplc="9CB0A9D0" w:tentative="1">
      <w:start w:val="1"/>
      <w:numFmt w:val="bullet"/>
      <w:lvlText w:val=""/>
      <w:lvlJc w:val="left"/>
      <w:pPr>
        <w:tabs>
          <w:tab w:val="num" w:pos="5040"/>
        </w:tabs>
        <w:ind w:left="5040" w:hanging="360"/>
      </w:pPr>
      <w:rPr>
        <w:rFonts w:ascii="Wingdings" w:hAnsi="Wingdings" w:hint="default"/>
      </w:rPr>
    </w:lvl>
    <w:lvl w:ilvl="7" w:tplc="3474D254" w:tentative="1">
      <w:start w:val="1"/>
      <w:numFmt w:val="bullet"/>
      <w:lvlText w:val=""/>
      <w:lvlJc w:val="left"/>
      <w:pPr>
        <w:tabs>
          <w:tab w:val="num" w:pos="5760"/>
        </w:tabs>
        <w:ind w:left="5760" w:hanging="360"/>
      </w:pPr>
      <w:rPr>
        <w:rFonts w:ascii="Wingdings" w:hAnsi="Wingdings" w:hint="default"/>
      </w:rPr>
    </w:lvl>
    <w:lvl w:ilvl="8" w:tplc="9DF2CBFA"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FF91F76"/>
    <w:multiLevelType w:val="multilevel"/>
    <w:tmpl w:val="31865D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1221589"/>
    <w:multiLevelType w:val="hybridMultilevel"/>
    <w:tmpl w:val="1CFAE836"/>
    <w:lvl w:ilvl="0" w:tplc="04190001">
      <w:start w:val="1"/>
      <w:numFmt w:val="bullet"/>
      <w:lvlText w:val=""/>
      <w:lvlJc w:val="left"/>
      <w:pPr>
        <w:ind w:left="720"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15:restartNumberingAfterBreak="0">
    <w:nsid w:val="66DA1837"/>
    <w:multiLevelType w:val="multilevel"/>
    <w:tmpl w:val="606EF3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66E7718A"/>
    <w:multiLevelType w:val="hybridMultilevel"/>
    <w:tmpl w:val="0D8AA91E"/>
    <w:lvl w:ilvl="0" w:tplc="73748E2A">
      <w:start w:val="1"/>
      <w:numFmt w:val="bullet"/>
      <w:lvlText w:val=""/>
      <w:lvlJc w:val="left"/>
      <w:pPr>
        <w:tabs>
          <w:tab w:val="num" w:pos="720"/>
        </w:tabs>
        <w:ind w:left="720" w:hanging="360"/>
      </w:pPr>
      <w:rPr>
        <w:rFonts w:ascii="Wingdings" w:hAnsi="Wingdings" w:hint="default"/>
      </w:rPr>
    </w:lvl>
    <w:lvl w:ilvl="1" w:tplc="53A684A6" w:tentative="1">
      <w:start w:val="1"/>
      <w:numFmt w:val="bullet"/>
      <w:lvlText w:val=""/>
      <w:lvlJc w:val="left"/>
      <w:pPr>
        <w:tabs>
          <w:tab w:val="num" w:pos="1440"/>
        </w:tabs>
        <w:ind w:left="1440" w:hanging="360"/>
      </w:pPr>
      <w:rPr>
        <w:rFonts w:ascii="Wingdings" w:hAnsi="Wingdings" w:hint="default"/>
      </w:rPr>
    </w:lvl>
    <w:lvl w:ilvl="2" w:tplc="610A4442" w:tentative="1">
      <w:start w:val="1"/>
      <w:numFmt w:val="bullet"/>
      <w:lvlText w:val=""/>
      <w:lvlJc w:val="left"/>
      <w:pPr>
        <w:tabs>
          <w:tab w:val="num" w:pos="2160"/>
        </w:tabs>
        <w:ind w:left="2160" w:hanging="360"/>
      </w:pPr>
      <w:rPr>
        <w:rFonts w:ascii="Wingdings" w:hAnsi="Wingdings" w:hint="default"/>
      </w:rPr>
    </w:lvl>
    <w:lvl w:ilvl="3" w:tplc="FB7A137C" w:tentative="1">
      <w:start w:val="1"/>
      <w:numFmt w:val="bullet"/>
      <w:lvlText w:val=""/>
      <w:lvlJc w:val="left"/>
      <w:pPr>
        <w:tabs>
          <w:tab w:val="num" w:pos="2880"/>
        </w:tabs>
        <w:ind w:left="2880" w:hanging="360"/>
      </w:pPr>
      <w:rPr>
        <w:rFonts w:ascii="Wingdings" w:hAnsi="Wingdings" w:hint="default"/>
      </w:rPr>
    </w:lvl>
    <w:lvl w:ilvl="4" w:tplc="E68C2146" w:tentative="1">
      <w:start w:val="1"/>
      <w:numFmt w:val="bullet"/>
      <w:lvlText w:val=""/>
      <w:lvlJc w:val="left"/>
      <w:pPr>
        <w:tabs>
          <w:tab w:val="num" w:pos="3600"/>
        </w:tabs>
        <w:ind w:left="3600" w:hanging="360"/>
      </w:pPr>
      <w:rPr>
        <w:rFonts w:ascii="Wingdings" w:hAnsi="Wingdings" w:hint="default"/>
      </w:rPr>
    </w:lvl>
    <w:lvl w:ilvl="5" w:tplc="F59E583C" w:tentative="1">
      <w:start w:val="1"/>
      <w:numFmt w:val="bullet"/>
      <w:lvlText w:val=""/>
      <w:lvlJc w:val="left"/>
      <w:pPr>
        <w:tabs>
          <w:tab w:val="num" w:pos="4320"/>
        </w:tabs>
        <w:ind w:left="4320" w:hanging="360"/>
      </w:pPr>
      <w:rPr>
        <w:rFonts w:ascii="Wingdings" w:hAnsi="Wingdings" w:hint="default"/>
      </w:rPr>
    </w:lvl>
    <w:lvl w:ilvl="6" w:tplc="54C46038" w:tentative="1">
      <w:start w:val="1"/>
      <w:numFmt w:val="bullet"/>
      <w:lvlText w:val=""/>
      <w:lvlJc w:val="left"/>
      <w:pPr>
        <w:tabs>
          <w:tab w:val="num" w:pos="5040"/>
        </w:tabs>
        <w:ind w:left="5040" w:hanging="360"/>
      </w:pPr>
      <w:rPr>
        <w:rFonts w:ascii="Wingdings" w:hAnsi="Wingdings" w:hint="default"/>
      </w:rPr>
    </w:lvl>
    <w:lvl w:ilvl="7" w:tplc="E0F0DF94" w:tentative="1">
      <w:start w:val="1"/>
      <w:numFmt w:val="bullet"/>
      <w:lvlText w:val=""/>
      <w:lvlJc w:val="left"/>
      <w:pPr>
        <w:tabs>
          <w:tab w:val="num" w:pos="5760"/>
        </w:tabs>
        <w:ind w:left="5760" w:hanging="360"/>
      </w:pPr>
      <w:rPr>
        <w:rFonts w:ascii="Wingdings" w:hAnsi="Wingdings" w:hint="default"/>
      </w:rPr>
    </w:lvl>
    <w:lvl w:ilvl="8" w:tplc="C152ED0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86E02A5"/>
    <w:multiLevelType w:val="hybridMultilevel"/>
    <w:tmpl w:val="4C2EEA28"/>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15:restartNumberingAfterBreak="0">
    <w:nsid w:val="69E12446"/>
    <w:multiLevelType w:val="hybridMultilevel"/>
    <w:tmpl w:val="A4E8D1D4"/>
    <w:lvl w:ilvl="0" w:tplc="B0C62DA0">
      <w:start w:val="4"/>
      <w:numFmt w:val="decimal"/>
      <w:lvlText w:val="%1."/>
      <w:lvlJc w:val="left"/>
      <w:pPr>
        <w:ind w:left="108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F090C0B"/>
    <w:multiLevelType w:val="hybridMultilevel"/>
    <w:tmpl w:val="678864C0"/>
    <w:lvl w:ilvl="0" w:tplc="9DA426D2">
      <w:start w:val="1"/>
      <w:numFmt w:val="bullet"/>
      <w:lvlText w:val=""/>
      <w:lvlJc w:val="left"/>
      <w:pPr>
        <w:tabs>
          <w:tab w:val="num" w:pos="720"/>
        </w:tabs>
        <w:ind w:left="720" w:hanging="360"/>
      </w:pPr>
      <w:rPr>
        <w:rFonts w:ascii="Wingdings" w:hAnsi="Wingdings" w:hint="default"/>
      </w:rPr>
    </w:lvl>
    <w:lvl w:ilvl="1" w:tplc="B4C0996A" w:tentative="1">
      <w:start w:val="1"/>
      <w:numFmt w:val="bullet"/>
      <w:lvlText w:val=""/>
      <w:lvlJc w:val="left"/>
      <w:pPr>
        <w:tabs>
          <w:tab w:val="num" w:pos="1440"/>
        </w:tabs>
        <w:ind w:left="1440" w:hanging="360"/>
      </w:pPr>
      <w:rPr>
        <w:rFonts w:ascii="Wingdings" w:hAnsi="Wingdings" w:hint="default"/>
      </w:rPr>
    </w:lvl>
    <w:lvl w:ilvl="2" w:tplc="1FBCF4F2" w:tentative="1">
      <w:start w:val="1"/>
      <w:numFmt w:val="bullet"/>
      <w:lvlText w:val=""/>
      <w:lvlJc w:val="left"/>
      <w:pPr>
        <w:tabs>
          <w:tab w:val="num" w:pos="2160"/>
        </w:tabs>
        <w:ind w:left="2160" w:hanging="360"/>
      </w:pPr>
      <w:rPr>
        <w:rFonts w:ascii="Wingdings" w:hAnsi="Wingdings" w:hint="default"/>
      </w:rPr>
    </w:lvl>
    <w:lvl w:ilvl="3" w:tplc="A30472D8" w:tentative="1">
      <w:start w:val="1"/>
      <w:numFmt w:val="bullet"/>
      <w:lvlText w:val=""/>
      <w:lvlJc w:val="left"/>
      <w:pPr>
        <w:tabs>
          <w:tab w:val="num" w:pos="2880"/>
        </w:tabs>
        <w:ind w:left="2880" w:hanging="360"/>
      </w:pPr>
      <w:rPr>
        <w:rFonts w:ascii="Wingdings" w:hAnsi="Wingdings" w:hint="default"/>
      </w:rPr>
    </w:lvl>
    <w:lvl w:ilvl="4" w:tplc="3E769D2C" w:tentative="1">
      <w:start w:val="1"/>
      <w:numFmt w:val="bullet"/>
      <w:lvlText w:val=""/>
      <w:lvlJc w:val="left"/>
      <w:pPr>
        <w:tabs>
          <w:tab w:val="num" w:pos="3600"/>
        </w:tabs>
        <w:ind w:left="3600" w:hanging="360"/>
      </w:pPr>
      <w:rPr>
        <w:rFonts w:ascii="Wingdings" w:hAnsi="Wingdings" w:hint="default"/>
      </w:rPr>
    </w:lvl>
    <w:lvl w:ilvl="5" w:tplc="43EC447C" w:tentative="1">
      <w:start w:val="1"/>
      <w:numFmt w:val="bullet"/>
      <w:lvlText w:val=""/>
      <w:lvlJc w:val="left"/>
      <w:pPr>
        <w:tabs>
          <w:tab w:val="num" w:pos="4320"/>
        </w:tabs>
        <w:ind w:left="4320" w:hanging="360"/>
      </w:pPr>
      <w:rPr>
        <w:rFonts w:ascii="Wingdings" w:hAnsi="Wingdings" w:hint="default"/>
      </w:rPr>
    </w:lvl>
    <w:lvl w:ilvl="6" w:tplc="AF827C3A" w:tentative="1">
      <w:start w:val="1"/>
      <w:numFmt w:val="bullet"/>
      <w:lvlText w:val=""/>
      <w:lvlJc w:val="left"/>
      <w:pPr>
        <w:tabs>
          <w:tab w:val="num" w:pos="5040"/>
        </w:tabs>
        <w:ind w:left="5040" w:hanging="360"/>
      </w:pPr>
      <w:rPr>
        <w:rFonts w:ascii="Wingdings" w:hAnsi="Wingdings" w:hint="default"/>
      </w:rPr>
    </w:lvl>
    <w:lvl w:ilvl="7" w:tplc="45346050" w:tentative="1">
      <w:start w:val="1"/>
      <w:numFmt w:val="bullet"/>
      <w:lvlText w:val=""/>
      <w:lvlJc w:val="left"/>
      <w:pPr>
        <w:tabs>
          <w:tab w:val="num" w:pos="5760"/>
        </w:tabs>
        <w:ind w:left="5760" w:hanging="360"/>
      </w:pPr>
      <w:rPr>
        <w:rFonts w:ascii="Wingdings" w:hAnsi="Wingdings" w:hint="default"/>
      </w:rPr>
    </w:lvl>
    <w:lvl w:ilvl="8" w:tplc="74FC5BBA"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5C171A"/>
    <w:multiLevelType w:val="hybridMultilevel"/>
    <w:tmpl w:val="DCFE884C"/>
    <w:lvl w:ilvl="0" w:tplc="04090003">
      <w:start w:val="1"/>
      <w:numFmt w:val="bullet"/>
      <w:lvlText w:val="o"/>
      <w:lvlJc w:val="left"/>
      <w:pPr>
        <w:ind w:left="1647" w:hanging="360"/>
      </w:pPr>
      <w:rPr>
        <w:rFonts w:ascii="Courier New" w:hAnsi="Courier New" w:cs="Courier New" w:hint="default"/>
      </w:rPr>
    </w:lvl>
    <w:lvl w:ilvl="1" w:tplc="04090003">
      <w:start w:val="1"/>
      <w:numFmt w:val="bullet"/>
      <w:lvlText w:val="o"/>
      <w:lvlJc w:val="left"/>
      <w:pPr>
        <w:ind w:left="2367" w:hanging="360"/>
      </w:pPr>
      <w:rPr>
        <w:rFonts w:ascii="Courier New" w:hAnsi="Courier New" w:cs="Courier New" w:hint="default"/>
      </w:rPr>
    </w:lvl>
    <w:lvl w:ilvl="2" w:tplc="04090005">
      <w:start w:val="1"/>
      <w:numFmt w:val="bullet"/>
      <w:lvlText w:val=""/>
      <w:lvlJc w:val="left"/>
      <w:pPr>
        <w:ind w:left="3087" w:hanging="360"/>
      </w:pPr>
      <w:rPr>
        <w:rFonts w:ascii="Wingdings" w:hAnsi="Wingdings" w:hint="default"/>
      </w:rPr>
    </w:lvl>
    <w:lvl w:ilvl="3" w:tplc="04090001">
      <w:start w:val="1"/>
      <w:numFmt w:val="bullet"/>
      <w:lvlText w:val=""/>
      <w:lvlJc w:val="left"/>
      <w:pPr>
        <w:ind w:left="3807" w:hanging="360"/>
      </w:pPr>
      <w:rPr>
        <w:rFonts w:ascii="Symbol" w:hAnsi="Symbol" w:hint="default"/>
      </w:rPr>
    </w:lvl>
    <w:lvl w:ilvl="4" w:tplc="04090003">
      <w:start w:val="1"/>
      <w:numFmt w:val="bullet"/>
      <w:lvlText w:val="o"/>
      <w:lvlJc w:val="left"/>
      <w:pPr>
        <w:ind w:left="4527" w:hanging="360"/>
      </w:pPr>
      <w:rPr>
        <w:rFonts w:ascii="Courier New" w:hAnsi="Courier New" w:cs="Courier New" w:hint="default"/>
      </w:rPr>
    </w:lvl>
    <w:lvl w:ilvl="5" w:tplc="04090005">
      <w:start w:val="1"/>
      <w:numFmt w:val="bullet"/>
      <w:lvlText w:val=""/>
      <w:lvlJc w:val="left"/>
      <w:pPr>
        <w:ind w:left="5247" w:hanging="360"/>
      </w:pPr>
      <w:rPr>
        <w:rFonts w:ascii="Wingdings" w:hAnsi="Wingdings" w:hint="default"/>
      </w:rPr>
    </w:lvl>
    <w:lvl w:ilvl="6" w:tplc="04090001">
      <w:start w:val="1"/>
      <w:numFmt w:val="bullet"/>
      <w:lvlText w:val=""/>
      <w:lvlJc w:val="left"/>
      <w:pPr>
        <w:ind w:left="5967" w:hanging="360"/>
      </w:pPr>
      <w:rPr>
        <w:rFonts w:ascii="Symbol" w:hAnsi="Symbol" w:hint="default"/>
      </w:rPr>
    </w:lvl>
    <w:lvl w:ilvl="7" w:tplc="04090003">
      <w:start w:val="1"/>
      <w:numFmt w:val="bullet"/>
      <w:lvlText w:val="o"/>
      <w:lvlJc w:val="left"/>
      <w:pPr>
        <w:ind w:left="6687" w:hanging="360"/>
      </w:pPr>
      <w:rPr>
        <w:rFonts w:ascii="Courier New" w:hAnsi="Courier New" w:cs="Courier New" w:hint="default"/>
      </w:rPr>
    </w:lvl>
    <w:lvl w:ilvl="8" w:tplc="04090005">
      <w:start w:val="1"/>
      <w:numFmt w:val="bullet"/>
      <w:lvlText w:val=""/>
      <w:lvlJc w:val="left"/>
      <w:pPr>
        <w:ind w:left="7407" w:hanging="360"/>
      </w:pPr>
      <w:rPr>
        <w:rFonts w:ascii="Wingdings" w:hAnsi="Wingdings" w:hint="default"/>
      </w:rPr>
    </w:lvl>
  </w:abstractNum>
  <w:abstractNum w:abstractNumId="27" w15:restartNumberingAfterBreak="0">
    <w:nsid w:val="72587BC2"/>
    <w:multiLevelType w:val="hybridMultilevel"/>
    <w:tmpl w:val="26E81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7C08105F"/>
    <w:multiLevelType w:val="hybridMultilevel"/>
    <w:tmpl w:val="F956E832"/>
    <w:lvl w:ilvl="0" w:tplc="04190001">
      <w:start w:val="1"/>
      <w:numFmt w:val="bullet"/>
      <w:lvlText w:val=""/>
      <w:lvlJc w:val="left"/>
      <w:pPr>
        <w:ind w:left="1170" w:hanging="360"/>
      </w:pPr>
      <w:rPr>
        <w:rFonts w:ascii="Symbol" w:hAnsi="Symbol" w:hint="default"/>
      </w:rPr>
    </w:lvl>
    <w:lvl w:ilvl="1" w:tplc="04190019">
      <w:start w:val="1"/>
      <w:numFmt w:val="lowerLetter"/>
      <w:lvlText w:val="%2."/>
      <w:lvlJc w:val="left"/>
      <w:pPr>
        <w:ind w:left="1416" w:hanging="360"/>
      </w:pPr>
    </w:lvl>
    <w:lvl w:ilvl="2" w:tplc="0419001B">
      <w:start w:val="1"/>
      <w:numFmt w:val="decimal"/>
      <w:lvlText w:val="%3."/>
      <w:lvlJc w:val="left"/>
      <w:pPr>
        <w:tabs>
          <w:tab w:val="num" w:pos="2070"/>
        </w:tabs>
        <w:ind w:left="2070" w:hanging="360"/>
      </w:pPr>
    </w:lvl>
    <w:lvl w:ilvl="3" w:tplc="0419000F">
      <w:start w:val="1"/>
      <w:numFmt w:val="decimal"/>
      <w:lvlText w:val="%4."/>
      <w:lvlJc w:val="left"/>
      <w:pPr>
        <w:tabs>
          <w:tab w:val="num" w:pos="2790"/>
        </w:tabs>
        <w:ind w:left="2790" w:hanging="360"/>
      </w:pPr>
    </w:lvl>
    <w:lvl w:ilvl="4" w:tplc="04190019">
      <w:start w:val="1"/>
      <w:numFmt w:val="decimal"/>
      <w:lvlText w:val="%5."/>
      <w:lvlJc w:val="left"/>
      <w:pPr>
        <w:tabs>
          <w:tab w:val="num" w:pos="3510"/>
        </w:tabs>
        <w:ind w:left="3510" w:hanging="360"/>
      </w:pPr>
    </w:lvl>
    <w:lvl w:ilvl="5" w:tplc="0419001B">
      <w:start w:val="1"/>
      <w:numFmt w:val="decimal"/>
      <w:lvlText w:val="%6."/>
      <w:lvlJc w:val="left"/>
      <w:pPr>
        <w:tabs>
          <w:tab w:val="num" w:pos="4230"/>
        </w:tabs>
        <w:ind w:left="4230" w:hanging="360"/>
      </w:pPr>
    </w:lvl>
    <w:lvl w:ilvl="6" w:tplc="0419000F">
      <w:start w:val="1"/>
      <w:numFmt w:val="decimal"/>
      <w:lvlText w:val="%7."/>
      <w:lvlJc w:val="left"/>
      <w:pPr>
        <w:tabs>
          <w:tab w:val="num" w:pos="4950"/>
        </w:tabs>
        <w:ind w:left="4950" w:hanging="360"/>
      </w:pPr>
    </w:lvl>
    <w:lvl w:ilvl="7" w:tplc="04190019">
      <w:start w:val="1"/>
      <w:numFmt w:val="decimal"/>
      <w:lvlText w:val="%8."/>
      <w:lvlJc w:val="left"/>
      <w:pPr>
        <w:tabs>
          <w:tab w:val="num" w:pos="5670"/>
        </w:tabs>
        <w:ind w:left="5670" w:hanging="360"/>
      </w:pPr>
    </w:lvl>
    <w:lvl w:ilvl="8" w:tplc="0419001B">
      <w:start w:val="1"/>
      <w:numFmt w:val="decimal"/>
      <w:lvlText w:val="%9."/>
      <w:lvlJc w:val="left"/>
      <w:pPr>
        <w:tabs>
          <w:tab w:val="num" w:pos="6390"/>
        </w:tabs>
        <w:ind w:left="6390" w:hanging="360"/>
      </w:pPr>
    </w:lvl>
  </w:abstractNum>
  <w:abstractNum w:abstractNumId="29" w15:restartNumberingAfterBreak="0">
    <w:nsid w:val="7C6A320F"/>
    <w:multiLevelType w:val="hybridMultilevel"/>
    <w:tmpl w:val="5A0CF860"/>
    <w:lvl w:ilvl="0" w:tplc="1948408A">
      <w:start w:val="1"/>
      <w:numFmt w:val="bullet"/>
      <w:lvlText w:val=""/>
      <w:lvlJc w:val="left"/>
      <w:pPr>
        <w:tabs>
          <w:tab w:val="num" w:pos="720"/>
        </w:tabs>
        <w:ind w:left="720" w:hanging="360"/>
      </w:pPr>
      <w:rPr>
        <w:rFonts w:ascii="Wingdings" w:hAnsi="Wingdings" w:hint="default"/>
      </w:rPr>
    </w:lvl>
    <w:lvl w:ilvl="1" w:tplc="41141B3E" w:tentative="1">
      <w:start w:val="1"/>
      <w:numFmt w:val="bullet"/>
      <w:lvlText w:val=""/>
      <w:lvlJc w:val="left"/>
      <w:pPr>
        <w:tabs>
          <w:tab w:val="num" w:pos="1440"/>
        </w:tabs>
        <w:ind w:left="1440" w:hanging="360"/>
      </w:pPr>
      <w:rPr>
        <w:rFonts w:ascii="Wingdings" w:hAnsi="Wingdings" w:hint="default"/>
      </w:rPr>
    </w:lvl>
    <w:lvl w:ilvl="2" w:tplc="60CA9FF0" w:tentative="1">
      <w:start w:val="1"/>
      <w:numFmt w:val="bullet"/>
      <w:lvlText w:val=""/>
      <w:lvlJc w:val="left"/>
      <w:pPr>
        <w:tabs>
          <w:tab w:val="num" w:pos="2160"/>
        </w:tabs>
        <w:ind w:left="2160" w:hanging="360"/>
      </w:pPr>
      <w:rPr>
        <w:rFonts w:ascii="Wingdings" w:hAnsi="Wingdings" w:hint="default"/>
      </w:rPr>
    </w:lvl>
    <w:lvl w:ilvl="3" w:tplc="5E787B3C" w:tentative="1">
      <w:start w:val="1"/>
      <w:numFmt w:val="bullet"/>
      <w:lvlText w:val=""/>
      <w:lvlJc w:val="left"/>
      <w:pPr>
        <w:tabs>
          <w:tab w:val="num" w:pos="2880"/>
        </w:tabs>
        <w:ind w:left="2880" w:hanging="360"/>
      </w:pPr>
      <w:rPr>
        <w:rFonts w:ascii="Wingdings" w:hAnsi="Wingdings" w:hint="default"/>
      </w:rPr>
    </w:lvl>
    <w:lvl w:ilvl="4" w:tplc="40FA4880" w:tentative="1">
      <w:start w:val="1"/>
      <w:numFmt w:val="bullet"/>
      <w:lvlText w:val=""/>
      <w:lvlJc w:val="left"/>
      <w:pPr>
        <w:tabs>
          <w:tab w:val="num" w:pos="3600"/>
        </w:tabs>
        <w:ind w:left="3600" w:hanging="360"/>
      </w:pPr>
      <w:rPr>
        <w:rFonts w:ascii="Wingdings" w:hAnsi="Wingdings" w:hint="default"/>
      </w:rPr>
    </w:lvl>
    <w:lvl w:ilvl="5" w:tplc="D8B43056" w:tentative="1">
      <w:start w:val="1"/>
      <w:numFmt w:val="bullet"/>
      <w:lvlText w:val=""/>
      <w:lvlJc w:val="left"/>
      <w:pPr>
        <w:tabs>
          <w:tab w:val="num" w:pos="4320"/>
        </w:tabs>
        <w:ind w:left="4320" w:hanging="360"/>
      </w:pPr>
      <w:rPr>
        <w:rFonts w:ascii="Wingdings" w:hAnsi="Wingdings" w:hint="default"/>
      </w:rPr>
    </w:lvl>
    <w:lvl w:ilvl="6" w:tplc="9BAE04FE" w:tentative="1">
      <w:start w:val="1"/>
      <w:numFmt w:val="bullet"/>
      <w:lvlText w:val=""/>
      <w:lvlJc w:val="left"/>
      <w:pPr>
        <w:tabs>
          <w:tab w:val="num" w:pos="5040"/>
        </w:tabs>
        <w:ind w:left="5040" w:hanging="360"/>
      </w:pPr>
      <w:rPr>
        <w:rFonts w:ascii="Wingdings" w:hAnsi="Wingdings" w:hint="default"/>
      </w:rPr>
    </w:lvl>
    <w:lvl w:ilvl="7" w:tplc="E14486EC" w:tentative="1">
      <w:start w:val="1"/>
      <w:numFmt w:val="bullet"/>
      <w:lvlText w:val=""/>
      <w:lvlJc w:val="left"/>
      <w:pPr>
        <w:tabs>
          <w:tab w:val="num" w:pos="5760"/>
        </w:tabs>
        <w:ind w:left="5760" w:hanging="360"/>
      </w:pPr>
      <w:rPr>
        <w:rFonts w:ascii="Wingdings" w:hAnsi="Wingdings" w:hint="default"/>
      </w:rPr>
    </w:lvl>
    <w:lvl w:ilvl="8" w:tplc="AB94E280"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C900084"/>
    <w:multiLevelType w:val="hybridMultilevel"/>
    <w:tmpl w:val="2574150C"/>
    <w:lvl w:ilvl="0" w:tplc="DAE2AD8A">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CD25087"/>
    <w:multiLevelType w:val="hybridMultilevel"/>
    <w:tmpl w:val="38EC16C0"/>
    <w:lvl w:ilvl="0" w:tplc="0C9E8656">
      <w:start w:val="1"/>
      <w:numFmt w:val="bullet"/>
      <w:lvlText w:val="•"/>
      <w:lvlJc w:val="left"/>
      <w:pPr>
        <w:tabs>
          <w:tab w:val="num" w:pos="720"/>
        </w:tabs>
        <w:ind w:left="720" w:hanging="360"/>
      </w:pPr>
      <w:rPr>
        <w:rFonts w:ascii="Arial" w:hAnsi="Arial" w:hint="default"/>
      </w:rPr>
    </w:lvl>
    <w:lvl w:ilvl="1" w:tplc="0E94B626" w:tentative="1">
      <w:start w:val="1"/>
      <w:numFmt w:val="bullet"/>
      <w:lvlText w:val="•"/>
      <w:lvlJc w:val="left"/>
      <w:pPr>
        <w:tabs>
          <w:tab w:val="num" w:pos="1440"/>
        </w:tabs>
        <w:ind w:left="1440" w:hanging="360"/>
      </w:pPr>
      <w:rPr>
        <w:rFonts w:ascii="Arial" w:hAnsi="Arial" w:hint="default"/>
      </w:rPr>
    </w:lvl>
    <w:lvl w:ilvl="2" w:tplc="5CB4E89E" w:tentative="1">
      <w:start w:val="1"/>
      <w:numFmt w:val="bullet"/>
      <w:lvlText w:val="•"/>
      <w:lvlJc w:val="left"/>
      <w:pPr>
        <w:tabs>
          <w:tab w:val="num" w:pos="2160"/>
        </w:tabs>
        <w:ind w:left="2160" w:hanging="360"/>
      </w:pPr>
      <w:rPr>
        <w:rFonts w:ascii="Arial" w:hAnsi="Arial" w:hint="default"/>
      </w:rPr>
    </w:lvl>
    <w:lvl w:ilvl="3" w:tplc="90C0A6B6" w:tentative="1">
      <w:start w:val="1"/>
      <w:numFmt w:val="bullet"/>
      <w:lvlText w:val="•"/>
      <w:lvlJc w:val="left"/>
      <w:pPr>
        <w:tabs>
          <w:tab w:val="num" w:pos="2880"/>
        </w:tabs>
        <w:ind w:left="2880" w:hanging="360"/>
      </w:pPr>
      <w:rPr>
        <w:rFonts w:ascii="Arial" w:hAnsi="Arial" w:hint="default"/>
      </w:rPr>
    </w:lvl>
    <w:lvl w:ilvl="4" w:tplc="FD9AB032" w:tentative="1">
      <w:start w:val="1"/>
      <w:numFmt w:val="bullet"/>
      <w:lvlText w:val="•"/>
      <w:lvlJc w:val="left"/>
      <w:pPr>
        <w:tabs>
          <w:tab w:val="num" w:pos="3600"/>
        </w:tabs>
        <w:ind w:left="3600" w:hanging="360"/>
      </w:pPr>
      <w:rPr>
        <w:rFonts w:ascii="Arial" w:hAnsi="Arial" w:hint="default"/>
      </w:rPr>
    </w:lvl>
    <w:lvl w:ilvl="5" w:tplc="F4EA5122" w:tentative="1">
      <w:start w:val="1"/>
      <w:numFmt w:val="bullet"/>
      <w:lvlText w:val="•"/>
      <w:lvlJc w:val="left"/>
      <w:pPr>
        <w:tabs>
          <w:tab w:val="num" w:pos="4320"/>
        </w:tabs>
        <w:ind w:left="4320" w:hanging="360"/>
      </w:pPr>
      <w:rPr>
        <w:rFonts w:ascii="Arial" w:hAnsi="Arial" w:hint="default"/>
      </w:rPr>
    </w:lvl>
    <w:lvl w:ilvl="6" w:tplc="EADED4D8" w:tentative="1">
      <w:start w:val="1"/>
      <w:numFmt w:val="bullet"/>
      <w:lvlText w:val="•"/>
      <w:lvlJc w:val="left"/>
      <w:pPr>
        <w:tabs>
          <w:tab w:val="num" w:pos="5040"/>
        </w:tabs>
        <w:ind w:left="5040" w:hanging="360"/>
      </w:pPr>
      <w:rPr>
        <w:rFonts w:ascii="Arial" w:hAnsi="Arial" w:hint="default"/>
      </w:rPr>
    </w:lvl>
    <w:lvl w:ilvl="7" w:tplc="EA4E6162" w:tentative="1">
      <w:start w:val="1"/>
      <w:numFmt w:val="bullet"/>
      <w:lvlText w:val="•"/>
      <w:lvlJc w:val="left"/>
      <w:pPr>
        <w:tabs>
          <w:tab w:val="num" w:pos="5760"/>
        </w:tabs>
        <w:ind w:left="5760" w:hanging="360"/>
      </w:pPr>
      <w:rPr>
        <w:rFonts w:ascii="Arial" w:hAnsi="Arial" w:hint="default"/>
      </w:rPr>
    </w:lvl>
    <w:lvl w:ilvl="8" w:tplc="4B4AE76A"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7EFF62E3"/>
    <w:multiLevelType w:val="hybridMultilevel"/>
    <w:tmpl w:val="303AB00C"/>
    <w:lvl w:ilvl="0" w:tplc="1FB0E8DE">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7FA66A11"/>
    <w:multiLevelType w:val="hybridMultilevel"/>
    <w:tmpl w:val="AF7A7390"/>
    <w:lvl w:ilvl="0" w:tplc="0409000D">
      <w:start w:val="1"/>
      <w:numFmt w:val="bullet"/>
      <w:lvlText w:val=""/>
      <w:lvlJc w:val="left"/>
      <w:pPr>
        <w:ind w:left="1095" w:hanging="360"/>
      </w:pPr>
      <w:rPr>
        <w:rFonts w:ascii="Wingdings" w:hAnsi="Wingdings"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num w:numId="1" w16cid:durableId="1960136256">
    <w:abstractNumId w:val="2"/>
  </w:num>
  <w:num w:numId="2" w16cid:durableId="1950237641">
    <w:abstractNumId w:val="16"/>
  </w:num>
  <w:num w:numId="3" w16cid:durableId="20560031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20115349">
    <w:abstractNumId w:val="12"/>
  </w:num>
  <w:num w:numId="5" w16cid:durableId="1131560855">
    <w:abstractNumId w:val="7"/>
  </w:num>
  <w:num w:numId="6" w16cid:durableId="1833984992">
    <w:abstractNumId w:val="27"/>
  </w:num>
  <w:num w:numId="7" w16cid:durableId="1007094108">
    <w:abstractNumId w:val="6"/>
  </w:num>
  <w:num w:numId="8" w16cid:durableId="1778410245">
    <w:abstractNumId w:val="9"/>
  </w:num>
  <w:num w:numId="9" w16cid:durableId="52655271">
    <w:abstractNumId w:val="11"/>
  </w:num>
  <w:num w:numId="10" w16cid:durableId="1430928146">
    <w:abstractNumId w:val="1"/>
  </w:num>
  <w:num w:numId="11" w16cid:durableId="223879306">
    <w:abstractNumId w:val="26"/>
  </w:num>
  <w:num w:numId="12" w16cid:durableId="1783498359">
    <w:abstractNumId w:val="8"/>
  </w:num>
  <w:num w:numId="13" w16cid:durableId="547884536">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9691808">
    <w:abstractNumId w:val="4"/>
  </w:num>
  <w:num w:numId="15" w16cid:durableId="1035156987">
    <w:abstractNumId w:val="25"/>
  </w:num>
  <w:num w:numId="16" w16cid:durableId="1116173783">
    <w:abstractNumId w:val="29"/>
  </w:num>
  <w:num w:numId="17" w16cid:durableId="1818573844">
    <w:abstractNumId w:val="18"/>
  </w:num>
  <w:num w:numId="18" w16cid:durableId="345833755">
    <w:abstractNumId w:val="14"/>
  </w:num>
  <w:num w:numId="19" w16cid:durableId="410736219">
    <w:abstractNumId w:val="22"/>
  </w:num>
  <w:num w:numId="20" w16cid:durableId="1344553346">
    <w:abstractNumId w:val="5"/>
  </w:num>
  <w:num w:numId="21" w16cid:durableId="1739591368">
    <w:abstractNumId w:val="31"/>
  </w:num>
  <w:num w:numId="22" w16cid:durableId="1800490677">
    <w:abstractNumId w:val="0"/>
  </w:num>
  <w:num w:numId="23" w16cid:durableId="2068142724">
    <w:abstractNumId w:val="33"/>
  </w:num>
  <w:num w:numId="24" w16cid:durableId="982002246">
    <w:abstractNumId w:val="15"/>
  </w:num>
  <w:num w:numId="25" w16cid:durableId="951397573">
    <w:abstractNumId w:val="23"/>
  </w:num>
  <w:num w:numId="26" w16cid:durableId="632831844">
    <w:abstractNumId w:val="10"/>
  </w:num>
  <w:num w:numId="27" w16cid:durableId="1338266343">
    <w:abstractNumId w:val="32"/>
  </w:num>
  <w:num w:numId="28" w16cid:durableId="1145581590">
    <w:abstractNumId w:val="28"/>
  </w:num>
  <w:num w:numId="29" w16cid:durableId="1943760490">
    <w:abstractNumId w:val="20"/>
  </w:num>
  <w:num w:numId="30" w16cid:durableId="1444688372">
    <w:abstractNumId w:val="3"/>
  </w:num>
  <w:num w:numId="31" w16cid:durableId="1667050089">
    <w:abstractNumId w:val="17"/>
  </w:num>
  <w:num w:numId="32" w16cid:durableId="1341665573">
    <w:abstractNumId w:val="19"/>
  </w:num>
  <w:num w:numId="33" w16cid:durableId="436754020">
    <w:abstractNumId w:val="30"/>
  </w:num>
  <w:num w:numId="34" w16cid:durableId="409236921">
    <w:abstractNumId w:val="13"/>
  </w:num>
  <w:num w:numId="35" w16cid:durableId="105080460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6A43"/>
    <w:rsid w:val="00003E4B"/>
    <w:rsid w:val="00026AF5"/>
    <w:rsid w:val="00027D1D"/>
    <w:rsid w:val="000353B3"/>
    <w:rsid w:val="000377D4"/>
    <w:rsid w:val="00070E47"/>
    <w:rsid w:val="0007385E"/>
    <w:rsid w:val="00087A00"/>
    <w:rsid w:val="00095576"/>
    <w:rsid w:val="000A1CBA"/>
    <w:rsid w:val="000A1EEB"/>
    <w:rsid w:val="000A397A"/>
    <w:rsid w:val="000A62C3"/>
    <w:rsid w:val="000B1F54"/>
    <w:rsid w:val="000B56F6"/>
    <w:rsid w:val="000D400F"/>
    <w:rsid w:val="000D7EA0"/>
    <w:rsid w:val="000E71DD"/>
    <w:rsid w:val="000F2AEB"/>
    <w:rsid w:val="001012D1"/>
    <w:rsid w:val="00122FC0"/>
    <w:rsid w:val="001236FD"/>
    <w:rsid w:val="00133A58"/>
    <w:rsid w:val="00133F85"/>
    <w:rsid w:val="00145176"/>
    <w:rsid w:val="001526A3"/>
    <w:rsid w:val="001727A1"/>
    <w:rsid w:val="001738CA"/>
    <w:rsid w:val="00180CC5"/>
    <w:rsid w:val="001B5482"/>
    <w:rsid w:val="001C2139"/>
    <w:rsid w:val="001C4911"/>
    <w:rsid w:val="001D22F9"/>
    <w:rsid w:val="001D553F"/>
    <w:rsid w:val="001E1A19"/>
    <w:rsid w:val="001F2A9A"/>
    <w:rsid w:val="001F7F38"/>
    <w:rsid w:val="00204C6B"/>
    <w:rsid w:val="00211861"/>
    <w:rsid w:val="00217E90"/>
    <w:rsid w:val="002372FC"/>
    <w:rsid w:val="00243BC1"/>
    <w:rsid w:val="00270885"/>
    <w:rsid w:val="00271D4A"/>
    <w:rsid w:val="00275090"/>
    <w:rsid w:val="002A2945"/>
    <w:rsid w:val="002A622D"/>
    <w:rsid w:val="002C3F12"/>
    <w:rsid w:val="002D7A5F"/>
    <w:rsid w:val="002E1573"/>
    <w:rsid w:val="002F52F1"/>
    <w:rsid w:val="002F6FD8"/>
    <w:rsid w:val="00300261"/>
    <w:rsid w:val="003009A9"/>
    <w:rsid w:val="00306608"/>
    <w:rsid w:val="00310DA9"/>
    <w:rsid w:val="003144BA"/>
    <w:rsid w:val="003243B4"/>
    <w:rsid w:val="00327417"/>
    <w:rsid w:val="00334A3F"/>
    <w:rsid w:val="00335A01"/>
    <w:rsid w:val="0035193C"/>
    <w:rsid w:val="00351AE4"/>
    <w:rsid w:val="00356B1A"/>
    <w:rsid w:val="00365418"/>
    <w:rsid w:val="00365C66"/>
    <w:rsid w:val="00376F26"/>
    <w:rsid w:val="00392985"/>
    <w:rsid w:val="003978A6"/>
    <w:rsid w:val="003A3661"/>
    <w:rsid w:val="003B18ED"/>
    <w:rsid w:val="003C333D"/>
    <w:rsid w:val="003C6598"/>
    <w:rsid w:val="003D0765"/>
    <w:rsid w:val="003D1978"/>
    <w:rsid w:val="003D6414"/>
    <w:rsid w:val="003D69AD"/>
    <w:rsid w:val="003E0FC1"/>
    <w:rsid w:val="003E7722"/>
    <w:rsid w:val="003F7CF9"/>
    <w:rsid w:val="004121CD"/>
    <w:rsid w:val="00420995"/>
    <w:rsid w:val="00425299"/>
    <w:rsid w:val="00430C71"/>
    <w:rsid w:val="004523D3"/>
    <w:rsid w:val="00452D0C"/>
    <w:rsid w:val="004578B5"/>
    <w:rsid w:val="00473A46"/>
    <w:rsid w:val="0047586D"/>
    <w:rsid w:val="00486175"/>
    <w:rsid w:val="00491FD9"/>
    <w:rsid w:val="004B226C"/>
    <w:rsid w:val="004B54BC"/>
    <w:rsid w:val="004C12FE"/>
    <w:rsid w:val="004D2BEA"/>
    <w:rsid w:val="004E0E17"/>
    <w:rsid w:val="004E6480"/>
    <w:rsid w:val="004F037B"/>
    <w:rsid w:val="004F2E1C"/>
    <w:rsid w:val="004F6D16"/>
    <w:rsid w:val="005021F9"/>
    <w:rsid w:val="00503D60"/>
    <w:rsid w:val="005059AB"/>
    <w:rsid w:val="00541A32"/>
    <w:rsid w:val="00584667"/>
    <w:rsid w:val="005B02F0"/>
    <w:rsid w:val="005D185A"/>
    <w:rsid w:val="005D6478"/>
    <w:rsid w:val="005F10EB"/>
    <w:rsid w:val="005F37B4"/>
    <w:rsid w:val="005F463F"/>
    <w:rsid w:val="0060160E"/>
    <w:rsid w:val="00602AAF"/>
    <w:rsid w:val="00610476"/>
    <w:rsid w:val="006202ED"/>
    <w:rsid w:val="00621B47"/>
    <w:rsid w:val="0062346B"/>
    <w:rsid w:val="00633E8E"/>
    <w:rsid w:val="00652E52"/>
    <w:rsid w:val="00693E42"/>
    <w:rsid w:val="006958D2"/>
    <w:rsid w:val="006A2673"/>
    <w:rsid w:val="006A3BEF"/>
    <w:rsid w:val="006B73A2"/>
    <w:rsid w:val="006C38C0"/>
    <w:rsid w:val="006C668B"/>
    <w:rsid w:val="006D1AE2"/>
    <w:rsid w:val="006D62F4"/>
    <w:rsid w:val="006D7A8A"/>
    <w:rsid w:val="006E0B9D"/>
    <w:rsid w:val="006E428C"/>
    <w:rsid w:val="006E634E"/>
    <w:rsid w:val="006F3145"/>
    <w:rsid w:val="007010F8"/>
    <w:rsid w:val="0070135D"/>
    <w:rsid w:val="00703FBE"/>
    <w:rsid w:val="00705BA1"/>
    <w:rsid w:val="00707FC9"/>
    <w:rsid w:val="0074191B"/>
    <w:rsid w:val="00743B4B"/>
    <w:rsid w:val="00765B7D"/>
    <w:rsid w:val="00772811"/>
    <w:rsid w:val="00774726"/>
    <w:rsid w:val="00777909"/>
    <w:rsid w:val="00777920"/>
    <w:rsid w:val="007850AA"/>
    <w:rsid w:val="0079610B"/>
    <w:rsid w:val="00797810"/>
    <w:rsid w:val="007A11C2"/>
    <w:rsid w:val="007B2661"/>
    <w:rsid w:val="007B5930"/>
    <w:rsid w:val="007C0433"/>
    <w:rsid w:val="007C3E37"/>
    <w:rsid w:val="007C5CEC"/>
    <w:rsid w:val="007E0A0E"/>
    <w:rsid w:val="007E3F06"/>
    <w:rsid w:val="007E414F"/>
    <w:rsid w:val="007E6E7A"/>
    <w:rsid w:val="008127C3"/>
    <w:rsid w:val="008221D4"/>
    <w:rsid w:val="00836553"/>
    <w:rsid w:val="008516C8"/>
    <w:rsid w:val="00880D3D"/>
    <w:rsid w:val="00884699"/>
    <w:rsid w:val="00896003"/>
    <w:rsid w:val="008A1114"/>
    <w:rsid w:val="008B1C32"/>
    <w:rsid w:val="008B34D0"/>
    <w:rsid w:val="008B4DEE"/>
    <w:rsid w:val="008D21B7"/>
    <w:rsid w:val="008D4C9E"/>
    <w:rsid w:val="008D7044"/>
    <w:rsid w:val="008F1923"/>
    <w:rsid w:val="008F3118"/>
    <w:rsid w:val="00901079"/>
    <w:rsid w:val="0090110C"/>
    <w:rsid w:val="00901496"/>
    <w:rsid w:val="00901B2B"/>
    <w:rsid w:val="0090512A"/>
    <w:rsid w:val="0090693E"/>
    <w:rsid w:val="00912FC0"/>
    <w:rsid w:val="00914CD7"/>
    <w:rsid w:val="00927951"/>
    <w:rsid w:val="00931051"/>
    <w:rsid w:val="009401AE"/>
    <w:rsid w:val="00941417"/>
    <w:rsid w:val="00952B4B"/>
    <w:rsid w:val="00952E29"/>
    <w:rsid w:val="009535F4"/>
    <w:rsid w:val="009647EC"/>
    <w:rsid w:val="009660B1"/>
    <w:rsid w:val="00976AFE"/>
    <w:rsid w:val="00980F8A"/>
    <w:rsid w:val="00983679"/>
    <w:rsid w:val="00990883"/>
    <w:rsid w:val="009B0278"/>
    <w:rsid w:val="009B1DBD"/>
    <w:rsid w:val="009B2B2E"/>
    <w:rsid w:val="009D76B1"/>
    <w:rsid w:val="009F071A"/>
    <w:rsid w:val="009F55A2"/>
    <w:rsid w:val="00A0262C"/>
    <w:rsid w:val="00A148B7"/>
    <w:rsid w:val="00A2015B"/>
    <w:rsid w:val="00A20694"/>
    <w:rsid w:val="00A20F96"/>
    <w:rsid w:val="00A30A77"/>
    <w:rsid w:val="00A40D99"/>
    <w:rsid w:val="00A43365"/>
    <w:rsid w:val="00A44464"/>
    <w:rsid w:val="00A53F4D"/>
    <w:rsid w:val="00A569B4"/>
    <w:rsid w:val="00A65CF6"/>
    <w:rsid w:val="00A84A93"/>
    <w:rsid w:val="00A922CB"/>
    <w:rsid w:val="00AC3F77"/>
    <w:rsid w:val="00AD32F9"/>
    <w:rsid w:val="00AE34CB"/>
    <w:rsid w:val="00AE6CBD"/>
    <w:rsid w:val="00AF10A9"/>
    <w:rsid w:val="00AF6BFE"/>
    <w:rsid w:val="00B0169A"/>
    <w:rsid w:val="00B11281"/>
    <w:rsid w:val="00B27079"/>
    <w:rsid w:val="00B33F77"/>
    <w:rsid w:val="00B367A2"/>
    <w:rsid w:val="00B41F81"/>
    <w:rsid w:val="00B47F98"/>
    <w:rsid w:val="00B53A61"/>
    <w:rsid w:val="00B677D8"/>
    <w:rsid w:val="00B727ED"/>
    <w:rsid w:val="00B76443"/>
    <w:rsid w:val="00B826D0"/>
    <w:rsid w:val="00B87897"/>
    <w:rsid w:val="00B87B14"/>
    <w:rsid w:val="00B92248"/>
    <w:rsid w:val="00B97BA6"/>
    <w:rsid w:val="00BA5232"/>
    <w:rsid w:val="00BA7D70"/>
    <w:rsid w:val="00BB4656"/>
    <w:rsid w:val="00BE4149"/>
    <w:rsid w:val="00BE46EF"/>
    <w:rsid w:val="00BE5ED6"/>
    <w:rsid w:val="00C21DCA"/>
    <w:rsid w:val="00C26BCD"/>
    <w:rsid w:val="00C33ADB"/>
    <w:rsid w:val="00C35F3F"/>
    <w:rsid w:val="00C361D8"/>
    <w:rsid w:val="00C40FBC"/>
    <w:rsid w:val="00C60DD2"/>
    <w:rsid w:val="00C61DCC"/>
    <w:rsid w:val="00C62361"/>
    <w:rsid w:val="00C63F3E"/>
    <w:rsid w:val="00C70BA2"/>
    <w:rsid w:val="00C7770C"/>
    <w:rsid w:val="00C93336"/>
    <w:rsid w:val="00C936BF"/>
    <w:rsid w:val="00CA4FC2"/>
    <w:rsid w:val="00CC1901"/>
    <w:rsid w:val="00CC5A86"/>
    <w:rsid w:val="00CD0B0D"/>
    <w:rsid w:val="00CD1A42"/>
    <w:rsid w:val="00CF0CBA"/>
    <w:rsid w:val="00CF4006"/>
    <w:rsid w:val="00D13937"/>
    <w:rsid w:val="00D17306"/>
    <w:rsid w:val="00D27772"/>
    <w:rsid w:val="00D45FC3"/>
    <w:rsid w:val="00D65EF8"/>
    <w:rsid w:val="00D931B7"/>
    <w:rsid w:val="00DA1AAB"/>
    <w:rsid w:val="00DB0877"/>
    <w:rsid w:val="00DB7180"/>
    <w:rsid w:val="00DD5553"/>
    <w:rsid w:val="00DD6F9E"/>
    <w:rsid w:val="00DE63FB"/>
    <w:rsid w:val="00DF1246"/>
    <w:rsid w:val="00E06C78"/>
    <w:rsid w:val="00E10C91"/>
    <w:rsid w:val="00E15C34"/>
    <w:rsid w:val="00E165F3"/>
    <w:rsid w:val="00E30377"/>
    <w:rsid w:val="00E3423D"/>
    <w:rsid w:val="00E4079E"/>
    <w:rsid w:val="00E420B9"/>
    <w:rsid w:val="00E457E9"/>
    <w:rsid w:val="00E56896"/>
    <w:rsid w:val="00E61A4C"/>
    <w:rsid w:val="00E83852"/>
    <w:rsid w:val="00EA0EB8"/>
    <w:rsid w:val="00EA220C"/>
    <w:rsid w:val="00EB6A43"/>
    <w:rsid w:val="00EE384C"/>
    <w:rsid w:val="00EE6DE8"/>
    <w:rsid w:val="00F15B24"/>
    <w:rsid w:val="00F26E42"/>
    <w:rsid w:val="00F30278"/>
    <w:rsid w:val="00F467F6"/>
    <w:rsid w:val="00F503FF"/>
    <w:rsid w:val="00F51FC8"/>
    <w:rsid w:val="00F5373C"/>
    <w:rsid w:val="00F554F5"/>
    <w:rsid w:val="00F63E0D"/>
    <w:rsid w:val="00F63ECD"/>
    <w:rsid w:val="00F823BC"/>
    <w:rsid w:val="00F93750"/>
    <w:rsid w:val="00FB1102"/>
    <w:rsid w:val="00FB4194"/>
    <w:rsid w:val="00FC46D9"/>
    <w:rsid w:val="00FD2817"/>
    <w:rsid w:val="00FE37BF"/>
    <w:rsid w:val="00FF20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EFF66"/>
  <w15:chartTrackingRefBased/>
  <w15:docId w15:val="{0B2F5FDF-6324-455D-9F3C-2DF1438EB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7">
    <w:name w:val="heading 7"/>
    <w:basedOn w:val="Normal"/>
    <w:next w:val="Normal"/>
    <w:link w:val="Heading7Char"/>
    <w:qFormat/>
    <w:rsid w:val="00896003"/>
    <w:pPr>
      <w:keepNext/>
      <w:spacing w:after="0" w:line="240" w:lineRule="auto"/>
      <w:ind w:left="-66"/>
      <w:jc w:val="center"/>
      <w:outlineLvl w:val="6"/>
    </w:pPr>
    <w:rPr>
      <w:rFonts w:ascii="Times Armenian" w:eastAsia="Times New Roman" w:hAnsi="Times Armenian" w:cs="Times New Roman"/>
      <w:b/>
      <w:sz w:val="20"/>
      <w:szCs w:val="20"/>
      <w:lang w:val="hy-AM"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
    <w:basedOn w:val="Normal"/>
    <w:link w:val="NormalWebChar"/>
    <w:uiPriority w:val="99"/>
    <w:unhideWhenUsed/>
    <w:qFormat/>
    <w:rsid w:val="00743B4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43B4B"/>
    <w:rPr>
      <w:b/>
      <w:bCs/>
    </w:rPr>
  </w:style>
  <w:style w:type="character" w:styleId="Emphasis">
    <w:name w:val="Emphasis"/>
    <w:basedOn w:val="DefaultParagraphFont"/>
    <w:uiPriority w:val="20"/>
    <w:qFormat/>
    <w:rsid w:val="00743B4B"/>
    <w:rPr>
      <w:i/>
      <w:iC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Абзац списка,lp1"/>
    <w:basedOn w:val="Normal"/>
    <w:link w:val="ListParagraphChar"/>
    <w:uiPriority w:val="34"/>
    <w:qFormat/>
    <w:rsid w:val="004578B5"/>
    <w:pPr>
      <w:spacing w:after="0" w:line="240" w:lineRule="auto"/>
      <w:ind w:left="720"/>
    </w:pPr>
    <w:rPr>
      <w:rFonts w:ascii="Times New Roman" w:eastAsia="Times New Roman" w:hAnsi="Times New Roman" w:cs="Times New Roman"/>
      <w:sz w:val="24"/>
      <w:szCs w:val="24"/>
    </w:rPr>
  </w:style>
  <w:style w:type="table" w:styleId="TableGrid">
    <w:name w:val="Table Grid"/>
    <w:basedOn w:val="TableNormal"/>
    <w:uiPriority w:val="59"/>
    <w:rsid w:val="004578B5"/>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4578B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B02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02F0"/>
    <w:rPr>
      <w:rFonts w:ascii="Segoe UI" w:hAnsi="Segoe UI" w:cs="Segoe UI"/>
      <w:sz w:val="18"/>
      <w:szCs w:val="18"/>
    </w:rPr>
  </w:style>
  <w:style w:type="character" w:styleId="CommentReference">
    <w:name w:val="annotation reference"/>
    <w:basedOn w:val="DefaultParagraphFont"/>
    <w:uiPriority w:val="99"/>
    <w:semiHidden/>
    <w:unhideWhenUsed/>
    <w:rsid w:val="00CA4FC2"/>
    <w:rPr>
      <w:sz w:val="16"/>
      <w:szCs w:val="16"/>
    </w:rPr>
  </w:style>
  <w:style w:type="paragraph" w:styleId="CommentText">
    <w:name w:val="annotation text"/>
    <w:basedOn w:val="Normal"/>
    <w:link w:val="CommentTextChar"/>
    <w:uiPriority w:val="99"/>
    <w:semiHidden/>
    <w:unhideWhenUsed/>
    <w:rsid w:val="00CA4FC2"/>
    <w:pPr>
      <w:spacing w:line="240" w:lineRule="auto"/>
    </w:pPr>
    <w:rPr>
      <w:sz w:val="20"/>
      <w:szCs w:val="20"/>
    </w:rPr>
  </w:style>
  <w:style w:type="character" w:customStyle="1" w:styleId="CommentTextChar">
    <w:name w:val="Comment Text Char"/>
    <w:basedOn w:val="DefaultParagraphFont"/>
    <w:link w:val="CommentText"/>
    <w:uiPriority w:val="99"/>
    <w:semiHidden/>
    <w:rsid w:val="00CA4FC2"/>
    <w:rPr>
      <w:sz w:val="20"/>
      <w:szCs w:val="20"/>
    </w:rPr>
  </w:style>
  <w:style w:type="paragraph" w:styleId="CommentSubject">
    <w:name w:val="annotation subject"/>
    <w:basedOn w:val="CommentText"/>
    <w:next w:val="CommentText"/>
    <w:link w:val="CommentSubjectChar"/>
    <w:uiPriority w:val="99"/>
    <w:semiHidden/>
    <w:unhideWhenUsed/>
    <w:rsid w:val="00CA4FC2"/>
    <w:rPr>
      <w:b/>
      <w:bCs/>
    </w:rPr>
  </w:style>
  <w:style w:type="character" w:customStyle="1" w:styleId="CommentSubjectChar">
    <w:name w:val="Comment Subject Char"/>
    <w:basedOn w:val="CommentTextChar"/>
    <w:link w:val="CommentSubject"/>
    <w:uiPriority w:val="99"/>
    <w:semiHidden/>
    <w:rsid w:val="00CA4FC2"/>
    <w:rPr>
      <w:b/>
      <w:bCs/>
      <w:sz w:val="20"/>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503D60"/>
    <w:rPr>
      <w:rFonts w:ascii="Times New Roman" w:eastAsia="Times New Roman" w:hAnsi="Times New Roman" w:cs="Times New Roman"/>
      <w:sz w:val="24"/>
      <w:szCs w:val="24"/>
    </w:rPr>
  </w:style>
  <w:style w:type="character" w:customStyle="1" w:styleId="ng-star-inserted">
    <w:name w:val="ng-star-inserted"/>
    <w:basedOn w:val="DefaultParagraphFont"/>
    <w:rsid w:val="00E4079E"/>
  </w:style>
  <w:style w:type="paragraph" w:customStyle="1" w:styleId="isselectedend">
    <w:name w:val="isselectedend"/>
    <w:basedOn w:val="Normal"/>
    <w:rsid w:val="0093105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7Char">
    <w:name w:val="Heading 7 Char"/>
    <w:basedOn w:val="DefaultParagraphFont"/>
    <w:link w:val="Heading7"/>
    <w:rsid w:val="00896003"/>
    <w:rPr>
      <w:rFonts w:ascii="Times Armenian" w:eastAsia="Times New Roman" w:hAnsi="Times Armenian" w:cs="Times New Roman"/>
      <w:b/>
      <w:sz w:val="20"/>
      <w:szCs w:val="20"/>
      <w:lang w:val="hy-AM" w:eastAsia="ru-RU"/>
    </w:rPr>
  </w:style>
  <w:style w:type="paragraph" w:styleId="Revision">
    <w:name w:val="Revision"/>
    <w:hidden/>
    <w:uiPriority w:val="99"/>
    <w:semiHidden/>
    <w:rsid w:val="003C333D"/>
    <w:pPr>
      <w:spacing w:after="0" w:line="240" w:lineRule="auto"/>
    </w:pPr>
  </w:style>
  <w:style w:type="paragraph" w:styleId="Header">
    <w:name w:val="header"/>
    <w:basedOn w:val="Normal"/>
    <w:link w:val="HeaderChar"/>
    <w:uiPriority w:val="99"/>
    <w:unhideWhenUsed/>
    <w:rsid w:val="004523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23D3"/>
  </w:style>
  <w:style w:type="paragraph" w:styleId="Footer">
    <w:name w:val="footer"/>
    <w:basedOn w:val="Normal"/>
    <w:link w:val="FooterChar"/>
    <w:uiPriority w:val="99"/>
    <w:unhideWhenUsed/>
    <w:rsid w:val="004523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23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508319">
      <w:bodyDiv w:val="1"/>
      <w:marLeft w:val="0"/>
      <w:marRight w:val="0"/>
      <w:marTop w:val="0"/>
      <w:marBottom w:val="0"/>
      <w:divBdr>
        <w:top w:val="none" w:sz="0" w:space="0" w:color="auto"/>
        <w:left w:val="none" w:sz="0" w:space="0" w:color="auto"/>
        <w:bottom w:val="none" w:sz="0" w:space="0" w:color="auto"/>
        <w:right w:val="none" w:sz="0" w:space="0" w:color="auto"/>
      </w:divBdr>
    </w:div>
    <w:div w:id="113915162">
      <w:bodyDiv w:val="1"/>
      <w:marLeft w:val="0"/>
      <w:marRight w:val="0"/>
      <w:marTop w:val="0"/>
      <w:marBottom w:val="0"/>
      <w:divBdr>
        <w:top w:val="none" w:sz="0" w:space="0" w:color="auto"/>
        <w:left w:val="none" w:sz="0" w:space="0" w:color="auto"/>
        <w:bottom w:val="none" w:sz="0" w:space="0" w:color="auto"/>
        <w:right w:val="none" w:sz="0" w:space="0" w:color="auto"/>
      </w:divBdr>
    </w:div>
    <w:div w:id="143620187">
      <w:bodyDiv w:val="1"/>
      <w:marLeft w:val="0"/>
      <w:marRight w:val="0"/>
      <w:marTop w:val="0"/>
      <w:marBottom w:val="0"/>
      <w:divBdr>
        <w:top w:val="none" w:sz="0" w:space="0" w:color="auto"/>
        <w:left w:val="none" w:sz="0" w:space="0" w:color="auto"/>
        <w:bottom w:val="none" w:sz="0" w:space="0" w:color="auto"/>
        <w:right w:val="none" w:sz="0" w:space="0" w:color="auto"/>
      </w:divBdr>
    </w:div>
    <w:div w:id="149254293">
      <w:bodyDiv w:val="1"/>
      <w:marLeft w:val="0"/>
      <w:marRight w:val="0"/>
      <w:marTop w:val="0"/>
      <w:marBottom w:val="0"/>
      <w:divBdr>
        <w:top w:val="none" w:sz="0" w:space="0" w:color="auto"/>
        <w:left w:val="none" w:sz="0" w:space="0" w:color="auto"/>
        <w:bottom w:val="none" w:sz="0" w:space="0" w:color="auto"/>
        <w:right w:val="none" w:sz="0" w:space="0" w:color="auto"/>
      </w:divBdr>
    </w:div>
    <w:div w:id="184291137">
      <w:bodyDiv w:val="1"/>
      <w:marLeft w:val="0"/>
      <w:marRight w:val="0"/>
      <w:marTop w:val="0"/>
      <w:marBottom w:val="0"/>
      <w:divBdr>
        <w:top w:val="none" w:sz="0" w:space="0" w:color="auto"/>
        <w:left w:val="none" w:sz="0" w:space="0" w:color="auto"/>
        <w:bottom w:val="none" w:sz="0" w:space="0" w:color="auto"/>
        <w:right w:val="none" w:sz="0" w:space="0" w:color="auto"/>
      </w:divBdr>
    </w:div>
    <w:div w:id="187450277">
      <w:bodyDiv w:val="1"/>
      <w:marLeft w:val="0"/>
      <w:marRight w:val="0"/>
      <w:marTop w:val="0"/>
      <w:marBottom w:val="0"/>
      <w:divBdr>
        <w:top w:val="none" w:sz="0" w:space="0" w:color="auto"/>
        <w:left w:val="none" w:sz="0" w:space="0" w:color="auto"/>
        <w:bottom w:val="none" w:sz="0" w:space="0" w:color="auto"/>
        <w:right w:val="none" w:sz="0" w:space="0" w:color="auto"/>
      </w:divBdr>
    </w:div>
    <w:div w:id="202057512">
      <w:bodyDiv w:val="1"/>
      <w:marLeft w:val="0"/>
      <w:marRight w:val="0"/>
      <w:marTop w:val="0"/>
      <w:marBottom w:val="0"/>
      <w:divBdr>
        <w:top w:val="none" w:sz="0" w:space="0" w:color="auto"/>
        <w:left w:val="none" w:sz="0" w:space="0" w:color="auto"/>
        <w:bottom w:val="none" w:sz="0" w:space="0" w:color="auto"/>
        <w:right w:val="none" w:sz="0" w:space="0" w:color="auto"/>
      </w:divBdr>
    </w:div>
    <w:div w:id="357051538">
      <w:bodyDiv w:val="1"/>
      <w:marLeft w:val="0"/>
      <w:marRight w:val="0"/>
      <w:marTop w:val="0"/>
      <w:marBottom w:val="0"/>
      <w:divBdr>
        <w:top w:val="none" w:sz="0" w:space="0" w:color="auto"/>
        <w:left w:val="none" w:sz="0" w:space="0" w:color="auto"/>
        <w:bottom w:val="none" w:sz="0" w:space="0" w:color="auto"/>
        <w:right w:val="none" w:sz="0" w:space="0" w:color="auto"/>
      </w:divBdr>
    </w:div>
    <w:div w:id="419371138">
      <w:bodyDiv w:val="1"/>
      <w:marLeft w:val="0"/>
      <w:marRight w:val="0"/>
      <w:marTop w:val="0"/>
      <w:marBottom w:val="0"/>
      <w:divBdr>
        <w:top w:val="none" w:sz="0" w:space="0" w:color="auto"/>
        <w:left w:val="none" w:sz="0" w:space="0" w:color="auto"/>
        <w:bottom w:val="none" w:sz="0" w:space="0" w:color="auto"/>
        <w:right w:val="none" w:sz="0" w:space="0" w:color="auto"/>
      </w:divBdr>
      <w:divsChild>
        <w:div w:id="665286340">
          <w:marLeft w:val="446"/>
          <w:marRight w:val="0"/>
          <w:marTop w:val="0"/>
          <w:marBottom w:val="0"/>
          <w:divBdr>
            <w:top w:val="none" w:sz="0" w:space="0" w:color="auto"/>
            <w:left w:val="none" w:sz="0" w:space="0" w:color="auto"/>
            <w:bottom w:val="none" w:sz="0" w:space="0" w:color="auto"/>
            <w:right w:val="none" w:sz="0" w:space="0" w:color="auto"/>
          </w:divBdr>
        </w:div>
        <w:div w:id="939683533">
          <w:marLeft w:val="446"/>
          <w:marRight w:val="0"/>
          <w:marTop w:val="0"/>
          <w:marBottom w:val="0"/>
          <w:divBdr>
            <w:top w:val="none" w:sz="0" w:space="0" w:color="auto"/>
            <w:left w:val="none" w:sz="0" w:space="0" w:color="auto"/>
            <w:bottom w:val="none" w:sz="0" w:space="0" w:color="auto"/>
            <w:right w:val="none" w:sz="0" w:space="0" w:color="auto"/>
          </w:divBdr>
        </w:div>
        <w:div w:id="1636912708">
          <w:marLeft w:val="446"/>
          <w:marRight w:val="0"/>
          <w:marTop w:val="0"/>
          <w:marBottom w:val="0"/>
          <w:divBdr>
            <w:top w:val="none" w:sz="0" w:space="0" w:color="auto"/>
            <w:left w:val="none" w:sz="0" w:space="0" w:color="auto"/>
            <w:bottom w:val="none" w:sz="0" w:space="0" w:color="auto"/>
            <w:right w:val="none" w:sz="0" w:space="0" w:color="auto"/>
          </w:divBdr>
        </w:div>
      </w:divsChild>
    </w:div>
    <w:div w:id="447701258">
      <w:bodyDiv w:val="1"/>
      <w:marLeft w:val="0"/>
      <w:marRight w:val="0"/>
      <w:marTop w:val="0"/>
      <w:marBottom w:val="0"/>
      <w:divBdr>
        <w:top w:val="none" w:sz="0" w:space="0" w:color="auto"/>
        <w:left w:val="none" w:sz="0" w:space="0" w:color="auto"/>
        <w:bottom w:val="none" w:sz="0" w:space="0" w:color="auto"/>
        <w:right w:val="none" w:sz="0" w:space="0" w:color="auto"/>
      </w:divBdr>
    </w:div>
    <w:div w:id="465775500">
      <w:bodyDiv w:val="1"/>
      <w:marLeft w:val="0"/>
      <w:marRight w:val="0"/>
      <w:marTop w:val="0"/>
      <w:marBottom w:val="0"/>
      <w:divBdr>
        <w:top w:val="none" w:sz="0" w:space="0" w:color="auto"/>
        <w:left w:val="none" w:sz="0" w:space="0" w:color="auto"/>
        <w:bottom w:val="none" w:sz="0" w:space="0" w:color="auto"/>
        <w:right w:val="none" w:sz="0" w:space="0" w:color="auto"/>
      </w:divBdr>
      <w:divsChild>
        <w:div w:id="461964094">
          <w:marLeft w:val="446"/>
          <w:marRight w:val="0"/>
          <w:marTop w:val="0"/>
          <w:marBottom w:val="0"/>
          <w:divBdr>
            <w:top w:val="none" w:sz="0" w:space="0" w:color="auto"/>
            <w:left w:val="none" w:sz="0" w:space="0" w:color="auto"/>
            <w:bottom w:val="none" w:sz="0" w:space="0" w:color="auto"/>
            <w:right w:val="none" w:sz="0" w:space="0" w:color="auto"/>
          </w:divBdr>
        </w:div>
        <w:div w:id="1914774275">
          <w:marLeft w:val="446"/>
          <w:marRight w:val="0"/>
          <w:marTop w:val="0"/>
          <w:marBottom w:val="0"/>
          <w:divBdr>
            <w:top w:val="none" w:sz="0" w:space="0" w:color="auto"/>
            <w:left w:val="none" w:sz="0" w:space="0" w:color="auto"/>
            <w:bottom w:val="none" w:sz="0" w:space="0" w:color="auto"/>
            <w:right w:val="none" w:sz="0" w:space="0" w:color="auto"/>
          </w:divBdr>
        </w:div>
        <w:div w:id="1480686189">
          <w:marLeft w:val="446"/>
          <w:marRight w:val="0"/>
          <w:marTop w:val="0"/>
          <w:marBottom w:val="0"/>
          <w:divBdr>
            <w:top w:val="none" w:sz="0" w:space="0" w:color="auto"/>
            <w:left w:val="none" w:sz="0" w:space="0" w:color="auto"/>
            <w:bottom w:val="none" w:sz="0" w:space="0" w:color="auto"/>
            <w:right w:val="none" w:sz="0" w:space="0" w:color="auto"/>
          </w:divBdr>
        </w:div>
        <w:div w:id="1781601891">
          <w:marLeft w:val="446"/>
          <w:marRight w:val="0"/>
          <w:marTop w:val="0"/>
          <w:marBottom w:val="0"/>
          <w:divBdr>
            <w:top w:val="none" w:sz="0" w:space="0" w:color="auto"/>
            <w:left w:val="none" w:sz="0" w:space="0" w:color="auto"/>
            <w:bottom w:val="none" w:sz="0" w:space="0" w:color="auto"/>
            <w:right w:val="none" w:sz="0" w:space="0" w:color="auto"/>
          </w:divBdr>
        </w:div>
        <w:div w:id="90854115">
          <w:marLeft w:val="446"/>
          <w:marRight w:val="0"/>
          <w:marTop w:val="0"/>
          <w:marBottom w:val="0"/>
          <w:divBdr>
            <w:top w:val="none" w:sz="0" w:space="0" w:color="auto"/>
            <w:left w:val="none" w:sz="0" w:space="0" w:color="auto"/>
            <w:bottom w:val="none" w:sz="0" w:space="0" w:color="auto"/>
            <w:right w:val="none" w:sz="0" w:space="0" w:color="auto"/>
          </w:divBdr>
        </w:div>
        <w:div w:id="1777601002">
          <w:marLeft w:val="446"/>
          <w:marRight w:val="0"/>
          <w:marTop w:val="0"/>
          <w:marBottom w:val="0"/>
          <w:divBdr>
            <w:top w:val="none" w:sz="0" w:space="0" w:color="auto"/>
            <w:left w:val="none" w:sz="0" w:space="0" w:color="auto"/>
            <w:bottom w:val="none" w:sz="0" w:space="0" w:color="auto"/>
            <w:right w:val="none" w:sz="0" w:space="0" w:color="auto"/>
          </w:divBdr>
        </w:div>
        <w:div w:id="1529446167">
          <w:marLeft w:val="446"/>
          <w:marRight w:val="0"/>
          <w:marTop w:val="0"/>
          <w:marBottom w:val="0"/>
          <w:divBdr>
            <w:top w:val="none" w:sz="0" w:space="0" w:color="auto"/>
            <w:left w:val="none" w:sz="0" w:space="0" w:color="auto"/>
            <w:bottom w:val="none" w:sz="0" w:space="0" w:color="auto"/>
            <w:right w:val="none" w:sz="0" w:space="0" w:color="auto"/>
          </w:divBdr>
        </w:div>
        <w:div w:id="1444417312">
          <w:marLeft w:val="446"/>
          <w:marRight w:val="0"/>
          <w:marTop w:val="0"/>
          <w:marBottom w:val="0"/>
          <w:divBdr>
            <w:top w:val="none" w:sz="0" w:space="0" w:color="auto"/>
            <w:left w:val="none" w:sz="0" w:space="0" w:color="auto"/>
            <w:bottom w:val="none" w:sz="0" w:space="0" w:color="auto"/>
            <w:right w:val="none" w:sz="0" w:space="0" w:color="auto"/>
          </w:divBdr>
        </w:div>
        <w:div w:id="1927306049">
          <w:marLeft w:val="446"/>
          <w:marRight w:val="0"/>
          <w:marTop w:val="0"/>
          <w:marBottom w:val="0"/>
          <w:divBdr>
            <w:top w:val="none" w:sz="0" w:space="0" w:color="auto"/>
            <w:left w:val="none" w:sz="0" w:space="0" w:color="auto"/>
            <w:bottom w:val="none" w:sz="0" w:space="0" w:color="auto"/>
            <w:right w:val="none" w:sz="0" w:space="0" w:color="auto"/>
          </w:divBdr>
        </w:div>
        <w:div w:id="698240679">
          <w:marLeft w:val="446"/>
          <w:marRight w:val="0"/>
          <w:marTop w:val="0"/>
          <w:marBottom w:val="0"/>
          <w:divBdr>
            <w:top w:val="none" w:sz="0" w:space="0" w:color="auto"/>
            <w:left w:val="none" w:sz="0" w:space="0" w:color="auto"/>
            <w:bottom w:val="none" w:sz="0" w:space="0" w:color="auto"/>
            <w:right w:val="none" w:sz="0" w:space="0" w:color="auto"/>
          </w:divBdr>
        </w:div>
        <w:div w:id="432552281">
          <w:marLeft w:val="446"/>
          <w:marRight w:val="0"/>
          <w:marTop w:val="0"/>
          <w:marBottom w:val="0"/>
          <w:divBdr>
            <w:top w:val="none" w:sz="0" w:space="0" w:color="auto"/>
            <w:left w:val="none" w:sz="0" w:space="0" w:color="auto"/>
            <w:bottom w:val="none" w:sz="0" w:space="0" w:color="auto"/>
            <w:right w:val="none" w:sz="0" w:space="0" w:color="auto"/>
          </w:divBdr>
        </w:div>
      </w:divsChild>
    </w:div>
    <w:div w:id="546995660">
      <w:bodyDiv w:val="1"/>
      <w:marLeft w:val="0"/>
      <w:marRight w:val="0"/>
      <w:marTop w:val="0"/>
      <w:marBottom w:val="0"/>
      <w:divBdr>
        <w:top w:val="none" w:sz="0" w:space="0" w:color="auto"/>
        <w:left w:val="none" w:sz="0" w:space="0" w:color="auto"/>
        <w:bottom w:val="none" w:sz="0" w:space="0" w:color="auto"/>
        <w:right w:val="none" w:sz="0" w:space="0" w:color="auto"/>
      </w:divBdr>
      <w:divsChild>
        <w:div w:id="2066100929">
          <w:marLeft w:val="0"/>
          <w:marRight w:val="0"/>
          <w:marTop w:val="0"/>
          <w:marBottom w:val="0"/>
          <w:divBdr>
            <w:top w:val="none" w:sz="0" w:space="0" w:color="auto"/>
            <w:left w:val="none" w:sz="0" w:space="0" w:color="auto"/>
            <w:bottom w:val="none" w:sz="0" w:space="0" w:color="auto"/>
            <w:right w:val="none" w:sz="0" w:space="0" w:color="auto"/>
          </w:divBdr>
        </w:div>
      </w:divsChild>
    </w:div>
    <w:div w:id="581724584">
      <w:bodyDiv w:val="1"/>
      <w:marLeft w:val="0"/>
      <w:marRight w:val="0"/>
      <w:marTop w:val="0"/>
      <w:marBottom w:val="0"/>
      <w:divBdr>
        <w:top w:val="none" w:sz="0" w:space="0" w:color="auto"/>
        <w:left w:val="none" w:sz="0" w:space="0" w:color="auto"/>
        <w:bottom w:val="none" w:sz="0" w:space="0" w:color="auto"/>
        <w:right w:val="none" w:sz="0" w:space="0" w:color="auto"/>
      </w:divBdr>
    </w:div>
    <w:div w:id="622420465">
      <w:bodyDiv w:val="1"/>
      <w:marLeft w:val="0"/>
      <w:marRight w:val="0"/>
      <w:marTop w:val="0"/>
      <w:marBottom w:val="0"/>
      <w:divBdr>
        <w:top w:val="none" w:sz="0" w:space="0" w:color="auto"/>
        <w:left w:val="none" w:sz="0" w:space="0" w:color="auto"/>
        <w:bottom w:val="none" w:sz="0" w:space="0" w:color="auto"/>
        <w:right w:val="none" w:sz="0" w:space="0" w:color="auto"/>
      </w:divBdr>
    </w:div>
    <w:div w:id="651494434">
      <w:bodyDiv w:val="1"/>
      <w:marLeft w:val="0"/>
      <w:marRight w:val="0"/>
      <w:marTop w:val="0"/>
      <w:marBottom w:val="0"/>
      <w:divBdr>
        <w:top w:val="none" w:sz="0" w:space="0" w:color="auto"/>
        <w:left w:val="none" w:sz="0" w:space="0" w:color="auto"/>
        <w:bottom w:val="none" w:sz="0" w:space="0" w:color="auto"/>
        <w:right w:val="none" w:sz="0" w:space="0" w:color="auto"/>
      </w:divBdr>
    </w:div>
    <w:div w:id="676033066">
      <w:bodyDiv w:val="1"/>
      <w:marLeft w:val="0"/>
      <w:marRight w:val="0"/>
      <w:marTop w:val="0"/>
      <w:marBottom w:val="0"/>
      <w:divBdr>
        <w:top w:val="none" w:sz="0" w:space="0" w:color="auto"/>
        <w:left w:val="none" w:sz="0" w:space="0" w:color="auto"/>
        <w:bottom w:val="none" w:sz="0" w:space="0" w:color="auto"/>
        <w:right w:val="none" w:sz="0" w:space="0" w:color="auto"/>
      </w:divBdr>
    </w:div>
    <w:div w:id="835459495">
      <w:bodyDiv w:val="1"/>
      <w:marLeft w:val="0"/>
      <w:marRight w:val="0"/>
      <w:marTop w:val="0"/>
      <w:marBottom w:val="0"/>
      <w:divBdr>
        <w:top w:val="none" w:sz="0" w:space="0" w:color="auto"/>
        <w:left w:val="none" w:sz="0" w:space="0" w:color="auto"/>
        <w:bottom w:val="none" w:sz="0" w:space="0" w:color="auto"/>
        <w:right w:val="none" w:sz="0" w:space="0" w:color="auto"/>
      </w:divBdr>
    </w:div>
    <w:div w:id="869799325">
      <w:bodyDiv w:val="1"/>
      <w:marLeft w:val="0"/>
      <w:marRight w:val="0"/>
      <w:marTop w:val="0"/>
      <w:marBottom w:val="0"/>
      <w:divBdr>
        <w:top w:val="none" w:sz="0" w:space="0" w:color="auto"/>
        <w:left w:val="none" w:sz="0" w:space="0" w:color="auto"/>
        <w:bottom w:val="none" w:sz="0" w:space="0" w:color="auto"/>
        <w:right w:val="none" w:sz="0" w:space="0" w:color="auto"/>
      </w:divBdr>
      <w:divsChild>
        <w:div w:id="1177038686">
          <w:marLeft w:val="0"/>
          <w:marRight w:val="0"/>
          <w:marTop w:val="0"/>
          <w:marBottom w:val="0"/>
          <w:divBdr>
            <w:top w:val="none" w:sz="0" w:space="0" w:color="auto"/>
            <w:left w:val="none" w:sz="0" w:space="0" w:color="auto"/>
            <w:bottom w:val="none" w:sz="0" w:space="0" w:color="auto"/>
            <w:right w:val="none" w:sz="0" w:space="0" w:color="auto"/>
          </w:divBdr>
        </w:div>
        <w:div w:id="1224025510">
          <w:marLeft w:val="0"/>
          <w:marRight w:val="0"/>
          <w:marTop w:val="0"/>
          <w:marBottom w:val="0"/>
          <w:divBdr>
            <w:top w:val="none" w:sz="0" w:space="0" w:color="auto"/>
            <w:left w:val="none" w:sz="0" w:space="0" w:color="auto"/>
            <w:bottom w:val="none" w:sz="0" w:space="0" w:color="auto"/>
            <w:right w:val="none" w:sz="0" w:space="0" w:color="auto"/>
          </w:divBdr>
        </w:div>
        <w:div w:id="1827044815">
          <w:marLeft w:val="0"/>
          <w:marRight w:val="0"/>
          <w:marTop w:val="0"/>
          <w:marBottom w:val="0"/>
          <w:divBdr>
            <w:top w:val="none" w:sz="0" w:space="0" w:color="auto"/>
            <w:left w:val="none" w:sz="0" w:space="0" w:color="auto"/>
            <w:bottom w:val="none" w:sz="0" w:space="0" w:color="auto"/>
            <w:right w:val="none" w:sz="0" w:space="0" w:color="auto"/>
          </w:divBdr>
        </w:div>
        <w:div w:id="767040461">
          <w:marLeft w:val="0"/>
          <w:marRight w:val="0"/>
          <w:marTop w:val="0"/>
          <w:marBottom w:val="0"/>
          <w:divBdr>
            <w:top w:val="none" w:sz="0" w:space="0" w:color="auto"/>
            <w:left w:val="none" w:sz="0" w:space="0" w:color="auto"/>
            <w:bottom w:val="none" w:sz="0" w:space="0" w:color="auto"/>
            <w:right w:val="none" w:sz="0" w:space="0" w:color="auto"/>
          </w:divBdr>
        </w:div>
        <w:div w:id="437799627">
          <w:marLeft w:val="0"/>
          <w:marRight w:val="0"/>
          <w:marTop w:val="0"/>
          <w:marBottom w:val="0"/>
          <w:divBdr>
            <w:top w:val="none" w:sz="0" w:space="0" w:color="auto"/>
            <w:left w:val="none" w:sz="0" w:space="0" w:color="auto"/>
            <w:bottom w:val="none" w:sz="0" w:space="0" w:color="auto"/>
            <w:right w:val="none" w:sz="0" w:space="0" w:color="auto"/>
          </w:divBdr>
        </w:div>
        <w:div w:id="44329520">
          <w:marLeft w:val="0"/>
          <w:marRight w:val="0"/>
          <w:marTop w:val="0"/>
          <w:marBottom w:val="0"/>
          <w:divBdr>
            <w:top w:val="none" w:sz="0" w:space="0" w:color="auto"/>
            <w:left w:val="none" w:sz="0" w:space="0" w:color="auto"/>
            <w:bottom w:val="none" w:sz="0" w:space="0" w:color="auto"/>
            <w:right w:val="none" w:sz="0" w:space="0" w:color="auto"/>
          </w:divBdr>
        </w:div>
        <w:div w:id="1488397606">
          <w:marLeft w:val="0"/>
          <w:marRight w:val="0"/>
          <w:marTop w:val="0"/>
          <w:marBottom w:val="0"/>
          <w:divBdr>
            <w:top w:val="none" w:sz="0" w:space="0" w:color="auto"/>
            <w:left w:val="none" w:sz="0" w:space="0" w:color="auto"/>
            <w:bottom w:val="none" w:sz="0" w:space="0" w:color="auto"/>
            <w:right w:val="none" w:sz="0" w:space="0" w:color="auto"/>
          </w:divBdr>
        </w:div>
        <w:div w:id="702829363">
          <w:marLeft w:val="0"/>
          <w:marRight w:val="0"/>
          <w:marTop w:val="0"/>
          <w:marBottom w:val="0"/>
          <w:divBdr>
            <w:top w:val="none" w:sz="0" w:space="0" w:color="auto"/>
            <w:left w:val="none" w:sz="0" w:space="0" w:color="auto"/>
            <w:bottom w:val="none" w:sz="0" w:space="0" w:color="auto"/>
            <w:right w:val="none" w:sz="0" w:space="0" w:color="auto"/>
          </w:divBdr>
        </w:div>
        <w:div w:id="1953131038">
          <w:marLeft w:val="0"/>
          <w:marRight w:val="0"/>
          <w:marTop w:val="0"/>
          <w:marBottom w:val="0"/>
          <w:divBdr>
            <w:top w:val="none" w:sz="0" w:space="0" w:color="auto"/>
            <w:left w:val="none" w:sz="0" w:space="0" w:color="auto"/>
            <w:bottom w:val="none" w:sz="0" w:space="0" w:color="auto"/>
            <w:right w:val="none" w:sz="0" w:space="0" w:color="auto"/>
          </w:divBdr>
        </w:div>
      </w:divsChild>
    </w:div>
    <w:div w:id="1246375490">
      <w:bodyDiv w:val="1"/>
      <w:marLeft w:val="0"/>
      <w:marRight w:val="0"/>
      <w:marTop w:val="0"/>
      <w:marBottom w:val="0"/>
      <w:divBdr>
        <w:top w:val="none" w:sz="0" w:space="0" w:color="auto"/>
        <w:left w:val="none" w:sz="0" w:space="0" w:color="auto"/>
        <w:bottom w:val="none" w:sz="0" w:space="0" w:color="auto"/>
        <w:right w:val="none" w:sz="0" w:space="0" w:color="auto"/>
      </w:divBdr>
    </w:div>
    <w:div w:id="1269510320">
      <w:bodyDiv w:val="1"/>
      <w:marLeft w:val="0"/>
      <w:marRight w:val="0"/>
      <w:marTop w:val="0"/>
      <w:marBottom w:val="0"/>
      <w:divBdr>
        <w:top w:val="none" w:sz="0" w:space="0" w:color="auto"/>
        <w:left w:val="none" w:sz="0" w:space="0" w:color="auto"/>
        <w:bottom w:val="none" w:sz="0" w:space="0" w:color="auto"/>
        <w:right w:val="none" w:sz="0" w:space="0" w:color="auto"/>
      </w:divBdr>
    </w:div>
    <w:div w:id="1307975670">
      <w:bodyDiv w:val="1"/>
      <w:marLeft w:val="0"/>
      <w:marRight w:val="0"/>
      <w:marTop w:val="0"/>
      <w:marBottom w:val="0"/>
      <w:divBdr>
        <w:top w:val="none" w:sz="0" w:space="0" w:color="auto"/>
        <w:left w:val="none" w:sz="0" w:space="0" w:color="auto"/>
        <w:bottom w:val="none" w:sz="0" w:space="0" w:color="auto"/>
        <w:right w:val="none" w:sz="0" w:space="0" w:color="auto"/>
      </w:divBdr>
    </w:div>
    <w:div w:id="1382288960">
      <w:bodyDiv w:val="1"/>
      <w:marLeft w:val="0"/>
      <w:marRight w:val="0"/>
      <w:marTop w:val="0"/>
      <w:marBottom w:val="0"/>
      <w:divBdr>
        <w:top w:val="none" w:sz="0" w:space="0" w:color="auto"/>
        <w:left w:val="none" w:sz="0" w:space="0" w:color="auto"/>
        <w:bottom w:val="none" w:sz="0" w:space="0" w:color="auto"/>
        <w:right w:val="none" w:sz="0" w:space="0" w:color="auto"/>
      </w:divBdr>
      <w:divsChild>
        <w:div w:id="1858805751">
          <w:marLeft w:val="0"/>
          <w:marRight w:val="0"/>
          <w:marTop w:val="0"/>
          <w:marBottom w:val="0"/>
          <w:divBdr>
            <w:top w:val="none" w:sz="0" w:space="0" w:color="auto"/>
            <w:left w:val="none" w:sz="0" w:space="0" w:color="auto"/>
            <w:bottom w:val="none" w:sz="0" w:space="0" w:color="auto"/>
            <w:right w:val="none" w:sz="0" w:space="0" w:color="auto"/>
          </w:divBdr>
        </w:div>
      </w:divsChild>
    </w:div>
    <w:div w:id="1385134322">
      <w:bodyDiv w:val="1"/>
      <w:marLeft w:val="0"/>
      <w:marRight w:val="0"/>
      <w:marTop w:val="0"/>
      <w:marBottom w:val="0"/>
      <w:divBdr>
        <w:top w:val="none" w:sz="0" w:space="0" w:color="auto"/>
        <w:left w:val="none" w:sz="0" w:space="0" w:color="auto"/>
        <w:bottom w:val="none" w:sz="0" w:space="0" w:color="auto"/>
        <w:right w:val="none" w:sz="0" w:space="0" w:color="auto"/>
      </w:divBdr>
    </w:div>
    <w:div w:id="1427995122">
      <w:bodyDiv w:val="1"/>
      <w:marLeft w:val="0"/>
      <w:marRight w:val="0"/>
      <w:marTop w:val="0"/>
      <w:marBottom w:val="0"/>
      <w:divBdr>
        <w:top w:val="none" w:sz="0" w:space="0" w:color="auto"/>
        <w:left w:val="none" w:sz="0" w:space="0" w:color="auto"/>
        <w:bottom w:val="none" w:sz="0" w:space="0" w:color="auto"/>
        <w:right w:val="none" w:sz="0" w:space="0" w:color="auto"/>
      </w:divBdr>
    </w:div>
    <w:div w:id="1470198543">
      <w:bodyDiv w:val="1"/>
      <w:marLeft w:val="0"/>
      <w:marRight w:val="0"/>
      <w:marTop w:val="0"/>
      <w:marBottom w:val="0"/>
      <w:divBdr>
        <w:top w:val="none" w:sz="0" w:space="0" w:color="auto"/>
        <w:left w:val="none" w:sz="0" w:space="0" w:color="auto"/>
        <w:bottom w:val="none" w:sz="0" w:space="0" w:color="auto"/>
        <w:right w:val="none" w:sz="0" w:space="0" w:color="auto"/>
      </w:divBdr>
    </w:div>
    <w:div w:id="1550846769">
      <w:bodyDiv w:val="1"/>
      <w:marLeft w:val="0"/>
      <w:marRight w:val="0"/>
      <w:marTop w:val="0"/>
      <w:marBottom w:val="0"/>
      <w:divBdr>
        <w:top w:val="none" w:sz="0" w:space="0" w:color="auto"/>
        <w:left w:val="none" w:sz="0" w:space="0" w:color="auto"/>
        <w:bottom w:val="none" w:sz="0" w:space="0" w:color="auto"/>
        <w:right w:val="none" w:sz="0" w:space="0" w:color="auto"/>
      </w:divBdr>
    </w:div>
    <w:div w:id="1597517844">
      <w:bodyDiv w:val="1"/>
      <w:marLeft w:val="0"/>
      <w:marRight w:val="0"/>
      <w:marTop w:val="0"/>
      <w:marBottom w:val="0"/>
      <w:divBdr>
        <w:top w:val="none" w:sz="0" w:space="0" w:color="auto"/>
        <w:left w:val="none" w:sz="0" w:space="0" w:color="auto"/>
        <w:bottom w:val="none" w:sz="0" w:space="0" w:color="auto"/>
        <w:right w:val="none" w:sz="0" w:space="0" w:color="auto"/>
      </w:divBdr>
    </w:div>
    <w:div w:id="1697340464">
      <w:bodyDiv w:val="1"/>
      <w:marLeft w:val="0"/>
      <w:marRight w:val="0"/>
      <w:marTop w:val="0"/>
      <w:marBottom w:val="0"/>
      <w:divBdr>
        <w:top w:val="none" w:sz="0" w:space="0" w:color="auto"/>
        <w:left w:val="none" w:sz="0" w:space="0" w:color="auto"/>
        <w:bottom w:val="none" w:sz="0" w:space="0" w:color="auto"/>
        <w:right w:val="none" w:sz="0" w:space="0" w:color="auto"/>
      </w:divBdr>
    </w:div>
    <w:div w:id="1752312157">
      <w:bodyDiv w:val="1"/>
      <w:marLeft w:val="0"/>
      <w:marRight w:val="0"/>
      <w:marTop w:val="0"/>
      <w:marBottom w:val="0"/>
      <w:divBdr>
        <w:top w:val="none" w:sz="0" w:space="0" w:color="auto"/>
        <w:left w:val="none" w:sz="0" w:space="0" w:color="auto"/>
        <w:bottom w:val="none" w:sz="0" w:space="0" w:color="auto"/>
        <w:right w:val="none" w:sz="0" w:space="0" w:color="auto"/>
      </w:divBdr>
    </w:div>
    <w:div w:id="1874809366">
      <w:bodyDiv w:val="1"/>
      <w:marLeft w:val="0"/>
      <w:marRight w:val="0"/>
      <w:marTop w:val="0"/>
      <w:marBottom w:val="0"/>
      <w:divBdr>
        <w:top w:val="none" w:sz="0" w:space="0" w:color="auto"/>
        <w:left w:val="none" w:sz="0" w:space="0" w:color="auto"/>
        <w:bottom w:val="none" w:sz="0" w:space="0" w:color="auto"/>
        <w:right w:val="none" w:sz="0" w:space="0" w:color="auto"/>
      </w:divBdr>
      <w:divsChild>
        <w:div w:id="472064349">
          <w:marLeft w:val="446"/>
          <w:marRight w:val="0"/>
          <w:marTop w:val="0"/>
          <w:marBottom w:val="0"/>
          <w:divBdr>
            <w:top w:val="none" w:sz="0" w:space="0" w:color="auto"/>
            <w:left w:val="none" w:sz="0" w:space="0" w:color="auto"/>
            <w:bottom w:val="none" w:sz="0" w:space="0" w:color="auto"/>
            <w:right w:val="none" w:sz="0" w:space="0" w:color="auto"/>
          </w:divBdr>
        </w:div>
      </w:divsChild>
    </w:div>
    <w:div w:id="1896701448">
      <w:bodyDiv w:val="1"/>
      <w:marLeft w:val="0"/>
      <w:marRight w:val="0"/>
      <w:marTop w:val="0"/>
      <w:marBottom w:val="0"/>
      <w:divBdr>
        <w:top w:val="none" w:sz="0" w:space="0" w:color="auto"/>
        <w:left w:val="none" w:sz="0" w:space="0" w:color="auto"/>
        <w:bottom w:val="none" w:sz="0" w:space="0" w:color="auto"/>
        <w:right w:val="none" w:sz="0" w:space="0" w:color="auto"/>
      </w:divBdr>
    </w:div>
    <w:div w:id="1984117681">
      <w:bodyDiv w:val="1"/>
      <w:marLeft w:val="0"/>
      <w:marRight w:val="0"/>
      <w:marTop w:val="0"/>
      <w:marBottom w:val="0"/>
      <w:divBdr>
        <w:top w:val="none" w:sz="0" w:space="0" w:color="auto"/>
        <w:left w:val="none" w:sz="0" w:space="0" w:color="auto"/>
        <w:bottom w:val="none" w:sz="0" w:space="0" w:color="auto"/>
        <w:right w:val="none" w:sz="0" w:space="0" w:color="auto"/>
      </w:divBdr>
    </w:div>
    <w:div w:id="2035882409">
      <w:bodyDiv w:val="1"/>
      <w:marLeft w:val="0"/>
      <w:marRight w:val="0"/>
      <w:marTop w:val="0"/>
      <w:marBottom w:val="0"/>
      <w:divBdr>
        <w:top w:val="none" w:sz="0" w:space="0" w:color="auto"/>
        <w:left w:val="none" w:sz="0" w:space="0" w:color="auto"/>
        <w:bottom w:val="none" w:sz="0" w:space="0" w:color="auto"/>
        <w:right w:val="none" w:sz="0" w:space="0" w:color="auto"/>
      </w:divBdr>
    </w:div>
    <w:div w:id="2038198111">
      <w:bodyDiv w:val="1"/>
      <w:marLeft w:val="0"/>
      <w:marRight w:val="0"/>
      <w:marTop w:val="0"/>
      <w:marBottom w:val="0"/>
      <w:divBdr>
        <w:top w:val="none" w:sz="0" w:space="0" w:color="auto"/>
        <w:left w:val="none" w:sz="0" w:space="0" w:color="auto"/>
        <w:bottom w:val="none" w:sz="0" w:space="0" w:color="auto"/>
        <w:right w:val="none" w:sz="0" w:space="0" w:color="auto"/>
      </w:divBdr>
    </w:div>
    <w:div w:id="2053915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C0491A-752F-4F48-A975-1DD118FE67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455</TotalTime>
  <Pages>18</Pages>
  <Words>5364</Words>
  <Characters>41631</Characters>
  <Application>Microsoft Office Word</Application>
  <DocSecurity>0</DocSecurity>
  <Lines>1300</Lines>
  <Paragraphs>534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Andranik Muradyan</dc:creator>
  <cp:keywords>https:/mul2.gov.am/tasks/1363704/oneclick?token=6926edd2d49fb4fffadbbbd1c6e31384</cp:keywords>
  <dc:description/>
  <cp:lastModifiedBy>Narine Babayan</cp:lastModifiedBy>
  <cp:revision>6</cp:revision>
  <cp:lastPrinted>2026-07-22T06:53:00Z</cp:lastPrinted>
  <dcterms:created xsi:type="dcterms:W3CDTF">2026-07-16T08:52:00Z</dcterms:created>
  <dcterms:modified xsi:type="dcterms:W3CDTF">2026-09-02T10:19:00Z</dcterms:modified>
</cp:coreProperties>
</file>