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A58" w:rsidRDefault="002B1A58" w:rsidP="002B1A5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A58" w:rsidRDefault="002B1A58" w:rsidP="002B1A58">
      <w:pPr>
        <w:jc w:val="center"/>
      </w:pPr>
    </w:p>
    <w:p w:rsidR="002B1A58" w:rsidRDefault="002B1A58" w:rsidP="002B1A5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B1A58" w:rsidRDefault="002B1A58" w:rsidP="002B1A58">
      <w:pPr>
        <w:pStyle w:val="mechtex"/>
        <w:rPr>
          <w:rFonts w:ascii="GHEA Mariam" w:hAnsi="GHEA Mariam"/>
          <w:b/>
        </w:rPr>
      </w:pPr>
    </w:p>
    <w:p w:rsidR="002B1A58" w:rsidRDefault="002B1A58" w:rsidP="002B1A5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B1A58" w:rsidRDefault="002B1A58" w:rsidP="002B1A58">
      <w:pPr>
        <w:rPr>
          <w:rFonts w:ascii="GHEA Mariam" w:hAnsi="GHEA Mariam"/>
          <w:sz w:val="12"/>
          <w:szCs w:val="24"/>
        </w:rPr>
      </w:pPr>
    </w:p>
    <w:p w:rsidR="002B1A58" w:rsidRDefault="002B1A58" w:rsidP="002B1A58">
      <w:pPr>
        <w:jc w:val="center"/>
        <w:rPr>
          <w:rFonts w:ascii="GHEA Mariam" w:hAnsi="GHEA Mariam"/>
          <w:sz w:val="10"/>
          <w:szCs w:val="18"/>
        </w:rPr>
      </w:pPr>
    </w:p>
    <w:p w:rsidR="002B1A58" w:rsidRDefault="002B1A58" w:rsidP="002B1A58">
      <w:pPr>
        <w:jc w:val="center"/>
        <w:rPr>
          <w:rFonts w:ascii="GHEA Mariam" w:hAnsi="GHEA Mariam"/>
          <w:sz w:val="8"/>
          <w:szCs w:val="18"/>
        </w:rPr>
      </w:pPr>
    </w:p>
    <w:p w:rsidR="002B1A58" w:rsidRDefault="002B1A58" w:rsidP="002B1A58">
      <w:pPr>
        <w:jc w:val="center"/>
        <w:rPr>
          <w:rFonts w:ascii="GHEA Mariam" w:hAnsi="GHEA Mariam"/>
          <w:sz w:val="2"/>
          <w:szCs w:val="18"/>
        </w:rPr>
      </w:pPr>
    </w:p>
    <w:p w:rsidR="002B1A58" w:rsidRDefault="002B1A58" w:rsidP="002B1A58">
      <w:pPr>
        <w:jc w:val="center"/>
        <w:rPr>
          <w:rFonts w:ascii="GHEA Mariam" w:hAnsi="GHEA Mariam"/>
          <w:sz w:val="18"/>
          <w:szCs w:val="18"/>
        </w:rPr>
      </w:pPr>
    </w:p>
    <w:p w:rsidR="002B1A58" w:rsidRDefault="002B1A58" w:rsidP="002B1A58">
      <w:pPr>
        <w:jc w:val="center"/>
        <w:rPr>
          <w:rFonts w:ascii="GHEA Mariam" w:hAnsi="GHEA Mariam"/>
          <w:sz w:val="18"/>
          <w:szCs w:val="18"/>
        </w:rPr>
      </w:pPr>
    </w:p>
    <w:p w:rsidR="008D78B3" w:rsidRDefault="008D78B3" w:rsidP="008D78B3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</w:t>
      </w:r>
      <w:r w:rsidR="002B1A58">
        <w:rPr>
          <w:rFonts w:ascii="GHEA Mariam" w:hAnsi="GHEA Mariam" w:cs="Sylfaen"/>
          <w:spacing w:val="-4"/>
          <w:sz w:val="24"/>
        </w:rPr>
        <w:t xml:space="preserve">3 </w:t>
      </w:r>
      <w:r w:rsidR="002B1A58">
        <w:rPr>
          <w:rFonts w:ascii="GHEA Mariam" w:hAnsi="GHEA Mariam" w:cs="Sylfaen"/>
          <w:spacing w:val="-4"/>
          <w:sz w:val="24"/>
          <w:lang w:val="hy-AM"/>
        </w:rPr>
        <w:t xml:space="preserve">սեպտեմբերի </w:t>
      </w:r>
      <w:r w:rsidR="002B1A58">
        <w:rPr>
          <w:rFonts w:ascii="GHEA Mariam" w:hAnsi="GHEA Mariam"/>
          <w:sz w:val="24"/>
          <w:lang w:val="fr-FR"/>
        </w:rPr>
        <w:t>202</w:t>
      </w:r>
      <w:r w:rsidR="002B1A58">
        <w:rPr>
          <w:rFonts w:ascii="GHEA Mariam" w:hAnsi="GHEA Mariam"/>
          <w:sz w:val="24"/>
        </w:rPr>
        <w:t>6</w:t>
      </w:r>
      <w:r w:rsidR="002B1A58">
        <w:rPr>
          <w:rFonts w:ascii="GHEA Mariam" w:hAnsi="GHEA Mariam"/>
          <w:sz w:val="24"/>
          <w:lang w:val="fr-FR"/>
        </w:rPr>
        <w:t xml:space="preserve"> </w:t>
      </w:r>
      <w:proofErr w:type="spellStart"/>
      <w:proofErr w:type="gramStart"/>
      <w:r w:rsidR="002B1A58">
        <w:rPr>
          <w:rFonts w:ascii="GHEA Mariam" w:hAnsi="GHEA Mariam" w:cs="Sylfaen"/>
          <w:sz w:val="24"/>
        </w:rPr>
        <w:t>թվականի</w:t>
      </w:r>
      <w:proofErr w:type="spellEnd"/>
      <w:r w:rsidR="002B1A58">
        <w:rPr>
          <w:rFonts w:ascii="GHEA Mariam" w:hAnsi="GHEA Mariam"/>
          <w:sz w:val="24"/>
          <w:lang w:val="fr-FR"/>
        </w:rPr>
        <w:t xml:space="preserve">  N</w:t>
      </w:r>
      <w:proofErr w:type="gramEnd"/>
      <w:r w:rsidR="002B1A58">
        <w:rPr>
          <w:rFonts w:ascii="GHEA Mariam" w:hAnsi="GHEA Mariam"/>
          <w:sz w:val="24"/>
          <w:lang w:val="fr-FR"/>
        </w:rPr>
        <w:t xml:space="preserve">  - </w:t>
      </w:r>
      <w:r w:rsidR="002B1A58">
        <w:rPr>
          <w:rFonts w:ascii="GHEA Mariam" w:eastAsia="Calibri" w:hAnsi="GHEA Mariam" w:cs="Sylfaen"/>
          <w:sz w:val="24"/>
          <w:szCs w:val="24"/>
          <w:lang w:val="hy-AM"/>
        </w:rPr>
        <w:t>Ա</w:t>
      </w:r>
      <w:r w:rsidRPr="008D78B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8D78B3" w:rsidRPr="00D1237E" w:rsidRDefault="008D78B3" w:rsidP="008D78B3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8D78B3" w:rsidRDefault="008D78B3" w:rsidP="008D78B3">
      <w:pPr>
        <w:jc w:val="center"/>
        <w:rPr>
          <w:rFonts w:ascii="GHEA Mariam" w:hAnsi="GHEA Mariam" w:cs="IRTEK Courier"/>
          <w:sz w:val="24"/>
          <w:szCs w:val="24"/>
          <w:lang w:val="fr-FR"/>
        </w:rPr>
      </w:pPr>
      <w:r w:rsidRPr="008D78B3">
        <w:rPr>
          <w:rFonts w:ascii="GHEA Mariam" w:hAnsi="GHEA Mariam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Pr="008D78B3">
        <w:rPr>
          <w:rFonts w:ascii="GHEA Mariam" w:eastAsiaTheme="minorHAnsi" w:hAnsi="GHEA Mariam" w:cs="CIDFont+F1"/>
          <w:sz w:val="24"/>
          <w:szCs w:val="24"/>
          <w:lang w:val="hy-AM" w:eastAsia="en-US"/>
        </w:rPr>
        <w:t>ԳՐԻՇԱ ԱՐԹՈՒՐԻ ՈՍԿԱՆ</w:t>
      </w:r>
      <w:r w:rsidRPr="008D78B3">
        <w:rPr>
          <w:rFonts w:ascii="GHEA Mariam" w:eastAsiaTheme="minorHAnsi" w:hAnsi="GHEA Mariam" w:cs="CIDFont+F1"/>
          <w:sz w:val="24"/>
          <w:szCs w:val="24"/>
          <w:lang w:eastAsia="en-US"/>
        </w:rPr>
        <w:t>ՅԱՆ</w:t>
      </w:r>
      <w:r w:rsidRPr="008D78B3">
        <w:rPr>
          <w:rFonts w:ascii="GHEA Mariam" w:eastAsiaTheme="minorHAnsi" w:hAnsi="GHEA Mariam" w:cs="CIDFont+F1"/>
          <w:sz w:val="24"/>
          <w:szCs w:val="24"/>
          <w:lang w:val="hy-AM" w:eastAsia="en-US"/>
        </w:rPr>
        <w:t xml:space="preserve">ԻՆ </w:t>
      </w:r>
      <w:r w:rsidRPr="008D78B3">
        <w:rPr>
          <w:rFonts w:ascii="GHEA Mariam" w:hAnsi="GHEA Mariam" w:cs="Sylfaen"/>
          <w:sz w:val="24"/>
          <w:szCs w:val="24"/>
          <w:lang w:val="hy-AM"/>
        </w:rPr>
        <w:t xml:space="preserve">ՇԱՐՔԱՅԻՆ ԿԱԶՄԻ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8D78B3">
        <w:rPr>
          <w:rFonts w:ascii="GHEA Mariam" w:hAnsi="GHEA Mariam" w:cs="Sylfaen"/>
          <w:sz w:val="24"/>
          <w:szCs w:val="24"/>
          <w:lang w:val="hy-AM"/>
        </w:rPr>
        <w:t xml:space="preserve">ՊԱՐՏԱԴԻՐ ԶԻՆՎՈՐԱԿԱՆ ԾԱՌԱՅՈՒԹՅԱՆ ԶՈՐԱԿՈՉԻՑ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8D78B3">
        <w:rPr>
          <w:rFonts w:ascii="GHEA Mariam" w:hAnsi="GHEA Mariam" w:cs="Sylfaen"/>
          <w:sz w:val="24"/>
          <w:szCs w:val="24"/>
          <w:lang w:val="fr-FR"/>
        </w:rPr>
        <w:t xml:space="preserve">ՏՐՎԱԾ ՏԱՐԿԵՏՈՒՄԸ ԴԱԴԱՐԵՑՆԵԼՈՒ </w:t>
      </w:r>
      <w:r w:rsidRPr="008D78B3">
        <w:rPr>
          <w:rFonts w:ascii="GHEA Mariam" w:hAnsi="GHEA Mariam" w:cs="IRTEK Courier"/>
          <w:sz w:val="24"/>
          <w:szCs w:val="24"/>
          <w:lang w:val="fr-FR"/>
        </w:rPr>
        <w:t>ՄԱՍԻՆ</w:t>
      </w:r>
    </w:p>
    <w:p w:rsidR="008D78B3" w:rsidRPr="008D78B3" w:rsidRDefault="008D78B3" w:rsidP="008D78B3">
      <w:pPr>
        <w:jc w:val="center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IRTEK Courier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8D78B3" w:rsidRPr="008D78B3" w:rsidRDefault="008D78B3" w:rsidP="008D78B3">
      <w:pPr>
        <w:spacing w:line="360" w:lineRule="auto"/>
        <w:ind w:firstLine="561"/>
        <w:jc w:val="center"/>
        <w:rPr>
          <w:rFonts w:ascii="GHEA Mariam" w:hAnsi="GHEA Mariam" w:cs="IRTEK Courier"/>
          <w:sz w:val="18"/>
          <w:szCs w:val="24"/>
          <w:lang w:val="fr-FR"/>
        </w:rPr>
      </w:pPr>
    </w:p>
    <w:p w:rsidR="008D78B3" w:rsidRPr="008D78B3" w:rsidRDefault="008D78B3" w:rsidP="008D78B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 w:cs="IRTEK Courier"/>
          <w:spacing w:val="-2"/>
          <w:sz w:val="24"/>
          <w:szCs w:val="24"/>
          <w:lang w:val="fr-FR"/>
        </w:rPr>
      </w:pPr>
      <w:r w:rsidRPr="008D78B3">
        <w:rPr>
          <w:rFonts w:ascii="GHEA Mariam" w:hAnsi="GHEA Mariam" w:cs="Sylfaen"/>
          <w:spacing w:val="-6"/>
          <w:sz w:val="24"/>
          <w:szCs w:val="24"/>
          <w:lang w:val="hy-AM"/>
        </w:rPr>
        <w:t>Հ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իմք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ընդունելով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 «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Զինվորական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ծառայության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և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զինծառայողի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կարգավիճակի</w:t>
      </w:r>
      <w:proofErr w:type="spellEnd"/>
      <w:r w:rsidRPr="008D78B3">
        <w:rPr>
          <w:rFonts w:ascii="GHEA Mariam" w:hAnsi="GHEA Mariam"/>
          <w:color w:val="707070"/>
          <w:spacing w:val="-6"/>
          <w:sz w:val="24"/>
          <w:szCs w:val="24"/>
          <w:shd w:val="clear" w:color="auto" w:fill="FBFBFB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մասին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»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օրենքի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22-րդ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հոդվա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hy-AM"/>
        </w:rPr>
        <w:t>ծ</w:t>
      </w:r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ի 6-րդ </w:t>
      </w:r>
      <w:r w:rsidRPr="008D78B3">
        <w:rPr>
          <w:rFonts w:ascii="GHEA Mariam" w:hAnsi="GHEA Mariam" w:cs="Sylfaen"/>
          <w:spacing w:val="-6"/>
          <w:sz w:val="24"/>
          <w:szCs w:val="24"/>
          <w:lang w:val="hy-AM"/>
        </w:rPr>
        <w:t>մասը</w:t>
      </w:r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</w:t>
      </w:r>
      <w:r w:rsidRPr="008D78B3">
        <w:rPr>
          <w:rFonts w:ascii="GHEA Mariam" w:hAnsi="GHEA Mariam" w:cs="Sylfaen"/>
          <w:spacing w:val="-6"/>
          <w:sz w:val="24"/>
          <w:szCs w:val="24"/>
          <w:lang w:val="hy-AM"/>
        </w:rPr>
        <w:t>և հ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</w:rPr>
        <w:t>ամաձայն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r w:rsidRPr="008D78B3">
        <w:rPr>
          <w:rFonts w:ascii="GHEA Mariam" w:hAnsi="GHEA Mariam"/>
          <w:spacing w:val="-6"/>
          <w:sz w:val="24"/>
          <w:szCs w:val="24"/>
          <w:lang w:val="af-ZA"/>
        </w:rPr>
        <w:t>«</w:t>
      </w:r>
      <w:proofErr w:type="spellStart"/>
      <w:r w:rsidRPr="008D78B3">
        <w:rPr>
          <w:rFonts w:ascii="GHEA Mariam" w:hAnsi="GHEA Mariam"/>
          <w:spacing w:val="-6"/>
          <w:sz w:val="24"/>
          <w:szCs w:val="24"/>
          <w:lang w:val="af-ZA"/>
        </w:rPr>
        <w:t>Նորմատիվ</w:t>
      </w:r>
      <w:proofErr w:type="spellEnd"/>
      <w:r w:rsidRPr="008D78B3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8D78B3">
        <w:rPr>
          <w:rFonts w:ascii="GHEA Mariam" w:hAnsi="GHEA Mariam"/>
          <w:spacing w:val="-6"/>
          <w:sz w:val="24"/>
          <w:szCs w:val="24"/>
          <w:lang w:val="af-ZA"/>
        </w:rPr>
        <w:t>իրավական</w:t>
      </w:r>
      <w:proofErr w:type="spellEnd"/>
      <w:r w:rsidRPr="008D78B3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8D78B3">
        <w:rPr>
          <w:rFonts w:ascii="GHEA Mariam" w:hAnsi="GHEA Mariam"/>
          <w:spacing w:val="-6"/>
          <w:sz w:val="24"/>
          <w:szCs w:val="24"/>
          <w:lang w:val="af-ZA"/>
        </w:rPr>
        <w:t>ակտերի</w:t>
      </w:r>
      <w:proofErr w:type="spellEnd"/>
      <w:r w:rsidRPr="008D78B3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8D78B3">
        <w:rPr>
          <w:rFonts w:ascii="GHEA Mariam" w:hAnsi="GHEA Mariam"/>
          <w:spacing w:val="-6"/>
          <w:sz w:val="24"/>
          <w:szCs w:val="24"/>
          <w:lang w:val="af-ZA"/>
        </w:rPr>
        <w:t>մասին</w:t>
      </w:r>
      <w:proofErr w:type="spellEnd"/>
      <w:r w:rsidRPr="008D78B3">
        <w:rPr>
          <w:rFonts w:ascii="GHEA Mariam" w:hAnsi="GHEA Mariam"/>
          <w:spacing w:val="-6"/>
          <w:sz w:val="24"/>
          <w:szCs w:val="24"/>
          <w:lang w:val="af-ZA"/>
        </w:rPr>
        <w:t xml:space="preserve">»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</w:rPr>
        <w:t>օրենքի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33-րդ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հոդվածի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1-ին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մասի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4-րդ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կետի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, 36-րդ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հոդվածի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6-րդ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>մասի</w:t>
      </w:r>
      <w:proofErr w:type="spellEnd"/>
      <w:r w:rsidRPr="008D78B3">
        <w:rPr>
          <w:rFonts w:ascii="GHEA Mariam" w:hAnsi="GHEA Mariam" w:cs="Sylfaen"/>
          <w:spacing w:val="-6"/>
          <w:sz w:val="24"/>
          <w:szCs w:val="24"/>
          <w:lang w:val="hy-AM"/>
        </w:rPr>
        <w:t>՝</w:t>
      </w:r>
      <w:r w:rsidRPr="008D78B3">
        <w:rPr>
          <w:rFonts w:ascii="GHEA Mariam" w:hAnsi="GHEA Mariam" w:cs="Sylfaen"/>
          <w:spacing w:val="-6"/>
          <w:sz w:val="24"/>
          <w:szCs w:val="24"/>
          <w:lang w:val="fr-FR"/>
        </w:rPr>
        <w:t xml:space="preserve"> 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</w:rPr>
        <w:t>Հայա</w:t>
      </w:r>
      <w:proofErr w:type="spellEnd"/>
      <w:r w:rsidRPr="008D78B3">
        <w:rPr>
          <w:rFonts w:ascii="GHEA Mariam" w:hAnsi="GHEA Mariam" w:cs="IRTEK Courier"/>
          <w:spacing w:val="-6"/>
          <w:sz w:val="24"/>
          <w:szCs w:val="24"/>
          <w:lang w:val="fr-FR"/>
        </w:rPr>
        <w:t>u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</w:rPr>
        <w:t>տանի</w:t>
      </w:r>
      <w:proofErr w:type="spellEnd"/>
      <w:r w:rsidRPr="008D78B3">
        <w:rPr>
          <w:rFonts w:ascii="GHEA Mariam" w:hAnsi="GHEA Mariam" w:cs="IRTEK Courier"/>
          <w:spacing w:val="-6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</w:rPr>
        <w:t>Հանրապետության</w:t>
      </w:r>
      <w:proofErr w:type="spellEnd"/>
      <w:r w:rsidRPr="008D78B3">
        <w:rPr>
          <w:rFonts w:ascii="GHEA Mariam" w:hAnsi="GHEA Mariam" w:cs="IRTEK Courier"/>
          <w:spacing w:val="-6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6"/>
          <w:sz w:val="24"/>
          <w:szCs w:val="24"/>
        </w:rPr>
        <w:t>կառավարությունը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pacing w:val="-2"/>
          <w:sz w:val="24"/>
          <w:szCs w:val="24"/>
          <w:lang w:val="hy-AM"/>
        </w:rPr>
        <w:t xml:space="preserve"> </w:t>
      </w:r>
      <w:r w:rsidRPr="008D78B3">
        <w:rPr>
          <w:rFonts w:ascii="GHEA Mariam" w:hAnsi="GHEA Mariam" w:cs="Sylfaen"/>
          <w:spacing w:val="-2"/>
          <w:sz w:val="24"/>
          <w:szCs w:val="24"/>
        </w:rPr>
        <w:t>ո</w:t>
      </w:r>
      <w:r w:rsidRPr="008D78B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D78B3">
        <w:rPr>
          <w:rFonts w:ascii="GHEA Mariam" w:hAnsi="GHEA Mariam" w:cs="Sylfaen"/>
          <w:spacing w:val="-2"/>
          <w:sz w:val="24"/>
          <w:szCs w:val="24"/>
        </w:rPr>
        <w:t>ր</w:t>
      </w:r>
      <w:r w:rsidRPr="008D78B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D78B3">
        <w:rPr>
          <w:rFonts w:ascii="GHEA Mariam" w:hAnsi="GHEA Mariam" w:cs="Sylfaen"/>
          <w:spacing w:val="-2"/>
          <w:sz w:val="24"/>
          <w:szCs w:val="24"/>
        </w:rPr>
        <w:t>ո</w:t>
      </w:r>
      <w:r w:rsidRPr="008D78B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D78B3">
        <w:rPr>
          <w:rFonts w:ascii="GHEA Mariam" w:hAnsi="GHEA Mariam" w:cs="Sylfaen"/>
          <w:spacing w:val="-2"/>
          <w:sz w:val="24"/>
          <w:szCs w:val="24"/>
        </w:rPr>
        <w:t>շ</w:t>
      </w:r>
      <w:r w:rsidRPr="008D78B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proofErr w:type="spellStart"/>
      <w:r w:rsidRPr="008D78B3">
        <w:rPr>
          <w:rFonts w:ascii="GHEA Mariam" w:hAnsi="GHEA Mariam" w:cs="Sylfaen"/>
          <w:spacing w:val="-2"/>
          <w:sz w:val="24"/>
          <w:szCs w:val="24"/>
        </w:rPr>
        <w:t>ու</w:t>
      </w:r>
      <w:proofErr w:type="spellEnd"/>
      <w:r w:rsidRPr="008D78B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D78B3">
        <w:rPr>
          <w:rFonts w:ascii="GHEA Mariam" w:hAnsi="GHEA Mariam" w:cs="Sylfaen"/>
          <w:spacing w:val="-2"/>
          <w:sz w:val="24"/>
          <w:szCs w:val="24"/>
        </w:rPr>
        <w:t>մ</w:t>
      </w:r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8D78B3">
        <w:rPr>
          <w:rFonts w:ascii="GHEA Mariam" w:hAnsi="GHEA Mariam" w:cs="Sylfaen"/>
          <w:spacing w:val="-2"/>
          <w:sz w:val="24"/>
          <w:szCs w:val="24"/>
        </w:rPr>
        <w:t>է</w:t>
      </w:r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.</w:t>
      </w:r>
    </w:p>
    <w:p w:rsidR="008D78B3" w:rsidRPr="008D78B3" w:rsidRDefault="008D78B3" w:rsidP="008D78B3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D78B3">
        <w:rPr>
          <w:rFonts w:ascii="GHEA Mariam" w:hAnsi="GHEA Mariam" w:cs="Sylfaen"/>
          <w:sz w:val="24"/>
          <w:szCs w:val="24"/>
          <w:lang w:val="hy-AM"/>
        </w:rPr>
        <w:t xml:space="preserve"> 1</w:t>
      </w:r>
      <w:r w:rsidRPr="008D78B3">
        <w:rPr>
          <w:rFonts w:ascii="Cambria Math" w:hAnsi="Cambria Math" w:cs="Cambria Math"/>
          <w:sz w:val="24"/>
          <w:szCs w:val="24"/>
          <w:lang w:val="hy-AM"/>
        </w:rPr>
        <w:t>․</w:t>
      </w:r>
      <w:r w:rsidRPr="008D78B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>Դադարեցնել</w:t>
      </w:r>
      <w:proofErr w:type="spellEnd"/>
      <w:r w:rsidRPr="008D78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>սպորտի</w:t>
      </w:r>
      <w:proofErr w:type="spellEnd"/>
      <w:r w:rsidRPr="008D78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>բնագավառում</w:t>
      </w:r>
      <w:proofErr w:type="spellEnd"/>
      <w:r w:rsidRPr="008D78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>նշանակալի</w:t>
      </w:r>
      <w:proofErr w:type="spellEnd"/>
      <w:r w:rsidRPr="008D78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>նվաճումներ</w:t>
      </w:r>
      <w:proofErr w:type="spellEnd"/>
      <w:r w:rsidRPr="008D78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>ունենալու</w:t>
      </w:r>
      <w:proofErr w:type="spellEnd"/>
      <w:r w:rsidRPr="008D78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>համար</w:t>
      </w:r>
      <w:proofErr w:type="spellEnd"/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 </w:t>
      </w:r>
      <w:r w:rsidRPr="008D78B3"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Գրիշա Արթուրի Ոսկանյանին  </w:t>
      </w:r>
      <w:r w:rsidRPr="008D78B3">
        <w:rPr>
          <w:rFonts w:ascii="GHEA Mariam" w:hAnsi="GHEA Mariam"/>
          <w:spacing w:val="-4"/>
          <w:sz w:val="24"/>
          <w:szCs w:val="24"/>
          <w:lang w:val="hy-AM"/>
        </w:rPr>
        <w:t>(</w:t>
      </w:r>
      <w:r w:rsidRPr="008D78B3">
        <w:rPr>
          <w:rFonts w:ascii="GHEA Mariam" w:hAnsi="GHEA Mariam" w:cs="Sylfaen"/>
          <w:spacing w:val="-4"/>
          <w:sz w:val="24"/>
          <w:szCs w:val="24"/>
          <w:lang w:val="hy-AM"/>
        </w:rPr>
        <w:t>ծնվ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.</w:t>
      </w:r>
      <w:r w:rsidRPr="008D78B3">
        <w:rPr>
          <w:rFonts w:ascii="GHEA Mariam" w:hAnsi="GHEA Mariam" w:cs="Sylfaen"/>
          <w:spacing w:val="-4"/>
          <w:sz w:val="24"/>
          <w:szCs w:val="24"/>
          <w:lang w:val="hy-AM"/>
        </w:rPr>
        <w:t>՝</w:t>
      </w:r>
      <w:r w:rsidRPr="008D78B3">
        <w:rPr>
          <w:rFonts w:ascii="GHEA Mariam" w:hAnsi="GHEA Mariam"/>
          <w:spacing w:val="-4"/>
          <w:sz w:val="24"/>
          <w:szCs w:val="24"/>
          <w:lang w:val="hy-AM"/>
        </w:rPr>
        <w:t xml:space="preserve"> 20</w:t>
      </w:r>
      <w:r w:rsidRPr="008D78B3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8D78B3">
        <w:rPr>
          <w:rFonts w:ascii="GHEA Mariam" w:hAnsi="GHEA Mariam"/>
          <w:spacing w:val="-4"/>
          <w:sz w:val="24"/>
          <w:szCs w:val="24"/>
          <w:lang w:val="hy-AM"/>
        </w:rPr>
        <w:t>01</w:t>
      </w:r>
      <w:r w:rsidRPr="008D78B3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8D78B3">
        <w:rPr>
          <w:rFonts w:ascii="GHEA Mariam" w:hAnsi="GHEA Mariam"/>
          <w:spacing w:val="-4"/>
          <w:sz w:val="24"/>
          <w:szCs w:val="24"/>
          <w:lang w:val="hy-AM"/>
        </w:rPr>
        <w:t>2006թ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D78B3">
        <w:rPr>
          <w:rFonts w:ascii="GHEA Mariam" w:hAnsi="GHEA Mariam"/>
          <w:spacing w:val="-4"/>
          <w:sz w:val="24"/>
          <w:szCs w:val="24"/>
          <w:lang w:val="hy-AM"/>
        </w:rPr>
        <w:t>.,</w:t>
      </w:r>
      <w:r w:rsidRPr="008D78B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ՀՀ</w:t>
      </w:r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8D78B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Շիրակի մարզ, քաղաք Գյումրի, Հ. </w:t>
      </w:r>
      <w:proofErr w:type="spellStart"/>
      <w:r w:rsidRPr="008D78B3">
        <w:rPr>
          <w:rFonts w:ascii="GHEA Mariam" w:hAnsi="GHEA Mariam" w:cs="Sylfaen"/>
          <w:spacing w:val="-4"/>
          <w:sz w:val="24"/>
          <w:szCs w:val="24"/>
          <w:lang w:val="hy-AM"/>
        </w:rPr>
        <w:t>Ֆուրմանովի</w:t>
      </w:r>
      <w:proofErr w:type="spellEnd"/>
      <w:r w:rsidRPr="008D78B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փողոց, տուն 149, </w:t>
      </w:r>
      <w:proofErr w:type="spellStart"/>
      <w:r w:rsidRPr="008D78B3">
        <w:rPr>
          <w:rFonts w:ascii="GHEA Mariam" w:hAnsi="GHEA Mariam" w:cs="Sylfaen"/>
          <w:spacing w:val="-4"/>
          <w:sz w:val="24"/>
          <w:szCs w:val="24"/>
          <w:lang w:val="hy-AM"/>
        </w:rPr>
        <w:t>զինհաշվառումը</w:t>
      </w:r>
      <w:proofErr w:type="spellEnd"/>
      <w:r w:rsidRPr="008D78B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՝ Շիրակի մարզի </w:t>
      </w:r>
      <w:r w:rsidRPr="008D78B3">
        <w:rPr>
          <w:rFonts w:ascii="GHEA Mariam" w:hAnsi="GHEA Mariam" w:cs="Sylfaen"/>
          <w:spacing w:val="-4"/>
          <w:sz w:val="24"/>
          <w:szCs w:val="24"/>
          <w:lang w:val="fr-FR"/>
        </w:rPr>
        <w:t>ԶԿ</w:t>
      </w:r>
      <w:r w:rsidRPr="008D78B3">
        <w:rPr>
          <w:rFonts w:ascii="GHEA Mariam" w:hAnsi="GHEA Mariam"/>
          <w:spacing w:val="-4"/>
          <w:sz w:val="24"/>
          <w:szCs w:val="24"/>
          <w:lang w:val="hy-AM"/>
        </w:rPr>
        <w:t xml:space="preserve">) տրված </w:t>
      </w:r>
      <w:proofErr w:type="spellStart"/>
      <w:r w:rsidRPr="008D78B3">
        <w:rPr>
          <w:rFonts w:ascii="GHEA Mariam" w:hAnsi="GHEA Mariam"/>
          <w:spacing w:val="-4"/>
          <w:sz w:val="24"/>
          <w:szCs w:val="24"/>
          <w:lang w:val="hy-AM"/>
        </w:rPr>
        <w:t>տարկետումը</w:t>
      </w:r>
      <w:proofErr w:type="spellEnd"/>
      <w:r w:rsidRPr="008D78B3">
        <w:rPr>
          <w:rFonts w:ascii="GHEA Mariam" w:hAnsi="GHEA Mariam"/>
          <w:spacing w:val="-4"/>
          <w:sz w:val="24"/>
          <w:szCs w:val="24"/>
          <w:lang w:val="hy-AM"/>
        </w:rPr>
        <w:t>՝ հիմք ընդունելով</w:t>
      </w:r>
      <w:r w:rsidRPr="008D78B3"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Գրիշա Արթուրի Ոսկանյանի </w:t>
      </w:r>
      <w:r w:rsidRPr="008D78B3">
        <w:rPr>
          <w:rFonts w:ascii="GHEA Mariam" w:hAnsi="GHEA Mariam"/>
          <w:spacing w:val="-4"/>
          <w:sz w:val="24"/>
          <w:szCs w:val="24"/>
          <w:lang w:val="hy-AM"/>
        </w:rPr>
        <w:t xml:space="preserve"> դիմումը:</w:t>
      </w:r>
    </w:p>
    <w:p w:rsidR="002B1A58" w:rsidRPr="008D78B3" w:rsidRDefault="008D78B3" w:rsidP="008D78B3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8D78B3">
        <w:rPr>
          <w:rFonts w:ascii="GHEA Mariam" w:hAnsi="GHEA Mariam"/>
          <w:sz w:val="24"/>
          <w:szCs w:val="24"/>
          <w:lang w:val="fr-FR"/>
        </w:rPr>
        <w:t xml:space="preserve">2. </w:t>
      </w:r>
      <w:proofErr w:type="spellStart"/>
      <w:r w:rsidRPr="008D78B3">
        <w:rPr>
          <w:rFonts w:ascii="GHEA Mariam" w:hAnsi="GHEA Mariam" w:cs="Courier New"/>
          <w:spacing w:val="-2"/>
          <w:sz w:val="24"/>
          <w:szCs w:val="24"/>
          <w:lang w:val="fr-FR"/>
        </w:rPr>
        <w:t>Ո</w:t>
      </w:r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>ւժը</w:t>
      </w:r>
      <w:proofErr w:type="spellEnd"/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>կորցրած</w:t>
      </w:r>
      <w:proofErr w:type="spellEnd"/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>ճանաչել</w:t>
      </w:r>
      <w:proofErr w:type="spellEnd"/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r w:rsidRPr="008D78B3">
        <w:rPr>
          <w:rFonts w:ascii="GHEA Mariam" w:hAnsi="GHEA Mariam"/>
          <w:spacing w:val="-2"/>
          <w:sz w:val="24"/>
          <w:szCs w:val="24"/>
          <w:lang w:val="hy-AM"/>
        </w:rPr>
        <w:t>Հայաստանի</w:t>
      </w:r>
      <w:r w:rsidRPr="008D78B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D78B3">
        <w:rPr>
          <w:rFonts w:ascii="GHEA Mariam" w:hAnsi="GHEA Mariam"/>
          <w:spacing w:val="-2"/>
          <w:sz w:val="24"/>
          <w:szCs w:val="24"/>
          <w:lang w:val="hy-AM"/>
        </w:rPr>
        <w:t>Հանրապետության</w:t>
      </w:r>
      <w:r w:rsidRPr="008D78B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/>
          <w:spacing w:val="-2"/>
          <w:sz w:val="24"/>
          <w:szCs w:val="24"/>
          <w:lang w:val="fr-FR"/>
        </w:rPr>
        <w:t>կառավարության</w:t>
      </w:r>
      <w:proofErr w:type="spellEnd"/>
      <w:r w:rsidRPr="008D78B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>202</w:t>
      </w:r>
      <w:r w:rsidRPr="008D78B3">
        <w:rPr>
          <w:rFonts w:ascii="GHEA Mariam" w:hAnsi="GHEA Mariam" w:cs="Sylfaen"/>
          <w:spacing w:val="-2"/>
          <w:sz w:val="24"/>
          <w:szCs w:val="24"/>
          <w:lang w:val="hy-AM"/>
        </w:rPr>
        <w:t>4</w:t>
      </w:r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>թվականի</w:t>
      </w:r>
      <w:proofErr w:type="spellEnd"/>
      <w:r w:rsidRPr="008D78B3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r w:rsidRPr="008D78B3">
        <w:rPr>
          <w:rFonts w:ascii="GHEA Mariam" w:hAnsi="GHEA Mariam" w:cs="Sylfaen"/>
          <w:spacing w:val="-2"/>
          <w:sz w:val="24"/>
          <w:szCs w:val="24"/>
          <w:lang w:val="hy-AM"/>
        </w:rPr>
        <w:t>հուլիսի 18-ի</w:t>
      </w:r>
      <w:proofErr w:type="gramStart"/>
      <w:r w:rsidRPr="008D78B3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«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Սպորտի</w:t>
      </w:r>
      <w:proofErr w:type="spellEnd"/>
      <w:proofErr w:type="gram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բնագավառում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նշանակալի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նվաճումներ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lastRenderedPageBreak/>
        <w:t>ունեցող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մի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շ</w:t>
      </w:r>
      <w:bookmarkStart w:id="0" w:name="_GoBack"/>
      <w:bookmarkEnd w:id="0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արք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քաղաքացիների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շարքային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կազմի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պարտադիր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զինվորական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ծառայության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2024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թվականի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r w:rsidRPr="008D78B3">
        <w:rPr>
          <w:rFonts w:ascii="GHEA Mariam" w:hAnsi="GHEA Mariam" w:cs="IRTEK Courier"/>
          <w:spacing w:val="-2"/>
          <w:sz w:val="24"/>
          <w:szCs w:val="24"/>
          <w:lang w:val="hy-AM"/>
        </w:rPr>
        <w:t xml:space="preserve">ամառային  </w:t>
      </w:r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զորակոչից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տարկետում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տալու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մաuին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» </w:t>
      </w:r>
      <w:r>
        <w:rPr>
          <w:rFonts w:ascii="GHEA Mariam" w:hAnsi="GHEA Mariam" w:cs="IRTEK Courier"/>
          <w:spacing w:val="-2"/>
          <w:sz w:val="24"/>
          <w:szCs w:val="24"/>
          <w:lang w:val="fr-FR"/>
        </w:rPr>
        <w:t>N</w:t>
      </w:r>
      <w:r w:rsidRPr="008D78B3">
        <w:rPr>
          <w:rFonts w:ascii="Calibri" w:hAnsi="Calibri" w:cs="Calibri"/>
          <w:spacing w:val="-2"/>
          <w:sz w:val="24"/>
          <w:szCs w:val="24"/>
          <w:lang w:val="fr-FR"/>
        </w:rPr>
        <w:t> </w:t>
      </w:r>
      <w:r w:rsidRPr="008D78B3">
        <w:rPr>
          <w:rFonts w:ascii="GHEA Mariam" w:hAnsi="GHEA Mariam" w:cs="Calibri"/>
          <w:spacing w:val="-2"/>
          <w:sz w:val="24"/>
          <w:szCs w:val="24"/>
          <w:lang w:val="hy-AM"/>
        </w:rPr>
        <w:t>1104-</w:t>
      </w:r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Ա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որոշման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 xml:space="preserve"> N </w:t>
      </w:r>
      <w:r w:rsidRPr="008D78B3">
        <w:rPr>
          <w:rFonts w:ascii="GHEA Mariam" w:hAnsi="GHEA Mariam" w:cs="IRTEK Courier"/>
          <w:spacing w:val="-2"/>
          <w:sz w:val="24"/>
          <w:szCs w:val="24"/>
          <w:lang w:val="hy-AM"/>
        </w:rPr>
        <w:t>1</w:t>
      </w:r>
      <w:r w:rsidRPr="008D78B3">
        <w:rPr>
          <w:rFonts w:ascii="GHEA Mariam" w:hAnsi="GHEA Mariam" w:cs="IRTEK Courier"/>
          <w:spacing w:val="-2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IRTEK Courier"/>
          <w:spacing w:val="-2"/>
          <w:sz w:val="24"/>
          <w:szCs w:val="24"/>
          <w:lang w:val="fr-FR"/>
        </w:rPr>
        <w:t>հավելված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hy-AM"/>
        </w:rPr>
        <w:t xml:space="preserve">ի 10-րդ </w:t>
      </w:r>
      <w:proofErr w:type="spellStart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կետը</w:t>
      </w:r>
      <w:proofErr w:type="spellEnd"/>
      <w:r w:rsidRPr="008D78B3">
        <w:rPr>
          <w:rFonts w:ascii="GHEA Mariam" w:hAnsi="GHEA Mariam" w:cs="IRTEK Courier"/>
          <w:spacing w:val="-2"/>
          <w:sz w:val="24"/>
          <w:szCs w:val="24"/>
          <w:lang w:val="fr-FR"/>
        </w:rPr>
        <w:t>:</w:t>
      </w:r>
      <w:r w:rsidRPr="008D78B3">
        <w:rPr>
          <w:rFonts w:ascii="GHEA Mariam" w:hAnsi="GHEA Mariam" w:cs="IRTEK Courier"/>
          <w:sz w:val="24"/>
          <w:szCs w:val="24"/>
          <w:lang w:val="fr-FR"/>
        </w:rPr>
        <w:t xml:space="preserve"> </w:t>
      </w:r>
    </w:p>
    <w:p w:rsidR="002B1A58" w:rsidRPr="008D78B3" w:rsidRDefault="002B1A58" w:rsidP="002B1A58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fr-FR"/>
        </w:rPr>
      </w:pPr>
    </w:p>
    <w:p w:rsidR="002B1A58" w:rsidRPr="008D78B3" w:rsidRDefault="002B1A58" w:rsidP="002B1A58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fr-FR"/>
        </w:rPr>
      </w:pPr>
    </w:p>
    <w:p w:rsidR="002B1A58" w:rsidRDefault="002B1A58" w:rsidP="002B1A58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B1A58" w:rsidRDefault="002B1A58" w:rsidP="002B1A5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2B1A58" w:rsidRDefault="002B1A58" w:rsidP="002B1A58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B1A58" w:rsidRDefault="002B1A58" w:rsidP="002B1A58">
      <w:pPr>
        <w:pStyle w:val="mechtex"/>
        <w:rPr>
          <w:lang w:val="hy-AM"/>
        </w:rPr>
      </w:pPr>
    </w:p>
    <w:p w:rsidR="002B1A58" w:rsidRDefault="002B1A58" w:rsidP="002B1A58">
      <w:pPr>
        <w:pStyle w:val="mechtex"/>
        <w:rPr>
          <w:lang w:val="hy-AM"/>
        </w:rPr>
      </w:pPr>
    </w:p>
    <w:p w:rsidR="002B1A58" w:rsidRDefault="002B1A58" w:rsidP="002B1A58">
      <w:pPr>
        <w:pStyle w:val="mechtex"/>
        <w:rPr>
          <w:lang w:val="hy-AM"/>
        </w:rPr>
      </w:pPr>
    </w:p>
    <w:p w:rsidR="002B1A58" w:rsidRDefault="002B1A58" w:rsidP="002B1A58">
      <w:pPr>
        <w:pStyle w:val="mechtex"/>
        <w:rPr>
          <w:lang w:val="hy-AM"/>
        </w:rPr>
      </w:pPr>
    </w:p>
    <w:p w:rsidR="002B1A58" w:rsidRDefault="002B1A58" w:rsidP="002B1A58">
      <w:pPr>
        <w:pStyle w:val="mechtex"/>
        <w:rPr>
          <w:lang w:val="hy-AM"/>
        </w:rPr>
      </w:pPr>
    </w:p>
    <w:p w:rsidR="002B1A58" w:rsidRDefault="002B1A58" w:rsidP="002B1A58">
      <w:pPr>
        <w:pStyle w:val="mechtex"/>
        <w:rPr>
          <w:lang w:val="hy-AM"/>
        </w:rPr>
      </w:pPr>
    </w:p>
    <w:p w:rsidR="002B1A58" w:rsidRDefault="002B1A58" w:rsidP="002B1A58">
      <w:pPr>
        <w:pStyle w:val="mechtex"/>
        <w:rPr>
          <w:lang w:val="hy-AM"/>
        </w:rPr>
      </w:pPr>
    </w:p>
    <w:p w:rsidR="002B1A58" w:rsidRDefault="002B1A58" w:rsidP="002B1A58">
      <w:pPr>
        <w:pStyle w:val="mechtex"/>
        <w:rPr>
          <w:lang w:val="hy-AM"/>
        </w:rPr>
      </w:pPr>
    </w:p>
    <w:p w:rsidR="002B1A58" w:rsidRDefault="002B1A58" w:rsidP="002B1A58">
      <w:pPr>
        <w:pStyle w:val="mechtex"/>
        <w:rPr>
          <w:lang w:val="hy-AM"/>
        </w:rPr>
      </w:pPr>
    </w:p>
    <w:p w:rsidR="001F225D" w:rsidRPr="002B1A58" w:rsidRDefault="001F225D">
      <w:pPr>
        <w:pStyle w:val="mechtex"/>
        <w:rPr>
          <w:lang w:val="hy-AM"/>
        </w:rPr>
      </w:pPr>
    </w:p>
    <w:sectPr w:rsidR="001F225D" w:rsidRPr="002B1A58" w:rsidSect="008D78B3">
      <w:headerReference w:type="even" r:id="rId8"/>
      <w:headerReference w:type="default" r:id="rId9"/>
      <w:footerReference w:type="even" r:id="rId10"/>
      <w:pgSz w:w="11909" w:h="16834" w:code="9"/>
      <w:pgMar w:top="1440" w:right="1440" w:bottom="270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F93" w:rsidRDefault="00222F93">
      <w:r>
        <w:separator/>
      </w:r>
    </w:p>
  </w:endnote>
  <w:endnote w:type="continuationSeparator" w:id="0">
    <w:p w:rsidR="00222F93" w:rsidRDefault="00222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D78B3">
      <w:rPr>
        <w:noProof/>
        <w:sz w:val="18"/>
      </w:rPr>
      <w:t>148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F93" w:rsidRDefault="00222F93">
      <w:r>
        <w:separator/>
      </w:r>
    </w:p>
  </w:footnote>
  <w:footnote w:type="continuationSeparator" w:id="0">
    <w:p w:rsidR="00222F93" w:rsidRDefault="00222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78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126E2"/>
    <w:multiLevelType w:val="hybridMultilevel"/>
    <w:tmpl w:val="B8369EA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E944EE6"/>
    <w:multiLevelType w:val="hybridMultilevel"/>
    <w:tmpl w:val="296A4C8E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6A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2F93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1A58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EA6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8B3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6A1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9AD492"/>
  <w15:chartTrackingRefBased/>
  <w15:docId w15:val="{7D511EE7-2787-461B-AF04-38C5C6FA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A58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2B1A58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2B1A5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2B1A58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2B1A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8D78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D78B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0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2026-08-31T06:28:00Z</cp:lastPrinted>
  <dcterms:created xsi:type="dcterms:W3CDTF">2026-08-31T06:20:00Z</dcterms:created>
  <dcterms:modified xsi:type="dcterms:W3CDTF">2026-08-31T06:29:00Z</dcterms:modified>
</cp:coreProperties>
</file>