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C7783" w14:textId="77777777" w:rsidR="00D6377F" w:rsidRPr="00913204" w:rsidRDefault="00D6377F" w:rsidP="000E1F83">
      <w:pPr>
        <w:spacing w:after="0" w:line="360" w:lineRule="auto"/>
        <w:jc w:val="right"/>
        <w:rPr>
          <w:sz w:val="24"/>
          <w:szCs w:val="24"/>
        </w:rPr>
      </w:pPr>
      <w:r w:rsidRPr="00913204">
        <w:rPr>
          <w:sz w:val="24"/>
          <w:szCs w:val="24"/>
        </w:rPr>
        <w:t>ՆԱԽԱԳԻԾ</w:t>
      </w:r>
    </w:p>
    <w:p w14:paraId="02A181D7" w14:textId="77777777" w:rsidR="00913204" w:rsidRPr="00913204" w:rsidRDefault="00913204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5A319E9A" w14:textId="5D0E7062" w:rsidR="001B0DB5" w:rsidRPr="00913204" w:rsidRDefault="00D6377F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r w:rsidRPr="00913204">
        <w:rPr>
          <w:rFonts w:ascii="GHEA Grapalat" w:hAnsi="GHEA Grapalat" w:cs="Sylfaen"/>
          <w:sz w:val="24"/>
          <w:szCs w:val="24"/>
        </w:rPr>
        <w:t>ՀԱՅԱՍՏԱՆԻ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ՀԱՆՐԱՊԵՏՈՒԹՅԱՆ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ԿԱՌԱՎԱՐՈՒԹՅՈՒՆ</w:t>
      </w:r>
    </w:p>
    <w:p w14:paraId="3C9E54C2" w14:textId="602B4B61" w:rsidR="001B0DB5" w:rsidRDefault="00D6377F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proofErr w:type="gramStart"/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Ր</w:t>
      </w:r>
      <w:proofErr w:type="gramEnd"/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Շ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Ւ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Մ</w:t>
      </w:r>
    </w:p>
    <w:p w14:paraId="77F7A346" w14:textId="77777777" w:rsidR="000E1F83" w:rsidRPr="00913204" w:rsidRDefault="000E1F83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21267603" w14:textId="3EB3D466" w:rsidR="00D6377F" w:rsidRPr="00913204" w:rsidRDefault="00D6377F" w:rsidP="000E1F83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</w:rPr>
      </w:pPr>
      <w:r w:rsidRPr="00913204">
        <w:rPr>
          <w:rFonts w:ascii="GHEA Grapalat" w:hAnsi="GHEA Grapalat"/>
          <w:sz w:val="24"/>
          <w:szCs w:val="24"/>
        </w:rPr>
        <w:t>20</w:t>
      </w:r>
      <w:r w:rsidR="001B0DB5" w:rsidRPr="00913204">
        <w:rPr>
          <w:rFonts w:ascii="GHEA Grapalat" w:hAnsi="GHEA Grapalat"/>
          <w:sz w:val="24"/>
          <w:szCs w:val="24"/>
          <w:lang w:val="hy-AM"/>
        </w:rPr>
        <w:t>2</w:t>
      </w:r>
      <w:r w:rsidR="000D555E">
        <w:rPr>
          <w:rFonts w:ascii="GHEA Grapalat" w:hAnsi="GHEA Grapalat"/>
          <w:sz w:val="24"/>
          <w:szCs w:val="24"/>
          <w:lang w:val="hy-AM"/>
        </w:rPr>
        <w:t>6</w:t>
      </w:r>
      <w:r w:rsidRPr="0091320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13204">
        <w:rPr>
          <w:rFonts w:ascii="GHEA Grapalat" w:hAnsi="GHEA Grapalat"/>
          <w:sz w:val="24"/>
          <w:szCs w:val="24"/>
        </w:rPr>
        <w:t>թվականի</w:t>
      </w:r>
      <w:proofErr w:type="spellEnd"/>
      <w:r w:rsidRPr="00913204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913204">
        <w:rPr>
          <w:rFonts w:ascii="GHEA Grapalat" w:hAnsi="GHEA Grapalat"/>
          <w:sz w:val="24"/>
          <w:szCs w:val="24"/>
        </w:rPr>
        <w:t xml:space="preserve">    - Ա</w:t>
      </w:r>
    </w:p>
    <w:p w14:paraId="5B8A1B44" w14:textId="77777777" w:rsidR="00D6377F" w:rsidRPr="00913204" w:rsidRDefault="00D6377F" w:rsidP="000E1F83">
      <w:pPr>
        <w:spacing w:after="0" w:line="360" w:lineRule="auto"/>
        <w:rPr>
          <w:color w:val="000000"/>
          <w:lang w:val="en-GB"/>
        </w:rPr>
      </w:pPr>
    </w:p>
    <w:p w14:paraId="54E1C58E" w14:textId="77777777" w:rsidR="00A07220" w:rsidRDefault="00A07220" w:rsidP="000E1F83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4DF1EAC" w14:textId="1641DCB2" w:rsidR="00913204" w:rsidRPr="00EA304A" w:rsidRDefault="00EA304A" w:rsidP="00EA304A">
      <w:pPr>
        <w:spacing w:line="360" w:lineRule="auto"/>
        <w:jc w:val="center"/>
        <w:rPr>
          <w:sz w:val="24"/>
          <w:szCs w:val="24"/>
          <w:lang w:val="hy-AM"/>
        </w:rPr>
      </w:pPr>
      <w:r w:rsidRPr="00EA304A">
        <w:rPr>
          <w:sz w:val="24"/>
          <w:szCs w:val="24"/>
          <w:lang w:val="hy-AM"/>
        </w:rPr>
        <w:t xml:space="preserve">««ՀԱՆՐԱՅԻՆ ՀԱՏՎԱԾԻ ԿԱԶՄԱԿԵՐՊՈՒԹՅՈՒՆՆԵՐԻ ՀԱՇՎԱՊԱՀԱԿԱՆ ՀԱՇՎԱՌՄԱՆ ՄԱՍԻՆ» ՕՐԵՆՔՈՒՄ </w:t>
      </w:r>
      <w:r w:rsidRPr="000E4C3F">
        <w:rPr>
          <w:sz w:val="24"/>
          <w:szCs w:val="24"/>
          <w:lang w:val="hy-AM"/>
        </w:rPr>
        <w:t>ՓՈՓՈԽՈՒԹՅՈՒՆ</w:t>
      </w:r>
      <w:r w:rsidR="00286D08">
        <w:rPr>
          <w:sz w:val="24"/>
          <w:szCs w:val="24"/>
          <w:lang w:val="hy-AM"/>
        </w:rPr>
        <w:t>ՆԵՐ</w:t>
      </w:r>
      <w:r w:rsidRPr="00EA304A">
        <w:rPr>
          <w:sz w:val="24"/>
          <w:szCs w:val="24"/>
          <w:lang w:val="hy-AM"/>
        </w:rPr>
        <w:t xml:space="preserve"> </w:t>
      </w:r>
      <w:r w:rsidR="00286D08" w:rsidRPr="000E4C3F">
        <w:rPr>
          <w:sz w:val="24"/>
          <w:szCs w:val="24"/>
          <w:lang w:val="hy-AM"/>
        </w:rPr>
        <w:t xml:space="preserve">ԵՎ ԼՐԱՑՈՒՄ </w:t>
      </w:r>
      <w:r w:rsidRPr="00EA304A">
        <w:rPr>
          <w:sz w:val="24"/>
          <w:szCs w:val="24"/>
          <w:lang w:val="hy-AM"/>
        </w:rPr>
        <w:t>ԿԱՏԱՐԵԼՈՒ ՄԱՍԻՆ» ՕՐԵՆՔԻ ՆԱԽԱԳԾԻՆ ՀԱՎԱՆՈՒԹՅՈՒՆ ՏԱԼՈՒ ՄԱՍԻՆ</w:t>
      </w:r>
    </w:p>
    <w:p w14:paraId="0F3E30FB" w14:textId="77777777" w:rsidR="000E1F83" w:rsidRPr="00865EC7" w:rsidRDefault="000E1F83" w:rsidP="000E1F83">
      <w:pPr>
        <w:pStyle w:val="norm"/>
        <w:spacing w:line="360" w:lineRule="auto"/>
        <w:ind w:firstLine="0"/>
        <w:rPr>
          <w:rFonts w:ascii="GHEA Grapalat" w:eastAsiaTheme="minorEastAsia" w:hAnsi="GHEA Grapalat" w:cs="Sylfaen"/>
          <w:bCs/>
          <w:szCs w:val="24"/>
          <w:lang w:val="hy-AM" w:eastAsia="en-US"/>
        </w:rPr>
      </w:pPr>
    </w:p>
    <w:p w14:paraId="0FFC4C79" w14:textId="77777777" w:rsidR="00A07220" w:rsidRPr="00F05099" w:rsidRDefault="00A07220" w:rsidP="000E1F83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14"/>
          <w:szCs w:val="24"/>
          <w:lang w:val="hy-AM" w:eastAsia="en-US"/>
        </w:rPr>
      </w:pPr>
    </w:p>
    <w:p w14:paraId="6A4687DE" w14:textId="3360ED30" w:rsidR="00047011" w:rsidRPr="00F05099" w:rsidRDefault="00F05099" w:rsidP="000E1F83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մասերը՝ Հայաստանի Հանրապետության կառավարությունը</w:t>
      </w:r>
      <w:r w:rsidRPr="00F05099">
        <w:rPr>
          <w:rFonts w:ascii="Calibri" w:eastAsiaTheme="minorEastAsia" w:hAnsi="Calibri" w:cs="Calibri"/>
          <w:bCs/>
          <w:sz w:val="24"/>
          <w:szCs w:val="24"/>
          <w:lang w:val="hy-AM" w:eastAsia="en-US"/>
        </w:rPr>
        <w:t> </w:t>
      </w:r>
      <w:r w:rsidRPr="00F05099">
        <w:rPr>
          <w:rFonts w:ascii="GHEA Grapalat" w:eastAsiaTheme="minorEastAsia" w:hAnsi="GHEA Grapalat" w:cs="Sylfaen"/>
          <w:b/>
          <w:bCs/>
          <w:i/>
          <w:iCs/>
          <w:sz w:val="24"/>
          <w:szCs w:val="24"/>
          <w:lang w:val="hy-AM" w:eastAsia="en-US"/>
        </w:rPr>
        <w:t>որոշում է</w:t>
      </w: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.</w:t>
      </w:r>
    </w:p>
    <w:p w14:paraId="2D8C0E10" w14:textId="19339AF8" w:rsidR="005D0D51" w:rsidRPr="005D0D51" w:rsidRDefault="005D0D51" w:rsidP="005D0D51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5D0D5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1. Հավանություն տալ ««Հանրային հատվածի կազմակերպությունների հաշվապահական հաշվառման մասին» օրենքում փոփոխություն</w:t>
      </w:r>
      <w:r w:rsidR="00286D08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ներ</w:t>
      </w:r>
      <w:r w:rsidRPr="005D0D5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</w:t>
      </w:r>
      <w:r w:rsidR="00286D08" w:rsidRPr="005D0D5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և լրացում </w:t>
      </w:r>
      <w:bookmarkStart w:id="0" w:name="_GoBack"/>
      <w:bookmarkEnd w:id="0"/>
      <w:r w:rsidRPr="005D0D5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կատարելու մասին» Հայաստանի Հանրապետության օրենքի նախագծի վերաբերյալ Հայաստանի Հանրապետության կառավարության օրենսդրական նախաձեռնությանը:</w:t>
      </w:r>
    </w:p>
    <w:p w14:paraId="79619787" w14:textId="61D4D2C4" w:rsidR="005D0D51" w:rsidRDefault="005D0D51" w:rsidP="005D0D51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5D0D5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 </w:t>
      </w:r>
    </w:p>
    <w:p w14:paraId="6DC20579" w14:textId="4758E6CC" w:rsidR="005D0D51" w:rsidRDefault="005D0D51" w:rsidP="005D0D51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</w:p>
    <w:p w14:paraId="2B6B3CD9" w14:textId="77777777" w:rsidR="005D0D51" w:rsidRPr="00B30755" w:rsidRDefault="005D0D51" w:rsidP="005D0D51">
      <w:pPr>
        <w:pStyle w:val="mechtex"/>
        <w:ind w:firstLine="709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B307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C0A25BA" w14:textId="77777777" w:rsidR="005D0D51" w:rsidRPr="00B30755" w:rsidRDefault="005D0D51" w:rsidP="005D0D51">
      <w:pPr>
        <w:pStyle w:val="mechtex"/>
        <w:ind w:left="1440"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      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Calibri" w:hAnsi="Calibri" w:cs="Calibri"/>
          <w:sz w:val="24"/>
          <w:szCs w:val="24"/>
          <w:lang w:val="af-ZA"/>
        </w:rPr>
        <w:t>    </w:t>
      </w:r>
      <w:r w:rsidRPr="00B30755">
        <w:rPr>
          <w:rFonts w:ascii="GHEA Grapalat" w:hAnsi="GHEA Grapalat" w:cs="Courier New"/>
          <w:sz w:val="24"/>
          <w:szCs w:val="24"/>
          <w:lang w:val="hy-AM"/>
        </w:rPr>
        <w:t>Ն</w:t>
      </w:r>
      <w:r w:rsidRPr="00B30755">
        <w:rPr>
          <w:rFonts w:ascii="GHEA Grapalat" w:hAnsi="GHEA Grapalat" w:cs="Sylfaen"/>
          <w:sz w:val="24"/>
          <w:szCs w:val="24"/>
          <w:lang w:val="af-ZA"/>
        </w:rPr>
        <w:t>.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B30755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3C5622B1" w14:textId="77777777" w:rsidR="005D0D51" w:rsidRPr="00B30755" w:rsidRDefault="005D0D51" w:rsidP="005D0D51">
      <w:pPr>
        <w:spacing w:after="0" w:line="360" w:lineRule="auto"/>
        <w:ind w:right="-138" w:firstLine="720"/>
        <w:jc w:val="both"/>
        <w:rPr>
          <w:sz w:val="24"/>
          <w:szCs w:val="24"/>
          <w:lang w:val="hy-AM"/>
        </w:rPr>
      </w:pPr>
    </w:p>
    <w:p w14:paraId="4F7DBD23" w14:textId="77777777" w:rsidR="005D0D51" w:rsidRPr="006F4C0E" w:rsidRDefault="005D0D51" w:rsidP="005D0D51">
      <w:pPr>
        <w:spacing w:after="0" w:line="360" w:lineRule="auto"/>
        <w:ind w:right="-138"/>
        <w:jc w:val="both"/>
        <w:rPr>
          <w:sz w:val="24"/>
          <w:szCs w:val="24"/>
          <w:lang w:val="hy-AM"/>
        </w:rPr>
      </w:pPr>
      <w:r w:rsidRPr="006F4C0E">
        <w:rPr>
          <w:sz w:val="24"/>
          <w:szCs w:val="24"/>
          <w:lang w:val="hy-AM"/>
        </w:rPr>
        <w:t>Երևան</w:t>
      </w:r>
    </w:p>
    <w:p w14:paraId="389AF30E" w14:textId="77777777" w:rsidR="005D0D51" w:rsidRPr="005D0D51" w:rsidRDefault="005D0D51" w:rsidP="005D0D51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</w:p>
    <w:sectPr w:rsidR="005D0D51" w:rsidRPr="005D0D51" w:rsidSect="00913204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4ED"/>
    <w:multiLevelType w:val="hybridMultilevel"/>
    <w:tmpl w:val="71901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2637C"/>
    <w:rsid w:val="00047011"/>
    <w:rsid w:val="000D555E"/>
    <w:rsid w:val="000E1F83"/>
    <w:rsid w:val="001A325A"/>
    <w:rsid w:val="001B0DB5"/>
    <w:rsid w:val="001C5C3F"/>
    <w:rsid w:val="001F798D"/>
    <w:rsid w:val="00251214"/>
    <w:rsid w:val="002646E4"/>
    <w:rsid w:val="002712E9"/>
    <w:rsid w:val="00286D08"/>
    <w:rsid w:val="00320450"/>
    <w:rsid w:val="00320E89"/>
    <w:rsid w:val="00361B8C"/>
    <w:rsid w:val="00363D43"/>
    <w:rsid w:val="00373ED7"/>
    <w:rsid w:val="00415E74"/>
    <w:rsid w:val="0045703D"/>
    <w:rsid w:val="00460435"/>
    <w:rsid w:val="004947A7"/>
    <w:rsid w:val="004D0078"/>
    <w:rsid w:val="005356B4"/>
    <w:rsid w:val="00572959"/>
    <w:rsid w:val="005C48FC"/>
    <w:rsid w:val="005D0D51"/>
    <w:rsid w:val="006A5CAF"/>
    <w:rsid w:val="006F4718"/>
    <w:rsid w:val="007731F0"/>
    <w:rsid w:val="007849CD"/>
    <w:rsid w:val="00815F50"/>
    <w:rsid w:val="00861E57"/>
    <w:rsid w:val="00865EC7"/>
    <w:rsid w:val="00874F89"/>
    <w:rsid w:val="008847BF"/>
    <w:rsid w:val="008B537B"/>
    <w:rsid w:val="008D1ADC"/>
    <w:rsid w:val="00913204"/>
    <w:rsid w:val="00934DF9"/>
    <w:rsid w:val="00936A0E"/>
    <w:rsid w:val="009556A1"/>
    <w:rsid w:val="00963D2D"/>
    <w:rsid w:val="009F58F4"/>
    <w:rsid w:val="00A07220"/>
    <w:rsid w:val="00A70076"/>
    <w:rsid w:val="00A8022F"/>
    <w:rsid w:val="00AF6F98"/>
    <w:rsid w:val="00BA2C60"/>
    <w:rsid w:val="00BA6CB9"/>
    <w:rsid w:val="00C128D5"/>
    <w:rsid w:val="00C45408"/>
    <w:rsid w:val="00C8577A"/>
    <w:rsid w:val="00CF76F7"/>
    <w:rsid w:val="00D45B31"/>
    <w:rsid w:val="00D51A8A"/>
    <w:rsid w:val="00D6377F"/>
    <w:rsid w:val="00D6776B"/>
    <w:rsid w:val="00D710DE"/>
    <w:rsid w:val="00E474D0"/>
    <w:rsid w:val="00E52123"/>
    <w:rsid w:val="00EA304A"/>
    <w:rsid w:val="00F05099"/>
    <w:rsid w:val="00F32EF9"/>
    <w:rsid w:val="00F9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EF85B"/>
  <w15:docId w15:val="{49CB4155-0861-4540-97D8-0602F6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4947A7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0E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https:/mul2-minfin.gov.am/tasks/1193257/oneclick?token=f57fdb4829b7ff1297861886a68b1b9c</cp:keywords>
  <cp:lastModifiedBy>Lilit Martirosyan</cp:lastModifiedBy>
  <cp:revision>6</cp:revision>
  <dcterms:created xsi:type="dcterms:W3CDTF">2026-05-12T13:15:00Z</dcterms:created>
  <dcterms:modified xsi:type="dcterms:W3CDTF">2026-08-26T06:53:00Z</dcterms:modified>
</cp:coreProperties>
</file>