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450" w:rsidRDefault="00DE3450" w:rsidP="00260E1F">
      <w:pPr>
        <w:spacing w:line="276" w:lineRule="auto"/>
        <w:jc w:val="center"/>
        <w:rPr>
          <w:rFonts w:ascii="GHEA Grapalat" w:eastAsia="Calibri" w:hAnsi="GHEA Grapalat"/>
          <w:b/>
          <w:sz w:val="22"/>
          <w:szCs w:val="22"/>
          <w:lang w:val="hy-AM"/>
        </w:rPr>
      </w:pPr>
      <w:r w:rsidRPr="002458AB">
        <w:rPr>
          <w:rFonts w:ascii="GHEA Grapalat" w:eastAsia="Calibri" w:hAnsi="GHEA Grapalat"/>
          <w:b/>
          <w:sz w:val="22"/>
          <w:szCs w:val="22"/>
          <w:lang w:val="hy-AM"/>
        </w:rPr>
        <w:t>ՀԻՄՆԱՎՈՐՈՒՄ</w:t>
      </w:r>
    </w:p>
    <w:p w:rsidR="001C15F4" w:rsidRPr="002458AB" w:rsidRDefault="001C15F4" w:rsidP="00260E1F">
      <w:pPr>
        <w:spacing w:line="276" w:lineRule="auto"/>
        <w:jc w:val="center"/>
        <w:rPr>
          <w:rFonts w:ascii="GHEA Grapalat" w:eastAsia="Calibri" w:hAnsi="GHEA Grapalat"/>
          <w:b/>
          <w:sz w:val="22"/>
          <w:szCs w:val="22"/>
          <w:lang w:val="hy-AM"/>
        </w:rPr>
      </w:pPr>
    </w:p>
    <w:p w:rsidR="00364835" w:rsidRPr="00364835" w:rsidRDefault="00364835" w:rsidP="00364835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64835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2026 ԹՎԱԿԱՆԻ ՊԵՏԱԿԱՆ ԲՅՈՒՋԵԻ ՄԱՍԻՆ» ՕՐԵՆՔՈՒՄ ՎԵՐԱԲԱՇԽՈՒՄ ԵՎ ՀԱՅԱՍՏԱՆԻ ՀԱՆՐԱՊԵՏՈՒԹՅԱՆ ԿԱՌԱՎԱՐՈՒԹՅԱՆ 202</w:t>
      </w:r>
      <w:r w:rsidRPr="00364835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364835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25-Ի N 1910-Ն ՈՐՈՇՄԱՆ ՄԵՋ ՓՈՓՈԽՈՒԹՅՈՒՆՆԵՐ ԿԱՏԱՐԵԼՈՒ </w:t>
      </w:r>
      <w:r w:rsidRPr="00364835">
        <w:rPr>
          <w:rFonts w:ascii="GHEA Grapalat" w:hAnsi="GHEA Grapalat" w:cs="Times Armenian"/>
          <w:b/>
          <w:sz w:val="24"/>
          <w:szCs w:val="24"/>
          <w:lang w:val="hy-AM"/>
        </w:rPr>
        <w:t>ՄԱՍԻՆ</w:t>
      </w:r>
      <w:r w:rsidR="00E5203A">
        <w:rPr>
          <w:rFonts w:ascii="GHEA Grapalat" w:hAnsi="GHEA Grapalat" w:cs="Times Armenian"/>
          <w:b/>
          <w:sz w:val="24"/>
          <w:szCs w:val="24"/>
          <w:lang w:val="hy-AM"/>
        </w:rPr>
        <w:t>»</w:t>
      </w:r>
    </w:p>
    <w:p w:rsidR="006E60C8" w:rsidRPr="00364835" w:rsidRDefault="006E60C8" w:rsidP="00D406AD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648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364835" w:rsidRPr="003648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3648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 ՆԱԽԱԳԾԻ ՎԵՐԱԲԵՐՅԱԼ</w:t>
      </w:r>
    </w:p>
    <w:p w:rsidR="000A4318" w:rsidRPr="00364835" w:rsidRDefault="000A4318" w:rsidP="004537E3">
      <w:pPr>
        <w:pStyle w:val="mechtex"/>
        <w:spacing w:line="360" w:lineRule="auto"/>
        <w:jc w:val="left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E3450" w:rsidRPr="00400D84" w:rsidRDefault="00DE3450" w:rsidP="004537E3">
      <w:pPr>
        <w:pStyle w:val="ListParagraph"/>
        <w:numPr>
          <w:ilvl w:val="0"/>
          <w:numId w:val="11"/>
        </w:numPr>
        <w:spacing w:line="360" w:lineRule="auto"/>
        <w:ind w:left="0"/>
        <w:jc w:val="both"/>
        <w:rPr>
          <w:rFonts w:ascii="GHEA Grapalat" w:hAnsi="GHEA Grapalat" w:cs="Times Armenian"/>
          <w:b/>
          <w:lang w:val="af-ZA"/>
        </w:rPr>
      </w:pPr>
      <w:r w:rsidRPr="00400D84">
        <w:rPr>
          <w:rFonts w:ascii="GHEA Grapalat" w:hAnsi="GHEA Grapalat" w:cs="Sylfaen"/>
          <w:b/>
          <w:lang w:val="af-ZA"/>
        </w:rPr>
        <w:t>Իրավական ակտի</w:t>
      </w:r>
      <w:r w:rsidRPr="00400D84">
        <w:rPr>
          <w:rFonts w:ascii="GHEA Grapalat" w:hAnsi="GHEA Grapalat" w:cs="Sylfaen"/>
          <w:b/>
          <w:lang w:val="hy-AM"/>
        </w:rPr>
        <w:t xml:space="preserve"> ընդունման </w:t>
      </w:r>
      <w:r w:rsidRPr="00400D84">
        <w:rPr>
          <w:rFonts w:ascii="GHEA Grapalat" w:hAnsi="GHEA Grapalat" w:cs="Sylfaen"/>
          <w:b/>
          <w:lang w:val="af-ZA"/>
        </w:rPr>
        <w:t>անհրաժեշտությունը</w:t>
      </w:r>
      <w:r w:rsidRPr="00400D84">
        <w:rPr>
          <w:rFonts w:ascii="GHEA Grapalat" w:hAnsi="GHEA Grapalat" w:cs="Times Armenian"/>
          <w:b/>
          <w:lang w:val="af-ZA"/>
        </w:rPr>
        <w:t xml:space="preserve"> </w:t>
      </w:r>
    </w:p>
    <w:p w:rsidR="001C15F4" w:rsidRPr="00DB0335" w:rsidRDefault="00432061" w:rsidP="004537E3">
      <w:pPr>
        <w:tabs>
          <w:tab w:val="left" w:pos="720"/>
        </w:tabs>
        <w:spacing w:line="360" w:lineRule="auto"/>
        <w:jc w:val="both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af-ZA"/>
        </w:rPr>
      </w:pPr>
      <w:r w:rsidRPr="00577E82">
        <w:rPr>
          <w:rFonts w:ascii="GHEA Grapalat" w:hAnsi="GHEA Grapalat" w:cs="GHEA Grapalat"/>
          <w:iCs/>
          <w:sz w:val="24"/>
          <w:szCs w:val="24"/>
          <w:lang w:val="hy-AM"/>
        </w:rPr>
        <w:tab/>
      </w:r>
      <w:r w:rsidR="00BA2E57" w:rsidRPr="00DB033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C15F4" w:rsidRPr="00DB0335">
        <w:rPr>
          <w:rFonts w:ascii="GHEA Grapalat" w:hAnsi="GHEA Grapalat" w:cs="GHEA Grapalat"/>
          <w:iCs/>
          <w:sz w:val="24"/>
          <w:szCs w:val="24"/>
          <w:lang w:val="hy-AM"/>
        </w:rPr>
        <w:t>Սույն որոշման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 xml:space="preserve"> նախագծի ընդունումը բխում է ՀՀ կառավարության 2021 թվականի նոյեմբերի 18-ի</w:t>
      </w:r>
      <w:r w:rsidR="001C15F4" w:rsidRPr="00DB033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>N 1902-Լ որոշման «</w:t>
      </w:r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proofErr w:type="spellEnd"/>
      <w:r w:rsidR="001C15F4" w:rsidRPr="00DB033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</w:t>
      </w:r>
      <w:r w:rsidR="001C15F4" w:rsidRPr="00DB033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1C15F4" w:rsidRPr="00DB033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</w:t>
      </w:r>
      <w:r w:rsidR="001C15F4" w:rsidRPr="00DB033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softHyphen/>
        <w:t>ների գործունեության միջոցառումների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>» ծրագրի 37-րդ և 42-րդ կետերի դրույթներից</w:t>
      </w:r>
      <w:r w:rsidR="001C15F4" w:rsidRPr="00DB0335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15F4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ինչպես նաև </w:t>
      </w:r>
      <w:r w:rsidR="001C15F4" w:rsidRPr="00DB033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մարզերում մշակութային-ժամանցային կայնքը աշխուժացնելու, ՀՀ քաղաքացիների մասնակցությունը մշակութային միջոցառում</w:t>
      </w:r>
      <w:r w:rsidR="003E32B9" w:rsidRPr="00DB033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ներին բնականոն պահանջ դարձնելու, </w:t>
      </w:r>
      <w:r w:rsidR="001C15F4" w:rsidRPr="00DB0335">
        <w:rPr>
          <w:rFonts w:ascii="GHEA Grapalat" w:hAnsi="GHEA Grapalat" w:cs="Times Armenian"/>
          <w:noProof/>
          <w:sz w:val="24"/>
          <w:szCs w:val="24"/>
          <w:lang w:val="hy-AM"/>
        </w:rPr>
        <w:t>ինչպես նաև</w:t>
      </w:r>
      <w:r w:rsidR="001C15F4" w:rsidRPr="00DB033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E32B9" w:rsidRPr="00DB0335">
        <w:rPr>
          <w:rFonts w:ascii="GHEA Grapalat" w:hAnsi="GHEA Grapalat"/>
          <w:sz w:val="24"/>
          <w:szCs w:val="24"/>
          <w:lang w:val="hy-AM"/>
        </w:rPr>
        <w:t>Ֆեստիվառ</w:t>
      </w:r>
      <w:r w:rsidR="001C15F4" w:rsidRPr="00DB033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C15F4" w:rsidRPr="00DB0335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="00D70711">
        <w:rPr>
          <w:rFonts w:ascii="GHEA Grapalat" w:hAnsi="GHEA Grapalat"/>
          <w:color w:val="000000"/>
          <w:sz w:val="24"/>
          <w:szCs w:val="24"/>
          <w:lang w:val="hy-AM"/>
        </w:rPr>
        <w:t>փառատոնի</w:t>
      </w:r>
      <w:r w:rsidR="00364835">
        <w:rPr>
          <w:rFonts w:ascii="GHEA Grapalat" w:hAnsi="GHEA Grapalat"/>
          <w:color w:val="000000"/>
          <w:sz w:val="24"/>
          <w:szCs w:val="24"/>
          <w:lang w:val="hy-AM"/>
        </w:rPr>
        <w:t xml:space="preserve"> երրորդ համերգը</w:t>
      </w:r>
      <w:r w:rsidR="001C15F4" w:rsidRPr="00DB033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>հավուր</w:t>
      </w:r>
      <w:r w:rsidR="001C15F4" w:rsidRPr="00DB033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15F4" w:rsidRPr="00DB0335">
        <w:rPr>
          <w:rFonts w:ascii="GHEA Grapalat" w:hAnsi="GHEA Grapalat" w:cs="Sylfaen"/>
          <w:sz w:val="24"/>
          <w:szCs w:val="24"/>
          <w:lang w:val="hy-AM"/>
        </w:rPr>
        <w:t>պատշաճի</w:t>
      </w:r>
      <w:r w:rsidR="001C15F4" w:rsidRPr="00DB0335">
        <w:rPr>
          <w:rFonts w:ascii="GHEA Grapalat" w:hAnsi="GHEA Grapalat"/>
          <w:sz w:val="24"/>
          <w:szCs w:val="24"/>
          <w:lang w:val="af-ZA"/>
        </w:rPr>
        <w:t xml:space="preserve"> </w:t>
      </w:r>
      <w:r w:rsidR="001C15F4" w:rsidRPr="00DB0335">
        <w:rPr>
          <w:rFonts w:ascii="GHEA Grapalat" w:hAnsi="GHEA Grapalat"/>
          <w:sz w:val="24"/>
          <w:szCs w:val="24"/>
          <w:lang w:val="hy-AM"/>
        </w:rPr>
        <w:t xml:space="preserve">կազմակերպելու </w:t>
      </w:r>
      <w:r w:rsidR="001C15F4" w:rsidRPr="00DB0335">
        <w:rPr>
          <w:rFonts w:ascii="GHEA Grapalat" w:hAnsi="GHEA Grapalat" w:cs="Times Armenian"/>
          <w:noProof/>
          <w:sz w:val="24"/>
          <w:szCs w:val="24"/>
          <w:lang w:val="hy-AM"/>
        </w:rPr>
        <w:t>անհրաժեշտությունից</w:t>
      </w:r>
      <w:r w:rsidR="001C15F4" w:rsidRPr="00DB0335">
        <w:rPr>
          <w:rFonts w:ascii="GHEA Grapalat" w:hAnsi="GHEA Grapalat"/>
          <w:sz w:val="24"/>
          <w:szCs w:val="24"/>
          <w:lang w:val="af-ZA"/>
        </w:rPr>
        <w:t>:</w:t>
      </w:r>
    </w:p>
    <w:p w:rsidR="006B0F5E" w:rsidRPr="00006455" w:rsidRDefault="00364835" w:rsidP="004537E3">
      <w:pPr>
        <w:pStyle w:val="ListParagraph"/>
        <w:numPr>
          <w:ilvl w:val="0"/>
          <w:numId w:val="11"/>
        </w:numPr>
        <w:spacing w:line="360" w:lineRule="auto"/>
        <w:ind w:left="0" w:firstLine="270"/>
        <w:jc w:val="both"/>
        <w:rPr>
          <w:rFonts w:ascii="GHEA Grapalat" w:hAnsi="GHEA Grapalat" w:cs="Sylfaen"/>
          <w:b/>
        </w:rPr>
      </w:pPr>
      <w:r w:rsidRPr="00362252">
        <w:rPr>
          <w:rFonts w:ascii="GHEA Grapalat" w:hAnsi="GHEA Grapalat" w:cs="Sylfaen"/>
          <w:b/>
          <w:lang w:val="hy-AM"/>
        </w:rPr>
        <w:t xml:space="preserve">Ընթացիկ </w:t>
      </w:r>
      <w:r w:rsidR="00DE3450" w:rsidRPr="00400D84">
        <w:rPr>
          <w:rFonts w:ascii="GHEA Grapalat" w:hAnsi="GHEA Grapalat" w:cs="Sylfaen"/>
          <w:b/>
          <w:lang w:val="hy-AM"/>
        </w:rPr>
        <w:t>իրավիճակը և խնդիրները</w:t>
      </w:r>
    </w:p>
    <w:p w:rsidR="00382A59" w:rsidRPr="0037758C" w:rsidRDefault="000736FE" w:rsidP="004537E3">
      <w:pPr>
        <w:pStyle w:val="isselectedend"/>
        <w:spacing w:before="0" w:beforeAutospacing="0" w:after="0" w:afterAutospacing="0" w:line="360" w:lineRule="auto"/>
        <w:jc w:val="both"/>
        <w:rPr>
          <w:rFonts w:ascii="GHEA Grapalat" w:hAnsi="GHEA Grapalat" w:cs="Sylfaen"/>
          <w:i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color w:val="333333"/>
          <w:lang w:val="hy-AM"/>
        </w:rPr>
        <w:t xml:space="preserve"> </w:t>
      </w:r>
      <w:r>
        <w:rPr>
          <w:rFonts w:ascii="GHEA Grapalat" w:hAnsi="GHEA Grapalat" w:cs="Tahoma"/>
          <w:color w:val="333333"/>
          <w:lang w:val="hy-AM"/>
        </w:rPr>
        <w:tab/>
      </w:r>
      <w:r w:rsidR="001E6D7E" w:rsidRPr="00DB0335">
        <w:rPr>
          <w:rFonts w:ascii="GHEA Grapalat" w:hAnsi="GHEA Grapalat"/>
          <w:lang w:val="hy-AM"/>
        </w:rPr>
        <w:t xml:space="preserve">«Ֆեստիվառ» </w:t>
      </w:r>
      <w:r w:rsidR="00C66989" w:rsidRPr="00C66989">
        <w:rPr>
          <w:rFonts w:ascii="GHEA Grapalat" w:hAnsi="GHEA Grapalat"/>
          <w:bCs/>
          <w:lang w:val="ro-RO" w:eastAsia="ru-RU"/>
        </w:rPr>
        <w:t>երաժշտական փառատոնը</w:t>
      </w:r>
      <w:r w:rsidR="00C66989" w:rsidRPr="00C66989">
        <w:rPr>
          <w:rFonts w:ascii="GHEA Grapalat" w:hAnsi="GHEA Grapalat"/>
          <w:lang w:val="ro-RO" w:eastAsia="ru-RU"/>
        </w:rPr>
        <w:t xml:space="preserve"> </w:t>
      </w:r>
      <w:r w:rsidR="00C66989">
        <w:rPr>
          <w:rFonts w:ascii="GHEA Grapalat" w:hAnsi="GHEA Grapalat"/>
          <w:lang w:val="ro-RO"/>
        </w:rPr>
        <w:t xml:space="preserve">մեկնարկել է 2023 թվականին և </w:t>
      </w:r>
      <w:r w:rsidR="00C66989" w:rsidRPr="00C66989">
        <w:rPr>
          <w:rFonts w:ascii="GHEA Grapalat" w:hAnsi="GHEA Grapalat"/>
          <w:lang w:val="ro-RO" w:eastAsia="ru-RU"/>
        </w:rPr>
        <w:t>իրականացվում է ամեն տարի հուլիս-օգոստոս ամիսներին</w:t>
      </w:r>
      <w:r w:rsidR="00C66989">
        <w:rPr>
          <w:rFonts w:ascii="GHEA Grapalat" w:hAnsi="GHEA Grapalat"/>
          <w:lang w:val="hy-AM"/>
        </w:rPr>
        <w:t xml:space="preserve">: </w:t>
      </w:r>
      <w:r w:rsidR="00C66989" w:rsidRPr="00C66989">
        <w:rPr>
          <w:rFonts w:ascii="GHEA Grapalat" w:hAnsi="GHEA Grapalat"/>
          <w:lang w:val="ro-RO" w:eastAsia="ru-RU"/>
        </w:rPr>
        <w:t>Փառատոնը պարզապես համերգային ծրագիր չէ։ Այն այցելուներին առաջարկում է հանգստյան օրերն անցկացնել տվյալ համայնքում՝</w:t>
      </w:r>
      <w:r w:rsidR="00C66989">
        <w:rPr>
          <w:rFonts w:ascii="GHEA Grapalat" w:hAnsi="GHEA Grapalat"/>
          <w:lang w:val="hy-AM" w:eastAsia="ru-RU"/>
        </w:rPr>
        <w:t xml:space="preserve"> </w:t>
      </w:r>
      <w:r w:rsidR="00C66989" w:rsidRPr="00C66989">
        <w:rPr>
          <w:rFonts w:ascii="GHEA Grapalat" w:hAnsi="GHEA Grapalat"/>
          <w:lang w:val="ro-RO"/>
        </w:rPr>
        <w:t>այցելելով տեսարժան վայրեր,</w:t>
      </w:r>
      <w:r w:rsidR="00C66989">
        <w:rPr>
          <w:rFonts w:ascii="GHEA Grapalat" w:hAnsi="GHEA Grapalat"/>
          <w:lang w:val="hy-AM"/>
        </w:rPr>
        <w:t xml:space="preserve"> </w:t>
      </w:r>
      <w:r w:rsidR="00C66989" w:rsidRPr="00C66989">
        <w:rPr>
          <w:rFonts w:ascii="GHEA Grapalat" w:hAnsi="GHEA Grapalat"/>
          <w:lang w:val="ro-RO"/>
        </w:rPr>
        <w:t>մասնակցելով տեղական արտադրանքի տոնավաճառին,</w:t>
      </w:r>
      <w:r w:rsidR="00C66989">
        <w:rPr>
          <w:rFonts w:ascii="GHEA Grapalat" w:hAnsi="GHEA Grapalat"/>
          <w:lang w:val="hy-AM"/>
        </w:rPr>
        <w:t xml:space="preserve"> </w:t>
      </w:r>
      <w:r w:rsidR="00C66989" w:rsidRPr="00C66989">
        <w:rPr>
          <w:rFonts w:ascii="GHEA Grapalat" w:hAnsi="GHEA Grapalat"/>
          <w:lang w:val="ro-RO"/>
        </w:rPr>
        <w:t>ծանոթանալ</w:t>
      </w:r>
      <w:r w:rsidR="00C66989">
        <w:rPr>
          <w:rFonts w:ascii="GHEA Grapalat" w:hAnsi="GHEA Grapalat"/>
          <w:lang w:val="ro-RO"/>
        </w:rPr>
        <w:t>ով համայնքի մշակութային կյանքին</w:t>
      </w:r>
      <w:r w:rsidR="00C66989">
        <w:rPr>
          <w:rFonts w:ascii="GHEA Grapalat" w:hAnsi="GHEA Grapalat"/>
          <w:lang w:val="hy-AM"/>
        </w:rPr>
        <w:t>,</w:t>
      </w:r>
      <w:r w:rsidR="00C66989" w:rsidRPr="00C66989">
        <w:rPr>
          <w:rFonts w:ascii="GHEA Grapalat" w:hAnsi="GHEA Grapalat"/>
          <w:lang w:val="ro-RO"/>
        </w:rPr>
        <w:t xml:space="preserve"> վայելելով հայաստանյան հայտնի արտիստների համերգային ծրագրերը։</w:t>
      </w:r>
      <w:r w:rsidR="00C66989">
        <w:rPr>
          <w:rFonts w:ascii="GHEA Grapalat" w:hAnsi="GHEA Grapalat"/>
          <w:lang w:val="hy-AM"/>
        </w:rPr>
        <w:t xml:space="preserve"> </w:t>
      </w:r>
      <w:proofErr w:type="spellStart"/>
      <w:r w:rsidR="00364835">
        <w:rPr>
          <w:rFonts w:ascii="GHEA Grapalat" w:hAnsi="GHEA Grapalat" w:cs="Sylfaen"/>
          <w:color w:val="000000"/>
          <w:shd w:val="clear" w:color="auto" w:fill="FFFFFF"/>
          <w:lang w:val="de-DE"/>
        </w:rPr>
        <w:t>Նախ</w:t>
      </w:r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ագծի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իրականացումը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նպաստելու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է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մշակութային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զբոսաշրջությանը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և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մարզային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մշակութային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կյանքի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ակտիվացմանը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,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ժամանցային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միջոցառումների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ապակենտրոնացմանը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,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նոր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զբոսաշրջային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ուղղությունների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զարգացմանը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,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ինչպես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նաև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մարզային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տնտեսության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խթանմանը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: </w:t>
      </w:r>
      <w:proofErr w:type="spellStart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Համերգը</w:t>
      </w:r>
      <w:proofErr w:type="spellEnd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կայանալու</w:t>
      </w:r>
      <w:proofErr w:type="spellEnd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r w:rsidR="00D164AE"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բացօթյա</w:t>
      </w:r>
      <w:proofErr w:type="spellEnd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ձևաչափով</w:t>
      </w:r>
      <w:proofErr w:type="spellEnd"/>
      <w:r w:rsidR="00D164AE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:</w:t>
      </w:r>
      <w:r w:rsidR="00D164A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Միջոցառ</w:t>
      </w:r>
      <w:proofErr w:type="spellEnd"/>
      <w:r w:rsidR="00D164AE">
        <w:rPr>
          <w:rFonts w:ascii="GHEA Grapalat" w:hAnsi="GHEA Grapalat" w:cs="Sylfaen"/>
          <w:color w:val="000000"/>
          <w:shd w:val="clear" w:color="auto" w:fill="FFFFFF"/>
          <w:lang w:val="hy-AM"/>
        </w:rPr>
        <w:t>մանը</w:t>
      </w:r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զուգահեռ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նախատեսվում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է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ներկայացնել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հայաստանյան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տնտեսվարողների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արտադրանքը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՝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ցուցահանդես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վաճառքի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ձևաչափով</w:t>
      </w:r>
      <w:proofErr w:type="spellEnd"/>
      <w:r w:rsidR="00076EA2" w:rsidRPr="00DB0335">
        <w:rPr>
          <w:rFonts w:ascii="GHEA Grapalat" w:hAnsi="GHEA Grapalat" w:cs="Sylfaen"/>
          <w:color w:val="000000"/>
          <w:shd w:val="clear" w:color="auto" w:fill="FFFFFF"/>
          <w:lang w:val="de-DE"/>
        </w:rPr>
        <w:t>:</w:t>
      </w:r>
      <w:r w:rsidR="00364835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364835">
        <w:rPr>
          <w:rFonts w:ascii="GHEA Grapalat" w:hAnsi="GHEA Grapalat" w:cs="Sylfaen"/>
          <w:color w:val="000000"/>
          <w:shd w:val="clear" w:color="auto" w:fill="FFFFFF"/>
          <w:lang w:val="de-DE"/>
        </w:rPr>
        <w:t>Նախագիծը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կրելու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է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պարբերական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բնույթ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: 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Մեկնարկը</w:t>
      </w:r>
      <w:proofErr w:type="spellEnd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տրվել</w:t>
      </w:r>
      <w:proofErr w:type="spellEnd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է 2023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թվականի</w:t>
      </w:r>
      <w:proofErr w:type="spellEnd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հուլիս-օգոստոս</w:t>
      </w:r>
      <w:proofErr w:type="spellEnd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ամիսներին</w:t>
      </w:r>
      <w:proofErr w:type="spellEnd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՝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Լոռու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Վանաձոր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,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lastRenderedPageBreak/>
        <w:t>Գեզարքունիքի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Գավառ</w:t>
      </w:r>
      <w:proofErr w:type="spellEnd"/>
      <w:r w:rsidR="00076EA2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և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Սյունիքի</w:t>
      </w:r>
      <w:proofErr w:type="spellEnd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Սիսիան</w:t>
      </w:r>
      <w:proofErr w:type="spellEnd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076EA2">
        <w:rPr>
          <w:rFonts w:ascii="GHEA Grapalat" w:hAnsi="GHEA Grapalat" w:cs="Sylfaen"/>
          <w:color w:val="000000"/>
          <w:shd w:val="clear" w:color="auto" w:fill="FFFFFF"/>
          <w:lang w:val="de-DE"/>
        </w:rPr>
        <w:t>քաղաքներում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և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ունեցել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շուրջ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50000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այցելու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: </w:t>
      </w:r>
      <w:r w:rsidR="001E6D7E" w:rsidRPr="00C66989">
        <w:rPr>
          <w:rFonts w:ascii="GHEA Grapalat" w:hAnsi="GHEA Grapalat"/>
          <w:lang w:val="ro-RO" w:eastAsia="ru-RU"/>
        </w:rPr>
        <w:t xml:space="preserve">2024 թվականին փառատոնը </w:t>
      </w:r>
      <w:r w:rsidR="001E6D7E">
        <w:rPr>
          <w:rFonts w:ascii="GHEA Grapalat" w:hAnsi="GHEA Grapalat"/>
          <w:lang w:val="hy-AM" w:eastAsia="ru-RU"/>
        </w:rPr>
        <w:t xml:space="preserve">իրականացվել է </w:t>
      </w:r>
      <w:r w:rsidR="001E6D7E" w:rsidRPr="001E6D7E">
        <w:rPr>
          <w:rFonts w:ascii="GHEA Grapalat" w:hAnsi="GHEA Grapalat"/>
          <w:bCs/>
          <w:lang w:val="ro-RO" w:eastAsia="ru-RU"/>
        </w:rPr>
        <w:t>Գյումրիում, Իջևանում և Եղեգնաձորում</w:t>
      </w:r>
      <w:r w:rsidR="001E6D7E" w:rsidRPr="001E6D7E">
        <w:rPr>
          <w:rFonts w:ascii="GHEA Grapalat" w:hAnsi="GHEA Grapalat"/>
          <w:bCs/>
          <w:lang w:val="hy-AM" w:eastAsia="ru-RU"/>
        </w:rPr>
        <w:t xml:space="preserve"> </w:t>
      </w:r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և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ունեցել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շուրջ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5</w:t>
      </w:r>
      <w:r w:rsidR="001E6D7E">
        <w:rPr>
          <w:rFonts w:ascii="GHEA Grapalat" w:hAnsi="GHEA Grapalat" w:cs="Sylfaen"/>
          <w:color w:val="000000"/>
          <w:shd w:val="clear" w:color="auto" w:fill="FFFFFF"/>
          <w:lang w:val="hy-AM"/>
        </w:rPr>
        <w:t>7</w:t>
      </w:r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000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այցելու</w:t>
      </w:r>
      <w:proofErr w:type="spellEnd"/>
      <w:r w:rsidR="001E6D7E" w:rsidRPr="001E6D7E">
        <w:rPr>
          <w:rFonts w:ascii="GHEA Grapalat" w:hAnsi="GHEA Grapalat"/>
          <w:lang w:val="ro-RO" w:eastAsia="ru-RU"/>
        </w:rPr>
        <w:t>։</w:t>
      </w:r>
      <w:r w:rsidR="001E6D7E">
        <w:rPr>
          <w:rFonts w:ascii="GHEA Grapalat" w:hAnsi="GHEA Grapalat"/>
          <w:lang w:val="hy-AM" w:eastAsia="ru-RU"/>
        </w:rPr>
        <w:t xml:space="preserve"> </w:t>
      </w:r>
      <w:r w:rsidR="001E6D7E">
        <w:rPr>
          <w:rFonts w:ascii="GHEA Grapalat" w:hAnsi="GHEA Grapalat"/>
          <w:lang w:val="ro-RO" w:eastAsia="ru-RU"/>
        </w:rPr>
        <w:t>2025</w:t>
      </w:r>
      <w:r w:rsidR="001E6D7E" w:rsidRPr="00C66989">
        <w:rPr>
          <w:rFonts w:ascii="GHEA Grapalat" w:hAnsi="GHEA Grapalat"/>
          <w:lang w:val="ro-RO" w:eastAsia="ru-RU"/>
        </w:rPr>
        <w:t xml:space="preserve"> թվականին փառատոնը </w:t>
      </w:r>
      <w:r w:rsidR="001E6D7E">
        <w:rPr>
          <w:rFonts w:ascii="GHEA Grapalat" w:hAnsi="GHEA Grapalat"/>
          <w:lang w:val="hy-AM" w:eastAsia="ru-RU"/>
        </w:rPr>
        <w:t xml:space="preserve">իրականացվել է օգոստոս- սեպտեմբեր ամիսներին՝ </w:t>
      </w:r>
      <w:r w:rsidR="001E6D7E">
        <w:rPr>
          <w:rFonts w:ascii="GHEA Grapalat" w:hAnsi="GHEA Grapalat"/>
          <w:bCs/>
          <w:lang w:val="hy-AM" w:eastAsia="ru-RU"/>
        </w:rPr>
        <w:t>Արտաշատում, Հրազդանում</w:t>
      </w:r>
      <w:r w:rsidR="001E6D7E" w:rsidRPr="001E6D7E">
        <w:rPr>
          <w:rFonts w:ascii="GHEA Grapalat" w:hAnsi="GHEA Grapalat"/>
          <w:bCs/>
          <w:lang w:val="ro-RO" w:eastAsia="ru-RU"/>
        </w:rPr>
        <w:t xml:space="preserve"> և </w:t>
      </w:r>
      <w:r w:rsidR="001E6D7E">
        <w:rPr>
          <w:rFonts w:ascii="GHEA Grapalat" w:hAnsi="GHEA Grapalat"/>
          <w:bCs/>
          <w:lang w:val="hy-AM" w:eastAsia="ru-RU"/>
        </w:rPr>
        <w:t>Արմավիրում</w:t>
      </w:r>
      <w:r w:rsidR="001E6D7E" w:rsidRPr="001E6D7E">
        <w:rPr>
          <w:rFonts w:ascii="GHEA Grapalat" w:hAnsi="GHEA Grapalat"/>
          <w:bCs/>
          <w:lang w:val="hy-AM" w:eastAsia="ru-RU"/>
        </w:rPr>
        <w:t xml:space="preserve"> </w:t>
      </w:r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և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ունեցել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շուրջ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5</w:t>
      </w:r>
      <w:r w:rsidR="001E6D7E">
        <w:rPr>
          <w:rFonts w:ascii="GHEA Grapalat" w:hAnsi="GHEA Grapalat" w:cs="Sylfaen"/>
          <w:color w:val="000000"/>
          <w:shd w:val="clear" w:color="auto" w:fill="FFFFFF"/>
          <w:lang w:val="hy-AM"/>
        </w:rPr>
        <w:t>5</w:t>
      </w:r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000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այցելու</w:t>
      </w:r>
      <w:proofErr w:type="spellEnd"/>
      <w:r w:rsidR="001E6D7E" w:rsidRPr="001E6D7E">
        <w:rPr>
          <w:rFonts w:ascii="GHEA Grapalat" w:hAnsi="GHEA Grapalat"/>
          <w:lang w:val="ro-RO" w:eastAsia="ru-RU"/>
        </w:rPr>
        <w:t>։</w:t>
      </w:r>
      <w:r w:rsidR="00364835">
        <w:rPr>
          <w:rFonts w:ascii="GHEA Grapalat" w:hAnsi="GHEA Grapalat"/>
          <w:lang w:val="hy-AM" w:eastAsia="ru-RU"/>
        </w:rPr>
        <w:t xml:space="preserve"> </w:t>
      </w:r>
      <w:r w:rsidR="00C66989">
        <w:rPr>
          <w:rFonts w:ascii="GHEA Grapalat" w:hAnsi="GHEA Grapalat"/>
          <w:lang w:val="hy-AM"/>
        </w:rPr>
        <w:t>Այս տարի</w:t>
      </w:r>
      <w:r w:rsidR="00C66989" w:rsidRPr="00C66989">
        <w:rPr>
          <w:rFonts w:ascii="GHEA Grapalat" w:hAnsi="GHEA Grapalat"/>
          <w:lang w:val="ro-RO" w:eastAsia="ru-RU"/>
        </w:rPr>
        <w:t xml:space="preserve"> </w:t>
      </w:r>
      <w:r w:rsidR="00C66989">
        <w:rPr>
          <w:rFonts w:ascii="GHEA Grapalat" w:hAnsi="GHEA Grapalat" w:cs="Sylfaen"/>
          <w:color w:val="000000"/>
          <w:shd w:val="clear" w:color="auto" w:fill="FFFFFF"/>
          <w:lang w:val="de-DE"/>
        </w:rPr>
        <w:t>«</w:t>
      </w:r>
      <w:proofErr w:type="spellStart"/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>Ֆեստիվառ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»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փառատոնի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շրջանակում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արդեն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իսկ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իրականացվել</w:t>
      </w:r>
      <w:proofErr w:type="spellEnd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է 2 </w:t>
      </w:r>
      <w:proofErr w:type="spellStart"/>
      <w:r w:rsidR="001E6D7E">
        <w:rPr>
          <w:rFonts w:ascii="GHEA Grapalat" w:hAnsi="GHEA Grapalat" w:cs="Sylfaen"/>
          <w:color w:val="000000"/>
          <w:shd w:val="clear" w:color="auto" w:fill="FFFFFF"/>
          <w:lang w:val="de-DE"/>
        </w:rPr>
        <w:t>համերգ</w:t>
      </w:r>
      <w:proofErr w:type="spellEnd"/>
      <w:r w:rsidR="008D4A30" w:rsidRPr="008D4A30">
        <w:rPr>
          <w:rFonts w:ascii="GHEA Grapalat" w:hAnsi="GHEA Grapalat" w:cs="Sylfaen"/>
          <w:color w:val="000000"/>
          <w:shd w:val="clear" w:color="auto" w:fill="FFFFFF"/>
          <w:lang w:val="ro-RO"/>
        </w:rPr>
        <w:t xml:space="preserve">` </w:t>
      </w:r>
      <w:r w:rsidR="008D4A30">
        <w:rPr>
          <w:rFonts w:ascii="GHEA Grapalat" w:hAnsi="GHEA Grapalat" w:cs="Sylfaen"/>
          <w:color w:val="000000"/>
          <w:shd w:val="clear" w:color="auto" w:fill="FFFFFF"/>
          <w:lang w:val="hy-AM"/>
        </w:rPr>
        <w:t>Թալին և Գորիս քաղաքներում: Եվս մեկ համերգ</w:t>
      </w:r>
      <w:r w:rsidR="00C66989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C66989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նախատեսվում</w:t>
      </w:r>
      <w:proofErr w:type="spellEnd"/>
      <w:r w:rsidR="00C66989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է </w:t>
      </w:r>
      <w:proofErr w:type="spellStart"/>
      <w:r w:rsidR="00C66989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>անցկացնել</w:t>
      </w:r>
      <w:proofErr w:type="spellEnd"/>
      <w:r w:rsidR="00C66989" w:rsidRPr="00076EA2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ՀՀ </w:t>
      </w:r>
      <w:r w:rsidR="00C66989">
        <w:rPr>
          <w:rFonts w:ascii="GHEA Grapalat" w:hAnsi="GHEA Grapalat" w:cs="Sylfaen"/>
          <w:color w:val="000000"/>
          <w:shd w:val="clear" w:color="auto" w:fill="FFFFFF"/>
          <w:lang w:val="hy-AM"/>
        </w:rPr>
        <w:t>Գեղարքունիքի</w:t>
      </w:r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>մարզի</w:t>
      </w:r>
      <w:proofErr w:type="spellEnd"/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r w:rsidR="00C66989">
        <w:rPr>
          <w:rFonts w:ascii="GHEA Grapalat" w:hAnsi="GHEA Grapalat" w:cs="Sylfaen"/>
          <w:color w:val="000000"/>
          <w:shd w:val="clear" w:color="auto" w:fill="FFFFFF"/>
          <w:lang w:val="hy-AM"/>
        </w:rPr>
        <w:t>Ճամբարակ</w:t>
      </w:r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 </w:t>
      </w:r>
      <w:proofErr w:type="spellStart"/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>քաղաքում</w:t>
      </w:r>
      <w:proofErr w:type="spellEnd"/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>՝</w:t>
      </w:r>
      <w:r w:rsidR="00C66989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C66989" w:rsidRPr="003E32B9">
        <w:rPr>
          <w:rFonts w:ascii="GHEA Grapalat" w:hAnsi="GHEA Grapalat" w:cs="Sylfaen"/>
          <w:color w:val="000000"/>
          <w:shd w:val="clear" w:color="auto" w:fill="FFFFFF"/>
          <w:lang w:val="de-DE"/>
        </w:rPr>
        <w:t xml:space="preserve">2026 թ. </w:t>
      </w:r>
      <w:r w:rsidR="00C66989" w:rsidRPr="0037758C">
        <w:rPr>
          <w:rFonts w:ascii="GHEA Grapalat" w:hAnsi="GHEA Grapalat" w:cs="Sylfaen"/>
          <w:i/>
          <w:color w:val="000000"/>
          <w:shd w:val="clear" w:color="auto" w:fill="FFFFFF"/>
          <w:lang w:val="hy-AM"/>
        </w:rPr>
        <w:t>օգոստոսի</w:t>
      </w:r>
      <w:r w:rsidR="00C66989" w:rsidRPr="0037758C">
        <w:rPr>
          <w:rFonts w:ascii="GHEA Grapalat" w:hAnsi="GHEA Grapalat" w:cs="Sylfaen"/>
          <w:i/>
          <w:color w:val="000000"/>
          <w:shd w:val="clear" w:color="auto" w:fill="FFFFFF"/>
          <w:lang w:val="de-DE"/>
        </w:rPr>
        <w:t xml:space="preserve"> </w:t>
      </w:r>
      <w:r w:rsidR="00C66989" w:rsidRPr="0037758C">
        <w:rPr>
          <w:rFonts w:ascii="GHEA Grapalat" w:hAnsi="GHEA Grapalat" w:cs="Sylfaen"/>
          <w:i/>
          <w:color w:val="000000"/>
          <w:shd w:val="clear" w:color="auto" w:fill="FFFFFF"/>
          <w:lang w:val="hy-AM"/>
        </w:rPr>
        <w:t>29</w:t>
      </w:r>
      <w:r w:rsidR="00C66989" w:rsidRPr="0037758C">
        <w:rPr>
          <w:rFonts w:ascii="GHEA Grapalat" w:hAnsi="GHEA Grapalat" w:cs="Sylfaen"/>
          <w:i/>
          <w:color w:val="000000"/>
          <w:shd w:val="clear" w:color="auto" w:fill="FFFFFF"/>
          <w:lang w:val="de-DE"/>
        </w:rPr>
        <w:t>-ին</w:t>
      </w:r>
      <w:r w:rsidR="00C66989" w:rsidRPr="0037758C">
        <w:rPr>
          <w:rFonts w:ascii="GHEA Grapalat" w:hAnsi="GHEA Grapalat" w:cs="Sylfaen"/>
          <w:i/>
          <w:color w:val="000000"/>
          <w:shd w:val="clear" w:color="auto" w:fill="FFFFFF"/>
          <w:lang w:val="hy-AM"/>
        </w:rPr>
        <w:t>:</w:t>
      </w:r>
    </w:p>
    <w:p w:rsidR="00E72E5A" w:rsidRPr="00D67CDA" w:rsidRDefault="00D26FEE" w:rsidP="004537E3">
      <w:pPr>
        <w:pStyle w:val="isselectedend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>Փառատոնի իրականացման համար «1196.</w:t>
      </w:r>
      <w:r w:rsidR="00364835" w:rsidRPr="00364835">
        <w:rPr>
          <w:rFonts w:ascii="GHEA Grapalat" w:hAnsi="GHEA Grapalat" w:cs="Sylfaen"/>
          <w:color w:val="000000"/>
          <w:shd w:val="clear" w:color="auto" w:fill="FFFFFF"/>
          <w:lang w:val="hy-AM"/>
        </w:rPr>
        <w:t>Մարզ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երի մշակութային զարգացման ծրագրի» </w:t>
      </w:r>
      <w:r w:rsidR="00364835" w:rsidRP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>«11001.</w:t>
      </w:r>
      <w:r w:rsidR="00364835" w:rsidRPr="00364835">
        <w:rPr>
          <w:rFonts w:ascii="GHEA Grapalat" w:hAnsi="GHEA Grapalat" w:cs="Sylfaen"/>
          <w:color w:val="000000"/>
          <w:shd w:val="clear" w:color="auto" w:fill="FFFFFF"/>
          <w:lang w:val="hy-AM"/>
        </w:rPr>
        <w:t>Մշակութային միջոցառումների իրականացում ՀՀ մարզերում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» միջոցառումով նախատեսված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>է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180,000.0</w:t>
      </w:r>
      <w:r w:rsidR="00364835" w:rsidRP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հազար դրամ, որից փառատոնի 2 համերգների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կազմակերպման 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համար հատկացվել է 152,319.4 հազար դրամ, ծրագրի առկա մնացորդը 28,059.6 հազար դրամ է: Հանրային հեռուստաընկերության կողմից 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Ճամբարակում միջոցառումն իրականացնելու համար </w:t>
      </w:r>
      <w:r w:rsidR="00364835">
        <w:rPr>
          <w:rFonts w:ascii="GHEA Grapalat" w:hAnsi="GHEA Grapalat" w:cs="Sylfaen"/>
          <w:color w:val="000000"/>
          <w:shd w:val="clear" w:color="auto" w:fill="FFFFFF"/>
          <w:lang w:val="hy-AM"/>
        </w:rPr>
        <w:t>ներկայացվ</w:t>
      </w:r>
      <w:r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ել է </w:t>
      </w:r>
      <w:r w:rsidR="00D67CDA">
        <w:rPr>
          <w:rFonts w:ascii="GHEA Grapalat" w:hAnsi="GHEA Grapalat" w:cs="Sylfaen"/>
          <w:color w:val="000000"/>
          <w:shd w:val="clear" w:color="auto" w:fill="FFFFFF"/>
          <w:lang w:val="hy-AM"/>
        </w:rPr>
        <w:t>51,237.0 հազար դրամի նախահաշիվ</w:t>
      </w:r>
      <w:bookmarkStart w:id="0" w:name="_GoBack"/>
      <w:bookmarkEnd w:id="0"/>
      <w:r w:rsidR="00D67CDA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, լրացուցիչ անհրաժեշտ </w:t>
      </w:r>
      <w:r w:rsidR="00D67CDA" w:rsidRPr="00D67CDA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է </w:t>
      </w:r>
      <w:r w:rsidRPr="00D67CDA">
        <w:rPr>
          <w:rFonts w:ascii="GHEA Grapalat" w:hAnsi="GHEA Grapalat" w:cs="Sylfaen"/>
          <w:b/>
          <w:color w:val="000000"/>
          <w:shd w:val="clear" w:color="auto" w:fill="FFFFFF"/>
          <w:lang w:val="hy-AM"/>
        </w:rPr>
        <w:t xml:space="preserve"> </w:t>
      </w:r>
      <w:r w:rsidR="00D67CDA" w:rsidRPr="00D67CDA">
        <w:rPr>
          <w:rFonts w:ascii="GHEA Grapalat" w:hAnsi="GHEA Grapalat" w:cs="Times Armenian"/>
          <w:lang w:val="hy-AM"/>
        </w:rPr>
        <w:t>23,177.4 հազար դրամ</w:t>
      </w:r>
      <w:r w:rsidR="00D67CDA" w:rsidRPr="00D67CDA">
        <w:rPr>
          <w:rFonts w:ascii="GHEA Grapalat" w:hAnsi="GHEA Grapalat" w:cs="Times Armenian"/>
          <w:lang w:val="pt-BR"/>
        </w:rPr>
        <w:t xml:space="preserve"> (</w:t>
      </w:r>
      <w:r w:rsidR="00D67CDA" w:rsidRPr="00D67CDA">
        <w:rPr>
          <w:rFonts w:ascii="GHEA Grapalat" w:hAnsi="GHEA Grapalat" w:cs="Times Armenian"/>
          <w:lang w:val="hy-AM"/>
        </w:rPr>
        <w:t>ներառյալ</w:t>
      </w:r>
      <w:r w:rsidR="00D67CDA" w:rsidRPr="00D67CDA">
        <w:rPr>
          <w:rFonts w:ascii="GHEA Grapalat" w:hAnsi="GHEA Grapalat" w:cs="Times Armenian"/>
          <w:lang w:val="pt-BR"/>
        </w:rPr>
        <w:t xml:space="preserve"> </w:t>
      </w:r>
      <w:r w:rsidR="00D67CDA" w:rsidRPr="00D67CDA">
        <w:rPr>
          <w:rFonts w:ascii="GHEA Grapalat" w:hAnsi="GHEA Grapalat" w:cs="Times Armenian"/>
          <w:lang w:val="hy-AM"/>
        </w:rPr>
        <w:t>ԱԱՀ</w:t>
      </w:r>
      <w:r w:rsidR="00D67CDA" w:rsidRPr="00926252">
        <w:rPr>
          <w:rFonts w:ascii="GHEA Grapalat" w:hAnsi="GHEA Grapalat" w:cs="Times Armenian"/>
          <w:lang w:val="pt-BR"/>
        </w:rPr>
        <w:t>)</w:t>
      </w:r>
      <w:r w:rsidR="00D67CDA">
        <w:rPr>
          <w:rFonts w:ascii="GHEA Grapalat" w:hAnsi="GHEA Grapalat" w:cs="Times Armenian"/>
          <w:lang w:val="hy-AM"/>
        </w:rPr>
        <w:t>:</w:t>
      </w:r>
    </w:p>
    <w:p w:rsidR="00E72E5A" w:rsidRDefault="00E72E5A" w:rsidP="004537E3">
      <w:pPr>
        <w:pStyle w:val="isselectedend"/>
        <w:spacing w:before="0" w:beforeAutospacing="0" w:after="0" w:afterAutospacing="0" w:line="360" w:lineRule="auto"/>
        <w:jc w:val="both"/>
        <w:rPr>
          <w:rFonts w:ascii="GHEA Grapalat" w:hAnsi="GHEA Grapalat" w:cs="Sylfaen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Նախահաշվում ներառված ծախսերի արժեքները ձևավորվել են նախնական շուկայական ուսումնասիրությունների, համադրելի միջոցառումների փորձի և կազմակերպիչների կողմից ներկայացված առաջարկների հիման վրա։</w:t>
      </w:r>
    </w:p>
    <w:p w:rsidR="00364835" w:rsidRPr="00D406AD" w:rsidRDefault="00364835" w:rsidP="004537E3">
      <w:pPr>
        <w:pStyle w:val="isselectedend"/>
        <w:spacing w:before="0" w:beforeAutospacing="0" w:after="0" w:afterAutospacing="0" w:line="360" w:lineRule="auto"/>
        <w:jc w:val="both"/>
        <w:rPr>
          <w:rFonts w:ascii="GHEA Grapalat" w:hAnsi="GHEA Grapalat"/>
          <w:lang w:val="ro-RO" w:eastAsia="ru-RU"/>
        </w:rPr>
      </w:pPr>
      <w:r w:rsidRPr="00364835">
        <w:rPr>
          <w:rFonts w:ascii="GHEA Grapalat" w:hAnsi="GHEA Grapalat" w:cs="Sylfaen"/>
          <w:color w:val="000000"/>
          <w:shd w:val="clear" w:color="auto" w:fill="FFFFFF"/>
          <w:lang w:val="hy-AM"/>
        </w:rPr>
        <w:t xml:space="preserve">     </w:t>
      </w:r>
    </w:p>
    <w:p w:rsidR="00DE3450" w:rsidRPr="00D406AD" w:rsidRDefault="00DE3450" w:rsidP="004537E3">
      <w:pPr>
        <w:pStyle w:val="ListParagraph"/>
        <w:numPr>
          <w:ilvl w:val="0"/>
          <w:numId w:val="11"/>
        </w:numPr>
        <w:spacing w:line="360" w:lineRule="auto"/>
        <w:ind w:left="0"/>
        <w:jc w:val="both"/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</w:pPr>
      <w:r w:rsidRPr="00D406AD">
        <w:rPr>
          <w:rFonts w:ascii="GHEA Grapalat" w:hAnsi="GHEA Grapalat" w:cs="Sylfaen"/>
          <w:b/>
          <w:color w:val="000000"/>
          <w:shd w:val="clear" w:color="auto" w:fill="FFFFFF"/>
          <w:lang w:val="de-DE" w:eastAsia="ru-RU"/>
        </w:rPr>
        <w:t>Կարգավորման նպատակը և բնույթը</w:t>
      </w:r>
    </w:p>
    <w:p w:rsidR="00DB0335" w:rsidRDefault="0037758C" w:rsidP="0037758C">
      <w:pPr>
        <w:spacing w:line="360" w:lineRule="auto"/>
        <w:jc w:val="both"/>
        <w:rPr>
          <w:rFonts w:ascii="GHEA Grapalat" w:hAnsi="GHEA Grapalat" w:cs="GHEA Grapalat"/>
          <w:iCs/>
          <w:lang w:val="hy-AM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    Լրացուցիչ</w:t>
      </w:r>
      <w:r w:rsidR="003E32B9" w:rsidRPr="00926252">
        <w:rPr>
          <w:rFonts w:ascii="GHEA Grapalat" w:hAnsi="GHEA Grapalat"/>
          <w:sz w:val="24"/>
          <w:szCs w:val="24"/>
          <w:lang w:val="hy-AM" w:eastAsia="en-US"/>
        </w:rPr>
        <w:t xml:space="preserve"> գումարի հատկացումը կնպաստի </w:t>
      </w:r>
      <w:r w:rsidR="003E32B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de-DE"/>
        </w:rPr>
        <w:t>«</w:t>
      </w:r>
      <w:r w:rsidR="003E32B9" w:rsidRPr="003E32B9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de-DE"/>
        </w:rPr>
        <w:t>Ֆեստիվառ</w:t>
      </w:r>
      <w:r w:rsidR="003E32B9" w:rsidRPr="00076EA2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de-DE"/>
        </w:rPr>
        <w:t>» փառատոն</w:t>
      </w:r>
      <w:r w:rsidR="003E32B9" w:rsidRPr="00926252">
        <w:rPr>
          <w:rFonts w:ascii="GHEA Grapalat" w:hAnsi="GHEA Grapalat"/>
          <w:sz w:val="24"/>
          <w:szCs w:val="24"/>
          <w:lang w:val="hy-AM" w:eastAsia="en-US"/>
        </w:rPr>
        <w:t xml:space="preserve">ի </w:t>
      </w:r>
      <w:r w:rsidR="00D70711" w:rsidRPr="00926252">
        <w:rPr>
          <w:rFonts w:ascii="GHEA Grapalat" w:hAnsi="GHEA Grapalat"/>
          <w:sz w:val="24"/>
          <w:szCs w:val="24"/>
          <w:lang w:val="hy-AM" w:eastAsia="en-US"/>
        </w:rPr>
        <w:t xml:space="preserve">ամբողջական </w:t>
      </w:r>
      <w:r w:rsidR="00D70711">
        <w:rPr>
          <w:rFonts w:ascii="GHEA Grapalat" w:hAnsi="GHEA Grapalat"/>
          <w:sz w:val="24"/>
          <w:szCs w:val="24"/>
          <w:lang w:val="hy-AM" w:eastAsia="en-US"/>
        </w:rPr>
        <w:t>և պատշաճ</w:t>
      </w:r>
      <w:r w:rsidR="003E32B9" w:rsidRPr="00926252">
        <w:rPr>
          <w:rFonts w:ascii="GHEA Grapalat" w:hAnsi="GHEA Grapalat"/>
          <w:sz w:val="24"/>
          <w:szCs w:val="24"/>
          <w:lang w:val="hy-AM" w:eastAsia="en-US"/>
        </w:rPr>
        <w:t xml:space="preserve"> իրագործմանը: </w:t>
      </w:r>
      <w:r w:rsidR="003E32B9" w:rsidRPr="00D17B4D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3E32B9" w:rsidRPr="003E32B9">
        <w:rPr>
          <w:rFonts w:ascii="GHEA Grapalat" w:hAnsi="GHEA Grapalat" w:cs="GHEA Grapalat"/>
          <w:iCs/>
          <w:sz w:val="24"/>
          <w:szCs w:val="24"/>
          <w:lang w:val="hy-AM"/>
        </w:rPr>
        <w:t>Միջոցառմ</w:t>
      </w:r>
      <w:r w:rsidR="003E32B9">
        <w:rPr>
          <w:rFonts w:ascii="GHEA Grapalat" w:hAnsi="GHEA Grapalat" w:cs="GHEA Grapalat"/>
          <w:iCs/>
          <w:sz w:val="24"/>
          <w:szCs w:val="24"/>
          <w:lang w:val="hy-AM"/>
        </w:rPr>
        <w:t>ան</w:t>
      </w:r>
      <w:r w:rsidR="003E32B9" w:rsidRPr="003E32B9">
        <w:rPr>
          <w:rFonts w:ascii="GHEA Grapalat" w:hAnsi="GHEA Grapalat" w:cs="GHEA Grapalat"/>
          <w:iCs/>
          <w:sz w:val="24"/>
          <w:szCs w:val="24"/>
          <w:lang w:val="hy-AM"/>
        </w:rPr>
        <w:t xml:space="preserve"> նպատակն է՝ </w:t>
      </w:r>
      <w:r w:rsidR="003E32B9" w:rsidRPr="003E32B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մարզերում </w:t>
      </w:r>
      <w:r w:rsidR="00DB033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մշակութային-ժամանցային կայնք</w:t>
      </w:r>
      <w:r w:rsidR="00D164A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="003E32B9" w:rsidRPr="003E32B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E32B9" w:rsidRPr="00076EA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աշխուժաց</w:t>
      </w:r>
      <w:r w:rsidR="00DB033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ումը և</w:t>
      </w:r>
      <w:r w:rsidR="003E32B9" w:rsidRPr="00BA2E5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ՀՀ քաղաքացիների մասնակցությունը մշակութային միջոցառումներին բնականոն պահանջ դարձնելու </w:t>
      </w:r>
      <w:r w:rsidR="003E32B9" w:rsidRPr="005C235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անհրաժեշտությ</w:t>
      </w:r>
      <w:r w:rsidR="00DB033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 իրականացմանը</w:t>
      </w:r>
      <w:r w:rsidR="003E32B9" w:rsidRPr="005C2354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3E32B9" w:rsidRPr="005C2354">
        <w:rPr>
          <w:rFonts w:ascii="GHEA Grapalat" w:hAnsi="GHEA Grapalat" w:cs="GHEA Grapalat"/>
          <w:iCs/>
          <w:lang w:val="hy-AM"/>
        </w:rPr>
        <w:t xml:space="preserve"> </w:t>
      </w:r>
    </w:p>
    <w:p w:rsidR="003E32B9" w:rsidRPr="00DA2594" w:rsidRDefault="0037758C" w:rsidP="0037758C">
      <w:pPr>
        <w:spacing w:line="360" w:lineRule="auto"/>
        <w:jc w:val="both"/>
        <w:rPr>
          <w:rFonts w:ascii="GHEA Grapalat" w:hAnsi="GHEA Grapalat" w:cs="Times Armenian"/>
          <w:sz w:val="24"/>
          <w:szCs w:val="24"/>
          <w:lang w:val="hy-AM"/>
        </w:rPr>
      </w:pPr>
      <w:r>
        <w:rPr>
          <w:rFonts w:ascii="GHEA Grapalat" w:hAnsi="GHEA Grapalat" w:cs="Times Armenian"/>
          <w:sz w:val="24"/>
          <w:szCs w:val="24"/>
          <w:lang w:val="hy-AM"/>
        </w:rPr>
        <w:t xml:space="preserve">   </w:t>
      </w:r>
      <w:r w:rsidR="003E32B9" w:rsidRPr="00926252">
        <w:rPr>
          <w:rFonts w:ascii="GHEA Grapalat" w:hAnsi="GHEA Grapalat" w:cs="Times Armenian"/>
          <w:sz w:val="24"/>
          <w:szCs w:val="24"/>
          <w:lang w:val="hy-AM"/>
        </w:rPr>
        <w:t>Փառատոնի շրջանակներում</w:t>
      </w:r>
      <w:r w:rsidR="003E32B9" w:rsidRPr="0092625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3E32B9" w:rsidRPr="00926252">
        <w:rPr>
          <w:rFonts w:ascii="GHEA Grapalat" w:hAnsi="GHEA Grapalat" w:cs="Times Armenian"/>
          <w:sz w:val="24"/>
          <w:szCs w:val="24"/>
          <w:lang w:val="hy-AM"/>
        </w:rPr>
        <w:t>նախատեսվում</w:t>
      </w:r>
      <w:r w:rsidR="003E32B9" w:rsidRPr="00926252">
        <w:rPr>
          <w:rFonts w:ascii="GHEA Grapalat" w:hAnsi="GHEA Grapalat" w:cs="Times Armenian"/>
          <w:sz w:val="24"/>
          <w:szCs w:val="24"/>
          <w:lang w:val="pt-BR"/>
        </w:rPr>
        <w:t xml:space="preserve"> </w:t>
      </w:r>
      <w:r w:rsidR="00DB0335">
        <w:rPr>
          <w:rFonts w:ascii="GHEA Grapalat" w:hAnsi="GHEA Grapalat" w:cs="Times Armenian"/>
          <w:sz w:val="24"/>
          <w:szCs w:val="24"/>
          <w:lang w:val="hy-AM"/>
        </w:rPr>
        <w:t xml:space="preserve">է </w:t>
      </w:r>
      <w:r w:rsidR="00D164AE">
        <w:rPr>
          <w:rFonts w:ascii="GHEA Grapalat" w:hAnsi="GHEA Grapalat" w:cs="Times Armenian"/>
          <w:sz w:val="24"/>
          <w:szCs w:val="24"/>
          <w:lang w:val="hy-AM"/>
        </w:rPr>
        <w:t>կազմակերպել</w:t>
      </w:r>
      <w:r w:rsidR="00DB0335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F82021">
        <w:rPr>
          <w:rFonts w:ascii="GHEA Grapalat" w:hAnsi="GHEA Grapalat" w:cs="Times Armenian"/>
          <w:sz w:val="24"/>
          <w:szCs w:val="24"/>
          <w:lang w:val="hy-AM"/>
        </w:rPr>
        <w:t xml:space="preserve">համերգ՝ Իվետա Մուկուչյանի, Արամ </w:t>
      </w:r>
      <w:r w:rsidR="00F82021" w:rsidRPr="00F82021">
        <w:rPr>
          <w:rFonts w:ascii="GHEA Grapalat" w:hAnsi="GHEA Grapalat" w:cs="Times Armenian"/>
          <w:sz w:val="24"/>
          <w:szCs w:val="24"/>
          <w:lang w:val="hy-AM"/>
        </w:rPr>
        <w:t>MP3-</w:t>
      </w:r>
      <w:r w:rsidR="00F82021">
        <w:rPr>
          <w:rFonts w:ascii="GHEA Grapalat" w:hAnsi="GHEA Grapalat" w:cs="Times Armenian"/>
          <w:sz w:val="24"/>
          <w:szCs w:val="24"/>
          <w:lang w:val="hy-AM"/>
        </w:rPr>
        <w:t xml:space="preserve">ի, Աթենա Մանուկյանի, Էմմիի, Սիմոնի, Պարգի, Սրբուկի և Արծվիկի </w:t>
      </w:r>
      <w:r w:rsidR="00D70711">
        <w:rPr>
          <w:rFonts w:ascii="GHEA Grapalat" w:hAnsi="GHEA Grapalat" w:cs="Times Armenian"/>
          <w:sz w:val="24"/>
          <w:szCs w:val="24"/>
          <w:lang w:val="hy-AM"/>
        </w:rPr>
        <w:t>և պարային խմբերի մասնակցությամբ</w:t>
      </w:r>
      <w:r w:rsidR="003E32B9" w:rsidRPr="00926252">
        <w:rPr>
          <w:rFonts w:ascii="GHEA Grapalat" w:hAnsi="GHEA Grapalat" w:cs="Times Armenian"/>
          <w:sz w:val="24"/>
          <w:szCs w:val="24"/>
          <w:lang w:val="hy-AM"/>
        </w:rPr>
        <w:t xml:space="preserve">: </w:t>
      </w:r>
      <w:r w:rsid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Միջոցառման շրջանակում մարզի բնակիչներն ու հյուրերը կկարողանան </w:t>
      </w:r>
      <w:r w:rsidR="00DB0335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ծանոթանալ տեղական արտադրանքին</w:t>
      </w:r>
      <w:r w:rsid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  <w:r w:rsidR="00DB0335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0335" w:rsidRPr="007D0F4B">
        <w:rPr>
          <w:rFonts w:ascii="GHEA Grapalat" w:hAnsi="GHEA Grapalat"/>
          <w:sz w:val="24"/>
          <w:szCs w:val="24"/>
          <w:lang w:val="hy-AM"/>
        </w:rPr>
        <w:t>Փառատոնը բաց կլինի հանրության լայն շրջանակների համար</w:t>
      </w:r>
      <w:r w:rsidR="00DB0335">
        <w:rPr>
          <w:rFonts w:ascii="GHEA Grapalat" w:hAnsi="GHEA Grapalat"/>
          <w:sz w:val="24"/>
          <w:szCs w:val="24"/>
          <w:lang w:val="hy-AM"/>
        </w:rPr>
        <w:t>, իսկ</w:t>
      </w:r>
      <w:r w:rsidR="00DB0335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</w:t>
      </w:r>
      <w:r w:rsidR="00DB0335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ամերգին նախատեսվում է </w:t>
      </w:r>
      <w:r w:rsidR="00D70711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10 </w:t>
      </w:r>
      <w:r w:rsidR="00DB0335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000 հանդիսատես</w:t>
      </w:r>
      <w:r w:rsid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ի ներկայություն</w:t>
      </w:r>
      <w:r w:rsidR="00DB0335" w:rsidRPr="00DB0335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EC2D12" w:rsidRPr="00DB0335" w:rsidRDefault="003E32B9" w:rsidP="004537E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B0335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DE3450" w:rsidRPr="00400D84" w:rsidRDefault="00DE3450" w:rsidP="004537E3">
      <w:pPr>
        <w:pStyle w:val="ListParagraph"/>
        <w:numPr>
          <w:ilvl w:val="0"/>
          <w:numId w:val="11"/>
        </w:numPr>
        <w:spacing w:line="360" w:lineRule="auto"/>
        <w:ind w:left="0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</w:t>
      </w:r>
    </w:p>
    <w:p w:rsidR="00AA0B27" w:rsidRPr="005C2354" w:rsidRDefault="0076282E" w:rsidP="004537E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235A5">
        <w:rPr>
          <w:rFonts w:ascii="GHEA Grapalat" w:hAnsi="GHEA Grapalat"/>
          <w:sz w:val="24"/>
          <w:szCs w:val="24"/>
          <w:lang w:val="hy-AM"/>
        </w:rPr>
        <w:t>Իրավական ակտի նախագիծը մշակվել է Հայաստանի Հանրա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պե</w:t>
      </w:r>
      <w:r w:rsidRPr="005235A5">
        <w:rPr>
          <w:rFonts w:ascii="GHEA Grapalat" w:hAnsi="GHEA Grapalat"/>
          <w:sz w:val="24"/>
          <w:szCs w:val="24"/>
          <w:lang w:val="hy-AM"/>
        </w:rPr>
        <w:softHyphen/>
        <w:t>տության կրթության, գիտության, մշակույթի և սպորտի նա</w:t>
      </w:r>
      <w:r w:rsidR="005C2354">
        <w:rPr>
          <w:rFonts w:ascii="GHEA Grapalat" w:hAnsi="GHEA Grapalat"/>
          <w:sz w:val="24"/>
          <w:szCs w:val="24"/>
          <w:lang w:val="hy-AM"/>
        </w:rPr>
        <w:t xml:space="preserve">խարարության մասնագետների կողմից՝ </w:t>
      </w:r>
      <w:r w:rsidR="005C2354" w:rsidRPr="005C2354">
        <w:rPr>
          <w:rFonts w:ascii="GHEA Grapalat" w:hAnsi="GHEA Grapalat"/>
          <w:sz w:val="24"/>
          <w:szCs w:val="24"/>
          <w:lang w:val="hy-AM"/>
        </w:rPr>
        <w:t>Հայաստանի հանրային հեռուստաընկերության հետ համատեղ:</w:t>
      </w:r>
    </w:p>
    <w:p w:rsidR="0076282E" w:rsidRPr="00400D84" w:rsidRDefault="0076282E" w:rsidP="004537E3">
      <w:pPr>
        <w:pStyle w:val="ListParagraph"/>
        <w:spacing w:line="360" w:lineRule="auto"/>
        <w:ind w:left="0"/>
        <w:rPr>
          <w:rFonts w:ascii="GHEA Grapalat" w:hAnsi="GHEA Grapalat"/>
          <w:b/>
          <w:lang w:val="hy-AM"/>
        </w:rPr>
      </w:pPr>
    </w:p>
    <w:p w:rsidR="00DE3450" w:rsidRPr="00400D84" w:rsidRDefault="00DE3450" w:rsidP="004537E3">
      <w:pPr>
        <w:pStyle w:val="ListParagraph"/>
        <w:numPr>
          <w:ilvl w:val="0"/>
          <w:numId w:val="11"/>
        </w:numPr>
        <w:spacing w:line="360" w:lineRule="auto"/>
        <w:ind w:left="0"/>
        <w:jc w:val="both"/>
        <w:rPr>
          <w:rFonts w:ascii="GHEA Grapalat" w:hAnsi="GHEA Grapalat" w:cs="Sylfaen"/>
          <w:b/>
          <w:lang w:val="hy-AM"/>
        </w:rPr>
      </w:pPr>
      <w:r w:rsidRPr="00400D84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</w:p>
    <w:p w:rsidR="009A754D" w:rsidRPr="009A754D" w:rsidRDefault="009A754D" w:rsidP="004537E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37758C">
        <w:rPr>
          <w:rFonts w:ascii="GHEA Grapalat" w:hAnsi="GHEA Grapalat"/>
          <w:sz w:val="24"/>
          <w:szCs w:val="24"/>
          <w:lang w:val="hy-AM" w:eastAsia="en-US"/>
        </w:rPr>
        <w:t>Լրացուցիչ</w:t>
      </w:r>
      <w:r w:rsidR="0037758C" w:rsidRPr="00926252">
        <w:rPr>
          <w:rFonts w:ascii="GHEA Grapalat" w:hAnsi="GHEA Grapalat"/>
          <w:sz w:val="24"/>
          <w:szCs w:val="24"/>
          <w:lang w:val="hy-AM" w:eastAsia="en-US"/>
        </w:rPr>
        <w:t xml:space="preserve"> գումարի</w:t>
      </w:r>
      <w:r w:rsidRPr="00F81275">
        <w:rPr>
          <w:rFonts w:ascii="GHEA Grapalat" w:hAnsi="GHEA Grapalat"/>
          <w:sz w:val="24"/>
          <w:szCs w:val="24"/>
          <w:lang w:val="hy-AM"/>
        </w:rPr>
        <w:t xml:space="preserve"> հատկացումը կնպաստի </w:t>
      </w:r>
      <w:r w:rsidRPr="00E40BAC">
        <w:rPr>
          <w:rFonts w:ascii="GHEA Grapalat" w:hAnsi="GHEA Grapalat"/>
          <w:sz w:val="24"/>
          <w:szCs w:val="24"/>
          <w:lang w:val="hy-AM"/>
        </w:rPr>
        <w:t>«Ֆեստիվառ»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0BAC">
        <w:rPr>
          <w:rFonts w:ascii="GHEA Grapalat" w:hAnsi="GHEA Grapalat"/>
          <w:sz w:val="24"/>
          <w:szCs w:val="24"/>
          <w:lang w:val="hy-AM"/>
        </w:rPr>
        <w:t>նախագծի</w:t>
      </w:r>
      <w:r w:rsidRPr="00F81275">
        <w:rPr>
          <w:rFonts w:ascii="GHEA Grapalat" w:hAnsi="GHEA Grapalat"/>
          <w:sz w:val="24"/>
          <w:szCs w:val="24"/>
          <w:lang w:val="hy-AM"/>
        </w:rPr>
        <w:t xml:space="preserve"> պ</w:t>
      </w:r>
      <w:r>
        <w:rPr>
          <w:rFonts w:ascii="GHEA Grapalat" w:hAnsi="GHEA Grapalat"/>
          <w:sz w:val="24"/>
          <w:szCs w:val="24"/>
          <w:lang w:val="hy-AM"/>
        </w:rPr>
        <w:t xml:space="preserve">ատշաճ և ամբողջական իրագործմանը, ինչպես նաև </w:t>
      </w:r>
      <w:r w:rsidRPr="007D0F4B">
        <w:rPr>
          <w:rFonts w:ascii="GHEA Grapalat" w:eastAsiaTheme="minorHAnsi" w:hAnsi="GHEA Grapalat"/>
          <w:sz w:val="24"/>
          <w:szCs w:val="24"/>
          <w:lang w:val="hy-AM" w:eastAsia="en-US"/>
        </w:rPr>
        <w:t>Հայաստանի ճանաչելիության և վարկանիշի բարձրացմանը, անվտանգ ու ժամանակակից երկրի դիրքավորմանը, մշակութային զբոսաշրջության շրջանակների ընդլայնմանը</w:t>
      </w:r>
      <w:r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: Այն </w:t>
      </w:r>
      <w:r w:rsidRPr="007D0F4B">
        <w:rPr>
          <w:rFonts w:ascii="GHEA Grapalat" w:eastAsiaTheme="minorHAnsi" w:hAnsi="GHEA Grapalat"/>
          <w:sz w:val="24"/>
          <w:szCs w:val="24"/>
          <w:lang w:val="hy-AM" w:eastAsia="en-US"/>
        </w:rPr>
        <w:t>կարող է ապահովել երկրի տնտեսական աճը, ստեղծել բիզնես միջավայրի ձևավորման նոր հնարա</w:t>
      </w:r>
      <w:r w:rsidRPr="007D0F4B">
        <w:rPr>
          <w:rFonts w:ascii="GHEA Grapalat" w:eastAsiaTheme="minorHAnsi" w:hAnsi="GHEA Grapalat"/>
          <w:sz w:val="24"/>
          <w:szCs w:val="24"/>
          <w:lang w:val="hy-AM" w:eastAsia="en-US"/>
        </w:rPr>
        <w:softHyphen/>
        <w:t>վորու</w:t>
      </w:r>
      <w:r w:rsidRPr="007D0F4B">
        <w:rPr>
          <w:rFonts w:ascii="GHEA Grapalat" w:eastAsiaTheme="minorHAnsi" w:hAnsi="GHEA Grapalat"/>
          <w:sz w:val="24"/>
          <w:szCs w:val="24"/>
          <w:lang w:val="hy-AM" w:eastAsia="en-US"/>
        </w:rPr>
        <w:softHyphen/>
        <w:t xml:space="preserve">թյուններ: </w:t>
      </w:r>
      <w:r w:rsidR="00CB57F7">
        <w:rPr>
          <w:rFonts w:ascii="GHEA Grapalat" w:eastAsiaTheme="minorHAnsi" w:hAnsi="GHEA Grapalat"/>
          <w:sz w:val="24"/>
          <w:szCs w:val="24"/>
          <w:lang w:val="hy-AM" w:eastAsia="en-US"/>
        </w:rPr>
        <w:t xml:space="preserve">   </w:t>
      </w:r>
      <w:r w:rsidRPr="007D0F4B">
        <w:rPr>
          <w:rFonts w:ascii="GHEA Grapalat" w:hAnsi="GHEA Grapalat"/>
          <w:sz w:val="24"/>
          <w:szCs w:val="24"/>
          <w:lang w:val="hy-AM"/>
        </w:rPr>
        <w:t>Ծրագրի շահառուներն են Հայաստանի երաժշտասեր և ժամանցասեր հանր</w:t>
      </w:r>
      <w:r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softHyphen/>
        <w:t>թյունը, Հայաստանում գտնվող և</w:t>
      </w:r>
      <w:r w:rsidRPr="007D0F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միջոցառմանը</w:t>
      </w:r>
      <w:r w:rsidRPr="007D0F4B">
        <w:rPr>
          <w:rFonts w:ascii="GHEA Grapalat" w:hAnsi="GHEA Grapalat"/>
          <w:sz w:val="24"/>
          <w:szCs w:val="24"/>
          <w:lang w:val="hy-AM"/>
        </w:rPr>
        <w:t xml:space="preserve"> մ</w:t>
      </w:r>
      <w:r>
        <w:rPr>
          <w:rFonts w:ascii="GHEA Grapalat" w:hAnsi="GHEA Grapalat"/>
          <w:sz w:val="24"/>
          <w:szCs w:val="24"/>
          <w:lang w:val="hy-AM"/>
        </w:rPr>
        <w:t>ասնակ</w:t>
      </w:r>
      <w:r>
        <w:rPr>
          <w:rFonts w:ascii="GHEA Grapalat" w:hAnsi="GHEA Grapalat"/>
          <w:sz w:val="24"/>
          <w:szCs w:val="24"/>
          <w:lang w:val="hy-AM"/>
        </w:rPr>
        <w:softHyphen/>
        <w:t>ցելու նպատակով</w:t>
      </w:r>
      <w:r w:rsidRPr="007D0F4B">
        <w:rPr>
          <w:rFonts w:ascii="GHEA Grapalat" w:hAnsi="GHEA Grapalat"/>
          <w:sz w:val="24"/>
          <w:szCs w:val="24"/>
          <w:lang w:val="hy-AM"/>
        </w:rPr>
        <w:t xml:space="preserve">  Հայաս</w:t>
      </w:r>
      <w:r w:rsidRPr="007D0F4B">
        <w:rPr>
          <w:rFonts w:ascii="GHEA Grapalat" w:hAnsi="GHEA Grapalat"/>
          <w:sz w:val="24"/>
          <w:szCs w:val="24"/>
          <w:lang w:val="hy-AM"/>
        </w:rPr>
        <w:softHyphen/>
        <w:t xml:space="preserve">տան ժամանած զբասաշրջիկները: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0F4B">
        <w:rPr>
          <w:rFonts w:ascii="GHEA Grapalat" w:hAnsi="GHEA Grapalat" w:cs="Sylfaen"/>
          <w:sz w:val="24"/>
          <w:szCs w:val="24"/>
          <w:lang w:val="hy-AM"/>
        </w:rPr>
        <w:t xml:space="preserve">Ծրագրի շահառուներն են լինելու նաև սոցիալական խոցելի խմբեր: </w:t>
      </w:r>
    </w:p>
    <w:p w:rsidR="00F81275" w:rsidRPr="00F81275" w:rsidRDefault="00F81275" w:rsidP="004537E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127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E3450" w:rsidRPr="00400D84" w:rsidRDefault="00DE3450" w:rsidP="004537E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/>
        <w:jc w:val="both"/>
        <w:rPr>
          <w:rFonts w:ascii="GHEA Grapalat" w:hAnsi="GHEA Grapalat" w:cs="Sylfaen"/>
          <w:b/>
          <w:lang w:val="hy-AM" w:eastAsia="ru-RU"/>
        </w:rPr>
      </w:pPr>
      <w:r w:rsidRPr="00F81275">
        <w:rPr>
          <w:rFonts w:ascii="GHEA Grapalat" w:hAnsi="GHEA Grapalat"/>
          <w:lang w:val="hy-AM" w:eastAsia="ru-RU"/>
        </w:rPr>
        <w:t>Իրավական ակտի ընդունման կապակցությամբ պետական կամ</w:t>
      </w:r>
      <w:r w:rsidRPr="00400D84">
        <w:rPr>
          <w:rFonts w:ascii="GHEA Grapalat" w:hAnsi="GHEA Grapalat" w:cs="Sylfaen"/>
          <w:b/>
          <w:lang w:val="hy-AM" w:eastAsia="ru-RU"/>
        </w:rPr>
        <w:t xml:space="preserve"> տեղական ինքնակառավարման մարմնի բյուջեում եկամուտների և ծախսերի ավելացման կամ նվազեցման անհրաժեշտություն</w:t>
      </w:r>
    </w:p>
    <w:p w:rsidR="00226507" w:rsidRPr="001E6D7E" w:rsidRDefault="009A754D" w:rsidP="004537E3">
      <w:pPr>
        <w:spacing w:line="360" w:lineRule="auto"/>
        <w:ind w:firstLine="720"/>
        <w:jc w:val="both"/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Միջոցառումը</w:t>
      </w:r>
      <w:r w:rsidR="00E17C46" w:rsidRPr="00073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76282E" w:rsidRPr="000736FE">
        <w:rPr>
          <w:rFonts w:ascii="GHEA Grapalat" w:hAnsi="GHEA Grapalat"/>
          <w:sz w:val="24"/>
          <w:szCs w:val="24"/>
          <w:lang w:val="hy-AM"/>
        </w:rPr>
        <w:t>կազմակերպման համար Հայաստանի Հանրապետության կառավարության որոշման ընդունման կապակցությամբ Հայաստանի Հանրապետության պետական կամ տեղական ինքնակառավարման մար</w:t>
      </w:r>
      <w:r w:rsidR="002C2781" w:rsidRPr="000736FE">
        <w:rPr>
          <w:rFonts w:ascii="GHEA Grapalat" w:hAnsi="GHEA Grapalat"/>
          <w:sz w:val="24"/>
          <w:szCs w:val="24"/>
          <w:lang w:val="hy-AM"/>
        </w:rPr>
        <w:t>մնի բյուջեի եկամուտներում և ծախսերում</w:t>
      </w:r>
      <w:r w:rsidR="0076282E" w:rsidRPr="00073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2781" w:rsidRPr="000736FE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76282E" w:rsidRPr="000736FE">
        <w:rPr>
          <w:rFonts w:ascii="GHEA Grapalat" w:hAnsi="GHEA Grapalat"/>
          <w:sz w:val="24"/>
          <w:szCs w:val="24"/>
          <w:lang w:val="hy-AM"/>
        </w:rPr>
        <w:t xml:space="preserve"> չի առաջանում:</w:t>
      </w:r>
      <w:r w:rsidR="000736FE" w:rsidRPr="000736FE">
        <w:rPr>
          <w:rFonts w:ascii="GHEA Grapalat" w:hAnsi="GHEA Grapalat"/>
          <w:sz w:val="24"/>
          <w:szCs w:val="24"/>
          <w:lang w:val="hy-AM"/>
        </w:rPr>
        <w:t xml:space="preserve"> </w:t>
      </w:r>
      <w:r w:rsidR="000736FE" w:rsidRPr="000736FE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0736FE" w:rsidRPr="000736FE">
        <w:rPr>
          <w:rFonts w:ascii="GHEA Grapalat" w:eastAsia="Calibri" w:hAnsi="GHEA Grapalat"/>
          <w:color w:val="000000" w:themeColor="text1"/>
          <w:sz w:val="24"/>
          <w:szCs w:val="24"/>
          <w:lang w:val="hy-AM"/>
        </w:rPr>
        <w:t xml:space="preserve">ռաջարկվում է </w:t>
      </w:r>
      <w:r w:rsidR="00CB57F7" w:rsidRPr="00CB57F7">
        <w:rPr>
          <w:rFonts w:ascii="GHEA Grapalat" w:hAnsi="GHEA Grapalat"/>
          <w:sz w:val="24"/>
          <w:szCs w:val="24"/>
          <w:lang w:val="hy-AM"/>
        </w:rPr>
        <w:t>լրացուցիչ 23,177.4 հազար դրամ (ներառյալ ԱԱՀ)</w:t>
      </w:r>
      <w:r w:rsidR="00CB57F7">
        <w:rPr>
          <w:rFonts w:ascii="GHEA Grapalat" w:hAnsi="GHEA Grapalat"/>
          <w:sz w:val="24"/>
          <w:szCs w:val="24"/>
          <w:lang w:val="hy-AM"/>
        </w:rPr>
        <w:t xml:space="preserve"> </w:t>
      </w:r>
      <w:r w:rsidR="00CB57F7" w:rsidRPr="00CB57F7">
        <w:rPr>
          <w:rFonts w:ascii="GHEA Grapalat" w:hAnsi="GHEA Grapalat"/>
          <w:sz w:val="24"/>
          <w:szCs w:val="24"/>
          <w:lang w:val="hy-AM"/>
        </w:rPr>
        <w:t>գումարը</w:t>
      </w:r>
      <w:r w:rsidR="000736FE" w:rsidRPr="00CB57F7">
        <w:rPr>
          <w:rFonts w:ascii="GHEA Grapalat" w:hAnsi="GHEA Grapalat"/>
          <w:sz w:val="24"/>
          <w:szCs w:val="24"/>
          <w:lang w:val="hy-AM"/>
        </w:rPr>
        <w:t xml:space="preserve"> տրամադրել </w:t>
      </w:r>
      <w:r w:rsidR="00CB57F7" w:rsidRPr="00CB57F7">
        <w:rPr>
          <w:rFonts w:ascii="GHEA Grapalat" w:hAnsi="GHEA Grapalat"/>
          <w:sz w:val="24"/>
          <w:szCs w:val="24"/>
          <w:lang w:val="hy-AM"/>
        </w:rPr>
        <w:t>2026 թվականի ՀՀ պետական բյուջեի «1168. Արվեստների ծրագիր» «11053</w:t>
      </w:r>
      <w:r w:rsidR="00CB57F7" w:rsidRPr="00CB57F7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>.Համաշխարհային աստղի հայաստանյան հյուրախաղեր»</w:t>
      </w:r>
      <w:r w:rsidR="00CB57F7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 xml:space="preserve"> միջոցառման համար ՀՀ ԿԳՄՍ նախարարությանը նախատեսված հատկացումներից</w:t>
      </w:r>
      <w:r w:rsidR="000736FE" w:rsidRPr="000736FE">
        <w:rPr>
          <w:rFonts w:ascii="GHEA Grapalat" w:hAnsi="GHEA Grapalat" w:cs="GHEA Grapalat"/>
          <w:iCs/>
          <w:color w:val="000000" w:themeColor="text1"/>
          <w:sz w:val="24"/>
          <w:szCs w:val="24"/>
          <w:lang w:val="hy-AM"/>
        </w:rPr>
        <w:t>:</w:t>
      </w:r>
    </w:p>
    <w:p w:rsidR="00DE3450" w:rsidRPr="00400D84" w:rsidRDefault="00DE3450" w:rsidP="004537E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/>
        <w:jc w:val="both"/>
        <w:rPr>
          <w:rFonts w:ascii="GHEA Grapalat" w:hAnsi="GHEA Grapalat" w:cs="Sylfaen"/>
          <w:b/>
          <w:lang w:val="hy-AM" w:eastAsia="ru-RU"/>
        </w:rPr>
      </w:pPr>
      <w:r w:rsidRPr="00400D84">
        <w:rPr>
          <w:rFonts w:ascii="GHEA Grapalat" w:hAnsi="GHEA Grapalat" w:cs="Sylfaen"/>
          <w:b/>
          <w:lang w:val="hy-AM" w:eastAsia="ru-RU"/>
        </w:rPr>
        <w:t>Իրավական ակտի ընդունման կապակցությամբ այլ նորմատիվ իրավական ակտերի ընդունման անհրաժեշտություն</w:t>
      </w:r>
    </w:p>
    <w:p w:rsidR="0076282E" w:rsidRPr="00A66ACF" w:rsidRDefault="0076282E" w:rsidP="004537E3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 w:cs="Sylfaen"/>
          <w:sz w:val="24"/>
          <w:szCs w:val="24"/>
          <w:shd w:val="clear" w:color="auto" w:fill="FEFEFE"/>
          <w:lang w:val="hy-AM"/>
        </w:rPr>
      </w:pPr>
      <w:r w:rsidRPr="00A66ACF">
        <w:rPr>
          <w:rFonts w:ascii="GHEA Grapalat" w:hAnsi="GHEA Grapalat"/>
          <w:sz w:val="24"/>
          <w:szCs w:val="24"/>
          <w:lang w:val="hy-AM"/>
        </w:rPr>
        <w:t xml:space="preserve">1. </w:t>
      </w:r>
      <w:r w:rsidRPr="00A66ACF">
        <w:rPr>
          <w:rFonts w:ascii="GHEA Grapalat" w:hAnsi="GHEA Grapalat"/>
          <w:sz w:val="24"/>
          <w:szCs w:val="24"/>
          <w:lang w:val="ro-RO"/>
        </w:rPr>
        <w:t>Այլ իրավական ակտերում փոփոխությունների և/կամ լրացումների անհրաժեշտությունը.</w:t>
      </w:r>
    </w:p>
    <w:p w:rsidR="0076282E" w:rsidRPr="00A66ACF" w:rsidRDefault="0076282E" w:rsidP="004537E3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Չի առաջացնում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76282E" w:rsidRPr="00A66ACF" w:rsidRDefault="0076282E" w:rsidP="004537E3">
      <w:pPr>
        <w:pStyle w:val="ListParagraph"/>
        <w:tabs>
          <w:tab w:val="center" w:pos="-6480"/>
          <w:tab w:val="right" w:pos="8640"/>
        </w:tabs>
        <w:spacing w:line="360" w:lineRule="auto"/>
        <w:ind w:left="0"/>
        <w:jc w:val="both"/>
        <w:rPr>
          <w:rFonts w:ascii="GHEA Grapalat" w:hAnsi="GHEA Grapalat" w:cs="Sylfaen"/>
          <w:shd w:val="clear" w:color="auto" w:fill="FEFEFE"/>
          <w:lang w:val="hy-AM"/>
        </w:rPr>
      </w:pPr>
    </w:p>
    <w:p w:rsidR="0076282E" w:rsidRPr="00A66ACF" w:rsidRDefault="0076282E" w:rsidP="004537E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6ACF">
        <w:rPr>
          <w:rFonts w:ascii="GHEA Grapalat" w:hAnsi="GHEA Grapalat"/>
          <w:sz w:val="24"/>
          <w:szCs w:val="24"/>
          <w:lang w:val="ro-RO"/>
        </w:rPr>
        <w:t>2</w:t>
      </w:r>
      <w:r w:rsidRPr="00A66ACF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A66ACF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պա</w:t>
      </w:r>
      <w:r w:rsidRPr="00A66ACF">
        <w:rPr>
          <w:rFonts w:ascii="GHEA Grapalat" w:hAnsi="GHEA Grapalat"/>
          <w:sz w:val="24"/>
          <w:szCs w:val="24"/>
          <w:lang w:val="hy-AM"/>
        </w:rPr>
        <w:softHyphen/>
      </w:r>
      <w:r w:rsidRPr="00A66ACF">
        <w:rPr>
          <w:rFonts w:ascii="GHEA Grapalat" w:hAnsi="GHEA Grapalat"/>
          <w:sz w:val="24"/>
          <w:szCs w:val="24"/>
          <w:lang w:val="ro-RO"/>
        </w:rPr>
        <w:t>տասխանությունը.</w:t>
      </w:r>
    </w:p>
    <w:p w:rsidR="0076282E" w:rsidRPr="003A5C21" w:rsidRDefault="0076282E" w:rsidP="004537E3">
      <w:pPr>
        <w:pStyle w:val="ListParagraph"/>
        <w:spacing w:line="360" w:lineRule="auto"/>
        <w:ind w:left="0"/>
        <w:jc w:val="both"/>
        <w:rPr>
          <w:rFonts w:ascii="GHEA Grapalat" w:hAnsi="GHEA Grapalat" w:cs="Times Armenian"/>
          <w:u w:val="single"/>
          <w:lang w:val="ro-RO"/>
        </w:rPr>
      </w:pPr>
      <w:r w:rsidRPr="00A66ACF">
        <w:rPr>
          <w:rFonts w:ascii="GHEA Grapalat" w:hAnsi="GHEA Grapalat"/>
          <w:u w:val="single"/>
          <w:lang w:val="ro-RO"/>
        </w:rPr>
        <w:t>Համապատասխանում է</w:t>
      </w:r>
      <w:r w:rsidRPr="00A66ACF">
        <w:rPr>
          <w:rFonts w:ascii="GHEA Grapalat" w:hAnsi="GHEA Grapalat" w:cs="Times Armenian"/>
          <w:u w:val="single"/>
          <w:lang w:val="ro-RO"/>
        </w:rPr>
        <w:t>:</w:t>
      </w:r>
    </w:p>
    <w:p w:rsidR="00346E91" w:rsidRPr="00400D84" w:rsidRDefault="00346E91" w:rsidP="004537E3">
      <w:pPr>
        <w:pStyle w:val="NormalWeb"/>
        <w:numPr>
          <w:ilvl w:val="0"/>
          <w:numId w:val="11"/>
        </w:numPr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b/>
          <w:lang w:val="hy-AM"/>
        </w:rPr>
      </w:pPr>
      <w:r w:rsidRPr="00400D84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</w:t>
      </w:r>
      <w:r w:rsidRPr="00400D84">
        <w:rPr>
          <w:rFonts w:ascii="GHEA Grapalat" w:hAnsi="GHEA Grapalat"/>
          <w:b/>
          <w:lang w:val="hy-AM"/>
        </w:rPr>
        <w:t xml:space="preserve"> ռազմավարություն 2050, Կառավարության 2021-2026թթ. ծրագիր, ոլորտային և/կամ այլ ռազմավարություններ».</w:t>
      </w:r>
    </w:p>
    <w:p w:rsidR="009F35AF" w:rsidRDefault="009F35AF" w:rsidP="004537E3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  <w:r w:rsidRPr="009F35AF">
        <w:rPr>
          <w:rFonts w:ascii="GHEA Grapalat" w:hAnsi="GHEA Grapalat"/>
          <w:sz w:val="24"/>
          <w:szCs w:val="24"/>
          <w:lang w:val="ro-RO"/>
        </w:rPr>
        <w:t>Որոշման նախագիծը համահունչ է Հայաստանի Հանրա</w:t>
      </w:r>
      <w:r w:rsidRPr="009F35AF">
        <w:rPr>
          <w:rFonts w:ascii="GHEA Grapalat" w:hAnsi="GHEA Grapalat"/>
          <w:sz w:val="24"/>
          <w:szCs w:val="24"/>
          <w:lang w:val="ro-RO"/>
        </w:rPr>
        <w:softHyphen/>
        <w:t>պետության կառավարության 2021-2026 թվականների գործունեության միջոցառումների ծրագրի Մշակույթ բաժնի 33 կետին՝ Հայ մշակույթի հանրահռչակում, հանրային լայն մասնակցության ապահովում մշակութային կյանքին:</w:t>
      </w:r>
    </w:p>
    <w:p w:rsidR="009F35AF" w:rsidRPr="009F35AF" w:rsidRDefault="009F35AF" w:rsidP="004537E3">
      <w:pPr>
        <w:spacing w:line="360" w:lineRule="auto"/>
        <w:jc w:val="both"/>
        <w:rPr>
          <w:rFonts w:ascii="GHEA Grapalat" w:hAnsi="GHEA Grapalat"/>
          <w:sz w:val="24"/>
          <w:szCs w:val="24"/>
          <w:lang w:val="ro-RO"/>
        </w:rPr>
      </w:pPr>
    </w:p>
    <w:p w:rsidR="00DE3450" w:rsidRPr="00400D84" w:rsidRDefault="00DE3450" w:rsidP="004537E3">
      <w:pPr>
        <w:pStyle w:val="ListParagraph"/>
        <w:numPr>
          <w:ilvl w:val="0"/>
          <w:numId w:val="11"/>
        </w:numPr>
        <w:spacing w:line="360" w:lineRule="auto"/>
        <w:ind w:left="0"/>
        <w:jc w:val="both"/>
        <w:rPr>
          <w:rFonts w:ascii="GHEA Grapalat" w:hAnsi="GHEA Grapalat" w:cs="Sylfaen"/>
          <w:b/>
        </w:rPr>
      </w:pPr>
      <w:r w:rsidRPr="00400D84">
        <w:rPr>
          <w:rFonts w:ascii="GHEA Grapalat" w:hAnsi="GHEA Grapalat" w:cs="Sylfaen"/>
          <w:b/>
          <w:lang w:val="hy-AM"/>
        </w:rPr>
        <w:t>Այլ տեղեկություններ.</w:t>
      </w:r>
    </w:p>
    <w:p w:rsidR="00CC5601" w:rsidRDefault="0076282E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  <w:r w:rsidRPr="00400D84">
        <w:rPr>
          <w:rFonts w:ascii="GHEA Grapalat" w:hAnsi="GHEA Grapalat" w:cs="Sylfaen"/>
          <w:lang w:val="hy-AM"/>
        </w:rPr>
        <w:t>Չկան:</w:t>
      </w: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 w:cs="Sylfaen"/>
          <w:lang w:val="hy-AM"/>
        </w:rPr>
      </w:pPr>
    </w:p>
    <w:p w:rsidR="00C66989" w:rsidRPr="00C66989" w:rsidRDefault="00C66989" w:rsidP="004537E3">
      <w:pPr>
        <w:pStyle w:val="ListParagraph"/>
        <w:spacing w:line="360" w:lineRule="auto"/>
        <w:ind w:left="0"/>
        <w:jc w:val="both"/>
        <w:rPr>
          <w:rFonts w:ascii="GHEA Grapalat" w:hAnsi="GHEA Grapalat"/>
          <w:lang w:val="ro-RO" w:eastAsia="ru-RU"/>
        </w:rPr>
      </w:pPr>
    </w:p>
    <w:sectPr w:rsidR="00C66989" w:rsidRPr="00C66989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BC2" w:rsidRDefault="00890BC2" w:rsidP="009D58F6">
      <w:r>
        <w:separator/>
      </w:r>
    </w:p>
  </w:endnote>
  <w:endnote w:type="continuationSeparator" w:id="0">
    <w:p w:rsidR="00890BC2" w:rsidRDefault="00890BC2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1"/>
    <w:family w:val="roman"/>
    <w:notTrueType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890BC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90BC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90BC2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BC2" w:rsidRDefault="00890BC2" w:rsidP="009D58F6">
      <w:r>
        <w:separator/>
      </w:r>
    </w:p>
  </w:footnote>
  <w:footnote w:type="continuationSeparator" w:id="0">
    <w:p w:rsidR="00890BC2" w:rsidRDefault="00890BC2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9201CE3"/>
    <w:multiLevelType w:val="multilevel"/>
    <w:tmpl w:val="CD0AA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D66CC1"/>
    <w:multiLevelType w:val="multilevel"/>
    <w:tmpl w:val="05EC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4731C6"/>
    <w:multiLevelType w:val="multilevel"/>
    <w:tmpl w:val="873E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BF5A48"/>
    <w:multiLevelType w:val="multilevel"/>
    <w:tmpl w:val="6D168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AD34168"/>
    <w:multiLevelType w:val="multilevel"/>
    <w:tmpl w:val="CB10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BAE1F48"/>
    <w:multiLevelType w:val="multilevel"/>
    <w:tmpl w:val="948C3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55A158D7"/>
    <w:multiLevelType w:val="multilevel"/>
    <w:tmpl w:val="CF1E6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2" w15:restartNumberingAfterBreak="0">
    <w:nsid w:val="71581898"/>
    <w:multiLevelType w:val="multilevel"/>
    <w:tmpl w:val="74DC7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3"/>
  </w:num>
  <w:num w:numId="6">
    <w:abstractNumId w:val="6"/>
  </w:num>
  <w:num w:numId="7">
    <w:abstractNumId w:val="2"/>
  </w:num>
  <w:num w:numId="8">
    <w:abstractNumId w:val="24"/>
  </w:num>
  <w:num w:numId="9">
    <w:abstractNumId w:val="23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8"/>
  </w:num>
  <w:num w:numId="15">
    <w:abstractNumId w:val="18"/>
  </w:num>
  <w:num w:numId="16">
    <w:abstractNumId w:val="20"/>
  </w:num>
  <w:num w:numId="17">
    <w:abstractNumId w:val="9"/>
  </w:num>
  <w:num w:numId="18">
    <w:abstractNumId w:val="15"/>
  </w:num>
  <w:num w:numId="19">
    <w:abstractNumId w:val="11"/>
  </w:num>
  <w:num w:numId="20">
    <w:abstractNumId w:val="14"/>
  </w:num>
  <w:num w:numId="21">
    <w:abstractNumId w:val="13"/>
  </w:num>
  <w:num w:numId="22">
    <w:abstractNumId w:val="22"/>
  </w:num>
  <w:num w:numId="23">
    <w:abstractNumId w:val="7"/>
  </w:num>
  <w:num w:numId="24">
    <w:abstractNumId w:val="17"/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11C1"/>
    <w:rsid w:val="00006455"/>
    <w:rsid w:val="00011F28"/>
    <w:rsid w:val="00013D61"/>
    <w:rsid w:val="00015372"/>
    <w:rsid w:val="00015C07"/>
    <w:rsid w:val="00021D1E"/>
    <w:rsid w:val="0002210E"/>
    <w:rsid w:val="000306DA"/>
    <w:rsid w:val="000309C4"/>
    <w:rsid w:val="000474DA"/>
    <w:rsid w:val="00051185"/>
    <w:rsid w:val="00052E15"/>
    <w:rsid w:val="00054058"/>
    <w:rsid w:val="000571B3"/>
    <w:rsid w:val="000605EA"/>
    <w:rsid w:val="00062059"/>
    <w:rsid w:val="00062579"/>
    <w:rsid w:val="00063D04"/>
    <w:rsid w:val="0006796F"/>
    <w:rsid w:val="00071EE3"/>
    <w:rsid w:val="000736FE"/>
    <w:rsid w:val="00076EA2"/>
    <w:rsid w:val="000836ED"/>
    <w:rsid w:val="00083E29"/>
    <w:rsid w:val="00085B87"/>
    <w:rsid w:val="0008673A"/>
    <w:rsid w:val="00096089"/>
    <w:rsid w:val="000A0217"/>
    <w:rsid w:val="000A42B3"/>
    <w:rsid w:val="000A4318"/>
    <w:rsid w:val="000A70ED"/>
    <w:rsid w:val="000D173F"/>
    <w:rsid w:val="000D34EC"/>
    <w:rsid w:val="000D3681"/>
    <w:rsid w:val="000D5A79"/>
    <w:rsid w:val="000E0D9C"/>
    <w:rsid w:val="000E3B29"/>
    <w:rsid w:val="000F0E13"/>
    <w:rsid w:val="000F1634"/>
    <w:rsid w:val="001032CA"/>
    <w:rsid w:val="00105DF5"/>
    <w:rsid w:val="00110FC1"/>
    <w:rsid w:val="00115686"/>
    <w:rsid w:val="00123319"/>
    <w:rsid w:val="00123606"/>
    <w:rsid w:val="0012379E"/>
    <w:rsid w:val="00123BDD"/>
    <w:rsid w:val="00126E00"/>
    <w:rsid w:val="00132E04"/>
    <w:rsid w:val="00141E73"/>
    <w:rsid w:val="001428A9"/>
    <w:rsid w:val="0015123B"/>
    <w:rsid w:val="00151B7D"/>
    <w:rsid w:val="0015420F"/>
    <w:rsid w:val="00160D07"/>
    <w:rsid w:val="00162A7F"/>
    <w:rsid w:val="001664E1"/>
    <w:rsid w:val="00170597"/>
    <w:rsid w:val="0017635A"/>
    <w:rsid w:val="001819D7"/>
    <w:rsid w:val="001832F3"/>
    <w:rsid w:val="00186AAA"/>
    <w:rsid w:val="00186C7B"/>
    <w:rsid w:val="00191CD0"/>
    <w:rsid w:val="00196682"/>
    <w:rsid w:val="001A3DEA"/>
    <w:rsid w:val="001B29AF"/>
    <w:rsid w:val="001B30A2"/>
    <w:rsid w:val="001B64EE"/>
    <w:rsid w:val="001C0443"/>
    <w:rsid w:val="001C15F4"/>
    <w:rsid w:val="001C33A7"/>
    <w:rsid w:val="001D2C1E"/>
    <w:rsid w:val="001D667C"/>
    <w:rsid w:val="001E3418"/>
    <w:rsid w:val="001E6140"/>
    <w:rsid w:val="001E6A70"/>
    <w:rsid w:val="001E6D7E"/>
    <w:rsid w:val="001F760B"/>
    <w:rsid w:val="00201F92"/>
    <w:rsid w:val="00206B4E"/>
    <w:rsid w:val="002077E4"/>
    <w:rsid w:val="00216834"/>
    <w:rsid w:val="00220B1A"/>
    <w:rsid w:val="002237EA"/>
    <w:rsid w:val="00223FD4"/>
    <w:rsid w:val="00224130"/>
    <w:rsid w:val="00224B43"/>
    <w:rsid w:val="002252B0"/>
    <w:rsid w:val="00226507"/>
    <w:rsid w:val="002374A5"/>
    <w:rsid w:val="0024429F"/>
    <w:rsid w:val="002458AB"/>
    <w:rsid w:val="00245980"/>
    <w:rsid w:val="0024647D"/>
    <w:rsid w:val="00260E1F"/>
    <w:rsid w:val="00267EA1"/>
    <w:rsid w:val="0027664E"/>
    <w:rsid w:val="00277AFA"/>
    <w:rsid w:val="00280274"/>
    <w:rsid w:val="00282368"/>
    <w:rsid w:val="00287AEF"/>
    <w:rsid w:val="00294B15"/>
    <w:rsid w:val="0029574D"/>
    <w:rsid w:val="002A5A4E"/>
    <w:rsid w:val="002B46F5"/>
    <w:rsid w:val="002C0945"/>
    <w:rsid w:val="002C1E96"/>
    <w:rsid w:val="002C2781"/>
    <w:rsid w:val="002C6519"/>
    <w:rsid w:val="002C780C"/>
    <w:rsid w:val="002D13FD"/>
    <w:rsid w:val="002D34DA"/>
    <w:rsid w:val="002E0656"/>
    <w:rsid w:val="002E2615"/>
    <w:rsid w:val="002E7F6F"/>
    <w:rsid w:val="002F1B4C"/>
    <w:rsid w:val="002F34FE"/>
    <w:rsid w:val="002F3940"/>
    <w:rsid w:val="002F4DED"/>
    <w:rsid w:val="00301EF5"/>
    <w:rsid w:val="00303907"/>
    <w:rsid w:val="00310528"/>
    <w:rsid w:val="00313D68"/>
    <w:rsid w:val="003221D6"/>
    <w:rsid w:val="00327265"/>
    <w:rsid w:val="00330396"/>
    <w:rsid w:val="00333A97"/>
    <w:rsid w:val="003343AB"/>
    <w:rsid w:val="00335E99"/>
    <w:rsid w:val="003377A9"/>
    <w:rsid w:val="00340A14"/>
    <w:rsid w:val="00345F09"/>
    <w:rsid w:val="00346677"/>
    <w:rsid w:val="00346778"/>
    <w:rsid w:val="00346E91"/>
    <w:rsid w:val="00361B49"/>
    <w:rsid w:val="00364835"/>
    <w:rsid w:val="00366AF2"/>
    <w:rsid w:val="00366ED1"/>
    <w:rsid w:val="00377403"/>
    <w:rsid w:val="0037758C"/>
    <w:rsid w:val="00382A59"/>
    <w:rsid w:val="00385AB2"/>
    <w:rsid w:val="00390B2D"/>
    <w:rsid w:val="003961DC"/>
    <w:rsid w:val="003963C5"/>
    <w:rsid w:val="003A1E69"/>
    <w:rsid w:val="003A5C21"/>
    <w:rsid w:val="003B1E6D"/>
    <w:rsid w:val="003B3683"/>
    <w:rsid w:val="003B42FC"/>
    <w:rsid w:val="003B4D01"/>
    <w:rsid w:val="003C0DF9"/>
    <w:rsid w:val="003C0DFF"/>
    <w:rsid w:val="003C15F5"/>
    <w:rsid w:val="003C1A7B"/>
    <w:rsid w:val="003C7E70"/>
    <w:rsid w:val="003D4A39"/>
    <w:rsid w:val="003D7ABC"/>
    <w:rsid w:val="003E05F2"/>
    <w:rsid w:val="003E32B9"/>
    <w:rsid w:val="003E38E9"/>
    <w:rsid w:val="003E56FA"/>
    <w:rsid w:val="003F27BE"/>
    <w:rsid w:val="003F4726"/>
    <w:rsid w:val="003F6419"/>
    <w:rsid w:val="00400D84"/>
    <w:rsid w:val="00402255"/>
    <w:rsid w:val="0041310F"/>
    <w:rsid w:val="00425B40"/>
    <w:rsid w:val="00426085"/>
    <w:rsid w:val="004307F9"/>
    <w:rsid w:val="00432061"/>
    <w:rsid w:val="00434A5C"/>
    <w:rsid w:val="00434C30"/>
    <w:rsid w:val="00437DCB"/>
    <w:rsid w:val="00437E41"/>
    <w:rsid w:val="004403C4"/>
    <w:rsid w:val="00453550"/>
    <w:rsid w:val="004537E3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507E"/>
    <w:rsid w:val="004C12E8"/>
    <w:rsid w:val="004C1E48"/>
    <w:rsid w:val="004C6DC8"/>
    <w:rsid w:val="004C71EA"/>
    <w:rsid w:val="004D0A53"/>
    <w:rsid w:val="004D0D76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1048"/>
    <w:rsid w:val="00512136"/>
    <w:rsid w:val="00515D57"/>
    <w:rsid w:val="00521C39"/>
    <w:rsid w:val="00522621"/>
    <w:rsid w:val="0052344E"/>
    <w:rsid w:val="005235A5"/>
    <w:rsid w:val="00534F50"/>
    <w:rsid w:val="00542255"/>
    <w:rsid w:val="0054650D"/>
    <w:rsid w:val="005465B4"/>
    <w:rsid w:val="005475DD"/>
    <w:rsid w:val="0055142C"/>
    <w:rsid w:val="0055506F"/>
    <w:rsid w:val="00562CC6"/>
    <w:rsid w:val="00566EE3"/>
    <w:rsid w:val="00570E4A"/>
    <w:rsid w:val="005744A3"/>
    <w:rsid w:val="005745C3"/>
    <w:rsid w:val="005749A2"/>
    <w:rsid w:val="00574C93"/>
    <w:rsid w:val="00577E82"/>
    <w:rsid w:val="00581FCC"/>
    <w:rsid w:val="005906ED"/>
    <w:rsid w:val="00590E53"/>
    <w:rsid w:val="005979D5"/>
    <w:rsid w:val="005A38A5"/>
    <w:rsid w:val="005A3946"/>
    <w:rsid w:val="005A799C"/>
    <w:rsid w:val="005A7A2F"/>
    <w:rsid w:val="005A7C7F"/>
    <w:rsid w:val="005B0027"/>
    <w:rsid w:val="005B4534"/>
    <w:rsid w:val="005C2354"/>
    <w:rsid w:val="005D0CD4"/>
    <w:rsid w:val="005D68FF"/>
    <w:rsid w:val="005E00BD"/>
    <w:rsid w:val="005E17E2"/>
    <w:rsid w:val="005E2076"/>
    <w:rsid w:val="005E463D"/>
    <w:rsid w:val="005F038A"/>
    <w:rsid w:val="005F2450"/>
    <w:rsid w:val="005F60C0"/>
    <w:rsid w:val="005F74E1"/>
    <w:rsid w:val="0060353B"/>
    <w:rsid w:val="00614A08"/>
    <w:rsid w:val="00620CA9"/>
    <w:rsid w:val="0063044E"/>
    <w:rsid w:val="006351A2"/>
    <w:rsid w:val="00636438"/>
    <w:rsid w:val="00647B46"/>
    <w:rsid w:val="006509A7"/>
    <w:rsid w:val="0065359C"/>
    <w:rsid w:val="006539B3"/>
    <w:rsid w:val="00656D57"/>
    <w:rsid w:val="006620BC"/>
    <w:rsid w:val="006679DC"/>
    <w:rsid w:val="00671B1D"/>
    <w:rsid w:val="006776A6"/>
    <w:rsid w:val="006811B2"/>
    <w:rsid w:val="006813A2"/>
    <w:rsid w:val="00683B53"/>
    <w:rsid w:val="006846FB"/>
    <w:rsid w:val="0069215F"/>
    <w:rsid w:val="006956B8"/>
    <w:rsid w:val="00697EBE"/>
    <w:rsid w:val="006A63B5"/>
    <w:rsid w:val="006B0F5E"/>
    <w:rsid w:val="006B2FE3"/>
    <w:rsid w:val="006C2B29"/>
    <w:rsid w:val="006C493C"/>
    <w:rsid w:val="006C5980"/>
    <w:rsid w:val="006D0B62"/>
    <w:rsid w:val="006D1239"/>
    <w:rsid w:val="006D27B6"/>
    <w:rsid w:val="006D41CA"/>
    <w:rsid w:val="006D67A9"/>
    <w:rsid w:val="006E60C8"/>
    <w:rsid w:val="006E7E40"/>
    <w:rsid w:val="006F489A"/>
    <w:rsid w:val="007062F0"/>
    <w:rsid w:val="00713E44"/>
    <w:rsid w:val="007142A4"/>
    <w:rsid w:val="0071602D"/>
    <w:rsid w:val="007167B0"/>
    <w:rsid w:val="00722809"/>
    <w:rsid w:val="0072522B"/>
    <w:rsid w:val="0073051A"/>
    <w:rsid w:val="00732144"/>
    <w:rsid w:val="00732EC3"/>
    <w:rsid w:val="00744D9C"/>
    <w:rsid w:val="007476A3"/>
    <w:rsid w:val="0075318D"/>
    <w:rsid w:val="0076282E"/>
    <w:rsid w:val="0076653E"/>
    <w:rsid w:val="00775D26"/>
    <w:rsid w:val="00784EB1"/>
    <w:rsid w:val="007917B7"/>
    <w:rsid w:val="007A4F47"/>
    <w:rsid w:val="007A6196"/>
    <w:rsid w:val="007B19F1"/>
    <w:rsid w:val="007B305D"/>
    <w:rsid w:val="007C7AE7"/>
    <w:rsid w:val="007D0663"/>
    <w:rsid w:val="007D34A9"/>
    <w:rsid w:val="007D3C71"/>
    <w:rsid w:val="007E05E7"/>
    <w:rsid w:val="007E1CB9"/>
    <w:rsid w:val="007E43EE"/>
    <w:rsid w:val="007E61D9"/>
    <w:rsid w:val="007E6FD5"/>
    <w:rsid w:val="007F6566"/>
    <w:rsid w:val="00800F58"/>
    <w:rsid w:val="00801FC6"/>
    <w:rsid w:val="0080505A"/>
    <w:rsid w:val="00805B74"/>
    <w:rsid w:val="00810027"/>
    <w:rsid w:val="008138E4"/>
    <w:rsid w:val="008176F7"/>
    <w:rsid w:val="00817B44"/>
    <w:rsid w:val="00821F5A"/>
    <w:rsid w:val="008275B1"/>
    <w:rsid w:val="00827B4D"/>
    <w:rsid w:val="00827DD4"/>
    <w:rsid w:val="00836F07"/>
    <w:rsid w:val="00840FE1"/>
    <w:rsid w:val="00847EF9"/>
    <w:rsid w:val="00850CFE"/>
    <w:rsid w:val="00854C25"/>
    <w:rsid w:val="00861D00"/>
    <w:rsid w:val="00870254"/>
    <w:rsid w:val="00890BC2"/>
    <w:rsid w:val="0089507A"/>
    <w:rsid w:val="008A0408"/>
    <w:rsid w:val="008A1797"/>
    <w:rsid w:val="008A7B8F"/>
    <w:rsid w:val="008B12E9"/>
    <w:rsid w:val="008B1665"/>
    <w:rsid w:val="008B236D"/>
    <w:rsid w:val="008B2706"/>
    <w:rsid w:val="008C0006"/>
    <w:rsid w:val="008C6AF9"/>
    <w:rsid w:val="008D1E78"/>
    <w:rsid w:val="008D37A4"/>
    <w:rsid w:val="008D4A30"/>
    <w:rsid w:val="008E4592"/>
    <w:rsid w:val="008E5D7D"/>
    <w:rsid w:val="008F29F5"/>
    <w:rsid w:val="008F2E22"/>
    <w:rsid w:val="008F38B2"/>
    <w:rsid w:val="00902369"/>
    <w:rsid w:val="009026DB"/>
    <w:rsid w:val="00905E33"/>
    <w:rsid w:val="00910C48"/>
    <w:rsid w:val="00912200"/>
    <w:rsid w:val="00912833"/>
    <w:rsid w:val="00914499"/>
    <w:rsid w:val="00915FD1"/>
    <w:rsid w:val="00916A8E"/>
    <w:rsid w:val="009232AC"/>
    <w:rsid w:val="00956E00"/>
    <w:rsid w:val="009627AE"/>
    <w:rsid w:val="009637A6"/>
    <w:rsid w:val="00965186"/>
    <w:rsid w:val="009659E4"/>
    <w:rsid w:val="00973D7F"/>
    <w:rsid w:val="00973DD4"/>
    <w:rsid w:val="00975710"/>
    <w:rsid w:val="0097773D"/>
    <w:rsid w:val="00977ED8"/>
    <w:rsid w:val="00993913"/>
    <w:rsid w:val="009A754D"/>
    <w:rsid w:val="009A7EFE"/>
    <w:rsid w:val="009B3645"/>
    <w:rsid w:val="009B593A"/>
    <w:rsid w:val="009C1890"/>
    <w:rsid w:val="009C2F66"/>
    <w:rsid w:val="009C5A86"/>
    <w:rsid w:val="009D2317"/>
    <w:rsid w:val="009D3897"/>
    <w:rsid w:val="009D4BB9"/>
    <w:rsid w:val="009D58F6"/>
    <w:rsid w:val="009E0160"/>
    <w:rsid w:val="009E7558"/>
    <w:rsid w:val="009F0233"/>
    <w:rsid w:val="009F35AF"/>
    <w:rsid w:val="00A066A3"/>
    <w:rsid w:val="00A07164"/>
    <w:rsid w:val="00A20370"/>
    <w:rsid w:val="00A2136E"/>
    <w:rsid w:val="00A23EAD"/>
    <w:rsid w:val="00A24A5F"/>
    <w:rsid w:val="00A339FE"/>
    <w:rsid w:val="00A4017B"/>
    <w:rsid w:val="00A41702"/>
    <w:rsid w:val="00A549F6"/>
    <w:rsid w:val="00A56E12"/>
    <w:rsid w:val="00A60536"/>
    <w:rsid w:val="00A66ACF"/>
    <w:rsid w:val="00A701CC"/>
    <w:rsid w:val="00A716BF"/>
    <w:rsid w:val="00A732DD"/>
    <w:rsid w:val="00A75247"/>
    <w:rsid w:val="00A838C3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FCC"/>
    <w:rsid w:val="00AC42B0"/>
    <w:rsid w:val="00AC51EB"/>
    <w:rsid w:val="00AD2AE6"/>
    <w:rsid w:val="00AD6113"/>
    <w:rsid w:val="00AE698C"/>
    <w:rsid w:val="00B00135"/>
    <w:rsid w:val="00B0515A"/>
    <w:rsid w:val="00B05654"/>
    <w:rsid w:val="00B11387"/>
    <w:rsid w:val="00B163FA"/>
    <w:rsid w:val="00B40A39"/>
    <w:rsid w:val="00B460FA"/>
    <w:rsid w:val="00B47996"/>
    <w:rsid w:val="00B50DAA"/>
    <w:rsid w:val="00B511CE"/>
    <w:rsid w:val="00B529AF"/>
    <w:rsid w:val="00B618C5"/>
    <w:rsid w:val="00B67912"/>
    <w:rsid w:val="00B921AB"/>
    <w:rsid w:val="00B922A0"/>
    <w:rsid w:val="00B93791"/>
    <w:rsid w:val="00B962A0"/>
    <w:rsid w:val="00B96CCC"/>
    <w:rsid w:val="00BA2E57"/>
    <w:rsid w:val="00BA3727"/>
    <w:rsid w:val="00BB5230"/>
    <w:rsid w:val="00BB7DFF"/>
    <w:rsid w:val="00BC117F"/>
    <w:rsid w:val="00BC6328"/>
    <w:rsid w:val="00BD08DD"/>
    <w:rsid w:val="00BD28CE"/>
    <w:rsid w:val="00BD554F"/>
    <w:rsid w:val="00BE0905"/>
    <w:rsid w:val="00BF13EC"/>
    <w:rsid w:val="00C00EA5"/>
    <w:rsid w:val="00C010F9"/>
    <w:rsid w:val="00C175D0"/>
    <w:rsid w:val="00C17CA1"/>
    <w:rsid w:val="00C21FEC"/>
    <w:rsid w:val="00C36365"/>
    <w:rsid w:val="00C3683C"/>
    <w:rsid w:val="00C4268B"/>
    <w:rsid w:val="00C47652"/>
    <w:rsid w:val="00C53609"/>
    <w:rsid w:val="00C5529B"/>
    <w:rsid w:val="00C631A7"/>
    <w:rsid w:val="00C6433C"/>
    <w:rsid w:val="00C65C82"/>
    <w:rsid w:val="00C66989"/>
    <w:rsid w:val="00C7521E"/>
    <w:rsid w:val="00C800D7"/>
    <w:rsid w:val="00C92246"/>
    <w:rsid w:val="00CA2136"/>
    <w:rsid w:val="00CA38B3"/>
    <w:rsid w:val="00CA3AE9"/>
    <w:rsid w:val="00CA4D1E"/>
    <w:rsid w:val="00CA5A12"/>
    <w:rsid w:val="00CB57F7"/>
    <w:rsid w:val="00CB5C82"/>
    <w:rsid w:val="00CB5DFA"/>
    <w:rsid w:val="00CC08A2"/>
    <w:rsid w:val="00CC5601"/>
    <w:rsid w:val="00CD7E7F"/>
    <w:rsid w:val="00CE124B"/>
    <w:rsid w:val="00CE1854"/>
    <w:rsid w:val="00CF182B"/>
    <w:rsid w:val="00CF19FA"/>
    <w:rsid w:val="00D037F4"/>
    <w:rsid w:val="00D03BB5"/>
    <w:rsid w:val="00D0434B"/>
    <w:rsid w:val="00D04CC8"/>
    <w:rsid w:val="00D108DF"/>
    <w:rsid w:val="00D14619"/>
    <w:rsid w:val="00D14D09"/>
    <w:rsid w:val="00D164AE"/>
    <w:rsid w:val="00D26FEE"/>
    <w:rsid w:val="00D406AD"/>
    <w:rsid w:val="00D411FB"/>
    <w:rsid w:val="00D41650"/>
    <w:rsid w:val="00D42D31"/>
    <w:rsid w:val="00D471A1"/>
    <w:rsid w:val="00D52152"/>
    <w:rsid w:val="00D547A7"/>
    <w:rsid w:val="00D576A4"/>
    <w:rsid w:val="00D60C01"/>
    <w:rsid w:val="00D61DFA"/>
    <w:rsid w:val="00D6272C"/>
    <w:rsid w:val="00D63C98"/>
    <w:rsid w:val="00D67CDA"/>
    <w:rsid w:val="00D70711"/>
    <w:rsid w:val="00D7249B"/>
    <w:rsid w:val="00D77AB5"/>
    <w:rsid w:val="00D8065F"/>
    <w:rsid w:val="00D82FB2"/>
    <w:rsid w:val="00D82FC7"/>
    <w:rsid w:val="00D848F3"/>
    <w:rsid w:val="00D953D0"/>
    <w:rsid w:val="00D95CAA"/>
    <w:rsid w:val="00D9638F"/>
    <w:rsid w:val="00D97C5A"/>
    <w:rsid w:val="00DA2594"/>
    <w:rsid w:val="00DA5915"/>
    <w:rsid w:val="00DB0335"/>
    <w:rsid w:val="00DB2AE9"/>
    <w:rsid w:val="00DC75E0"/>
    <w:rsid w:val="00DC7C54"/>
    <w:rsid w:val="00DE3450"/>
    <w:rsid w:val="00DE468C"/>
    <w:rsid w:val="00DE4E40"/>
    <w:rsid w:val="00DE64E8"/>
    <w:rsid w:val="00DF407D"/>
    <w:rsid w:val="00E037D6"/>
    <w:rsid w:val="00E07BFC"/>
    <w:rsid w:val="00E107EB"/>
    <w:rsid w:val="00E12E05"/>
    <w:rsid w:val="00E163C5"/>
    <w:rsid w:val="00E16613"/>
    <w:rsid w:val="00E16AC1"/>
    <w:rsid w:val="00E16FBE"/>
    <w:rsid w:val="00E17C46"/>
    <w:rsid w:val="00E22641"/>
    <w:rsid w:val="00E246E2"/>
    <w:rsid w:val="00E248D7"/>
    <w:rsid w:val="00E4054A"/>
    <w:rsid w:val="00E40BAC"/>
    <w:rsid w:val="00E43D95"/>
    <w:rsid w:val="00E45E5B"/>
    <w:rsid w:val="00E5203A"/>
    <w:rsid w:val="00E5691B"/>
    <w:rsid w:val="00E609B4"/>
    <w:rsid w:val="00E6401B"/>
    <w:rsid w:val="00E65E75"/>
    <w:rsid w:val="00E72E5A"/>
    <w:rsid w:val="00E74720"/>
    <w:rsid w:val="00E80D06"/>
    <w:rsid w:val="00E83248"/>
    <w:rsid w:val="00E8361F"/>
    <w:rsid w:val="00E8468D"/>
    <w:rsid w:val="00E90409"/>
    <w:rsid w:val="00EA1E9F"/>
    <w:rsid w:val="00EC2D12"/>
    <w:rsid w:val="00EC4065"/>
    <w:rsid w:val="00ED546F"/>
    <w:rsid w:val="00EE6363"/>
    <w:rsid w:val="00EE76E1"/>
    <w:rsid w:val="00EF2F7A"/>
    <w:rsid w:val="00F04205"/>
    <w:rsid w:val="00F0443A"/>
    <w:rsid w:val="00F12446"/>
    <w:rsid w:val="00F13BE1"/>
    <w:rsid w:val="00F14B4D"/>
    <w:rsid w:val="00F21438"/>
    <w:rsid w:val="00F3377E"/>
    <w:rsid w:val="00F36384"/>
    <w:rsid w:val="00F3650F"/>
    <w:rsid w:val="00F370F7"/>
    <w:rsid w:val="00F371F9"/>
    <w:rsid w:val="00F44F7F"/>
    <w:rsid w:val="00F451FD"/>
    <w:rsid w:val="00F54260"/>
    <w:rsid w:val="00F54A1B"/>
    <w:rsid w:val="00F60760"/>
    <w:rsid w:val="00F620EB"/>
    <w:rsid w:val="00F650F5"/>
    <w:rsid w:val="00F81275"/>
    <w:rsid w:val="00F82021"/>
    <w:rsid w:val="00F842B6"/>
    <w:rsid w:val="00F92320"/>
    <w:rsid w:val="00F94946"/>
    <w:rsid w:val="00FA3F1E"/>
    <w:rsid w:val="00FA5BEB"/>
    <w:rsid w:val="00FA6D46"/>
    <w:rsid w:val="00FB1029"/>
    <w:rsid w:val="00FC1D5D"/>
    <w:rsid w:val="00FC2CF4"/>
    <w:rsid w:val="00FC429D"/>
    <w:rsid w:val="00FC6C7D"/>
    <w:rsid w:val="00FD1A20"/>
    <w:rsid w:val="00FD229A"/>
    <w:rsid w:val="00FD2352"/>
    <w:rsid w:val="00FE0565"/>
    <w:rsid w:val="00FE086A"/>
    <w:rsid w:val="00FE0D08"/>
    <w:rsid w:val="00FE2D20"/>
    <w:rsid w:val="00FE3A41"/>
    <w:rsid w:val="00FE6BF8"/>
    <w:rsid w:val="00FF0F29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1AC2DE-87DB-4185-89C9-29DF5E045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98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98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98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98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GB" w:eastAsia="ru-RU"/>
    </w:rPr>
  </w:style>
  <w:style w:type="paragraph" w:customStyle="1" w:styleId="isselectedend">
    <w:name w:val="isselectedend"/>
    <w:basedOn w:val="Normal"/>
    <w:rsid w:val="00C66989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5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2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1EC7A8-60BA-4C45-BC73-A1A92D429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884</Words>
  <Characters>5042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keywords>https://mul2.gov.am/tasks/1376273/oneclick?token=7a8879c92d749bad9ad215bc5ef97f16</cp:keywords>
  <cp:lastModifiedBy>User</cp:lastModifiedBy>
  <cp:revision>17</cp:revision>
  <cp:lastPrinted>2026-08-04T05:12:00Z</cp:lastPrinted>
  <dcterms:created xsi:type="dcterms:W3CDTF">2024-03-04T11:27:00Z</dcterms:created>
  <dcterms:modified xsi:type="dcterms:W3CDTF">2026-08-20T08:51:00Z</dcterms:modified>
</cp:coreProperties>
</file>