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66F5CB67" w14:textId="1F2C2B97" w:rsidR="000C4A6E" w:rsidRPr="00460E46" w:rsidRDefault="00460E46" w:rsidP="00460E46">
      <w:pPr>
        <w:spacing w:before="840"/>
        <w:jc w:val="center"/>
        <w:rPr>
          <w:rFonts w:ascii="GHEA Grapalat" w:hAnsi="GHEA Grapalat" w:cs="Arial"/>
          <w:b/>
          <w:bCs/>
          <w:sz w:val="24"/>
          <w:szCs w:val="24"/>
          <w:lang w:val="hy-AM"/>
        </w:rPr>
      </w:pPr>
      <w:r w:rsidRPr="00460E46">
        <w:rPr>
          <w:rFonts w:ascii="GHEA Grapalat" w:hAnsi="GHEA Grapalat" w:cs="Arial"/>
          <w:b/>
          <w:bCs/>
          <w:sz w:val="24"/>
          <w:szCs w:val="24"/>
          <w:lang w:val="hy-AM"/>
        </w:rPr>
        <w:t>«ՀԱՅԱՍՏԱՆԻ ՀԱՆՐԱՊԵՏՈՒԹՅԱՆ 202</w:t>
      </w:r>
      <w:r w:rsidRPr="00460E46">
        <w:rPr>
          <w:rFonts w:ascii="GHEA Grapalat" w:hAnsi="GHEA Grapalat" w:cs="Arial"/>
          <w:b/>
          <w:bCs/>
          <w:sz w:val="24"/>
          <w:szCs w:val="24"/>
          <w:lang w:val="af-ZA"/>
        </w:rPr>
        <w:t>6</w:t>
      </w:r>
      <w:r w:rsidRPr="00460E46">
        <w:rPr>
          <w:rFonts w:ascii="GHEA Grapalat" w:hAnsi="GHEA Grapalat" w:cs="Arial"/>
          <w:b/>
          <w:bCs/>
          <w:sz w:val="24"/>
          <w:szCs w:val="24"/>
          <w:lang w:val="hy-AM"/>
        </w:rPr>
        <w:t xml:space="preserve"> ԹՎԱԿԱՆԻ ՊԵՏԱԿԱՆ ԲՅՈՒՋԵԻ ՄԱՍԻՆ» ՕՐԵՆՔՈՒՄ ՎԵՐԱԲԱՇԽՈՒՄ, ԼՐԱՑՈՒՄՆԵՐ ԵՎ 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ԱՐԴԱՐԱԴԱՏՈՒԹՅԱՆ ՆԱԽԱՐԱՐՈՒԹՅԱՆԸ ԳՈՒՄԱՐ ՀԱՏԿԱՑՆԵԼՈՒ ՄԱՍԻՆ</w:t>
      </w:r>
      <w:bookmarkStart w:id="0" w:name="_GoBack"/>
      <w:bookmarkEnd w:id="0"/>
      <w:r w:rsidR="000C4A6E">
        <w:rPr>
          <w:rFonts w:ascii="GHEA Grapalat" w:eastAsiaTheme="minorHAnsi" w:hAnsi="GHEA Grapalat" w:cs="CIDFont+F3"/>
          <w:b/>
          <w:bCs/>
          <w:sz w:val="24"/>
          <w:szCs w:val="24"/>
          <w:lang w:val="hy-AM"/>
        </w:rPr>
        <w:t>»</w:t>
      </w:r>
      <w:r w:rsidR="00A22112" w:rsidRPr="0055298F">
        <w:rPr>
          <w:rFonts w:ascii="GHEA Grapalat" w:hAnsi="GHEA Grapalat"/>
          <w:b/>
          <w:bCs/>
          <w:color w:val="000000" w:themeColor="text1"/>
          <w:sz w:val="24"/>
          <w:szCs w:val="24"/>
          <w:lang w:val="hy-AM"/>
        </w:rPr>
        <w:t xml:space="preserve"> </w:t>
      </w:r>
      <w:r w:rsidR="000C4A6E" w:rsidRPr="000C4A6E">
        <w:rPr>
          <w:rFonts w:ascii="GHEA Grapalat" w:eastAsiaTheme="minorHAnsi" w:hAnsi="GHEA Grapalat" w:cs="CIDFont+F3"/>
          <w:b/>
          <w:bCs/>
          <w:sz w:val="24"/>
          <w:szCs w:val="24"/>
          <w:lang w:val="hy-AM"/>
        </w:rPr>
        <w:t xml:space="preserve">ԿԱՌԱՎԱՐՈՒԹՅԱՆ </w:t>
      </w:r>
      <w:r w:rsidR="000C4A6E" w:rsidRPr="000C4A6E">
        <w:rPr>
          <w:rFonts w:ascii="GHEA Grapalat" w:hAnsi="GHEA Grapalat"/>
          <w:b/>
          <w:bCs/>
          <w:sz w:val="24"/>
          <w:szCs w:val="24"/>
          <w:lang w:val="hy-AM" w:eastAsia="ru-RU"/>
        </w:rPr>
        <w:t>ՈՐՈՇՄԱՆ</w:t>
      </w:r>
      <w:r w:rsidR="000C4A6E" w:rsidRPr="000C4A6E">
        <w:rPr>
          <w:rFonts w:ascii="GHEA Grapalat" w:hAnsi="GHEA Grapalat"/>
          <w:b/>
          <w:bCs/>
          <w:sz w:val="24"/>
          <w:szCs w:val="24"/>
          <w:lang w:val="af-ZA" w:eastAsia="ru-RU"/>
        </w:rPr>
        <w:t xml:space="preserve"> </w:t>
      </w:r>
      <w:r w:rsidR="000C4A6E" w:rsidRPr="000C4A6E">
        <w:rPr>
          <w:rFonts w:ascii="GHEA Grapalat" w:hAnsi="GHEA Grapalat"/>
          <w:b/>
          <w:bCs/>
          <w:sz w:val="24"/>
          <w:szCs w:val="24"/>
          <w:lang w:val="hy-AM" w:eastAsia="ru-RU"/>
        </w:rPr>
        <w:t>ՆԱԽԱԳԾԻ</w:t>
      </w:r>
      <w:r w:rsidR="000C4A6E" w:rsidRPr="000C4A6E">
        <w:rPr>
          <w:rFonts w:ascii="GHEA Grapalat" w:hAnsi="GHEA Grapalat" w:cs="Sylfaen"/>
          <w:b/>
          <w:bCs/>
          <w:sz w:val="24"/>
          <w:szCs w:val="24"/>
          <w:lang w:val="af-ZA" w:eastAsia="ru-RU"/>
        </w:rPr>
        <w:t xml:space="preserve"> </w:t>
      </w:r>
      <w:r w:rsidR="000C4A6E" w:rsidRPr="000C4A6E">
        <w:rPr>
          <w:rFonts w:ascii="GHEA Grapalat" w:hAnsi="GHEA Grapalat" w:cs="Sylfaen"/>
          <w:b/>
          <w:bCs/>
          <w:sz w:val="24"/>
          <w:szCs w:val="24"/>
          <w:lang w:val="hy-AM" w:eastAsia="ru-RU"/>
        </w:rPr>
        <w:t>ԸՆԴՈՒՆՄԱՆ</w:t>
      </w:r>
    </w:p>
    <w:p w14:paraId="7E890B8D" w14:textId="77777777" w:rsidR="000C4A6E" w:rsidRPr="000C4A6E" w:rsidRDefault="000C4A6E" w:rsidP="000C4A6E">
      <w:pPr>
        <w:tabs>
          <w:tab w:val="left" w:pos="851"/>
        </w:tabs>
        <w:ind w:right="49" w:firstLine="426"/>
        <w:jc w:val="center"/>
        <w:rPr>
          <w:rFonts w:ascii="GHEA Grapalat" w:hAnsi="GHEA Grapalat" w:cs="Sylfaen"/>
          <w:b/>
          <w:noProof/>
          <w:sz w:val="24"/>
          <w:szCs w:val="24"/>
          <w:u w:val="single"/>
          <w:lang w:val="hy-AM"/>
        </w:rPr>
      </w:pPr>
    </w:p>
    <w:p w14:paraId="48C572BA" w14:textId="77777777" w:rsidR="00F8412D" w:rsidRPr="00547D9C" w:rsidRDefault="00F8412D" w:rsidP="00F8412D">
      <w:pPr>
        <w:tabs>
          <w:tab w:val="left" w:pos="851"/>
        </w:tabs>
        <w:ind w:right="49" w:firstLine="426"/>
        <w:jc w:val="center"/>
        <w:rPr>
          <w:rFonts w:ascii="GHEA Grapalat" w:hAnsi="GHEA Grapalat" w:cs="Sylfaen"/>
          <w:b/>
          <w:noProof/>
          <w:sz w:val="24"/>
          <w:szCs w:val="24"/>
          <w:u w:val="single"/>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23DBF264" w14:textId="209A8454" w:rsidR="00F40917" w:rsidRDefault="00F40917" w:rsidP="00F40917">
      <w:pPr>
        <w:widowControl w:val="0"/>
        <w:tabs>
          <w:tab w:val="left" w:pos="851"/>
          <w:tab w:val="left" w:pos="993"/>
        </w:tabs>
        <w:autoSpaceDE w:val="0"/>
        <w:autoSpaceDN w:val="0"/>
        <w:adjustRightInd w:val="0"/>
        <w:spacing w:line="360" w:lineRule="auto"/>
        <w:ind w:firstLine="567"/>
        <w:rPr>
          <w:rFonts w:ascii="GHEA Grapalat" w:hAnsi="GHEA Grapalat"/>
          <w:sz w:val="24"/>
          <w:szCs w:val="24"/>
          <w:lang w:val="hy-AM"/>
        </w:rPr>
      </w:pPr>
      <w:r w:rsidRPr="00F40917">
        <w:rPr>
          <w:rFonts w:ascii="GHEA Grapalat" w:hAnsi="GHEA Grapalat"/>
          <w:sz w:val="24"/>
          <w:szCs w:val="24"/>
          <w:lang w:val="hy-AM"/>
        </w:rPr>
        <w:t xml:space="preserve">ՀՀ կառավարության սույն որոշման նախագծի ընդունումը պայմանավորված է </w:t>
      </w:r>
      <w:proofErr w:type="spellStart"/>
      <w:r w:rsidRPr="00F40917">
        <w:rPr>
          <w:rFonts w:ascii="GHEA Grapalat" w:hAnsi="GHEA Grapalat"/>
          <w:sz w:val="24"/>
          <w:szCs w:val="24"/>
          <w:lang w:val="hy-AM"/>
        </w:rPr>
        <w:t>Պրոբացիայի</w:t>
      </w:r>
      <w:proofErr w:type="spellEnd"/>
      <w:r w:rsidR="005F70F1">
        <w:rPr>
          <w:rFonts w:ascii="GHEA Grapalat" w:hAnsi="GHEA Grapalat"/>
          <w:sz w:val="24"/>
          <w:szCs w:val="24"/>
          <w:lang w:val="hy-AM"/>
        </w:rPr>
        <w:t xml:space="preserve"> ծառայության վարչական շենքի նկուղային հարկի կապիտալ վերանորոգման անհրաժեշտությամբ:</w:t>
      </w:r>
    </w:p>
    <w:p w14:paraId="08C1DB50" w14:textId="77777777" w:rsidR="005F70F1" w:rsidRDefault="005F70F1" w:rsidP="005F70F1">
      <w:pPr>
        <w:spacing w:line="360" w:lineRule="auto"/>
        <w:ind w:firstLine="567"/>
        <w:rPr>
          <w:rFonts w:ascii="GHEA Grapalat" w:hAnsi="GHEA Grapalat" w:cs="Sylfaen"/>
          <w:bCs/>
          <w:sz w:val="24"/>
          <w:szCs w:val="24"/>
          <w:lang w:val="hy-AM"/>
        </w:rPr>
      </w:pPr>
      <w:proofErr w:type="spellStart"/>
      <w:r>
        <w:rPr>
          <w:rFonts w:ascii="GHEA Grapalat" w:hAnsi="GHEA Grapalat" w:cs="Sylfaen"/>
          <w:bCs/>
          <w:sz w:val="24"/>
          <w:szCs w:val="24"/>
          <w:lang w:val="hy-AM"/>
        </w:rPr>
        <w:t>Պրոբացիայի</w:t>
      </w:r>
      <w:proofErr w:type="spellEnd"/>
      <w:r>
        <w:rPr>
          <w:rFonts w:ascii="GHEA Grapalat" w:hAnsi="GHEA Grapalat" w:cs="Sylfaen"/>
          <w:bCs/>
          <w:sz w:val="24"/>
          <w:szCs w:val="24"/>
          <w:lang w:val="hy-AM"/>
        </w:rPr>
        <w:t xml:space="preserve"> ծառայության </w:t>
      </w:r>
      <w:r w:rsidRPr="00183A6F">
        <w:rPr>
          <w:rFonts w:ascii="GHEA Grapalat" w:hAnsi="GHEA Grapalat" w:cs="Sylfaen"/>
          <w:bCs/>
          <w:sz w:val="24"/>
          <w:szCs w:val="24"/>
          <w:lang w:val="hy-AM"/>
        </w:rPr>
        <w:t>(</w:t>
      </w:r>
      <w:r>
        <w:rPr>
          <w:rFonts w:ascii="GHEA Grapalat" w:hAnsi="GHEA Grapalat" w:cs="Sylfaen"/>
          <w:bCs/>
          <w:sz w:val="24"/>
          <w:szCs w:val="24"/>
          <w:lang w:val="hy-AM"/>
        </w:rPr>
        <w:t>այսուհետ՝ Ծառայություն</w:t>
      </w:r>
      <w:r w:rsidRPr="00183A6F">
        <w:rPr>
          <w:rFonts w:ascii="GHEA Grapalat" w:hAnsi="GHEA Grapalat" w:cs="Sylfaen"/>
          <w:bCs/>
          <w:sz w:val="24"/>
          <w:szCs w:val="24"/>
          <w:lang w:val="hy-AM"/>
        </w:rPr>
        <w:t>)</w:t>
      </w:r>
      <w:r>
        <w:rPr>
          <w:rFonts w:ascii="GHEA Grapalat" w:hAnsi="GHEA Grapalat" w:cs="Sylfaen"/>
          <w:bCs/>
          <w:sz w:val="24"/>
          <w:szCs w:val="24"/>
          <w:lang w:val="hy-AM"/>
        </w:rPr>
        <w:t xml:space="preserve"> վարչական շենքի նկուղային հարկի շուրջ </w:t>
      </w:r>
      <w:r w:rsidRPr="00E4094E">
        <w:rPr>
          <w:rFonts w:ascii="GHEA Grapalat" w:hAnsi="GHEA Grapalat" w:cs="Sylfaen"/>
          <w:bCs/>
          <w:sz w:val="24"/>
          <w:szCs w:val="24"/>
          <w:lang w:val="hy-AM"/>
        </w:rPr>
        <w:t>530 քառ</w:t>
      </w:r>
      <w:r w:rsidRPr="00B92A69">
        <w:rPr>
          <w:rFonts w:ascii="Cambria Math" w:hAnsi="Cambria Math" w:cs="Cambria Math"/>
          <w:bCs/>
          <w:sz w:val="24"/>
          <w:szCs w:val="24"/>
          <w:lang w:val="hy-AM"/>
        </w:rPr>
        <w:t>․</w:t>
      </w:r>
      <w:r w:rsidRPr="00B92A69">
        <w:rPr>
          <w:rFonts w:ascii="GHEA Grapalat" w:hAnsi="GHEA Grapalat" w:cs="Sylfaen"/>
          <w:bCs/>
          <w:sz w:val="24"/>
          <w:szCs w:val="24"/>
          <w:lang w:val="hy-AM"/>
        </w:rPr>
        <w:t xml:space="preserve"> մետր տարածքը</w:t>
      </w:r>
      <w:r>
        <w:rPr>
          <w:rFonts w:ascii="GHEA Grapalat" w:hAnsi="GHEA Grapalat" w:cs="Sylfaen"/>
          <w:bCs/>
          <w:sz w:val="24"/>
          <w:szCs w:val="24"/>
          <w:lang w:val="hy-AM"/>
        </w:rPr>
        <w:t xml:space="preserve"> ներկա պահին չի օգտագործվում՝ կապված անբարեկարգ լինելու, շենք մատակարարվող </w:t>
      </w:r>
      <w:proofErr w:type="spellStart"/>
      <w:r>
        <w:rPr>
          <w:rFonts w:ascii="GHEA Grapalat" w:hAnsi="GHEA Grapalat" w:cs="Sylfaen"/>
          <w:bCs/>
          <w:sz w:val="24"/>
          <w:szCs w:val="24"/>
          <w:lang w:val="hy-AM"/>
        </w:rPr>
        <w:t>ջրագծերի</w:t>
      </w:r>
      <w:proofErr w:type="spellEnd"/>
      <w:r>
        <w:rPr>
          <w:rFonts w:ascii="GHEA Grapalat" w:hAnsi="GHEA Grapalat" w:cs="Sylfaen"/>
          <w:bCs/>
          <w:sz w:val="24"/>
          <w:szCs w:val="24"/>
          <w:lang w:val="hy-AM"/>
        </w:rPr>
        <w:t xml:space="preserve">, ջրահեռացման ու </w:t>
      </w:r>
      <w:proofErr w:type="spellStart"/>
      <w:r>
        <w:rPr>
          <w:rFonts w:ascii="GHEA Grapalat" w:hAnsi="GHEA Grapalat" w:cs="Sylfaen"/>
          <w:bCs/>
          <w:sz w:val="24"/>
          <w:szCs w:val="24"/>
          <w:lang w:val="hy-AM"/>
        </w:rPr>
        <w:t>կոյուղագծերի</w:t>
      </w:r>
      <w:proofErr w:type="spellEnd"/>
      <w:r>
        <w:rPr>
          <w:rFonts w:ascii="GHEA Grapalat" w:hAnsi="GHEA Grapalat" w:cs="Sylfaen"/>
          <w:bCs/>
          <w:sz w:val="24"/>
          <w:szCs w:val="24"/>
          <w:lang w:val="hy-AM"/>
        </w:rPr>
        <w:t xml:space="preserve"> համակարգերի խիստ մաշված </w:t>
      </w:r>
      <w:r w:rsidRPr="00160FC8">
        <w:rPr>
          <w:rFonts w:ascii="GHEA Grapalat" w:hAnsi="GHEA Grapalat" w:cs="Sylfaen"/>
          <w:bCs/>
          <w:sz w:val="24"/>
          <w:szCs w:val="24"/>
          <w:lang w:val="hy-AM"/>
        </w:rPr>
        <w:t>(</w:t>
      </w:r>
      <w:r>
        <w:rPr>
          <w:rFonts w:ascii="GHEA Grapalat" w:hAnsi="GHEA Grapalat" w:cs="Sylfaen"/>
          <w:bCs/>
          <w:sz w:val="24"/>
          <w:szCs w:val="24"/>
          <w:lang w:val="hy-AM"/>
        </w:rPr>
        <w:t>նաև վնասված ու բազմակի վերանորոգված</w:t>
      </w:r>
      <w:r w:rsidRPr="00160FC8">
        <w:rPr>
          <w:rFonts w:ascii="GHEA Grapalat" w:hAnsi="GHEA Grapalat" w:cs="Sylfaen"/>
          <w:bCs/>
          <w:sz w:val="24"/>
          <w:szCs w:val="24"/>
          <w:lang w:val="hy-AM"/>
        </w:rPr>
        <w:t>)</w:t>
      </w:r>
      <w:r>
        <w:rPr>
          <w:rFonts w:ascii="GHEA Grapalat" w:hAnsi="GHEA Grapalat" w:cs="Sylfaen"/>
          <w:bCs/>
          <w:sz w:val="24"/>
          <w:szCs w:val="24"/>
          <w:lang w:val="hy-AM"/>
        </w:rPr>
        <w:t xml:space="preserve"> և անբավարար վիճակում լինելու հանգամանքից։ Խմելու </w:t>
      </w:r>
      <w:proofErr w:type="spellStart"/>
      <w:r>
        <w:rPr>
          <w:rFonts w:ascii="GHEA Grapalat" w:hAnsi="GHEA Grapalat" w:cs="Sylfaen"/>
          <w:bCs/>
          <w:sz w:val="24"/>
          <w:szCs w:val="24"/>
          <w:lang w:val="hy-AM"/>
        </w:rPr>
        <w:t>ջրագծերի</w:t>
      </w:r>
      <w:proofErr w:type="spellEnd"/>
      <w:r>
        <w:rPr>
          <w:rFonts w:ascii="GHEA Grapalat" w:hAnsi="GHEA Grapalat" w:cs="Sylfaen"/>
          <w:bCs/>
          <w:sz w:val="24"/>
          <w:szCs w:val="24"/>
          <w:lang w:val="hy-AM"/>
        </w:rPr>
        <w:t xml:space="preserve"> ու </w:t>
      </w:r>
      <w:proofErr w:type="spellStart"/>
      <w:r>
        <w:rPr>
          <w:rFonts w:ascii="GHEA Grapalat" w:hAnsi="GHEA Grapalat" w:cs="Sylfaen"/>
          <w:bCs/>
          <w:sz w:val="24"/>
          <w:szCs w:val="24"/>
          <w:lang w:val="hy-AM"/>
        </w:rPr>
        <w:t>կոյուղագծերի</w:t>
      </w:r>
      <w:proofErr w:type="spellEnd"/>
      <w:r>
        <w:rPr>
          <w:rFonts w:ascii="GHEA Grapalat" w:hAnsi="GHEA Grapalat" w:cs="Sylfaen"/>
          <w:bCs/>
          <w:sz w:val="24"/>
          <w:szCs w:val="24"/>
          <w:lang w:val="hy-AM"/>
        </w:rPr>
        <w:t xml:space="preserve"> վերոնշյալ համակարգերի հաճախակի վթարների, ինչպես նաև նկուղային տարածք արտաքին միջավայրից </w:t>
      </w:r>
      <w:proofErr w:type="spellStart"/>
      <w:r>
        <w:rPr>
          <w:rFonts w:ascii="GHEA Grapalat" w:hAnsi="GHEA Grapalat" w:cs="Sylfaen"/>
          <w:bCs/>
          <w:sz w:val="24"/>
          <w:szCs w:val="24"/>
          <w:lang w:val="hy-AM"/>
        </w:rPr>
        <w:t>անձրևաջրերի</w:t>
      </w:r>
      <w:proofErr w:type="spellEnd"/>
      <w:r>
        <w:rPr>
          <w:rFonts w:ascii="GHEA Grapalat" w:hAnsi="GHEA Grapalat" w:cs="Sylfaen"/>
          <w:bCs/>
          <w:sz w:val="24"/>
          <w:szCs w:val="24"/>
          <w:lang w:val="hy-AM"/>
        </w:rPr>
        <w:t xml:space="preserve"> ներթափանցման  ու ներգործության արդյունքում շենքի հիմքերը աստիճանաբար քայքայվում են ու թուլանում, առկա են </w:t>
      </w:r>
      <w:proofErr w:type="spellStart"/>
      <w:r>
        <w:rPr>
          <w:rFonts w:ascii="GHEA Grapalat" w:hAnsi="GHEA Grapalat" w:cs="Sylfaen"/>
          <w:bCs/>
          <w:sz w:val="24"/>
          <w:szCs w:val="24"/>
          <w:lang w:val="hy-AM"/>
        </w:rPr>
        <w:t>սեյսմաանվտանգության</w:t>
      </w:r>
      <w:proofErr w:type="spellEnd"/>
      <w:r>
        <w:rPr>
          <w:rFonts w:ascii="GHEA Grapalat" w:hAnsi="GHEA Grapalat" w:cs="Sylfaen"/>
          <w:bCs/>
          <w:sz w:val="24"/>
          <w:szCs w:val="24"/>
          <w:lang w:val="hy-AM"/>
        </w:rPr>
        <w:t xml:space="preserve"> որոշակի </w:t>
      </w:r>
      <w:proofErr w:type="spellStart"/>
      <w:r>
        <w:rPr>
          <w:rFonts w:ascii="GHEA Grapalat" w:hAnsi="GHEA Grapalat" w:cs="Sylfaen"/>
          <w:bCs/>
          <w:sz w:val="24"/>
          <w:szCs w:val="24"/>
          <w:lang w:val="hy-AM"/>
        </w:rPr>
        <w:t>ռիսկեր</w:t>
      </w:r>
      <w:proofErr w:type="spellEnd"/>
      <w:r>
        <w:rPr>
          <w:rFonts w:ascii="GHEA Grapalat" w:hAnsi="GHEA Grapalat" w:cs="Sylfaen"/>
          <w:bCs/>
          <w:sz w:val="24"/>
          <w:szCs w:val="24"/>
          <w:lang w:val="hy-AM"/>
        </w:rPr>
        <w:t xml:space="preserve">, որոնք  գնալով ավելանում են, իսկ ժամանակի ընթացքում քայքայված ու մաշված ջրատար ու </w:t>
      </w:r>
      <w:proofErr w:type="spellStart"/>
      <w:r>
        <w:rPr>
          <w:rFonts w:ascii="GHEA Grapalat" w:hAnsi="GHEA Grapalat" w:cs="Sylfaen"/>
          <w:bCs/>
          <w:sz w:val="24"/>
          <w:szCs w:val="24"/>
          <w:lang w:val="hy-AM"/>
        </w:rPr>
        <w:t>կոյուղատար</w:t>
      </w:r>
      <w:proofErr w:type="spellEnd"/>
      <w:r>
        <w:rPr>
          <w:rFonts w:ascii="GHEA Grapalat" w:hAnsi="GHEA Grapalat" w:cs="Sylfaen"/>
          <w:bCs/>
          <w:sz w:val="24"/>
          <w:szCs w:val="24"/>
          <w:lang w:val="hy-AM"/>
        </w:rPr>
        <w:t xml:space="preserve"> </w:t>
      </w:r>
      <w:proofErr w:type="spellStart"/>
      <w:r>
        <w:rPr>
          <w:rFonts w:ascii="GHEA Grapalat" w:hAnsi="GHEA Grapalat" w:cs="Sylfaen"/>
          <w:bCs/>
          <w:sz w:val="24"/>
          <w:szCs w:val="24"/>
          <w:lang w:val="hy-AM"/>
        </w:rPr>
        <w:t>խողովակաշարերից</w:t>
      </w:r>
      <w:proofErr w:type="spellEnd"/>
      <w:r>
        <w:rPr>
          <w:rFonts w:ascii="GHEA Grapalat" w:hAnsi="GHEA Grapalat" w:cs="Sylfaen"/>
          <w:bCs/>
          <w:sz w:val="24"/>
          <w:szCs w:val="24"/>
          <w:lang w:val="hy-AM"/>
        </w:rPr>
        <w:t xml:space="preserve"> </w:t>
      </w:r>
      <w:proofErr w:type="spellStart"/>
      <w:r>
        <w:rPr>
          <w:rFonts w:ascii="GHEA Grapalat" w:hAnsi="GHEA Grapalat" w:cs="Sylfaen"/>
          <w:bCs/>
          <w:sz w:val="24"/>
          <w:szCs w:val="24"/>
          <w:lang w:val="hy-AM"/>
        </w:rPr>
        <w:t>արտահոսած</w:t>
      </w:r>
      <w:proofErr w:type="spellEnd"/>
      <w:r>
        <w:rPr>
          <w:rFonts w:ascii="GHEA Grapalat" w:hAnsi="GHEA Grapalat" w:cs="Sylfaen"/>
          <w:bCs/>
          <w:sz w:val="24"/>
          <w:szCs w:val="24"/>
          <w:lang w:val="hy-AM"/>
        </w:rPr>
        <w:t xml:space="preserve"> ջրերը, եղանակների տաքացմանը զուգընթաց շենքի ներսում  տարածում են անտանելի սուր գարշահոտություն, ստեղծում </w:t>
      </w:r>
      <w:proofErr w:type="spellStart"/>
      <w:r>
        <w:rPr>
          <w:rFonts w:ascii="GHEA Grapalat" w:hAnsi="GHEA Grapalat" w:cs="Sylfaen"/>
          <w:bCs/>
          <w:sz w:val="24"/>
          <w:szCs w:val="24"/>
          <w:lang w:val="hy-AM"/>
        </w:rPr>
        <w:t>հակահիգիենիկ</w:t>
      </w:r>
      <w:proofErr w:type="spellEnd"/>
      <w:r>
        <w:rPr>
          <w:rFonts w:ascii="GHEA Grapalat" w:hAnsi="GHEA Grapalat" w:cs="Sylfaen"/>
          <w:bCs/>
          <w:sz w:val="24"/>
          <w:szCs w:val="24"/>
          <w:lang w:val="hy-AM"/>
        </w:rPr>
        <w:t xml:space="preserve"> իրավիճակ։ </w:t>
      </w:r>
    </w:p>
    <w:p w14:paraId="5F645239" w14:textId="40C47A25" w:rsidR="005F70F1" w:rsidRDefault="005F70F1" w:rsidP="005F70F1">
      <w:pPr>
        <w:spacing w:line="360" w:lineRule="auto"/>
        <w:ind w:firstLine="567"/>
        <w:rPr>
          <w:rFonts w:ascii="GHEA Grapalat" w:hAnsi="GHEA Grapalat" w:cs="Sylfaen"/>
          <w:bCs/>
          <w:sz w:val="24"/>
          <w:szCs w:val="24"/>
          <w:lang w:val="hy-AM"/>
        </w:rPr>
      </w:pPr>
      <w:r>
        <w:rPr>
          <w:rFonts w:ascii="GHEA Grapalat" w:hAnsi="GHEA Grapalat" w:cs="Sylfaen"/>
          <w:bCs/>
          <w:sz w:val="24"/>
          <w:szCs w:val="24"/>
          <w:lang w:val="hy-AM"/>
        </w:rPr>
        <w:t xml:space="preserve">Խնդրով պայմանավորված՝ 2025 թվականին հաշվարկվել էր ջրատար ու </w:t>
      </w:r>
      <w:proofErr w:type="spellStart"/>
      <w:r>
        <w:rPr>
          <w:rFonts w:ascii="GHEA Grapalat" w:hAnsi="GHEA Grapalat" w:cs="Sylfaen"/>
          <w:bCs/>
          <w:sz w:val="24"/>
          <w:szCs w:val="24"/>
          <w:lang w:val="hy-AM"/>
        </w:rPr>
        <w:t>կոյուղատար</w:t>
      </w:r>
      <w:proofErr w:type="spellEnd"/>
      <w:r>
        <w:rPr>
          <w:rFonts w:ascii="GHEA Grapalat" w:hAnsi="GHEA Grapalat" w:cs="Sylfaen"/>
          <w:bCs/>
          <w:sz w:val="24"/>
          <w:szCs w:val="24"/>
          <w:lang w:val="hy-AM"/>
        </w:rPr>
        <w:t xml:space="preserve"> խողովակների փոխարինման, ինչպես նաև արտաքին միջավայրից ջրերի ներթափանցումը </w:t>
      </w:r>
      <w:r>
        <w:rPr>
          <w:rFonts w:ascii="GHEA Grapalat" w:hAnsi="GHEA Grapalat" w:cs="Sylfaen"/>
          <w:bCs/>
          <w:sz w:val="24"/>
          <w:szCs w:val="24"/>
          <w:lang w:val="hy-AM"/>
        </w:rPr>
        <w:lastRenderedPageBreak/>
        <w:t>կանխելու ու մեկուսացնելու աշխատանքների ու դրանք իրականացնելու համար անհրաժեշտ նյութերի նախնական ծավալներն ու արժեքը՝ 38</w:t>
      </w:r>
      <w:r w:rsidR="008B507E">
        <w:rPr>
          <w:rFonts w:ascii="GHEA Grapalat" w:hAnsi="GHEA Grapalat" w:cs="Sylfaen"/>
          <w:bCs/>
          <w:sz w:val="24"/>
          <w:szCs w:val="24"/>
          <w:lang w:val="hy-AM"/>
        </w:rPr>
        <w:t>,</w:t>
      </w:r>
      <w:r>
        <w:rPr>
          <w:rFonts w:ascii="GHEA Grapalat" w:hAnsi="GHEA Grapalat" w:cs="Sylfaen"/>
          <w:bCs/>
          <w:sz w:val="24"/>
          <w:szCs w:val="24"/>
          <w:lang w:val="hy-AM"/>
        </w:rPr>
        <w:t>000</w:t>
      </w:r>
      <w:r w:rsidR="008B507E">
        <w:rPr>
          <w:rFonts w:ascii="GHEA Grapalat" w:hAnsi="GHEA Grapalat" w:cs="Sylfaen"/>
          <w:bCs/>
          <w:sz w:val="24"/>
          <w:szCs w:val="24"/>
          <w:lang w:val="hy-AM"/>
        </w:rPr>
        <w:t>.</w:t>
      </w:r>
      <w:r>
        <w:rPr>
          <w:rFonts w:ascii="GHEA Grapalat" w:hAnsi="GHEA Grapalat" w:cs="Sylfaen"/>
          <w:bCs/>
          <w:sz w:val="24"/>
          <w:szCs w:val="24"/>
          <w:lang w:val="hy-AM"/>
        </w:rPr>
        <w:t>0 հազ</w:t>
      </w:r>
      <w:r>
        <w:rPr>
          <w:rFonts w:ascii="Cambria Math" w:hAnsi="Cambria Math" w:cs="Sylfaen"/>
          <w:bCs/>
          <w:sz w:val="24"/>
          <w:szCs w:val="24"/>
          <w:lang w:val="hy-AM"/>
        </w:rPr>
        <w:t xml:space="preserve">․ </w:t>
      </w:r>
      <w:r w:rsidRPr="00EB3FE2">
        <w:rPr>
          <w:rFonts w:ascii="GHEA Grapalat" w:hAnsi="GHEA Grapalat" w:cs="Sylfaen"/>
          <w:bCs/>
          <w:sz w:val="24"/>
          <w:szCs w:val="24"/>
          <w:lang w:val="hy-AM"/>
        </w:rPr>
        <w:t>ՀՀ դրամ</w:t>
      </w:r>
      <w:r>
        <w:rPr>
          <w:rFonts w:ascii="GHEA Grapalat" w:hAnsi="GHEA Grapalat" w:cs="Sylfaen"/>
          <w:bCs/>
          <w:sz w:val="24"/>
          <w:szCs w:val="24"/>
          <w:lang w:val="hy-AM"/>
        </w:rPr>
        <w:t xml:space="preserve">, ինչն ներկայացվել էր Ծառայության 2026 թվականի բյուջետային ֆինանսավորման հայտով՝ որպես ծառայության </w:t>
      </w:r>
      <w:proofErr w:type="spellStart"/>
      <w:r>
        <w:rPr>
          <w:rFonts w:ascii="GHEA Grapalat" w:hAnsi="GHEA Grapalat" w:cs="Sylfaen"/>
          <w:bCs/>
          <w:sz w:val="24"/>
          <w:szCs w:val="24"/>
          <w:lang w:val="hy-AM"/>
        </w:rPr>
        <w:t>շենքային</w:t>
      </w:r>
      <w:proofErr w:type="spellEnd"/>
      <w:r>
        <w:rPr>
          <w:rFonts w:ascii="GHEA Grapalat" w:hAnsi="GHEA Grapalat" w:cs="Sylfaen"/>
          <w:bCs/>
          <w:sz w:val="24"/>
          <w:szCs w:val="24"/>
          <w:lang w:val="hy-AM"/>
        </w:rPr>
        <w:t xml:space="preserve"> պայմանների բարելավման համար խիստ </w:t>
      </w:r>
      <w:proofErr w:type="spellStart"/>
      <w:r>
        <w:rPr>
          <w:rFonts w:ascii="GHEA Grapalat" w:hAnsi="GHEA Grapalat" w:cs="Sylfaen"/>
          <w:bCs/>
          <w:sz w:val="24"/>
          <w:szCs w:val="24"/>
          <w:lang w:val="hy-AM"/>
        </w:rPr>
        <w:t>կարևոր</w:t>
      </w:r>
      <w:proofErr w:type="spellEnd"/>
      <w:r>
        <w:rPr>
          <w:rFonts w:ascii="GHEA Grapalat" w:hAnsi="GHEA Grapalat" w:cs="Sylfaen"/>
          <w:bCs/>
          <w:sz w:val="24"/>
          <w:szCs w:val="24"/>
          <w:lang w:val="hy-AM"/>
        </w:rPr>
        <w:t xml:space="preserve"> առաջնահերթություն։ Արդյունքում ծախսային ծրագիրը, որպես </w:t>
      </w:r>
      <w:r w:rsidRPr="00614A39">
        <w:rPr>
          <w:rFonts w:ascii="GHEA Grapalat" w:hAnsi="GHEA Grapalat" w:cs="Sylfaen"/>
          <w:bCs/>
          <w:sz w:val="24"/>
          <w:szCs w:val="24"/>
          <w:lang w:val="hy-AM"/>
        </w:rPr>
        <w:t xml:space="preserve">առաջնահերթ իրականացման ենթակա բյուջետային ծախսային ծրագիր, ներառվել է </w:t>
      </w:r>
      <w:r>
        <w:rPr>
          <w:rFonts w:ascii="GHEA Grapalat" w:hAnsi="GHEA Grapalat" w:cs="Sylfaen"/>
          <w:bCs/>
          <w:sz w:val="24"/>
          <w:szCs w:val="24"/>
          <w:lang w:val="hy-AM"/>
        </w:rPr>
        <w:t xml:space="preserve"> </w:t>
      </w:r>
      <w:r w:rsidRPr="00962741">
        <w:rPr>
          <w:rFonts w:ascii="GHEA Grapalat" w:hAnsi="GHEA Grapalat" w:cs="Sylfaen"/>
          <w:bCs/>
          <w:sz w:val="24"/>
          <w:szCs w:val="24"/>
          <w:lang w:val="hy-AM"/>
        </w:rPr>
        <w:t>«</w:t>
      </w:r>
      <w:r>
        <w:rPr>
          <w:rFonts w:ascii="GHEA Grapalat" w:hAnsi="GHEA Grapalat" w:cs="Sylfaen"/>
          <w:bCs/>
          <w:sz w:val="24"/>
          <w:szCs w:val="24"/>
          <w:lang w:val="hy-AM"/>
        </w:rPr>
        <w:t>ՀՀ 2026 թվականի պետական բյուջեի մասին</w:t>
      </w:r>
      <w:r w:rsidRPr="00962741">
        <w:rPr>
          <w:rFonts w:ascii="GHEA Grapalat" w:hAnsi="GHEA Grapalat" w:cs="Sylfaen"/>
          <w:bCs/>
          <w:sz w:val="24"/>
          <w:szCs w:val="24"/>
          <w:lang w:val="hy-AM"/>
        </w:rPr>
        <w:t>»</w:t>
      </w:r>
      <w:r>
        <w:rPr>
          <w:rFonts w:ascii="GHEA Grapalat" w:hAnsi="GHEA Grapalat" w:cs="Sylfaen"/>
          <w:bCs/>
          <w:sz w:val="24"/>
          <w:szCs w:val="24"/>
          <w:lang w:val="hy-AM"/>
        </w:rPr>
        <w:t xml:space="preserve"> ՀՀ օրենքի 6-րդ հավելվածի 7-րդ տողի 7</w:t>
      </w:r>
      <w:r w:rsidRPr="00614A39">
        <w:rPr>
          <w:rFonts w:ascii="Cambria Math" w:hAnsi="Cambria Math" w:cs="Cambria Math"/>
          <w:bCs/>
          <w:sz w:val="24"/>
          <w:szCs w:val="24"/>
          <w:lang w:val="hy-AM"/>
        </w:rPr>
        <w:t>․</w:t>
      </w:r>
      <w:r>
        <w:rPr>
          <w:rFonts w:ascii="GHEA Grapalat" w:hAnsi="GHEA Grapalat" w:cs="Sylfaen"/>
          <w:bCs/>
          <w:sz w:val="24"/>
          <w:szCs w:val="24"/>
          <w:lang w:val="hy-AM"/>
        </w:rPr>
        <w:t xml:space="preserve">9 </w:t>
      </w:r>
      <w:proofErr w:type="spellStart"/>
      <w:r>
        <w:rPr>
          <w:rFonts w:ascii="GHEA Grapalat" w:hAnsi="GHEA Grapalat" w:cs="Sylfaen"/>
          <w:bCs/>
          <w:sz w:val="24"/>
          <w:szCs w:val="24"/>
          <w:lang w:val="hy-AM"/>
        </w:rPr>
        <w:t>ենթատողում</w:t>
      </w:r>
      <w:proofErr w:type="spellEnd"/>
      <w:r>
        <w:rPr>
          <w:rFonts w:ascii="GHEA Grapalat" w:hAnsi="GHEA Grapalat" w:cs="Sylfaen"/>
          <w:bCs/>
          <w:sz w:val="24"/>
          <w:szCs w:val="24"/>
          <w:lang w:val="hy-AM"/>
        </w:rPr>
        <w:t>։</w:t>
      </w:r>
    </w:p>
    <w:p w14:paraId="02EFA5FF" w14:textId="2667AB3F" w:rsidR="005F70F1" w:rsidRDefault="005F70F1" w:rsidP="005F70F1">
      <w:pPr>
        <w:spacing w:line="360" w:lineRule="auto"/>
        <w:ind w:firstLine="567"/>
        <w:rPr>
          <w:rFonts w:ascii="GHEA Grapalat" w:hAnsi="GHEA Grapalat" w:cs="Sylfaen"/>
          <w:color w:val="0D0D0D"/>
          <w:sz w:val="24"/>
          <w:szCs w:val="24"/>
          <w:shd w:val="clear" w:color="auto" w:fill="FFFFFF"/>
          <w:lang w:val="hy-AM"/>
        </w:rPr>
      </w:pPr>
      <w:r w:rsidRPr="00160FC8">
        <w:rPr>
          <w:rFonts w:ascii="GHEA Grapalat" w:hAnsi="GHEA Grapalat" w:cs="Sylfaen"/>
          <w:bCs/>
          <w:sz w:val="24"/>
          <w:szCs w:val="24"/>
          <w:lang w:val="hy-AM"/>
        </w:rPr>
        <w:t>Նշե</w:t>
      </w:r>
      <w:r w:rsidR="008B507E">
        <w:rPr>
          <w:rFonts w:ascii="GHEA Grapalat" w:hAnsi="GHEA Grapalat" w:cs="Sylfaen"/>
          <w:bCs/>
          <w:sz w:val="24"/>
          <w:szCs w:val="24"/>
          <w:lang w:val="hy-AM"/>
        </w:rPr>
        <w:t>նք</w:t>
      </w:r>
      <w:r>
        <w:rPr>
          <w:rFonts w:ascii="Cambria Math" w:hAnsi="Cambria Math" w:cs="Cambria Math"/>
          <w:bCs/>
          <w:sz w:val="24"/>
          <w:szCs w:val="24"/>
          <w:lang w:val="hy-AM"/>
        </w:rPr>
        <w:t>,</w:t>
      </w:r>
      <w:r w:rsidRPr="00160FC8">
        <w:rPr>
          <w:rFonts w:ascii="GHEA Grapalat" w:hAnsi="GHEA Grapalat" w:cs="Sylfaen"/>
          <w:bCs/>
          <w:sz w:val="24"/>
          <w:szCs w:val="24"/>
          <w:lang w:val="hy-AM"/>
        </w:rPr>
        <w:t xml:space="preserve"> որ ՀՀ վարչապետի 2025 թվականի դեկտեմբերի 22-ի N 1188-Ա որոշմամբ Ծառայությանը տրամադրվ</w:t>
      </w:r>
      <w:r>
        <w:rPr>
          <w:rFonts w:ascii="GHEA Grapalat" w:hAnsi="GHEA Grapalat" w:cs="Sylfaen"/>
          <w:bCs/>
          <w:sz w:val="24"/>
          <w:szCs w:val="24"/>
          <w:lang w:val="hy-AM"/>
        </w:rPr>
        <w:t xml:space="preserve">ած </w:t>
      </w:r>
      <w:r w:rsidRPr="00160FC8">
        <w:rPr>
          <w:rFonts w:ascii="GHEA Grapalat" w:hAnsi="GHEA Grapalat" w:cs="Sylfaen"/>
          <w:bCs/>
          <w:sz w:val="24"/>
          <w:szCs w:val="24"/>
          <w:lang w:val="hy-AM"/>
        </w:rPr>
        <w:t>լրացուցիչ հաստիքային միավոր</w:t>
      </w:r>
      <w:r>
        <w:rPr>
          <w:rFonts w:ascii="GHEA Grapalat" w:hAnsi="GHEA Grapalat" w:cs="Sylfaen"/>
          <w:bCs/>
          <w:sz w:val="24"/>
          <w:szCs w:val="24"/>
          <w:lang w:val="hy-AM"/>
        </w:rPr>
        <w:t>ներից</w:t>
      </w:r>
      <w:r w:rsidRPr="00160FC8">
        <w:rPr>
          <w:rFonts w:ascii="GHEA Grapalat" w:hAnsi="GHEA Grapalat" w:cs="Sylfaen"/>
          <w:bCs/>
          <w:sz w:val="24"/>
          <w:szCs w:val="24"/>
          <w:lang w:val="hy-AM"/>
        </w:rPr>
        <w:t xml:space="preserve"> 46</w:t>
      </w:r>
      <w:r>
        <w:rPr>
          <w:rFonts w:ascii="GHEA Grapalat" w:hAnsi="GHEA Grapalat" w:cs="Sylfaen"/>
          <w:bCs/>
          <w:sz w:val="24"/>
          <w:szCs w:val="24"/>
          <w:lang w:val="hy-AM"/>
        </w:rPr>
        <w:t>-</w:t>
      </w:r>
      <w:r w:rsidRPr="00160FC8">
        <w:rPr>
          <w:rFonts w:ascii="GHEA Grapalat" w:hAnsi="GHEA Grapalat" w:cs="Sylfaen"/>
          <w:bCs/>
          <w:sz w:val="24"/>
          <w:szCs w:val="24"/>
          <w:lang w:val="hy-AM"/>
        </w:rPr>
        <w:t>ը պետք է տեղակայվի Ծառայության վարչական</w:t>
      </w:r>
      <w:r>
        <w:rPr>
          <w:rFonts w:ascii="GHEA Grapalat" w:hAnsi="GHEA Grapalat" w:cs="Sylfaen"/>
          <w:color w:val="0D0D0D"/>
          <w:sz w:val="24"/>
          <w:szCs w:val="24"/>
          <w:shd w:val="clear" w:color="auto" w:fill="FFFFFF"/>
          <w:lang w:val="hy-AM"/>
        </w:rPr>
        <w:t xml:space="preserve"> շենքում</w:t>
      </w:r>
      <w:r w:rsidRPr="008D57D5">
        <w:rPr>
          <w:rFonts w:ascii="GHEA Grapalat" w:hAnsi="GHEA Grapalat" w:cs="Sylfaen"/>
          <w:color w:val="0D0D0D"/>
          <w:sz w:val="24"/>
          <w:szCs w:val="24"/>
          <w:shd w:val="clear" w:color="auto" w:fill="FFFFFF"/>
          <w:lang w:val="hy-AM"/>
        </w:rPr>
        <w:t>։</w:t>
      </w:r>
      <w:r>
        <w:rPr>
          <w:rFonts w:ascii="GHEA Grapalat" w:hAnsi="GHEA Grapalat" w:cs="Sylfaen"/>
          <w:bCs/>
          <w:sz w:val="24"/>
          <w:szCs w:val="24"/>
          <w:lang w:val="hy-AM"/>
        </w:rPr>
        <w:t xml:space="preserve"> Ելնելով սույն փաստից, ինչպես նաև Ծառայության վարչական շենքի առկա հնարավորություններից և լսարանային հատված ունենալու անհրաժեշտությամբ պայմանավորված՝ ներկա պահին </w:t>
      </w:r>
      <w:r w:rsidR="008B507E">
        <w:rPr>
          <w:rFonts w:ascii="GHEA Grapalat" w:hAnsi="GHEA Grapalat" w:cs="Sylfaen"/>
          <w:bCs/>
          <w:sz w:val="24"/>
          <w:szCs w:val="24"/>
          <w:lang w:val="hy-AM"/>
        </w:rPr>
        <w:t>առաջացել</w:t>
      </w:r>
      <w:r>
        <w:rPr>
          <w:rFonts w:ascii="GHEA Grapalat" w:hAnsi="GHEA Grapalat" w:cs="Sylfaen"/>
          <w:bCs/>
          <w:sz w:val="24"/>
          <w:szCs w:val="24"/>
          <w:lang w:val="hy-AM"/>
        </w:rPr>
        <w:t xml:space="preserve"> է աշխատանքային տարածքների ապահովման խնդիր։ Խնդրի լուծման նպատակով, նկատի ունենալով նկուղային հարկի առկա ու չօգտագործվող տարածքը, կատարվել են համապատասխան հաշվարկներ ու կազմվել տարածքի նորոգման աշխատանքների նախահաշիվ, որով նախատեսված աշխատանքների իրականացման պարագայում հնարավոր է շենքի նկուղում ապահովել 125 քառ</w:t>
      </w:r>
      <w:r w:rsidRPr="00350DBA">
        <w:rPr>
          <w:rFonts w:ascii="Cambria Math" w:hAnsi="Cambria Math" w:cs="Cambria Math"/>
          <w:bCs/>
          <w:sz w:val="24"/>
          <w:szCs w:val="24"/>
          <w:lang w:val="hy-AM"/>
        </w:rPr>
        <w:t>․</w:t>
      </w:r>
      <w:r w:rsidRPr="00350DBA">
        <w:rPr>
          <w:rFonts w:ascii="GHEA Grapalat" w:hAnsi="GHEA Grapalat" w:cs="Sylfaen"/>
          <w:bCs/>
          <w:sz w:val="24"/>
          <w:szCs w:val="24"/>
          <w:lang w:val="hy-AM"/>
        </w:rPr>
        <w:t xml:space="preserve"> մետր աշխատանքային տարածք (1 լսարան</w:t>
      </w:r>
      <w:r>
        <w:rPr>
          <w:rFonts w:ascii="GHEA Grapalat" w:hAnsi="GHEA Grapalat" w:cs="Sylfaen"/>
          <w:bCs/>
          <w:sz w:val="24"/>
          <w:szCs w:val="24"/>
          <w:lang w:val="hy-AM"/>
        </w:rPr>
        <w:t>,</w:t>
      </w:r>
      <w:r w:rsidRPr="00350DBA">
        <w:rPr>
          <w:rFonts w:ascii="GHEA Grapalat" w:hAnsi="GHEA Grapalat" w:cs="Sylfaen"/>
          <w:bCs/>
          <w:sz w:val="24"/>
          <w:szCs w:val="24"/>
          <w:lang w:val="hy-AM"/>
        </w:rPr>
        <w:t xml:space="preserve"> 4 աշխատասենյակ)</w:t>
      </w:r>
      <w:r>
        <w:rPr>
          <w:rFonts w:ascii="GHEA Grapalat" w:hAnsi="GHEA Grapalat" w:cs="Sylfaen"/>
          <w:bCs/>
          <w:sz w:val="24"/>
          <w:szCs w:val="24"/>
          <w:lang w:val="hy-AM"/>
        </w:rPr>
        <w:t>, ինչպես նաև  110 քառ</w:t>
      </w:r>
      <w:r w:rsidRPr="00350DBA">
        <w:rPr>
          <w:rFonts w:ascii="Cambria Math" w:hAnsi="Cambria Math" w:cs="Cambria Math"/>
          <w:bCs/>
          <w:sz w:val="24"/>
          <w:szCs w:val="24"/>
          <w:lang w:val="hy-AM"/>
        </w:rPr>
        <w:t>․</w:t>
      </w:r>
      <w:r w:rsidRPr="00350DBA">
        <w:rPr>
          <w:rFonts w:ascii="GHEA Grapalat" w:hAnsi="GHEA Grapalat" w:cs="Sylfaen"/>
          <w:bCs/>
          <w:sz w:val="24"/>
          <w:szCs w:val="24"/>
          <w:lang w:val="hy-AM"/>
        </w:rPr>
        <w:t xml:space="preserve"> մետր</w:t>
      </w:r>
      <w:r>
        <w:rPr>
          <w:rFonts w:ascii="GHEA Grapalat" w:hAnsi="GHEA Grapalat" w:cs="Sylfaen"/>
          <w:bCs/>
          <w:sz w:val="24"/>
          <w:szCs w:val="24"/>
          <w:lang w:val="hy-AM"/>
        </w:rPr>
        <w:t xml:space="preserve"> տնտեսական նշանակության տարածք՝ պահեստներ, սանհանգույց, հանդերձարան ու այլ տեխնիկական նշանակության մաս։ </w:t>
      </w:r>
      <w:r w:rsidR="008B507E">
        <w:rPr>
          <w:rFonts w:ascii="GHEA Grapalat" w:hAnsi="GHEA Grapalat" w:cs="Sylfaen"/>
          <w:bCs/>
          <w:sz w:val="24"/>
          <w:szCs w:val="24"/>
          <w:lang w:val="hy-AM"/>
        </w:rPr>
        <w:t xml:space="preserve">Վերոնշյալ աշխատանքների </w:t>
      </w:r>
      <w:r>
        <w:rPr>
          <w:rFonts w:ascii="GHEA Grapalat" w:hAnsi="GHEA Grapalat" w:cs="Sylfaen"/>
          <w:bCs/>
          <w:sz w:val="24"/>
          <w:szCs w:val="24"/>
          <w:lang w:val="hy-AM"/>
        </w:rPr>
        <w:t xml:space="preserve">իրականացման դեպքում հնարավոր </w:t>
      </w:r>
      <w:r w:rsidR="008B507E">
        <w:rPr>
          <w:rFonts w:ascii="GHEA Grapalat" w:hAnsi="GHEA Grapalat" w:cs="Sylfaen"/>
          <w:bCs/>
          <w:sz w:val="24"/>
          <w:szCs w:val="24"/>
          <w:lang w:val="hy-AM"/>
        </w:rPr>
        <w:t>կլինի</w:t>
      </w:r>
      <w:r>
        <w:rPr>
          <w:rFonts w:ascii="GHEA Grapalat" w:hAnsi="GHEA Grapalat" w:cs="Sylfaen"/>
          <w:bCs/>
          <w:sz w:val="24"/>
          <w:szCs w:val="24"/>
          <w:lang w:val="hy-AM"/>
        </w:rPr>
        <w:t xml:space="preserve"> Ծառայության վարչական շենքի այլ հարկերում տեղակայված տնտեսական ու այլ նշանակության համար օգտագործվող տարածքներն ու սենյակներ</w:t>
      </w:r>
      <w:r w:rsidR="008B507E">
        <w:rPr>
          <w:rFonts w:ascii="GHEA Grapalat" w:hAnsi="GHEA Grapalat" w:cs="Sylfaen"/>
          <w:bCs/>
          <w:sz w:val="24"/>
          <w:szCs w:val="24"/>
          <w:lang w:val="hy-AM"/>
        </w:rPr>
        <w:t>ն</w:t>
      </w:r>
      <w:r>
        <w:rPr>
          <w:rFonts w:ascii="GHEA Grapalat" w:hAnsi="GHEA Grapalat" w:cs="Sylfaen"/>
          <w:bCs/>
          <w:sz w:val="24"/>
          <w:szCs w:val="24"/>
          <w:lang w:val="hy-AM"/>
        </w:rPr>
        <w:t xml:space="preserve"> ազատել ու դարձնել աշխատասենյակներ՝ </w:t>
      </w:r>
      <w:r w:rsidRPr="006E37B6">
        <w:rPr>
          <w:rFonts w:ascii="GHEA Grapalat" w:hAnsi="GHEA Grapalat" w:cs="Sylfaen"/>
          <w:color w:val="0D0D0D"/>
          <w:sz w:val="24"/>
          <w:szCs w:val="24"/>
          <w:shd w:val="clear" w:color="auto" w:fill="FFFFFF"/>
          <w:lang w:val="hy-AM"/>
        </w:rPr>
        <w:t>դրանք տեղափոխելով նկուղային հարկ։ Արդյունքում</w:t>
      </w:r>
      <w:r>
        <w:rPr>
          <w:rFonts w:ascii="GHEA Grapalat" w:hAnsi="GHEA Grapalat" w:cs="Sylfaen"/>
          <w:color w:val="0D0D0D"/>
          <w:sz w:val="24"/>
          <w:szCs w:val="24"/>
          <w:shd w:val="clear" w:color="auto" w:fill="FFFFFF"/>
          <w:lang w:val="hy-AM"/>
        </w:rPr>
        <w:t xml:space="preserve">, </w:t>
      </w:r>
      <w:r w:rsidRPr="006E37B6">
        <w:rPr>
          <w:rFonts w:ascii="GHEA Grapalat" w:hAnsi="GHEA Grapalat" w:cs="Sylfaen"/>
          <w:color w:val="0D0D0D"/>
          <w:sz w:val="24"/>
          <w:szCs w:val="24"/>
          <w:shd w:val="clear" w:color="auto" w:fill="FFFFFF"/>
          <w:lang w:val="hy-AM"/>
        </w:rPr>
        <w:t>կստեղծվի մոտ 23</w:t>
      </w:r>
      <w:r w:rsidR="00DF3CAA">
        <w:rPr>
          <w:rFonts w:ascii="GHEA Grapalat" w:hAnsi="GHEA Grapalat" w:cs="Sylfaen"/>
          <w:color w:val="0D0D0D"/>
          <w:sz w:val="24"/>
          <w:szCs w:val="24"/>
          <w:shd w:val="clear" w:color="auto" w:fill="FFFFFF"/>
          <w:lang w:val="hy-AM"/>
        </w:rPr>
        <w:t>5</w:t>
      </w:r>
      <w:r w:rsidRPr="006E37B6">
        <w:rPr>
          <w:rFonts w:ascii="GHEA Grapalat" w:hAnsi="GHEA Grapalat" w:cs="Sylfaen"/>
          <w:color w:val="0D0D0D"/>
          <w:sz w:val="24"/>
          <w:szCs w:val="24"/>
          <w:shd w:val="clear" w:color="auto" w:fill="FFFFFF"/>
          <w:lang w:val="hy-AM"/>
        </w:rPr>
        <w:t xml:space="preserve"> քառ</w:t>
      </w:r>
      <w:r w:rsidRPr="006E37B6">
        <w:rPr>
          <w:rFonts w:ascii="Cambria Math" w:hAnsi="Cambria Math" w:cs="Cambria Math"/>
          <w:color w:val="0D0D0D"/>
          <w:sz w:val="24"/>
          <w:szCs w:val="24"/>
          <w:shd w:val="clear" w:color="auto" w:fill="FFFFFF"/>
          <w:lang w:val="hy-AM"/>
        </w:rPr>
        <w:t>․</w:t>
      </w:r>
      <w:r w:rsidRPr="006E37B6">
        <w:rPr>
          <w:rFonts w:ascii="GHEA Grapalat" w:hAnsi="GHEA Grapalat" w:cs="Sylfaen"/>
          <w:color w:val="0D0D0D"/>
          <w:sz w:val="24"/>
          <w:szCs w:val="24"/>
          <w:shd w:val="clear" w:color="auto" w:fill="FFFFFF"/>
          <w:lang w:val="hy-AM"/>
        </w:rPr>
        <w:t xml:space="preserve"> մետր ըստ նշանակության օգտագործվող հավելյալ տարածք։</w:t>
      </w:r>
    </w:p>
    <w:p w14:paraId="2CFB2671" w14:textId="750FFB40" w:rsidR="005F70F1" w:rsidRPr="005F70F1" w:rsidRDefault="005F70F1" w:rsidP="005F70F1">
      <w:pPr>
        <w:spacing w:line="360" w:lineRule="auto"/>
        <w:ind w:firstLine="567"/>
        <w:rPr>
          <w:rFonts w:ascii="GHEA Grapalat" w:hAnsi="GHEA Grapalat" w:cs="Sylfaen"/>
          <w:bCs/>
          <w:sz w:val="24"/>
          <w:szCs w:val="24"/>
          <w:lang w:val="hy-AM"/>
        </w:rPr>
      </w:pPr>
      <w:r>
        <w:rPr>
          <w:rFonts w:ascii="GHEA Grapalat" w:hAnsi="GHEA Grapalat" w:cs="Sylfaen"/>
          <w:color w:val="0D0D0D"/>
          <w:sz w:val="24"/>
          <w:szCs w:val="24"/>
          <w:shd w:val="clear" w:color="auto" w:fill="FFFFFF"/>
          <w:lang w:val="hy-AM"/>
        </w:rPr>
        <w:t xml:space="preserve">Համաձայն նկուղային հարկի նորոգման աշխատանքների կազմված ամփոփ նախահաշվի՝ ջրամատակարարման, </w:t>
      </w:r>
      <w:proofErr w:type="spellStart"/>
      <w:r>
        <w:rPr>
          <w:rFonts w:ascii="GHEA Grapalat" w:hAnsi="GHEA Grapalat" w:cs="Sylfaen"/>
          <w:color w:val="0D0D0D"/>
          <w:sz w:val="24"/>
          <w:szCs w:val="24"/>
          <w:shd w:val="clear" w:color="auto" w:fill="FFFFFF"/>
          <w:lang w:val="hy-AM"/>
        </w:rPr>
        <w:t>կողուղու</w:t>
      </w:r>
      <w:proofErr w:type="spellEnd"/>
      <w:r>
        <w:rPr>
          <w:rFonts w:ascii="GHEA Grapalat" w:hAnsi="GHEA Grapalat" w:cs="Sylfaen"/>
          <w:color w:val="0D0D0D"/>
          <w:sz w:val="24"/>
          <w:szCs w:val="24"/>
          <w:shd w:val="clear" w:color="auto" w:fill="FFFFFF"/>
          <w:lang w:val="hy-AM"/>
        </w:rPr>
        <w:t xml:space="preserve"> ցանցերի, օդափոխության համակարգի նորոգման ու կառուցման, այլ անհրաժեշտ աշխատանքների իրականացման համար </w:t>
      </w:r>
      <w:r w:rsidRPr="00830DC9">
        <w:rPr>
          <w:rFonts w:ascii="GHEA Grapalat" w:hAnsi="GHEA Grapalat" w:cs="Sylfaen"/>
          <w:color w:val="0D0D0D"/>
          <w:sz w:val="24"/>
          <w:szCs w:val="24"/>
          <w:shd w:val="clear" w:color="auto" w:fill="FFFFFF"/>
          <w:lang w:val="hy-AM"/>
        </w:rPr>
        <w:t>(</w:t>
      </w:r>
      <w:r>
        <w:rPr>
          <w:rFonts w:ascii="GHEA Grapalat" w:hAnsi="GHEA Grapalat" w:cs="Sylfaen"/>
          <w:color w:val="0D0D0D"/>
          <w:sz w:val="24"/>
          <w:szCs w:val="24"/>
          <w:shd w:val="clear" w:color="auto" w:fill="FFFFFF"/>
          <w:lang w:val="hy-AM"/>
        </w:rPr>
        <w:t>ներառյալ տեխնիկական ու հեղինակային հսկողության աշխատանքները</w:t>
      </w:r>
      <w:r w:rsidRPr="00830DC9">
        <w:rPr>
          <w:rFonts w:ascii="GHEA Grapalat" w:hAnsi="GHEA Grapalat" w:cs="Sylfaen"/>
          <w:color w:val="0D0D0D"/>
          <w:sz w:val="24"/>
          <w:szCs w:val="24"/>
          <w:shd w:val="clear" w:color="auto" w:fill="FFFFFF"/>
          <w:lang w:val="hy-AM"/>
        </w:rPr>
        <w:t>)</w:t>
      </w:r>
      <w:r>
        <w:rPr>
          <w:rFonts w:ascii="GHEA Grapalat" w:hAnsi="GHEA Grapalat" w:cs="Sylfaen"/>
          <w:color w:val="0D0D0D"/>
          <w:sz w:val="24"/>
          <w:szCs w:val="24"/>
          <w:shd w:val="clear" w:color="auto" w:fill="FFFFFF"/>
          <w:lang w:val="hy-AM"/>
        </w:rPr>
        <w:t xml:space="preserve"> կպահանջվի 67</w:t>
      </w:r>
      <w:r w:rsidR="007D605B">
        <w:rPr>
          <w:rFonts w:ascii="GHEA Grapalat" w:hAnsi="GHEA Grapalat" w:cs="Sylfaen"/>
          <w:color w:val="0D0D0D"/>
          <w:sz w:val="24"/>
          <w:szCs w:val="24"/>
          <w:shd w:val="clear" w:color="auto" w:fill="FFFFFF"/>
          <w:lang w:val="hy-AM"/>
        </w:rPr>
        <w:t>,</w:t>
      </w:r>
      <w:r>
        <w:rPr>
          <w:rFonts w:ascii="GHEA Grapalat" w:hAnsi="GHEA Grapalat" w:cs="Sylfaen"/>
          <w:color w:val="0D0D0D"/>
          <w:sz w:val="24"/>
          <w:szCs w:val="24"/>
          <w:shd w:val="clear" w:color="auto" w:fill="FFFFFF"/>
          <w:lang w:val="hy-AM"/>
        </w:rPr>
        <w:t>456</w:t>
      </w:r>
      <w:r w:rsidR="007D605B">
        <w:rPr>
          <w:rFonts w:ascii="GHEA Grapalat" w:hAnsi="GHEA Grapalat" w:cs="Sylfaen"/>
          <w:color w:val="0D0D0D"/>
          <w:sz w:val="24"/>
          <w:szCs w:val="24"/>
          <w:shd w:val="clear" w:color="auto" w:fill="FFFFFF"/>
          <w:lang w:val="hy-AM"/>
        </w:rPr>
        <w:t>.</w:t>
      </w:r>
      <w:r>
        <w:rPr>
          <w:rFonts w:ascii="GHEA Grapalat" w:hAnsi="GHEA Grapalat" w:cs="Sylfaen"/>
          <w:color w:val="0D0D0D"/>
          <w:sz w:val="24"/>
          <w:szCs w:val="24"/>
          <w:shd w:val="clear" w:color="auto" w:fill="FFFFFF"/>
          <w:lang w:val="hy-AM"/>
        </w:rPr>
        <w:t>3 հազ</w:t>
      </w:r>
      <w:r w:rsidRPr="006E37B6">
        <w:rPr>
          <w:rFonts w:ascii="Cambria Math" w:hAnsi="Cambria Math" w:cs="Cambria Math"/>
          <w:color w:val="0D0D0D"/>
          <w:sz w:val="24"/>
          <w:szCs w:val="24"/>
          <w:shd w:val="clear" w:color="auto" w:fill="FFFFFF"/>
          <w:lang w:val="hy-AM"/>
        </w:rPr>
        <w:t>․</w:t>
      </w:r>
      <w:r w:rsidRPr="00A81AB6">
        <w:rPr>
          <w:rFonts w:ascii="GHEA Grapalat" w:hAnsi="GHEA Grapalat" w:cs="Sylfaen"/>
          <w:color w:val="0D0D0D"/>
          <w:sz w:val="24"/>
          <w:szCs w:val="24"/>
          <w:shd w:val="clear" w:color="auto" w:fill="FFFFFF"/>
          <w:lang w:val="hy-AM"/>
        </w:rPr>
        <w:t xml:space="preserve">  ՀՀ դրամ</w:t>
      </w:r>
      <w:r>
        <w:rPr>
          <w:rFonts w:ascii="GHEA Grapalat" w:hAnsi="GHEA Grapalat" w:cs="Sylfaen"/>
          <w:color w:val="0D0D0D"/>
          <w:sz w:val="24"/>
          <w:szCs w:val="24"/>
          <w:shd w:val="clear" w:color="auto" w:fill="FFFFFF"/>
          <w:lang w:val="hy-AM"/>
        </w:rPr>
        <w:t>ի</w:t>
      </w:r>
      <w:r w:rsidRPr="00A81AB6">
        <w:rPr>
          <w:rFonts w:ascii="GHEA Grapalat" w:hAnsi="GHEA Grapalat" w:cs="Sylfaen"/>
          <w:color w:val="0D0D0D"/>
          <w:sz w:val="24"/>
          <w:szCs w:val="24"/>
          <w:shd w:val="clear" w:color="auto" w:fill="FFFFFF"/>
          <w:lang w:val="hy-AM"/>
        </w:rPr>
        <w:t xml:space="preserve"> գումար</w:t>
      </w:r>
      <w:r>
        <w:rPr>
          <w:rFonts w:ascii="GHEA Grapalat" w:hAnsi="GHEA Grapalat" w:cs="Sylfaen"/>
          <w:color w:val="0D0D0D"/>
          <w:sz w:val="24"/>
          <w:szCs w:val="24"/>
          <w:shd w:val="clear" w:color="auto" w:fill="FFFFFF"/>
          <w:lang w:val="hy-AM"/>
        </w:rPr>
        <w:t xml:space="preserve"> </w:t>
      </w:r>
      <w:r w:rsidRPr="00A81AB6">
        <w:rPr>
          <w:rFonts w:ascii="GHEA Grapalat" w:hAnsi="GHEA Grapalat" w:cs="Sylfaen"/>
          <w:color w:val="0D0D0D"/>
          <w:sz w:val="24"/>
          <w:szCs w:val="24"/>
          <w:shd w:val="clear" w:color="auto" w:fill="FFFFFF"/>
          <w:lang w:val="hy-AM"/>
        </w:rPr>
        <w:t>(</w:t>
      </w:r>
      <w:r>
        <w:rPr>
          <w:rFonts w:ascii="GHEA Grapalat" w:hAnsi="GHEA Grapalat" w:cs="Sylfaen"/>
          <w:color w:val="0D0D0D"/>
          <w:sz w:val="24"/>
          <w:szCs w:val="24"/>
          <w:shd w:val="clear" w:color="auto" w:fill="FFFFFF"/>
          <w:lang w:val="hy-AM"/>
        </w:rPr>
        <w:t>ամփոփ նախահաշիվը կցվում է</w:t>
      </w:r>
      <w:r w:rsidRPr="00A81AB6">
        <w:rPr>
          <w:rFonts w:ascii="GHEA Grapalat" w:hAnsi="GHEA Grapalat" w:cs="Sylfaen"/>
          <w:color w:val="0D0D0D"/>
          <w:sz w:val="24"/>
          <w:szCs w:val="24"/>
          <w:shd w:val="clear" w:color="auto" w:fill="FFFFFF"/>
          <w:lang w:val="hy-AM"/>
        </w:rPr>
        <w:t>)</w:t>
      </w:r>
      <w:r>
        <w:rPr>
          <w:rFonts w:ascii="GHEA Grapalat" w:hAnsi="GHEA Grapalat" w:cs="Sylfaen"/>
          <w:color w:val="0D0D0D"/>
          <w:sz w:val="24"/>
          <w:szCs w:val="24"/>
          <w:shd w:val="clear" w:color="auto" w:fill="FFFFFF"/>
          <w:lang w:val="hy-AM"/>
        </w:rPr>
        <w:t xml:space="preserve">։ </w:t>
      </w:r>
    </w:p>
    <w:p w14:paraId="6C28BF86" w14:textId="69191CF5" w:rsidR="00084709" w:rsidRDefault="008B507E" w:rsidP="00084709">
      <w:pPr>
        <w:spacing w:line="360" w:lineRule="auto"/>
        <w:ind w:firstLine="567"/>
        <w:rPr>
          <w:rFonts w:ascii="GHEA Grapalat" w:hAnsi="GHEA Grapalat" w:cs="Sylfaen"/>
          <w:noProof/>
          <w:sz w:val="24"/>
          <w:szCs w:val="24"/>
          <w:lang w:val="hy-AM"/>
        </w:rPr>
      </w:pPr>
      <w:proofErr w:type="spellStart"/>
      <w:r>
        <w:rPr>
          <w:rFonts w:ascii="GHEA Grapalat" w:hAnsi="GHEA Grapalat"/>
          <w:sz w:val="24"/>
          <w:szCs w:val="24"/>
          <w:lang w:val="hy-AM"/>
        </w:rPr>
        <w:lastRenderedPageBreak/>
        <w:t>Պրոբացիայի</w:t>
      </w:r>
      <w:proofErr w:type="spellEnd"/>
      <w:r>
        <w:rPr>
          <w:rFonts w:ascii="GHEA Grapalat" w:hAnsi="GHEA Grapalat"/>
          <w:sz w:val="24"/>
          <w:szCs w:val="24"/>
          <w:lang w:val="hy-AM"/>
        </w:rPr>
        <w:t xml:space="preserve"> ծառայության նկուղային հարկի</w:t>
      </w:r>
      <w:r w:rsidR="007D605B">
        <w:rPr>
          <w:rFonts w:ascii="GHEA Grapalat" w:hAnsi="GHEA Grapalat"/>
          <w:sz w:val="24"/>
          <w:szCs w:val="24"/>
          <w:lang w:val="hy-AM"/>
        </w:rPr>
        <w:t xml:space="preserve"> </w:t>
      </w:r>
      <w:r>
        <w:rPr>
          <w:rFonts w:ascii="GHEA Grapalat" w:hAnsi="GHEA Grapalat"/>
          <w:sz w:val="24"/>
          <w:szCs w:val="24"/>
          <w:lang w:val="hy-AM"/>
        </w:rPr>
        <w:t>կապիտալ վերանորոգման</w:t>
      </w:r>
      <w:r w:rsidR="00084709">
        <w:rPr>
          <w:rFonts w:ascii="GHEA Grapalat" w:hAnsi="GHEA Grapalat"/>
          <w:sz w:val="24"/>
          <w:szCs w:val="24"/>
          <w:lang w:val="hy-AM"/>
        </w:rPr>
        <w:t xml:space="preserve"> համար անհրաժեշտ գումարը կառավարության որոշման նախագծով նախատեսվ</w:t>
      </w:r>
      <w:r w:rsidR="007D605B">
        <w:rPr>
          <w:rFonts w:ascii="GHEA Grapalat" w:hAnsi="GHEA Grapalat"/>
          <w:sz w:val="24"/>
          <w:szCs w:val="24"/>
          <w:lang w:val="hy-AM"/>
        </w:rPr>
        <w:t>ում</w:t>
      </w:r>
      <w:r w:rsidR="00084709">
        <w:rPr>
          <w:rFonts w:ascii="GHEA Grapalat" w:hAnsi="GHEA Grapalat"/>
          <w:sz w:val="24"/>
          <w:szCs w:val="24"/>
          <w:lang w:val="hy-AM"/>
        </w:rPr>
        <w:t xml:space="preserve"> է ապահովել </w:t>
      </w:r>
      <w:r w:rsidR="00AB7FD7">
        <w:rPr>
          <w:rFonts w:ascii="GHEA Grapalat" w:hAnsi="GHEA Grapalat"/>
          <w:sz w:val="24"/>
          <w:szCs w:val="24"/>
          <w:lang w:val="hy-AM"/>
        </w:rPr>
        <w:t xml:space="preserve">ՀՀ պետական բյուջեի </w:t>
      </w:r>
      <w:r w:rsidR="00AB7FD7" w:rsidRPr="00AB7FD7">
        <w:rPr>
          <w:rFonts w:ascii="GHEA Grapalat" w:hAnsi="GHEA Grapalat"/>
          <w:sz w:val="24"/>
          <w:szCs w:val="24"/>
          <w:lang w:val="hy-AM"/>
        </w:rPr>
        <w:t>«</w:t>
      </w:r>
      <w:r w:rsidR="00AB7FD7" w:rsidRPr="00AB7FD7">
        <w:rPr>
          <w:rFonts w:ascii="GHEA Grapalat" w:hAnsi="GHEA Grapalat"/>
          <w:bCs/>
          <w:sz w:val="24"/>
          <w:szCs w:val="24"/>
          <w:lang w:val="hy-AM"/>
        </w:rPr>
        <w:t>1052.</w:t>
      </w:r>
      <w:r w:rsidR="00AB7FD7" w:rsidRPr="00AB7FD7">
        <w:rPr>
          <w:rFonts w:ascii="GHEA Grapalat" w:hAnsi="GHEA Grapalat"/>
          <w:sz w:val="24"/>
          <w:szCs w:val="24"/>
          <w:lang w:val="hy-AM"/>
        </w:rPr>
        <w:t xml:space="preserve"> </w:t>
      </w:r>
      <w:r w:rsidR="00AB7FD7" w:rsidRPr="00AB7FD7">
        <w:rPr>
          <w:rFonts w:ascii="GHEA Grapalat" w:hAnsi="GHEA Grapalat"/>
          <w:bCs/>
          <w:sz w:val="24"/>
          <w:szCs w:val="24"/>
          <w:lang w:val="hy-AM"/>
        </w:rPr>
        <w:t>Քաղաքացիական կացության ակտերի գրանցում</w:t>
      </w:r>
      <w:r w:rsidR="00AB7FD7" w:rsidRPr="00AB7FD7">
        <w:rPr>
          <w:rFonts w:ascii="GHEA Grapalat" w:hAnsi="GHEA Grapalat"/>
          <w:sz w:val="24"/>
          <w:szCs w:val="24"/>
          <w:lang w:val="hy-AM"/>
        </w:rPr>
        <w:t>»</w:t>
      </w:r>
      <w:r w:rsidR="00AB7FD7">
        <w:rPr>
          <w:rFonts w:ascii="GHEA Grapalat" w:hAnsi="GHEA Grapalat"/>
          <w:sz w:val="24"/>
          <w:szCs w:val="24"/>
          <w:lang w:val="hy-AM"/>
        </w:rPr>
        <w:t xml:space="preserve"> ծրագրի </w:t>
      </w:r>
      <w:r w:rsidR="00AB7FD7" w:rsidRPr="00E40F40">
        <w:rPr>
          <w:rFonts w:ascii="GHEA Grapalat" w:hAnsi="GHEA Grapalat"/>
          <w:sz w:val="24"/>
          <w:szCs w:val="24"/>
          <w:lang w:val="hy-AM"/>
        </w:rPr>
        <w:t>«</w:t>
      </w:r>
      <w:r w:rsidR="00AB7FD7">
        <w:rPr>
          <w:rFonts w:ascii="GHEA Grapalat" w:hAnsi="GHEA Grapalat" w:cs="Sylfaen"/>
          <w:bCs/>
          <w:sz w:val="24"/>
          <w:szCs w:val="24"/>
          <w:lang w:val="hy-AM"/>
        </w:rPr>
        <w:t>11001</w:t>
      </w:r>
      <w:r w:rsidR="00AB7FD7" w:rsidRPr="00E40F40">
        <w:rPr>
          <w:rFonts w:ascii="GHEA Grapalat" w:hAnsi="GHEA Grapalat" w:cs="Sylfaen"/>
          <w:bCs/>
          <w:sz w:val="24"/>
          <w:szCs w:val="24"/>
          <w:lang w:val="hy-AM"/>
        </w:rPr>
        <w:t>.</w:t>
      </w:r>
      <w:r w:rsidR="00AB7FD7" w:rsidRPr="00E40F40">
        <w:rPr>
          <w:sz w:val="24"/>
          <w:szCs w:val="24"/>
          <w:lang w:val="hy-AM"/>
        </w:rPr>
        <w:t xml:space="preserve"> </w:t>
      </w:r>
      <w:r w:rsidR="00AB7FD7" w:rsidRPr="00AB7FD7">
        <w:rPr>
          <w:rFonts w:ascii="GHEA Grapalat" w:hAnsi="GHEA Grapalat" w:cs="Sylfaen"/>
          <w:bCs/>
          <w:sz w:val="24"/>
          <w:szCs w:val="24"/>
          <w:lang w:val="hy-AM"/>
        </w:rPr>
        <w:t>Քաղաքացիական կացության ակտերի գրանցման ծառայությունների տրամադրում</w:t>
      </w:r>
      <w:r w:rsidR="00AB7FD7" w:rsidRPr="00E40F40">
        <w:rPr>
          <w:rFonts w:ascii="GHEA Grapalat" w:hAnsi="GHEA Grapalat"/>
          <w:sz w:val="24"/>
          <w:szCs w:val="24"/>
          <w:lang w:val="hy-AM"/>
        </w:rPr>
        <w:t>»</w:t>
      </w:r>
      <w:r w:rsidR="00AB7FD7">
        <w:rPr>
          <w:rFonts w:ascii="GHEA Grapalat" w:hAnsi="GHEA Grapalat"/>
          <w:sz w:val="24"/>
          <w:szCs w:val="24"/>
          <w:lang w:val="hy-AM"/>
        </w:rPr>
        <w:t xml:space="preserve"> միջոցառման գծով տնտեսված գումարների </w:t>
      </w:r>
      <w:r w:rsidR="00084709">
        <w:rPr>
          <w:rFonts w:ascii="GHEA Grapalat" w:hAnsi="GHEA Grapalat"/>
          <w:sz w:val="24"/>
          <w:szCs w:val="24"/>
          <w:lang w:val="hy-AM"/>
        </w:rPr>
        <w:t>հաշվին</w:t>
      </w:r>
      <w:r w:rsidR="00AB7FD7">
        <w:rPr>
          <w:rFonts w:ascii="GHEA Grapalat" w:hAnsi="GHEA Grapalat"/>
          <w:sz w:val="24"/>
          <w:szCs w:val="24"/>
          <w:lang w:val="hy-AM"/>
        </w:rPr>
        <w:t>:</w:t>
      </w:r>
      <w:r w:rsidR="00084709" w:rsidRPr="00084709">
        <w:rPr>
          <w:rFonts w:ascii="GHEA Grapalat" w:hAnsi="GHEA Grapalat" w:cs="Sylfaen"/>
          <w:noProof/>
          <w:sz w:val="24"/>
          <w:szCs w:val="24"/>
          <w:lang w:val="hy-AM"/>
        </w:rPr>
        <w:t xml:space="preserve"> </w:t>
      </w:r>
    </w:p>
    <w:p w14:paraId="68412915" w14:textId="1B4FDFFB" w:rsidR="00D45FC8" w:rsidRPr="00D45FC8" w:rsidRDefault="00D45FC8" w:rsidP="00D45FC8">
      <w:pPr>
        <w:spacing w:line="360" w:lineRule="auto"/>
        <w:ind w:firstLine="567"/>
        <w:rPr>
          <w:rFonts w:ascii="GHEA Grapalat" w:hAnsi="GHEA Grapalat" w:cs="Sylfaen"/>
          <w:noProof/>
          <w:sz w:val="24"/>
          <w:szCs w:val="24"/>
          <w:lang w:val="hy-AM"/>
        </w:rPr>
      </w:pPr>
      <w:r w:rsidRPr="00D45FC8">
        <w:rPr>
          <w:rFonts w:ascii="GHEA Grapalat" w:hAnsi="GHEA Grapalat" w:cs="Sylfaen"/>
          <w:noProof/>
          <w:sz w:val="24"/>
          <w:szCs w:val="24"/>
          <w:lang w:val="hy-AM"/>
        </w:rPr>
        <w:t>«Քաղաքացիական կացության ակտերի գրանցման մասին» օրենքում լրացումներ և փոփոխություններ կատարելու մասին» 2025 թվականի դեկտեմբերի 17-ի թիվ ՀՕ-517-Ն օրենքով կատարված փոփոխությունների արդյունքում 2026 թվականի հունվարի 1-ից Քաղաքացիական կացության ակտերի գրանցման գործակալության (այսուհետ՝ ՔԿԱԳ) սպասարկման համայնքային կենտրոնները ներառվել են Արդարադատության նախարարության կազմում, և ՀՀ վարչապետի 2026 թվականի հունվարի 29-ի N 71-Ա որոշմամբ թվով 69 (վաթսունինը) հաստիքային միավոր հատկացվել է Արդարադատության նախարարությանը։</w:t>
      </w:r>
      <w:r w:rsidR="007D605B">
        <w:rPr>
          <w:rFonts w:ascii="GHEA Grapalat" w:hAnsi="GHEA Grapalat" w:cs="Sylfaen"/>
          <w:noProof/>
          <w:sz w:val="24"/>
          <w:szCs w:val="24"/>
          <w:lang w:val="hy-AM"/>
        </w:rPr>
        <w:t xml:space="preserve">Վերջիններիս պահպանման գծով ծախսերն ապահովվել </w:t>
      </w:r>
      <w:r w:rsidR="001576BD">
        <w:rPr>
          <w:rFonts w:ascii="GHEA Grapalat" w:hAnsi="GHEA Grapalat" w:cs="Sylfaen"/>
          <w:noProof/>
          <w:sz w:val="24"/>
          <w:szCs w:val="24"/>
          <w:lang w:val="hy-AM"/>
        </w:rPr>
        <w:t>են</w:t>
      </w:r>
      <w:r w:rsidR="007D605B">
        <w:rPr>
          <w:rFonts w:ascii="GHEA Grapalat" w:hAnsi="GHEA Grapalat" w:cs="Sylfaen"/>
          <w:noProof/>
          <w:sz w:val="24"/>
          <w:szCs w:val="24"/>
          <w:lang w:val="hy-AM"/>
        </w:rPr>
        <w:t xml:space="preserve"> </w:t>
      </w:r>
      <w:r w:rsidR="001576BD" w:rsidRPr="001576BD">
        <w:rPr>
          <w:rFonts w:ascii="GHEA Grapalat" w:hAnsi="GHEA Grapalat" w:cs="Sylfaen"/>
          <w:noProof/>
          <w:sz w:val="24"/>
          <w:szCs w:val="24"/>
          <w:lang w:val="hy-AM"/>
        </w:rPr>
        <w:t>«ՀՀ բյուջետային համակարգի մասին» 2025 թվականի դեկտեմբերի 17-ի թիվ ՀՕ-521-Ն օրենքով կատարված փոփոխությունների արդյունքում քաղաքացիական կացության ակտեր գրանցելու, դրանց մասին քաղաքացիներին կրկնակի վկայականներ, քաղաքացիական կացության ակտերում կատարված գրառումներում փոփոխություններ, լրացումներ, ուղղումներ կատարելու և վերականգնման կապակցությամբ վկայականներ տալու համար գանձվող պետական տուրքեր</w:t>
      </w:r>
      <w:r w:rsidR="001576BD">
        <w:rPr>
          <w:rFonts w:ascii="GHEA Grapalat" w:hAnsi="GHEA Grapalat" w:cs="Sylfaen"/>
          <w:noProof/>
          <w:sz w:val="24"/>
          <w:szCs w:val="24"/>
          <w:lang w:val="hy-AM"/>
        </w:rPr>
        <w:t xml:space="preserve">ի գումարների հաշվին, որոնք </w:t>
      </w:r>
      <w:r w:rsidR="001576BD" w:rsidRPr="001576BD">
        <w:rPr>
          <w:rFonts w:ascii="GHEA Grapalat" w:hAnsi="GHEA Grapalat" w:cs="Sylfaen"/>
          <w:noProof/>
          <w:sz w:val="24"/>
          <w:szCs w:val="24"/>
          <w:lang w:val="hy-AM"/>
        </w:rPr>
        <w:t>2026 թվականի հունվարի 1-ից ուղղվում են  ՀՀ պետական բյուջե</w:t>
      </w:r>
      <w:r w:rsidR="001576BD">
        <w:rPr>
          <w:rFonts w:ascii="GHEA Grapalat" w:hAnsi="GHEA Grapalat" w:cs="Sylfaen"/>
          <w:noProof/>
          <w:sz w:val="24"/>
          <w:szCs w:val="24"/>
          <w:lang w:val="hy-AM"/>
        </w:rPr>
        <w:t>:</w:t>
      </w:r>
    </w:p>
    <w:p w14:paraId="26D201FE" w14:textId="1C0998A8" w:rsidR="00D45FC8" w:rsidRDefault="00D45FC8" w:rsidP="00D45FC8">
      <w:pPr>
        <w:spacing w:line="360" w:lineRule="auto"/>
        <w:ind w:firstLine="567"/>
        <w:rPr>
          <w:rFonts w:ascii="GHEA Grapalat" w:hAnsi="GHEA Grapalat" w:cs="Sylfaen"/>
          <w:noProof/>
          <w:sz w:val="24"/>
          <w:szCs w:val="24"/>
          <w:lang w:val="hy-AM"/>
        </w:rPr>
      </w:pPr>
      <w:r w:rsidRPr="00D45FC8">
        <w:rPr>
          <w:rFonts w:ascii="GHEA Grapalat" w:hAnsi="GHEA Grapalat" w:cs="Sylfaen"/>
          <w:noProof/>
          <w:sz w:val="24"/>
          <w:szCs w:val="24"/>
          <w:lang w:val="hy-AM"/>
        </w:rPr>
        <w:t>«Տեղական ինքնակառավարման մասին» 2025 թվականի դեկտեմբերի 17-ի թիվ ՀՕ-518-Ն օրենքով կատարված փոփոխությունների համաձայն 2026 թվականի հունվարի 1-ից ՔԿԱԳ սպասարկման կենտրոններին վերապահված գործառույթներն իրականացնող համայնքային ծառայողները շարունակել են պաշտոնավարել մինչև արդարադատության նախարարության քաղաքացիական ծառայության պաշտոնների անվանացանկի և քաղաքացիական ծառայության նոր պաշտոնների անձնագրերի հաստատումը: Վերջիններիս պահպանման ծախսերը 2026 թվականի առաջին եռամսյակում իրականացվել են ՀՀ պետական բյուեջի «1052</w:t>
      </w:r>
      <w:r w:rsidRPr="00D45FC8">
        <w:rPr>
          <w:rFonts w:ascii="Microsoft YaHei" w:eastAsia="Microsoft YaHei" w:hAnsi="Microsoft YaHei" w:cs="Microsoft YaHei" w:hint="eastAsia"/>
          <w:noProof/>
          <w:sz w:val="24"/>
          <w:szCs w:val="24"/>
          <w:lang w:val="hy-AM"/>
        </w:rPr>
        <w:t>․</w:t>
      </w:r>
      <w:r w:rsidRPr="00D45FC8">
        <w:rPr>
          <w:rFonts w:ascii="GHEA Grapalat" w:hAnsi="GHEA Grapalat" w:cs="Sylfaen"/>
          <w:noProof/>
          <w:sz w:val="24"/>
          <w:szCs w:val="24"/>
          <w:lang w:val="hy-AM"/>
        </w:rPr>
        <w:t xml:space="preserve">Քաղաքացիական կացության ակտերի գրանցում» ծրագրի գծով նախատեսված </w:t>
      </w:r>
      <w:r w:rsidRPr="00D45FC8">
        <w:rPr>
          <w:rFonts w:ascii="GHEA Grapalat" w:hAnsi="GHEA Grapalat" w:cs="Sylfaen"/>
          <w:noProof/>
          <w:sz w:val="24"/>
          <w:szCs w:val="24"/>
          <w:lang w:val="hy-AM"/>
        </w:rPr>
        <w:lastRenderedPageBreak/>
        <w:t>գումարներից։ Նշված ծրագրի գծով ապահո</w:t>
      </w:r>
      <w:r>
        <w:rPr>
          <w:rFonts w:ascii="GHEA Grapalat" w:hAnsi="GHEA Grapalat" w:cs="Sylfaen"/>
          <w:noProof/>
          <w:sz w:val="24"/>
          <w:szCs w:val="24"/>
          <w:lang w:val="hy-AM"/>
        </w:rPr>
        <w:t>վ</w:t>
      </w:r>
      <w:r w:rsidRPr="00D45FC8">
        <w:rPr>
          <w:rFonts w:ascii="GHEA Grapalat" w:hAnsi="GHEA Grapalat" w:cs="Sylfaen"/>
          <w:noProof/>
          <w:sz w:val="24"/>
          <w:szCs w:val="24"/>
          <w:lang w:val="hy-AM"/>
        </w:rPr>
        <w:t>վել</w:t>
      </w:r>
      <w:r>
        <w:rPr>
          <w:rFonts w:ascii="GHEA Grapalat" w:hAnsi="GHEA Grapalat" w:cs="Sylfaen"/>
          <w:noProof/>
          <w:sz w:val="24"/>
          <w:szCs w:val="24"/>
          <w:lang w:val="hy-AM"/>
        </w:rPr>
        <w:t xml:space="preserve"> է </w:t>
      </w:r>
      <w:r w:rsidRPr="00D45FC8">
        <w:rPr>
          <w:rFonts w:ascii="GHEA Grapalat" w:hAnsi="GHEA Grapalat" w:cs="Sylfaen"/>
          <w:noProof/>
          <w:sz w:val="24"/>
          <w:szCs w:val="24"/>
          <w:lang w:val="hy-AM"/>
        </w:rPr>
        <w:t>նաև աշխատողների մարտ ամսվա աշխատավարձի և վերջնահաշվարկների համար անհրաժեշտ գումարի փոխհատուցումը։</w:t>
      </w:r>
      <w:r>
        <w:rPr>
          <w:rFonts w:ascii="GHEA Grapalat" w:hAnsi="GHEA Grapalat" w:cs="Sylfaen"/>
          <w:noProof/>
          <w:sz w:val="24"/>
          <w:szCs w:val="24"/>
          <w:lang w:val="hy-AM"/>
        </w:rPr>
        <w:t xml:space="preserve"> Ընդհանուր ծախսը ծրագրի գծով կազմել է </w:t>
      </w:r>
      <w:r w:rsidR="007D605B">
        <w:rPr>
          <w:rFonts w:ascii="GHEA Grapalat" w:hAnsi="GHEA Grapalat" w:cs="Sylfaen"/>
          <w:noProof/>
          <w:sz w:val="24"/>
          <w:szCs w:val="24"/>
          <w:lang w:val="hy-AM"/>
        </w:rPr>
        <w:t>72,105.5 հազ. դրամ: Ծրագրի գծով մնացորդ 84,327.7 հազ. դրամից գումարից 67,456.3 հազ. դրամը նախատեսվում է ուղղել պրովացիայի ծառայության վարչական շենքի կապիտալ նորոգման աշխատանքներին:</w:t>
      </w:r>
    </w:p>
    <w:p w14:paraId="625EC1E4" w14:textId="0378D486" w:rsidR="00D45FC8" w:rsidRPr="00084709" w:rsidRDefault="00D45FC8" w:rsidP="007D605B">
      <w:pPr>
        <w:spacing w:line="360" w:lineRule="auto"/>
        <w:rPr>
          <w:rFonts w:ascii="GHEA Grapalat" w:hAnsi="GHEA Grapalat"/>
          <w:sz w:val="24"/>
          <w:szCs w:val="24"/>
          <w:lang w:val="hy-AM"/>
        </w:rPr>
      </w:pPr>
      <w:r>
        <w:rPr>
          <w:rFonts w:ascii="GHEA Grapalat" w:hAnsi="GHEA Grapalat" w:cs="Sylfaen"/>
          <w:noProof/>
          <w:sz w:val="24"/>
          <w:szCs w:val="24"/>
          <w:lang w:val="hy-AM"/>
        </w:rPr>
        <w:tab/>
      </w:r>
    </w:p>
    <w:p w14:paraId="1EDFF3C1" w14:textId="56E63656"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2113E01A"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proofErr w:type="spellStart"/>
      <w:r w:rsidR="00D16532">
        <w:rPr>
          <w:rFonts w:ascii="GHEA Grapalat" w:hAnsi="GHEA Grapalat"/>
          <w:sz w:val="24"/>
          <w:szCs w:val="24"/>
          <w:lang w:val="hy-AM"/>
        </w:rPr>
        <w:t>Պրոբացիայի</w:t>
      </w:r>
      <w:proofErr w:type="spellEnd"/>
      <w:r w:rsidR="00D16532">
        <w:rPr>
          <w:rFonts w:ascii="GHEA Grapalat" w:hAnsi="GHEA Grapalat"/>
          <w:sz w:val="24"/>
          <w:szCs w:val="24"/>
          <w:lang w:val="hy-AM"/>
        </w:rPr>
        <w:t xml:space="preserve"> ծառայության վարչական շենքի նկուղային հարկի վերանորոգումը և նոր հաստիքային միավորների համար աշխատանքային պայմանների բավարարումը:</w:t>
      </w:r>
      <w:r w:rsidRPr="007B5450">
        <w:rPr>
          <w:rFonts w:ascii="GHEA Grapalat" w:hAnsi="GHEA Grapalat"/>
          <w:sz w:val="24"/>
          <w:szCs w:val="24"/>
          <w:lang w:val="hy-AM"/>
        </w:rPr>
        <w:t xml:space="preserve">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2911ED40" w14:textId="77777777" w:rsidR="000C4A6E" w:rsidRPr="000C4A6E" w:rsidRDefault="000C4A6E" w:rsidP="000C4A6E">
      <w:pPr>
        <w:tabs>
          <w:tab w:val="left" w:pos="851"/>
          <w:tab w:val="left" w:pos="993"/>
        </w:tabs>
        <w:spacing w:line="360" w:lineRule="auto"/>
        <w:ind w:firstLine="567"/>
        <w:rPr>
          <w:rFonts w:ascii="GHEA Grapalat" w:hAnsi="GHEA Grapalat"/>
          <w:sz w:val="24"/>
          <w:szCs w:val="24"/>
          <w:lang w:val="hy-AM"/>
        </w:rPr>
      </w:pPr>
      <w:r w:rsidRPr="000C4A6E">
        <w:rPr>
          <w:rFonts w:ascii="GHEA Grapalat" w:hAnsi="GHEA Grapalat"/>
          <w:sz w:val="24"/>
          <w:szCs w:val="24"/>
          <w:lang w:val="hy-AM"/>
        </w:rPr>
        <w:t xml:space="preserve">Նախագծի </w:t>
      </w:r>
      <w:proofErr w:type="spellStart"/>
      <w:r w:rsidRPr="000C4A6E">
        <w:rPr>
          <w:rFonts w:ascii="GHEA Grapalat" w:hAnsi="GHEA Grapalat"/>
          <w:sz w:val="24"/>
          <w:szCs w:val="24"/>
          <w:lang w:val="hy-AM"/>
        </w:rPr>
        <w:t>ընդունմամբ</w:t>
      </w:r>
      <w:proofErr w:type="spellEnd"/>
      <w:r w:rsidRPr="000C4A6E">
        <w:rPr>
          <w:rFonts w:ascii="GHEA Grapalat" w:hAnsi="GHEA Grapalat"/>
          <w:sz w:val="24"/>
          <w:szCs w:val="24"/>
          <w:lang w:val="hy-AM"/>
        </w:rPr>
        <w:t xml:space="preserve"> կապակցությամբ լրացուցիչ ֆինանսական միջոցների անհրաժեշտություն չկա, պետական բյուջեի </w:t>
      </w:r>
      <w:proofErr w:type="spellStart"/>
      <w:r w:rsidRPr="000C4A6E">
        <w:rPr>
          <w:rFonts w:ascii="GHEA Grapalat" w:hAnsi="GHEA Grapalat"/>
          <w:sz w:val="24"/>
          <w:szCs w:val="24"/>
          <w:lang w:val="hy-AM"/>
        </w:rPr>
        <w:t>եկամուտներում</w:t>
      </w:r>
      <w:proofErr w:type="spellEnd"/>
      <w:r w:rsidRPr="000C4A6E">
        <w:rPr>
          <w:rFonts w:ascii="GHEA Grapalat" w:hAnsi="GHEA Grapalat"/>
          <w:sz w:val="24"/>
          <w:szCs w:val="24"/>
          <w:lang w:val="hy-AM"/>
        </w:rPr>
        <w:t xml:space="preserve"> և ծախսերում փոփոխություններ չեն նախատեսվում:</w:t>
      </w:r>
    </w:p>
    <w:p w14:paraId="696679E2" w14:textId="77777777" w:rsidR="000C4A6E" w:rsidRDefault="000C4A6E" w:rsidP="009431F7">
      <w:pPr>
        <w:pStyle w:val="BodyText"/>
        <w:tabs>
          <w:tab w:val="left" w:pos="567"/>
          <w:tab w:val="left" w:pos="851"/>
        </w:tabs>
        <w:spacing w:line="360" w:lineRule="auto"/>
        <w:ind w:firstLine="567"/>
        <w:jc w:val="both"/>
        <w:rPr>
          <w:rFonts w:ascii="GHEA Grapalat" w:hAnsi="GHEA Grapalat"/>
          <w:b/>
          <w:lang w:val="hy-AM"/>
        </w:rPr>
      </w:pPr>
    </w:p>
    <w:p w14:paraId="7308B248" w14:textId="1596C12E"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w:t>
      </w:r>
      <w:proofErr w:type="spellStart"/>
      <w:r w:rsidRPr="004F3081">
        <w:rPr>
          <w:rFonts w:ascii="GHEA Grapalat" w:hAnsi="GHEA Grapalat"/>
          <w:b/>
          <w:lang w:val="hy-AM"/>
        </w:rPr>
        <w:t>ռազմավարություններ</w:t>
      </w:r>
      <w:proofErr w:type="spellEnd"/>
      <w:r w:rsidRPr="004F3081">
        <w:rPr>
          <w:rFonts w:ascii="GHEA Grapalat" w:hAnsi="GHEA Grapalat"/>
          <w:b/>
          <w:lang w:val="hy-AM"/>
        </w:rPr>
        <w:t xml:space="preserve"> </w:t>
      </w:r>
    </w:p>
    <w:p w14:paraId="70136A60" w14:textId="27710984" w:rsidR="000C4A6E" w:rsidRPr="00D14955" w:rsidRDefault="00496383" w:rsidP="00496383">
      <w:pPr>
        <w:tabs>
          <w:tab w:val="left" w:pos="0"/>
        </w:tabs>
        <w:spacing w:line="360" w:lineRule="auto"/>
        <w:ind w:right="175" w:firstLine="567"/>
        <w:rPr>
          <w:sz w:val="24"/>
          <w:szCs w:val="24"/>
          <w:lang w:val="hy-AM"/>
        </w:rPr>
      </w:pPr>
      <w:r w:rsidRPr="00496383">
        <w:rPr>
          <w:rFonts w:ascii="GHEA Grapalat" w:hAnsi="GHEA Grapalat"/>
          <w:bCs/>
          <w:color w:val="000000"/>
          <w:sz w:val="24"/>
          <w:szCs w:val="24"/>
          <w:shd w:val="clear" w:color="auto" w:fill="FFFFFF"/>
          <w:lang w:val="hy-AM"/>
        </w:rPr>
        <w:t>Նախագիծն առնչվում է Հայաստանի Հանրապետության կառավարության 2021-2026թթ. ծրագրի 5</w:t>
      </w:r>
      <w:r w:rsidRPr="00496383">
        <w:rPr>
          <w:rFonts w:ascii="Microsoft JhengHei" w:eastAsia="Microsoft JhengHei" w:hAnsi="Microsoft JhengHei" w:cs="Microsoft JhengHei" w:hint="eastAsia"/>
          <w:bCs/>
          <w:color w:val="000000"/>
          <w:sz w:val="24"/>
          <w:szCs w:val="24"/>
          <w:shd w:val="clear" w:color="auto" w:fill="FFFFFF"/>
          <w:lang w:val="hy-AM"/>
        </w:rPr>
        <w:t>․</w:t>
      </w:r>
      <w:r>
        <w:rPr>
          <w:rFonts w:ascii="GHEA Grapalat" w:hAnsi="GHEA Grapalat"/>
          <w:bCs/>
          <w:color w:val="000000"/>
          <w:sz w:val="24"/>
          <w:szCs w:val="24"/>
          <w:shd w:val="clear" w:color="auto" w:fill="FFFFFF"/>
          <w:lang w:val="hy-AM"/>
        </w:rPr>
        <w:t>6</w:t>
      </w:r>
      <w:r w:rsidRPr="00496383">
        <w:rPr>
          <w:rFonts w:ascii="GHEA Grapalat" w:hAnsi="GHEA Grapalat"/>
          <w:bCs/>
          <w:color w:val="000000"/>
          <w:sz w:val="24"/>
          <w:szCs w:val="24"/>
          <w:shd w:val="clear" w:color="auto" w:fill="FFFFFF"/>
          <w:lang w:val="hy-AM"/>
        </w:rPr>
        <w:t xml:space="preserve"> կետին</w:t>
      </w:r>
      <w:r>
        <w:rPr>
          <w:rFonts w:ascii="GHEA Grapalat" w:hAnsi="GHEA Grapalat"/>
          <w:bCs/>
          <w:color w:val="000000"/>
          <w:sz w:val="24"/>
          <w:szCs w:val="24"/>
          <w:shd w:val="clear" w:color="auto" w:fill="FFFFFF"/>
          <w:lang w:val="hy-AM"/>
        </w:rPr>
        <w:t>:</w:t>
      </w:r>
    </w:p>
    <w:sectPr w:rsidR="000C4A6E" w:rsidRPr="00D14955" w:rsidSect="00FA6061">
      <w:footerReference w:type="default" r:id="rId7"/>
      <w:pgSz w:w="12240" w:h="15840"/>
      <w:pgMar w:top="851" w:right="720" w:bottom="1135"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3D653" w14:textId="77777777" w:rsidR="00F85E0A" w:rsidRDefault="00F85E0A">
      <w:pPr>
        <w:spacing w:line="240" w:lineRule="auto"/>
      </w:pPr>
      <w:r>
        <w:separator/>
      </w:r>
    </w:p>
  </w:endnote>
  <w:endnote w:type="continuationSeparator" w:id="0">
    <w:p w14:paraId="0A1AD7AF" w14:textId="77777777" w:rsidR="00F85E0A" w:rsidRDefault="00F85E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AF" w:usb1="4000000A"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56231C7A" w:rsidR="00BF1AB0" w:rsidRDefault="005B2088">
        <w:pPr>
          <w:pStyle w:val="Footer"/>
          <w:jc w:val="right"/>
        </w:pPr>
        <w:r>
          <w:fldChar w:fldCharType="begin"/>
        </w:r>
        <w:r w:rsidR="00177B19">
          <w:instrText xml:space="preserve"> PAGE   \* MERGEFORMAT </w:instrText>
        </w:r>
        <w:r>
          <w:fldChar w:fldCharType="separate"/>
        </w:r>
        <w:r w:rsidR="00460E46">
          <w:rPr>
            <w:noProof/>
          </w:rPr>
          <w:t>1</w:t>
        </w:r>
        <w:r>
          <w:fldChar w:fldCharType="end"/>
        </w:r>
      </w:p>
    </w:sdtContent>
  </w:sdt>
  <w:p w14:paraId="1A85BB54" w14:textId="77777777" w:rsidR="00BF1AB0" w:rsidRDefault="00BF1AB0" w:rsidP="002A404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C4DDD" w14:textId="77777777" w:rsidR="00F85E0A" w:rsidRDefault="00F85E0A">
      <w:pPr>
        <w:spacing w:line="240" w:lineRule="auto"/>
      </w:pPr>
      <w:r>
        <w:separator/>
      </w:r>
    </w:p>
  </w:footnote>
  <w:footnote w:type="continuationSeparator" w:id="0">
    <w:p w14:paraId="4A8D849C" w14:textId="77777777" w:rsidR="00F85E0A" w:rsidRDefault="00F85E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ru-RU"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492"/>
    <w:rsid w:val="000013FB"/>
    <w:rsid w:val="00005E6E"/>
    <w:rsid w:val="000142AF"/>
    <w:rsid w:val="000251BD"/>
    <w:rsid w:val="00026275"/>
    <w:rsid w:val="00031F0D"/>
    <w:rsid w:val="00032C10"/>
    <w:rsid w:val="00037762"/>
    <w:rsid w:val="00040A6B"/>
    <w:rsid w:val="000626E8"/>
    <w:rsid w:val="0006699C"/>
    <w:rsid w:val="00070740"/>
    <w:rsid w:val="00070E0E"/>
    <w:rsid w:val="00070F06"/>
    <w:rsid w:val="00071E83"/>
    <w:rsid w:val="00072AD8"/>
    <w:rsid w:val="00080162"/>
    <w:rsid w:val="00084709"/>
    <w:rsid w:val="00093A64"/>
    <w:rsid w:val="00095638"/>
    <w:rsid w:val="000A267C"/>
    <w:rsid w:val="000B1DA2"/>
    <w:rsid w:val="000B285F"/>
    <w:rsid w:val="000B6AC5"/>
    <w:rsid w:val="000C438B"/>
    <w:rsid w:val="000C44E9"/>
    <w:rsid w:val="000C4A6E"/>
    <w:rsid w:val="000D0407"/>
    <w:rsid w:val="000D1B99"/>
    <w:rsid w:val="000D2A9A"/>
    <w:rsid w:val="000D4EC1"/>
    <w:rsid w:val="000D5584"/>
    <w:rsid w:val="000D6C8C"/>
    <w:rsid w:val="000D7CD5"/>
    <w:rsid w:val="000F088D"/>
    <w:rsid w:val="000F4478"/>
    <w:rsid w:val="00123595"/>
    <w:rsid w:val="001238A4"/>
    <w:rsid w:val="00123D39"/>
    <w:rsid w:val="00124395"/>
    <w:rsid w:val="001355B1"/>
    <w:rsid w:val="001576BD"/>
    <w:rsid w:val="001579B9"/>
    <w:rsid w:val="0016576B"/>
    <w:rsid w:val="001752C5"/>
    <w:rsid w:val="001771E6"/>
    <w:rsid w:val="00177B19"/>
    <w:rsid w:val="0018069C"/>
    <w:rsid w:val="00181803"/>
    <w:rsid w:val="00183A4F"/>
    <w:rsid w:val="0018417F"/>
    <w:rsid w:val="001864B2"/>
    <w:rsid w:val="00192136"/>
    <w:rsid w:val="001964EA"/>
    <w:rsid w:val="001A4213"/>
    <w:rsid w:val="001B773B"/>
    <w:rsid w:val="001C07CF"/>
    <w:rsid w:val="001C2C80"/>
    <w:rsid w:val="001D1D17"/>
    <w:rsid w:val="001E5D8C"/>
    <w:rsid w:val="001E6367"/>
    <w:rsid w:val="001E66CE"/>
    <w:rsid w:val="001F2CEA"/>
    <w:rsid w:val="001F6ABC"/>
    <w:rsid w:val="00206A31"/>
    <w:rsid w:val="002151B9"/>
    <w:rsid w:val="002175C5"/>
    <w:rsid w:val="00224835"/>
    <w:rsid w:val="00226B57"/>
    <w:rsid w:val="002310C3"/>
    <w:rsid w:val="00237398"/>
    <w:rsid w:val="002410CD"/>
    <w:rsid w:val="002456BC"/>
    <w:rsid w:val="00247407"/>
    <w:rsid w:val="00252544"/>
    <w:rsid w:val="00254D72"/>
    <w:rsid w:val="00257EEB"/>
    <w:rsid w:val="00270302"/>
    <w:rsid w:val="002726A0"/>
    <w:rsid w:val="002770BF"/>
    <w:rsid w:val="00284240"/>
    <w:rsid w:val="002907C8"/>
    <w:rsid w:val="002940F7"/>
    <w:rsid w:val="002953D5"/>
    <w:rsid w:val="002A2499"/>
    <w:rsid w:val="002A4045"/>
    <w:rsid w:val="002C3CC9"/>
    <w:rsid w:val="002D4BEA"/>
    <w:rsid w:val="002D747C"/>
    <w:rsid w:val="002E0AF5"/>
    <w:rsid w:val="002E2340"/>
    <w:rsid w:val="002E7188"/>
    <w:rsid w:val="002E7310"/>
    <w:rsid w:val="002F08CC"/>
    <w:rsid w:val="00301F93"/>
    <w:rsid w:val="00303255"/>
    <w:rsid w:val="003058F8"/>
    <w:rsid w:val="0031319C"/>
    <w:rsid w:val="0031651B"/>
    <w:rsid w:val="003235A0"/>
    <w:rsid w:val="003249C1"/>
    <w:rsid w:val="0032630D"/>
    <w:rsid w:val="00327A5A"/>
    <w:rsid w:val="0033230E"/>
    <w:rsid w:val="00332ECC"/>
    <w:rsid w:val="00333150"/>
    <w:rsid w:val="003338A3"/>
    <w:rsid w:val="0034154B"/>
    <w:rsid w:val="003434E2"/>
    <w:rsid w:val="00353167"/>
    <w:rsid w:val="003614E5"/>
    <w:rsid w:val="00365532"/>
    <w:rsid w:val="00366F98"/>
    <w:rsid w:val="00367F70"/>
    <w:rsid w:val="00371ABC"/>
    <w:rsid w:val="0038104D"/>
    <w:rsid w:val="00383C49"/>
    <w:rsid w:val="003850BB"/>
    <w:rsid w:val="00396E20"/>
    <w:rsid w:val="003B0D8C"/>
    <w:rsid w:val="003B4E91"/>
    <w:rsid w:val="003B5CA3"/>
    <w:rsid w:val="003C0249"/>
    <w:rsid w:val="003C6DF6"/>
    <w:rsid w:val="003C7E99"/>
    <w:rsid w:val="003E152C"/>
    <w:rsid w:val="003F43F3"/>
    <w:rsid w:val="003F56AD"/>
    <w:rsid w:val="00420E87"/>
    <w:rsid w:val="004241BE"/>
    <w:rsid w:val="00430A87"/>
    <w:rsid w:val="00430CB5"/>
    <w:rsid w:val="00434ADE"/>
    <w:rsid w:val="00440858"/>
    <w:rsid w:val="0044385D"/>
    <w:rsid w:val="0044500D"/>
    <w:rsid w:val="00454F72"/>
    <w:rsid w:val="00456E9F"/>
    <w:rsid w:val="004576AA"/>
    <w:rsid w:val="00460E46"/>
    <w:rsid w:val="00461F82"/>
    <w:rsid w:val="0047401C"/>
    <w:rsid w:val="004809B2"/>
    <w:rsid w:val="00484DF1"/>
    <w:rsid w:val="00486277"/>
    <w:rsid w:val="00490547"/>
    <w:rsid w:val="004919BC"/>
    <w:rsid w:val="00492ACD"/>
    <w:rsid w:val="00492C2C"/>
    <w:rsid w:val="00495D62"/>
    <w:rsid w:val="00496383"/>
    <w:rsid w:val="004A1B1F"/>
    <w:rsid w:val="004A5F9C"/>
    <w:rsid w:val="004B11AD"/>
    <w:rsid w:val="004C1371"/>
    <w:rsid w:val="004C1FC4"/>
    <w:rsid w:val="004C66E2"/>
    <w:rsid w:val="004C68CF"/>
    <w:rsid w:val="004D37CB"/>
    <w:rsid w:val="004E35A3"/>
    <w:rsid w:val="004F6911"/>
    <w:rsid w:val="0050083B"/>
    <w:rsid w:val="005069B6"/>
    <w:rsid w:val="0051138F"/>
    <w:rsid w:val="005169A9"/>
    <w:rsid w:val="00526A50"/>
    <w:rsid w:val="0053129E"/>
    <w:rsid w:val="00531AB9"/>
    <w:rsid w:val="005354E9"/>
    <w:rsid w:val="005418A6"/>
    <w:rsid w:val="00545752"/>
    <w:rsid w:val="00546282"/>
    <w:rsid w:val="00554288"/>
    <w:rsid w:val="00571430"/>
    <w:rsid w:val="0057156C"/>
    <w:rsid w:val="00572F0D"/>
    <w:rsid w:val="005777E1"/>
    <w:rsid w:val="0058523C"/>
    <w:rsid w:val="00592178"/>
    <w:rsid w:val="00594C7A"/>
    <w:rsid w:val="005A27D5"/>
    <w:rsid w:val="005A7742"/>
    <w:rsid w:val="005B2088"/>
    <w:rsid w:val="005B26BB"/>
    <w:rsid w:val="005B38DE"/>
    <w:rsid w:val="005B4086"/>
    <w:rsid w:val="005B4676"/>
    <w:rsid w:val="005B5096"/>
    <w:rsid w:val="005C0478"/>
    <w:rsid w:val="005C4FAB"/>
    <w:rsid w:val="005C7446"/>
    <w:rsid w:val="005C74F5"/>
    <w:rsid w:val="005D1BA1"/>
    <w:rsid w:val="005E4151"/>
    <w:rsid w:val="005E4DB1"/>
    <w:rsid w:val="005F0799"/>
    <w:rsid w:val="005F70F1"/>
    <w:rsid w:val="005F7171"/>
    <w:rsid w:val="0060546E"/>
    <w:rsid w:val="00613096"/>
    <w:rsid w:val="006136FF"/>
    <w:rsid w:val="00615FF9"/>
    <w:rsid w:val="00620B9B"/>
    <w:rsid w:val="006245A1"/>
    <w:rsid w:val="00624655"/>
    <w:rsid w:val="00634AE9"/>
    <w:rsid w:val="00636F6F"/>
    <w:rsid w:val="00641DE2"/>
    <w:rsid w:val="0064441D"/>
    <w:rsid w:val="006444D6"/>
    <w:rsid w:val="00653E0A"/>
    <w:rsid w:val="006619C0"/>
    <w:rsid w:val="00663394"/>
    <w:rsid w:val="006706E0"/>
    <w:rsid w:val="00690079"/>
    <w:rsid w:val="006A0591"/>
    <w:rsid w:val="006A1E84"/>
    <w:rsid w:val="006A2F37"/>
    <w:rsid w:val="006B1C89"/>
    <w:rsid w:val="006D3548"/>
    <w:rsid w:val="006F1E96"/>
    <w:rsid w:val="006F3C3A"/>
    <w:rsid w:val="006F56F8"/>
    <w:rsid w:val="00703D12"/>
    <w:rsid w:val="00704723"/>
    <w:rsid w:val="00715CCA"/>
    <w:rsid w:val="00723197"/>
    <w:rsid w:val="00723D0F"/>
    <w:rsid w:val="0073288E"/>
    <w:rsid w:val="00733B01"/>
    <w:rsid w:val="00744CC4"/>
    <w:rsid w:val="007505A3"/>
    <w:rsid w:val="00762733"/>
    <w:rsid w:val="0076690C"/>
    <w:rsid w:val="00766FF0"/>
    <w:rsid w:val="00777385"/>
    <w:rsid w:val="007850F1"/>
    <w:rsid w:val="007902BF"/>
    <w:rsid w:val="007A3C7D"/>
    <w:rsid w:val="007A6DDE"/>
    <w:rsid w:val="007B51D8"/>
    <w:rsid w:val="007B6EE0"/>
    <w:rsid w:val="007C0839"/>
    <w:rsid w:val="007C0906"/>
    <w:rsid w:val="007C6341"/>
    <w:rsid w:val="007C7F25"/>
    <w:rsid w:val="007D5217"/>
    <w:rsid w:val="007D605B"/>
    <w:rsid w:val="007E0073"/>
    <w:rsid w:val="007F0D8C"/>
    <w:rsid w:val="007F1836"/>
    <w:rsid w:val="0080301A"/>
    <w:rsid w:val="008051B1"/>
    <w:rsid w:val="0082194F"/>
    <w:rsid w:val="00822924"/>
    <w:rsid w:val="00833358"/>
    <w:rsid w:val="00844734"/>
    <w:rsid w:val="00851341"/>
    <w:rsid w:val="00852EA6"/>
    <w:rsid w:val="00853D91"/>
    <w:rsid w:val="00865DC6"/>
    <w:rsid w:val="00881972"/>
    <w:rsid w:val="00885CEE"/>
    <w:rsid w:val="00887FE3"/>
    <w:rsid w:val="00893E32"/>
    <w:rsid w:val="00895505"/>
    <w:rsid w:val="008A5C25"/>
    <w:rsid w:val="008B507E"/>
    <w:rsid w:val="008C15E7"/>
    <w:rsid w:val="008D36E9"/>
    <w:rsid w:val="008E4748"/>
    <w:rsid w:val="008F0C53"/>
    <w:rsid w:val="008F1AF6"/>
    <w:rsid w:val="008F2F9A"/>
    <w:rsid w:val="00906AE6"/>
    <w:rsid w:val="00907686"/>
    <w:rsid w:val="0091350F"/>
    <w:rsid w:val="009164B9"/>
    <w:rsid w:val="00916960"/>
    <w:rsid w:val="009258BC"/>
    <w:rsid w:val="00930C60"/>
    <w:rsid w:val="009431F7"/>
    <w:rsid w:val="009443B9"/>
    <w:rsid w:val="00950123"/>
    <w:rsid w:val="00950D91"/>
    <w:rsid w:val="0095153A"/>
    <w:rsid w:val="0095162F"/>
    <w:rsid w:val="00953642"/>
    <w:rsid w:val="0095398D"/>
    <w:rsid w:val="00963D64"/>
    <w:rsid w:val="00965429"/>
    <w:rsid w:val="00967084"/>
    <w:rsid w:val="00967424"/>
    <w:rsid w:val="0097613B"/>
    <w:rsid w:val="00987890"/>
    <w:rsid w:val="009A5A62"/>
    <w:rsid w:val="009A644A"/>
    <w:rsid w:val="009B07F1"/>
    <w:rsid w:val="009B4665"/>
    <w:rsid w:val="009B5779"/>
    <w:rsid w:val="009C715B"/>
    <w:rsid w:val="009D2C53"/>
    <w:rsid w:val="009D5B58"/>
    <w:rsid w:val="009D6BA0"/>
    <w:rsid w:val="009F00FA"/>
    <w:rsid w:val="009F062A"/>
    <w:rsid w:val="009F121E"/>
    <w:rsid w:val="009F3911"/>
    <w:rsid w:val="009F5014"/>
    <w:rsid w:val="00A0741E"/>
    <w:rsid w:val="00A16565"/>
    <w:rsid w:val="00A22112"/>
    <w:rsid w:val="00A30B3C"/>
    <w:rsid w:val="00A36975"/>
    <w:rsid w:val="00A41FBA"/>
    <w:rsid w:val="00A44273"/>
    <w:rsid w:val="00A505FB"/>
    <w:rsid w:val="00A51944"/>
    <w:rsid w:val="00A52FF8"/>
    <w:rsid w:val="00A725D3"/>
    <w:rsid w:val="00A81D90"/>
    <w:rsid w:val="00A9061F"/>
    <w:rsid w:val="00A94BF8"/>
    <w:rsid w:val="00A97165"/>
    <w:rsid w:val="00AA7E94"/>
    <w:rsid w:val="00AB2C17"/>
    <w:rsid w:val="00AB6736"/>
    <w:rsid w:val="00AB7FD7"/>
    <w:rsid w:val="00AC05DE"/>
    <w:rsid w:val="00AC3464"/>
    <w:rsid w:val="00AC5308"/>
    <w:rsid w:val="00AD051E"/>
    <w:rsid w:val="00AD53DC"/>
    <w:rsid w:val="00AE2D42"/>
    <w:rsid w:val="00AE5CDC"/>
    <w:rsid w:val="00AE783B"/>
    <w:rsid w:val="00AF06FD"/>
    <w:rsid w:val="00AF0A54"/>
    <w:rsid w:val="00AF4E48"/>
    <w:rsid w:val="00B05F37"/>
    <w:rsid w:val="00B07BF6"/>
    <w:rsid w:val="00B17C33"/>
    <w:rsid w:val="00B20AE5"/>
    <w:rsid w:val="00B36E6F"/>
    <w:rsid w:val="00B37E1C"/>
    <w:rsid w:val="00B468A8"/>
    <w:rsid w:val="00B646B5"/>
    <w:rsid w:val="00B707F9"/>
    <w:rsid w:val="00B7550D"/>
    <w:rsid w:val="00B76393"/>
    <w:rsid w:val="00B9444B"/>
    <w:rsid w:val="00BA3BB9"/>
    <w:rsid w:val="00BA7BBB"/>
    <w:rsid w:val="00BB3109"/>
    <w:rsid w:val="00BD1305"/>
    <w:rsid w:val="00BE7762"/>
    <w:rsid w:val="00BE7E4C"/>
    <w:rsid w:val="00BF033F"/>
    <w:rsid w:val="00BF1AB0"/>
    <w:rsid w:val="00C0043B"/>
    <w:rsid w:val="00C06C9A"/>
    <w:rsid w:val="00C100F5"/>
    <w:rsid w:val="00C11099"/>
    <w:rsid w:val="00C147E7"/>
    <w:rsid w:val="00C22612"/>
    <w:rsid w:val="00C24FED"/>
    <w:rsid w:val="00C3314B"/>
    <w:rsid w:val="00C34BAD"/>
    <w:rsid w:val="00C57089"/>
    <w:rsid w:val="00C57E46"/>
    <w:rsid w:val="00C603B0"/>
    <w:rsid w:val="00C62EE2"/>
    <w:rsid w:val="00C70370"/>
    <w:rsid w:val="00C7174C"/>
    <w:rsid w:val="00C77FCB"/>
    <w:rsid w:val="00C80076"/>
    <w:rsid w:val="00C8166D"/>
    <w:rsid w:val="00C839B5"/>
    <w:rsid w:val="00C92D7F"/>
    <w:rsid w:val="00C93703"/>
    <w:rsid w:val="00CA5CEB"/>
    <w:rsid w:val="00CA7635"/>
    <w:rsid w:val="00CB1E49"/>
    <w:rsid w:val="00CB57BD"/>
    <w:rsid w:val="00CB59DC"/>
    <w:rsid w:val="00CB7070"/>
    <w:rsid w:val="00CE01EE"/>
    <w:rsid w:val="00CE40F4"/>
    <w:rsid w:val="00CF08B4"/>
    <w:rsid w:val="00CF469A"/>
    <w:rsid w:val="00CF6A51"/>
    <w:rsid w:val="00D00B7E"/>
    <w:rsid w:val="00D06AF3"/>
    <w:rsid w:val="00D14955"/>
    <w:rsid w:val="00D16532"/>
    <w:rsid w:val="00D23B61"/>
    <w:rsid w:val="00D3220C"/>
    <w:rsid w:val="00D355D8"/>
    <w:rsid w:val="00D35DB9"/>
    <w:rsid w:val="00D37C7F"/>
    <w:rsid w:val="00D45FC8"/>
    <w:rsid w:val="00D60683"/>
    <w:rsid w:val="00D6291C"/>
    <w:rsid w:val="00D648C1"/>
    <w:rsid w:val="00D74DF2"/>
    <w:rsid w:val="00D86480"/>
    <w:rsid w:val="00D91FB9"/>
    <w:rsid w:val="00DA27B9"/>
    <w:rsid w:val="00DA5FE7"/>
    <w:rsid w:val="00DB074E"/>
    <w:rsid w:val="00DB6C67"/>
    <w:rsid w:val="00DC1112"/>
    <w:rsid w:val="00DC1A9F"/>
    <w:rsid w:val="00DD04C6"/>
    <w:rsid w:val="00DD4E28"/>
    <w:rsid w:val="00DD601D"/>
    <w:rsid w:val="00DD6492"/>
    <w:rsid w:val="00DE2EF0"/>
    <w:rsid w:val="00DE6473"/>
    <w:rsid w:val="00DF3CAA"/>
    <w:rsid w:val="00E110D7"/>
    <w:rsid w:val="00E124E3"/>
    <w:rsid w:val="00E24457"/>
    <w:rsid w:val="00E274A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E6F87"/>
    <w:rsid w:val="00EE7D4C"/>
    <w:rsid w:val="00EF4F45"/>
    <w:rsid w:val="00EF6C10"/>
    <w:rsid w:val="00F018A4"/>
    <w:rsid w:val="00F02BFF"/>
    <w:rsid w:val="00F0585E"/>
    <w:rsid w:val="00F2131C"/>
    <w:rsid w:val="00F23AF6"/>
    <w:rsid w:val="00F24A95"/>
    <w:rsid w:val="00F27EF7"/>
    <w:rsid w:val="00F30696"/>
    <w:rsid w:val="00F33898"/>
    <w:rsid w:val="00F35ADD"/>
    <w:rsid w:val="00F40917"/>
    <w:rsid w:val="00F50EB4"/>
    <w:rsid w:val="00F53F8C"/>
    <w:rsid w:val="00F54A96"/>
    <w:rsid w:val="00F601D1"/>
    <w:rsid w:val="00F60C52"/>
    <w:rsid w:val="00F64A51"/>
    <w:rsid w:val="00F700AD"/>
    <w:rsid w:val="00F7358A"/>
    <w:rsid w:val="00F73ADB"/>
    <w:rsid w:val="00F754D8"/>
    <w:rsid w:val="00F7729E"/>
    <w:rsid w:val="00F8412D"/>
    <w:rsid w:val="00F852D6"/>
    <w:rsid w:val="00F85E0A"/>
    <w:rsid w:val="00F85F72"/>
    <w:rsid w:val="00F9640A"/>
    <w:rsid w:val="00FA2A01"/>
    <w:rsid w:val="00FA2BD9"/>
    <w:rsid w:val="00FA6061"/>
    <w:rsid w:val="00FA7364"/>
    <w:rsid w:val="00FB233D"/>
    <w:rsid w:val="00FB524C"/>
    <w:rsid w:val="00FB63B4"/>
    <w:rsid w:val="00FB66E6"/>
    <w:rsid w:val="00FC0B2E"/>
    <w:rsid w:val="00FD1197"/>
    <w:rsid w:val="00FE1D40"/>
    <w:rsid w:val="00FE44E7"/>
    <w:rsid w:val="00FE5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5882</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keywords>https:/mul2.gov.am/tasks/1367504/oneclick?token=f8377ad99c3e363634d16d7f6567396f</cp:keywords>
  <cp:lastModifiedBy>Susanna Arzumanyan</cp:lastModifiedBy>
  <cp:revision>3</cp:revision>
  <cp:lastPrinted>2026-04-09T07:04:00Z</cp:lastPrinted>
  <dcterms:created xsi:type="dcterms:W3CDTF">2026-08-25T10:51:00Z</dcterms:created>
  <dcterms:modified xsi:type="dcterms:W3CDTF">2026-08-25T10:51:00Z</dcterms:modified>
</cp:coreProperties>
</file>