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2"/>
          <w:szCs w:val="22"/>
          <w:lang w:val="hy-AM"/>
        </w:rPr>
      </w:pPr>
      <w:r w:rsidRPr="002458AB">
        <w:rPr>
          <w:rFonts w:ascii="GHEA Grapalat" w:eastAsia="Calibri" w:hAnsi="GHEA Grapalat"/>
          <w:b/>
          <w:sz w:val="22"/>
          <w:szCs w:val="22"/>
          <w:lang w:val="hy-AM"/>
        </w:rPr>
        <w:t>ՀԻՄՆԱՎՈՐՈՒՄ</w:t>
      </w:r>
    </w:p>
    <w:p w:rsidR="001C15F4" w:rsidRPr="002458AB" w:rsidRDefault="001C15F4" w:rsidP="00260E1F">
      <w:pPr>
        <w:spacing w:line="276" w:lineRule="auto"/>
        <w:jc w:val="center"/>
        <w:rPr>
          <w:rFonts w:ascii="GHEA Grapalat" w:eastAsia="Calibri" w:hAnsi="GHEA Grapalat"/>
          <w:b/>
          <w:sz w:val="22"/>
          <w:szCs w:val="22"/>
          <w:lang w:val="hy-AM"/>
        </w:rPr>
      </w:pPr>
    </w:p>
    <w:p w:rsidR="006E60C8" w:rsidRPr="0074028C" w:rsidRDefault="0074028C" w:rsidP="0074028C">
      <w:pPr>
        <w:spacing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4028C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2026 ԹՎԱԿԱՆԻ ՊԵՏԱԿԱՆ ԲՅՈՒՋԵԻ ՄԱՍԻՆ»</w:t>
      </w:r>
      <w:r w:rsidRPr="0074028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028C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ՕՐԵՆՔՈՒՄ ՎԵՐԱԲԱՇԽՈՒՄ</w:t>
      </w:r>
      <w:bookmarkStart w:id="0" w:name="_GoBack"/>
      <w:bookmarkEnd w:id="0"/>
      <w:r w:rsidRPr="0074028C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74028C">
        <w:rPr>
          <w:rFonts w:ascii="GHEA Grapalat" w:hAnsi="GHEA Grapalat" w:cs="GHEA Grapalat"/>
          <w:b/>
          <w:sz w:val="24"/>
          <w:szCs w:val="24"/>
          <w:lang w:val="hy-AM"/>
        </w:rPr>
        <w:t xml:space="preserve">2025 ԹՎԱԿԱՆԻ ԴԵԿՏԵՄԲԵՐԻ 25-Ի «ՀԱՅԱՍՏԱՆԻ ՀԱՆՐԱՊԵՏՈՒԹՅԱՆ 2026 ԹՎԱԿԱՆԻ ՊԵՏԱԿԱՆ ԲՅՈՒՋԵԻ ԿԱՏԱՐՈՒՄՆ ԱՊԱՀՈՎՈՂ ՄԻՋՈՑԱՌՈՒՄՆԵՐԻ ՄԱՍԻՆ» N 1910-Ն </w:t>
      </w:r>
      <w:r w:rsidRPr="0074028C">
        <w:rPr>
          <w:rFonts w:ascii="GHEA Grapalat" w:hAnsi="GHEA Grapalat" w:cs="Times Armenian"/>
          <w:b/>
          <w:sz w:val="24"/>
          <w:szCs w:val="24"/>
          <w:lang w:val="hy-AM"/>
        </w:rPr>
        <w:t xml:space="preserve">ՈՐՈՇՄԱՆ ՄԵՋ ՓՈՓՈԽՈՒԹՅՈՒՆՆԵՐ ՈՒ ԼՐԱՑՈՒՄՆԵՐ ԿԱՏԱՐԵԼՈՒ ԵՎ </w:t>
      </w:r>
      <w:r w:rsidRPr="0074028C">
        <w:rPr>
          <w:rFonts w:ascii="GHEA Grapalat" w:hAnsi="GHEA Grapalat"/>
          <w:b/>
          <w:sz w:val="24"/>
          <w:szCs w:val="24"/>
          <w:lang w:val="pt-BR"/>
        </w:rPr>
        <w:t xml:space="preserve">ՀԱՅԱՍՏԱՆԻ ՀԱՆՐԱՊԵՏՈՒԹՅԱՆ ԿՐԹՈՒԹՅԱՆ, </w:t>
      </w:r>
      <w:r w:rsidRPr="0074028C">
        <w:rPr>
          <w:rFonts w:ascii="GHEA Grapalat" w:hAnsi="GHEA Grapalat"/>
          <w:b/>
          <w:sz w:val="24"/>
          <w:szCs w:val="24"/>
          <w:lang w:val="hy-AM"/>
        </w:rPr>
        <w:t>ԳԻՏՈՒԹՅԱՆ</w:t>
      </w:r>
      <w:r w:rsidRPr="0074028C">
        <w:rPr>
          <w:rFonts w:ascii="GHEA Grapalat" w:hAnsi="GHEA Grapalat"/>
          <w:b/>
          <w:sz w:val="24"/>
          <w:szCs w:val="24"/>
          <w:lang w:val="pt-BR"/>
        </w:rPr>
        <w:t>, ՄՇԱԿՈՒՅԹԻ և ՍՊՈՐՏԻ ՆԱԽԱՐԱՐ</w:t>
      </w:r>
      <w:r w:rsidRPr="0074028C">
        <w:rPr>
          <w:rFonts w:ascii="GHEA Grapalat" w:hAnsi="GHEA Grapalat"/>
          <w:b/>
          <w:sz w:val="24"/>
          <w:szCs w:val="24"/>
          <w:lang w:val="hy-AM"/>
        </w:rPr>
        <w:t>ՈՒԹՅԱՆԸ ԳՈՒՄԱՐ ՀԱՏԿԱՑՆԵԼՈՒ</w:t>
      </w:r>
      <w:r w:rsidRPr="0074028C">
        <w:rPr>
          <w:rFonts w:ascii="GHEA Grapalat" w:hAnsi="GHEA Grapalat" w:cs="Times Armenian"/>
          <w:b/>
          <w:sz w:val="24"/>
          <w:szCs w:val="24"/>
          <w:lang w:val="hy-AM"/>
        </w:rPr>
        <w:t xml:space="preserve"> ՄԱՍԻՆ</w:t>
      </w:r>
      <w:r w:rsidRPr="0074028C">
        <w:rPr>
          <w:rFonts w:ascii="GHEA Grapalat" w:hAnsi="GHEA Grapalat"/>
          <w:b/>
          <w:sz w:val="24"/>
          <w:szCs w:val="24"/>
          <w:lang w:val="hy-AM"/>
        </w:rPr>
        <w:t>»</w:t>
      </w:r>
      <w:r w:rsidRPr="0074028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6E60C8" w:rsidRPr="0074028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ՈՐՈՇՄԱՆ ՆԱԽԱԳԾԻ ՎԵՐԱԲԵՐՅԱԼ</w:t>
      </w:r>
    </w:p>
    <w:p w:rsidR="000A4318" w:rsidRPr="00400D84" w:rsidRDefault="000A4318" w:rsidP="00D406AD">
      <w:pPr>
        <w:pStyle w:val="mechtex"/>
        <w:spacing w:line="276" w:lineRule="auto"/>
        <w:jc w:val="lef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E3450" w:rsidRPr="006D64B0" w:rsidRDefault="006D64B0" w:rsidP="006D64B0">
      <w:pPr>
        <w:tabs>
          <w:tab w:val="left" w:pos="1080"/>
        </w:tabs>
        <w:spacing w:after="240" w:line="276" w:lineRule="auto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D64B0">
        <w:rPr>
          <w:rFonts w:ascii="GHEA Grapalat" w:hAnsi="GHEA Grapalat" w:cs="Sylfaen"/>
          <w:b/>
          <w:sz w:val="24"/>
          <w:szCs w:val="24"/>
          <w:lang w:val="hy-AM"/>
        </w:rPr>
        <w:t xml:space="preserve"> 1.</w:t>
      </w:r>
      <w:r w:rsidR="00DE3450" w:rsidRPr="006D64B0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="00DE3450" w:rsidRPr="006D64B0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="00DE3450" w:rsidRPr="006D64B0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="00DE3450" w:rsidRPr="006D64B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</w:p>
    <w:p w:rsidR="001C15F4" w:rsidRPr="000931B6" w:rsidRDefault="00432061" w:rsidP="0074028C">
      <w:pPr>
        <w:tabs>
          <w:tab w:val="left" w:pos="720"/>
          <w:tab w:val="left" w:pos="1080"/>
        </w:tabs>
        <w:spacing w:line="360" w:lineRule="auto"/>
        <w:ind w:hanging="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77E82"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="00BA2E57" w:rsidRPr="00DB033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15F4" w:rsidRPr="00DB0335">
        <w:rPr>
          <w:rFonts w:ascii="GHEA Grapalat" w:hAnsi="GHEA Grapalat" w:cs="GHEA Grapalat"/>
          <w:iCs/>
          <w:sz w:val="24"/>
          <w:szCs w:val="24"/>
          <w:lang w:val="hy-AM"/>
        </w:rPr>
        <w:t>Սույն որոշման</w:t>
      </w:r>
      <w:r w:rsidR="001C15F4" w:rsidRPr="00DB0335">
        <w:rPr>
          <w:rFonts w:ascii="GHEA Grapalat" w:hAnsi="GHEA Grapalat" w:cs="Sylfaen"/>
          <w:sz w:val="24"/>
          <w:szCs w:val="24"/>
          <w:lang w:val="hy-AM"/>
        </w:rPr>
        <w:t xml:space="preserve"> նախագծի ընդունումը բխում է ՀՀ կառավարության 2021 թվականի նոյեմբերի 18-ի</w:t>
      </w:r>
      <w:r w:rsidR="001C15F4" w:rsidRPr="00DB033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15F4" w:rsidRPr="00DB0335">
        <w:rPr>
          <w:rFonts w:ascii="GHEA Grapalat" w:hAnsi="GHEA Grapalat" w:cs="Sylfaen"/>
          <w:sz w:val="24"/>
          <w:szCs w:val="24"/>
          <w:lang w:val="hy-AM"/>
        </w:rPr>
        <w:t>N 1902-Լ որոշման «</w:t>
      </w:r>
      <w:r w:rsidR="001C15F4" w:rsidRPr="00DB0335">
        <w:rPr>
          <w:rFonts w:ascii="GHEA Grapalat" w:hAnsi="GHEA Grapalat" w:cs="Sylfaen"/>
          <w:bCs/>
          <w:color w:val="000000"/>
          <w:spacing w:val="-8"/>
          <w:sz w:val="24"/>
          <w:szCs w:val="24"/>
          <w:lang w:val="hy-AM"/>
        </w:rPr>
        <w:t>Հ</w:t>
      </w:r>
      <w:proofErr w:type="spellStart"/>
      <w:r w:rsidR="001C15F4" w:rsidRPr="00DB033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proofErr w:type="spellEnd"/>
      <w:r w:rsidR="001C15F4" w:rsidRPr="00DB033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C15F4" w:rsidRPr="00DB0335">
        <w:rPr>
          <w:rFonts w:ascii="GHEA Grapalat" w:hAnsi="GHEA Grapalat" w:cs="Sylfaen"/>
          <w:bCs/>
          <w:color w:val="000000"/>
          <w:spacing w:val="-8"/>
          <w:sz w:val="24"/>
          <w:szCs w:val="24"/>
          <w:lang w:val="hy-AM"/>
        </w:rPr>
        <w:t>Հ</w:t>
      </w:r>
      <w:proofErr w:type="spellStart"/>
      <w:r w:rsidR="004E5919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</w:t>
      </w:r>
      <w:r w:rsidR="001C15F4" w:rsidRPr="00DB033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պետության</w:t>
      </w:r>
      <w:proofErr w:type="spellEnd"/>
      <w:r w:rsidR="001C15F4" w:rsidRPr="00DB033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</w:t>
      </w:r>
      <w:r w:rsidR="001C15F4" w:rsidRPr="00DB0335">
        <w:rPr>
          <w:rFonts w:ascii="GHEA Grapalat" w:hAnsi="GHEA Grapalat" w:cs="Sylfaen"/>
          <w:sz w:val="24"/>
          <w:szCs w:val="24"/>
          <w:lang w:val="hy-AM"/>
        </w:rPr>
        <w:t>» ծրագրի 37-րդ և 42-րդ կետերի դրույթներից</w:t>
      </w:r>
      <w:r w:rsidR="001C15F4" w:rsidRPr="00DB0335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15F4" w:rsidRP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0931B6" w:rsidRPr="000931B6">
        <w:rPr>
          <w:rFonts w:ascii="GHEA Grapalat" w:hAnsi="GHEA Grapalat" w:cs="Sylfaen"/>
          <w:sz w:val="24"/>
          <w:szCs w:val="24"/>
          <w:lang w:val="af-ZA"/>
        </w:rPr>
        <w:t>Հայաստանի Հանրապետության անկախության հռչակման 35-ամյակին նվիրված միջոցառումները</w:t>
      </w:r>
      <w:r w:rsidR="001C15F4" w:rsidRPr="000931B6">
        <w:rPr>
          <w:rFonts w:ascii="GHEA Grapalat" w:hAnsi="GHEA Grapalat" w:cs="Sylfaen"/>
          <w:sz w:val="24"/>
          <w:szCs w:val="24"/>
          <w:lang w:val="af-ZA"/>
        </w:rPr>
        <w:t xml:space="preserve"> հավուր</w:t>
      </w:r>
      <w:r w:rsidR="001C15F4" w:rsidRPr="00DB033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15F4" w:rsidRPr="000931B6">
        <w:rPr>
          <w:rFonts w:ascii="GHEA Grapalat" w:hAnsi="GHEA Grapalat" w:cs="Sylfaen"/>
          <w:sz w:val="24"/>
          <w:szCs w:val="24"/>
          <w:lang w:val="af-ZA"/>
        </w:rPr>
        <w:t>պատշաճի կազմակերպելու անհրաժեշտությունից:</w:t>
      </w:r>
    </w:p>
    <w:p w:rsidR="006B0F5E" w:rsidRPr="00E16730" w:rsidRDefault="006D64B0" w:rsidP="006D64B0">
      <w:pPr>
        <w:pStyle w:val="ListParagraph"/>
        <w:tabs>
          <w:tab w:val="left" w:pos="1080"/>
        </w:tabs>
        <w:spacing w:line="360" w:lineRule="auto"/>
        <w:ind w:left="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2.</w:t>
      </w:r>
      <w:r w:rsidR="00D450CE" w:rsidRPr="00761E24">
        <w:rPr>
          <w:rFonts w:ascii="GHEA Grapalat" w:hAnsi="GHEA Grapalat" w:cs="Sylfaen"/>
          <w:b/>
          <w:lang w:val="hy-AM"/>
        </w:rPr>
        <w:t>Ընթացիկ</w:t>
      </w:r>
      <w:r w:rsidR="00DE3450" w:rsidRPr="00400D84">
        <w:rPr>
          <w:rFonts w:ascii="GHEA Grapalat" w:hAnsi="GHEA Grapalat" w:cs="Sylfaen"/>
          <w:b/>
          <w:lang w:val="hy-AM"/>
        </w:rPr>
        <w:t xml:space="preserve"> իրավիճակը և խնդիրները</w:t>
      </w:r>
    </w:p>
    <w:p w:rsidR="003C656B" w:rsidRPr="003C656B" w:rsidRDefault="003C656B" w:rsidP="0074028C">
      <w:pPr>
        <w:pStyle w:val="isselectedend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2026 թվականին լրանում է Հայաստանի Հանրապետության անկախության հռչակման 35-ամյակը՝ ազգային նշանակության կարևորագույն տարեդարձներից մեկը, որը խորհրդանշում է հայ ժողովրդի ինքնիշխանության, պետականության և անկախ ապրելու կամքի հաստատումը։</w:t>
      </w:r>
    </w:p>
    <w:p w:rsidR="003C656B" w:rsidRPr="003C656B" w:rsidRDefault="003C656B" w:rsidP="0074028C">
      <w:pPr>
        <w:pStyle w:val="isselectedend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Հոբելյանական տարեդարձի կապակցությամբ 2026 թվականի սեպտեմբերի </w:t>
      </w:r>
      <w:r w:rsidR="00446558">
        <w:rPr>
          <w:rFonts w:ascii="GHEA Grapalat" w:hAnsi="GHEA Grapalat"/>
          <w:bCs/>
          <w:color w:val="000000" w:themeColor="text1"/>
          <w:lang w:val="hy-AM" w:eastAsia="ru-RU"/>
        </w:rPr>
        <w:t>ամսին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նախատեսվում է իրականացնել Հայաստանի Հանրապետության Անկախության օրվան նվիրված միջոցառումների շարք։</w:t>
      </w:r>
    </w:p>
    <w:p w:rsidR="003C656B" w:rsidRPr="003C656B" w:rsidRDefault="003C656B" w:rsidP="0074028C">
      <w:pPr>
        <w:pStyle w:val="isselectedend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Միջոցառումների նպատակն է պատշաճ կերպով արժևորել և հանրայնացնել Հայաստանի Հանրապետության անկախության 35-ամյա ճանապարհը, ընդգծել անկախ պետականության ձեռքբերումների կարևորությունը և հանրությանը ներկայացնել մշակութային բարձրարժեք միջոցառումներ։</w:t>
      </w:r>
    </w:p>
    <w:p w:rsidR="003C656B" w:rsidRDefault="003C656B" w:rsidP="0074028C">
      <w:pPr>
        <w:pStyle w:val="NormalWeb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Այս նպատակով «Հովհ. Թումանյանի անվան ազգային տիկնիկային թատրոն», «Հայաստանի պետական սիմֆոնիկ նվագախումբ», «Հայաստանի էստրադային ջազ նվագախումբ» և «Հայաստանի ազգային ֆիլհարմոնիկ նվագախումբ» ՊՈԱԿ-ների</w:t>
      </w:r>
      <w:r w:rsidR="00DC69C4">
        <w:rPr>
          <w:rFonts w:ascii="GHEA Grapalat" w:hAnsi="GHEA Grapalat"/>
          <w:bCs/>
          <w:color w:val="000000" w:themeColor="text1"/>
          <w:lang w:val="hy-AM" w:eastAsia="ru-RU"/>
        </w:rPr>
        <w:t xml:space="preserve">, </w:t>
      </w:r>
      <w:r w:rsidR="00DC69C4">
        <w:rPr>
          <w:rFonts w:ascii="GHEA Grapalat" w:hAnsi="GHEA Grapalat"/>
          <w:bCs/>
          <w:color w:val="000000" w:themeColor="text1"/>
          <w:lang w:val="hy-AM" w:eastAsia="ru-RU"/>
        </w:rPr>
        <w:lastRenderedPageBreak/>
        <w:t xml:space="preserve">ինչպես նաև </w:t>
      </w:r>
      <w:r w:rsidR="00DC69C4" w:rsidRPr="009161C8">
        <w:rPr>
          <w:rFonts w:ascii="GHEA Grapalat" w:hAnsi="GHEA Grapalat" w:cs="Arial"/>
          <w:color w:val="000000"/>
          <w:shd w:val="clear" w:color="auto" w:fill="FFFFFF"/>
          <w:lang w:val="hy-AM" w:eastAsia="ru-RU"/>
        </w:rPr>
        <w:t>«Բեգրաունդ Փրոդաքշն» ՍՊԸ-ի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կողմից </w:t>
      </w:r>
      <w:r w:rsidR="00DC69C4">
        <w:rPr>
          <w:rFonts w:ascii="GHEA Grapalat" w:hAnsi="GHEA Grapalat"/>
          <w:bCs/>
          <w:color w:val="000000" w:themeColor="text1"/>
          <w:lang w:val="hy-AM" w:eastAsia="ru-RU"/>
        </w:rPr>
        <w:t>Երևան քաղաքում և</w:t>
      </w:r>
      <w:r w:rsidR="00DC69C4"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Հայաստանի Հանրապետության</w:t>
      </w:r>
      <w:r w:rsidR="00DC69C4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մարզերում նախատեսվում է իրականացնել մի շարք մշակութային և համերգային միջոցառումներ՝ նվիրված Հայաստանի Հանրապետության Անկախության 35-ամյա հոբելյանին։</w:t>
      </w:r>
    </w:p>
    <w:p w:rsidR="00DE3450" w:rsidRPr="00D406AD" w:rsidRDefault="006D64B0" w:rsidP="006D64B0">
      <w:pPr>
        <w:pStyle w:val="ListParagraph"/>
        <w:tabs>
          <w:tab w:val="left" w:pos="1080"/>
        </w:tabs>
        <w:spacing w:line="360" w:lineRule="auto"/>
        <w:ind w:left="0"/>
        <w:jc w:val="both"/>
        <w:rPr>
          <w:rFonts w:ascii="GHEA Grapalat" w:hAnsi="GHEA Grapalat" w:cs="Sylfaen"/>
          <w:b/>
          <w:color w:val="000000"/>
          <w:shd w:val="clear" w:color="auto" w:fill="FFFFFF"/>
          <w:lang w:val="de-DE" w:eastAsia="ru-RU"/>
        </w:rPr>
      </w:pPr>
      <w:r>
        <w:rPr>
          <w:rFonts w:ascii="GHEA Grapalat" w:hAnsi="GHEA Grapalat" w:cs="Sylfaen"/>
          <w:b/>
          <w:color w:val="000000"/>
          <w:shd w:val="clear" w:color="auto" w:fill="FFFFFF"/>
          <w:lang w:val="hy-AM" w:eastAsia="ru-RU"/>
        </w:rPr>
        <w:t>3.</w:t>
      </w:r>
      <w:proofErr w:type="spellStart"/>
      <w:r w:rsidR="00DE3450" w:rsidRPr="00D406AD">
        <w:rPr>
          <w:rFonts w:ascii="GHEA Grapalat" w:hAnsi="GHEA Grapalat" w:cs="Sylfaen"/>
          <w:b/>
          <w:color w:val="000000"/>
          <w:shd w:val="clear" w:color="auto" w:fill="FFFFFF"/>
          <w:lang w:val="de-DE" w:eastAsia="ru-RU"/>
        </w:rPr>
        <w:t>Կարգավորման</w:t>
      </w:r>
      <w:proofErr w:type="spellEnd"/>
      <w:r w:rsidR="00DE3450" w:rsidRPr="00D406AD">
        <w:rPr>
          <w:rFonts w:ascii="GHEA Grapalat" w:hAnsi="GHEA Grapalat" w:cs="Sylfaen"/>
          <w:b/>
          <w:color w:val="000000"/>
          <w:shd w:val="clear" w:color="auto" w:fill="FFFFFF"/>
          <w:lang w:val="de-DE" w:eastAsia="ru-RU"/>
        </w:rPr>
        <w:t xml:space="preserve"> </w:t>
      </w:r>
      <w:proofErr w:type="spellStart"/>
      <w:r w:rsidR="00DE3450" w:rsidRPr="00D406AD">
        <w:rPr>
          <w:rFonts w:ascii="GHEA Grapalat" w:hAnsi="GHEA Grapalat" w:cs="Sylfaen"/>
          <w:b/>
          <w:color w:val="000000"/>
          <w:shd w:val="clear" w:color="auto" w:fill="FFFFFF"/>
          <w:lang w:val="de-DE" w:eastAsia="ru-RU"/>
        </w:rPr>
        <w:t>նպատակը</w:t>
      </w:r>
      <w:proofErr w:type="spellEnd"/>
      <w:r w:rsidR="00DE3450" w:rsidRPr="00D406AD">
        <w:rPr>
          <w:rFonts w:ascii="GHEA Grapalat" w:hAnsi="GHEA Grapalat" w:cs="Sylfaen"/>
          <w:b/>
          <w:color w:val="000000"/>
          <w:shd w:val="clear" w:color="auto" w:fill="FFFFFF"/>
          <w:lang w:val="de-DE" w:eastAsia="ru-RU"/>
        </w:rPr>
        <w:t xml:space="preserve"> և </w:t>
      </w:r>
      <w:proofErr w:type="spellStart"/>
      <w:r w:rsidR="00DE3450" w:rsidRPr="00D406AD">
        <w:rPr>
          <w:rFonts w:ascii="GHEA Grapalat" w:hAnsi="GHEA Grapalat" w:cs="Sylfaen"/>
          <w:b/>
          <w:color w:val="000000"/>
          <w:shd w:val="clear" w:color="auto" w:fill="FFFFFF"/>
          <w:lang w:val="de-DE" w:eastAsia="ru-RU"/>
        </w:rPr>
        <w:t>բնույթը</w:t>
      </w:r>
      <w:proofErr w:type="spellEnd"/>
    </w:p>
    <w:p w:rsidR="003C656B" w:rsidRPr="003C656B" w:rsidRDefault="003C656B" w:rsidP="0074028C">
      <w:pPr>
        <w:pStyle w:val="isselectedend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Հայաստանի Հանրապետության անկախության հռչակման 35-ամյակին նվիրված միջոցառումների իրականացումը նպատակ ունի արժևորելու Հայաստանի Հանրապետության անկախության և պետականության պատմական նշանակությունը, նպաստելու մատաղ սերնդի և հասարակության հայրենասիրական ու քաղաքացիական դաստիարակությանը, ազգային ինքնագիտակցության և միասնականության ամրապնդմանը, ինչպես նաև հայրենիքի նկատմամբ պատասխանատվության զգացման ձևավորմանն ու ամրապնդմանը։</w:t>
      </w:r>
    </w:p>
    <w:p w:rsidR="003C656B" w:rsidRPr="003C656B" w:rsidRDefault="003C656B" w:rsidP="0074028C">
      <w:pPr>
        <w:pStyle w:val="isselectedend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Միջոցառումների շրջանակում նախատեսվում է անդրադառնալ Հայաստանի անկախության ձեռքբերման պատմական նշանակությանը, անկախ Հայաստանի Հանրապետության անցած 35-ամյա ուղուն, արձանագրված ձեռքբերումներին և զարգացման հեռանկարներին, ինչպես նաև ընդգծել պետականության պահպանման, ամրապնդման և հետագա զարգացման կարևորությունը։</w:t>
      </w:r>
    </w:p>
    <w:p w:rsidR="003C656B" w:rsidRDefault="003C656B" w:rsidP="0074028C">
      <w:pPr>
        <w:pStyle w:val="isselectedend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Վերոնշյալ նպատակների իրագործման համար ՀՀ կառավարության պահուստային ֆոնդից անհրաժեշտ ֆինանսական միջոցների հատկացումը կնպաստի հոբելյանական միջոցառումների ամբողջական, պատշաճ և բարձր մակարդակով կազմակերպմանն ու իրականացմանը, այդ թվում՝</w:t>
      </w:r>
    </w:p>
    <w:p w:rsidR="003C656B" w:rsidRPr="003C656B" w:rsidRDefault="003C656B" w:rsidP="0074028C">
      <w:pPr>
        <w:pStyle w:val="isselectedend"/>
        <w:numPr>
          <w:ilvl w:val="0"/>
          <w:numId w:val="29"/>
        </w:numPr>
        <w:tabs>
          <w:tab w:val="left" w:pos="1080"/>
        </w:tabs>
        <w:spacing w:before="0" w:beforeAutospacing="0" w:after="0" w:afterAutospacing="0" w:line="360" w:lineRule="auto"/>
        <w:ind w:left="0"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/>
          <w:color w:val="000000" w:themeColor="text1"/>
          <w:lang w:val="hy-AM" w:eastAsia="ru-RU"/>
        </w:rPr>
        <w:t xml:space="preserve">«Անկախության օրը Կապանում» </w:t>
      </w:r>
      <w:r w:rsidR="00D450CE">
        <w:rPr>
          <w:rFonts w:ascii="GHEA Grapalat" w:hAnsi="GHEA Grapalat"/>
          <w:b/>
          <w:color w:val="000000" w:themeColor="text1"/>
          <w:lang w:val="hy-AM" w:eastAsia="ru-RU"/>
        </w:rPr>
        <w:t xml:space="preserve">խորագրով </w:t>
      </w:r>
      <w:r w:rsidRPr="003C656B">
        <w:rPr>
          <w:rFonts w:ascii="GHEA Grapalat" w:hAnsi="GHEA Grapalat"/>
          <w:b/>
          <w:color w:val="000000" w:themeColor="text1"/>
          <w:lang w:val="hy-AM" w:eastAsia="ru-RU"/>
        </w:rPr>
        <w:t>համերգի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կազմակերպմանը, որին կմասնակցեն «Լավ էլի», «Ռեինկարնացիա» և «Նեմրա» երաժշտական խմբերը։ Միջոցառմանը նախատեսվում է </w:t>
      </w:r>
      <w:r w:rsid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իրականացնել 2026 թվականի սեպտեմբերի 19-ին Կապանում՝ 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շուրջ 10 000-12 000 հանդիսատեսի ներկայությ</w:t>
      </w:r>
      <w:r w:rsidR="005C5A50">
        <w:rPr>
          <w:rFonts w:ascii="GHEA Grapalat" w:hAnsi="GHEA Grapalat"/>
          <w:bCs/>
          <w:color w:val="000000" w:themeColor="text1"/>
          <w:lang w:val="hy-AM" w:eastAsia="ru-RU"/>
        </w:rPr>
        <w:t>ամբ</w:t>
      </w:r>
      <w:r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(</w:t>
      </w:r>
      <w:r w:rsidR="00D450CE">
        <w:rPr>
          <w:rFonts w:ascii="GHEA Grapalat" w:hAnsi="GHEA Grapalat"/>
          <w:bCs/>
          <w:color w:val="000000" w:themeColor="text1"/>
          <w:lang w:val="hy-AM" w:eastAsia="ru-RU"/>
        </w:rPr>
        <w:t>81,672.0 հազար դրամ</w:t>
      </w:r>
      <w:r w:rsidR="002A554F">
        <w:rPr>
          <w:rFonts w:ascii="GHEA Grapalat" w:hAnsi="GHEA Grapalat"/>
          <w:bCs/>
          <w:color w:val="000000" w:themeColor="text1"/>
          <w:lang w:val="hy-AM" w:eastAsia="ru-RU"/>
        </w:rPr>
        <w:t xml:space="preserve">, </w:t>
      </w:r>
      <w:r w:rsidR="002A554F" w:rsidRPr="00926252">
        <w:rPr>
          <w:rFonts w:ascii="GHEA Grapalat" w:hAnsi="GHEA Grapalat" w:cs="Times Armenian"/>
          <w:lang w:val="hy-AM"/>
        </w:rPr>
        <w:t>ներառյալ</w:t>
      </w:r>
      <w:r w:rsidR="002A554F" w:rsidRPr="00926252">
        <w:rPr>
          <w:rFonts w:ascii="GHEA Grapalat" w:hAnsi="GHEA Grapalat" w:cs="Times Armenian"/>
          <w:lang w:val="pt-BR"/>
        </w:rPr>
        <w:t xml:space="preserve"> </w:t>
      </w:r>
      <w:r w:rsidR="002A554F" w:rsidRPr="00926252">
        <w:rPr>
          <w:rFonts w:ascii="GHEA Grapalat" w:hAnsi="GHEA Grapalat" w:cs="Times Armenian"/>
          <w:lang w:val="hy-AM"/>
        </w:rPr>
        <w:t>ԱԱՀ</w:t>
      </w:r>
      <w:r w:rsidR="00446558">
        <w:rPr>
          <w:rFonts w:ascii="GHEA Grapalat" w:hAnsi="GHEA Grapalat"/>
          <w:bCs/>
          <w:color w:val="000000" w:themeColor="text1"/>
          <w:lang w:val="hy-AM" w:eastAsia="ru-RU"/>
        </w:rPr>
        <w:t>),</w:t>
      </w:r>
    </w:p>
    <w:p w:rsidR="003C656B" w:rsidRPr="003C656B" w:rsidRDefault="003C656B" w:rsidP="0074028C">
      <w:pPr>
        <w:pStyle w:val="isselectedend"/>
        <w:numPr>
          <w:ilvl w:val="0"/>
          <w:numId w:val="29"/>
        </w:numPr>
        <w:tabs>
          <w:tab w:val="left" w:pos="1080"/>
        </w:tabs>
        <w:spacing w:before="0" w:beforeAutospacing="0" w:after="0" w:afterAutospacing="0" w:line="360" w:lineRule="auto"/>
        <w:ind w:left="0"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/>
          <w:color w:val="000000" w:themeColor="text1"/>
          <w:lang w:val="hy-AM" w:eastAsia="ru-RU"/>
        </w:rPr>
        <w:t>«</w:t>
      </w:r>
      <w:r w:rsidR="00115D97">
        <w:rPr>
          <w:rFonts w:ascii="GHEA Grapalat" w:hAnsi="GHEA Grapalat"/>
          <w:b/>
          <w:color w:val="000000" w:themeColor="text1"/>
          <w:lang w:val="hy-AM" w:eastAsia="ru-RU"/>
        </w:rPr>
        <w:t>Սիմֆոնիկ Ռոք</w:t>
      </w:r>
      <w:r w:rsidRPr="003C656B">
        <w:rPr>
          <w:rFonts w:ascii="GHEA Grapalat" w:hAnsi="GHEA Grapalat"/>
          <w:b/>
          <w:color w:val="000000" w:themeColor="text1"/>
          <w:lang w:val="hy-AM" w:eastAsia="ru-RU"/>
        </w:rPr>
        <w:t>»</w:t>
      </w:r>
      <w:r w:rsidR="00115D97">
        <w:rPr>
          <w:rFonts w:ascii="GHEA Grapalat" w:hAnsi="GHEA Grapalat"/>
          <w:b/>
          <w:color w:val="000000" w:themeColor="text1"/>
          <w:lang w:val="hy-AM" w:eastAsia="ru-RU"/>
        </w:rPr>
        <w:t xml:space="preserve"> համերգ Վանաձորում»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նախագծի իրականացմանը, </w:t>
      </w:r>
      <w:r w:rsidR="0066732C">
        <w:rPr>
          <w:rFonts w:ascii="GHEA Grapalat" w:hAnsi="GHEA Grapalat"/>
          <w:bCs/>
          <w:color w:val="000000" w:themeColor="text1"/>
          <w:lang w:val="hy-AM" w:eastAsia="ru-RU"/>
        </w:rPr>
        <w:t xml:space="preserve">որին կմասնակցի </w:t>
      </w:r>
      <w:r w:rsidR="0066732C" w:rsidRPr="0066732C">
        <w:rPr>
          <w:rFonts w:ascii="GHEA Grapalat" w:hAnsi="GHEA Grapalat"/>
          <w:bCs/>
          <w:color w:val="000000" w:themeColor="text1"/>
          <w:lang w:val="hy-AM" w:eastAsia="ru-RU"/>
        </w:rPr>
        <w:t>Հայաստանի պետական սիմֆոնիկ նվագախումբը՝ դիրիժոր Ջանլուկա Մարչիանոյի ղեկավարմամբ:</w:t>
      </w:r>
      <w:r w:rsidR="0066732C"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Միջոցառ</w:t>
      </w:r>
      <w:r w:rsidR="0066732C">
        <w:rPr>
          <w:rFonts w:ascii="GHEA Grapalat" w:hAnsi="GHEA Grapalat"/>
          <w:bCs/>
          <w:color w:val="000000" w:themeColor="text1"/>
          <w:lang w:val="hy-AM" w:eastAsia="ru-RU"/>
        </w:rPr>
        <w:t>ումը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նախատեսվում է</w:t>
      </w:r>
      <w:r w:rsidR="0066732C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="0066732C"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անցկացնել 2026 թվականի սեպտեմբերի </w:t>
      </w:r>
      <w:r w:rsidR="0066732C">
        <w:rPr>
          <w:rFonts w:ascii="GHEA Grapalat" w:hAnsi="GHEA Grapalat"/>
          <w:bCs/>
          <w:color w:val="000000" w:themeColor="text1"/>
          <w:lang w:val="hy-AM" w:eastAsia="ru-RU"/>
        </w:rPr>
        <w:t>18-ին Վանաձորում՝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շուրջ </w:t>
      </w:r>
      <w:r w:rsidR="00115D97">
        <w:rPr>
          <w:rFonts w:ascii="GHEA Grapalat" w:hAnsi="GHEA Grapalat"/>
          <w:bCs/>
          <w:color w:val="000000" w:themeColor="text1"/>
          <w:lang w:val="hy-AM" w:eastAsia="ru-RU"/>
        </w:rPr>
        <w:t>4000-5000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հանդիսատեսի ներկայությ</w:t>
      </w:r>
      <w:r w:rsidR="0066732C">
        <w:rPr>
          <w:rFonts w:ascii="GHEA Grapalat" w:hAnsi="GHEA Grapalat"/>
          <w:bCs/>
          <w:color w:val="000000" w:themeColor="text1"/>
          <w:lang w:val="hy-AM" w:eastAsia="ru-RU"/>
        </w:rPr>
        <w:t>ամբ</w:t>
      </w:r>
      <w:r w:rsidR="002A554F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(</w:t>
      </w:r>
      <w:r w:rsidR="00D450CE" w:rsidRPr="00D450CE">
        <w:rPr>
          <w:rFonts w:ascii="GHEA Grapalat" w:hAnsi="GHEA Grapalat"/>
          <w:b/>
          <w:bCs/>
          <w:color w:val="000000" w:themeColor="text1"/>
          <w:lang w:val="hy-AM" w:eastAsia="ru-RU"/>
        </w:rPr>
        <w:t>95</w:t>
      </w:r>
      <w:r w:rsidR="00D450CE">
        <w:rPr>
          <w:rFonts w:ascii="GHEA Grapalat" w:hAnsi="GHEA Grapalat"/>
          <w:b/>
          <w:bCs/>
          <w:color w:val="000000" w:themeColor="text1"/>
          <w:lang w:val="hy-AM" w:eastAsia="ru-RU"/>
        </w:rPr>
        <w:t>,</w:t>
      </w:r>
      <w:r w:rsidR="00D450CE" w:rsidRPr="00D450CE">
        <w:rPr>
          <w:rFonts w:ascii="GHEA Grapalat" w:hAnsi="GHEA Grapalat"/>
          <w:b/>
          <w:bCs/>
          <w:color w:val="000000" w:themeColor="text1"/>
          <w:lang w:val="hy-AM" w:eastAsia="ru-RU"/>
        </w:rPr>
        <w:t>430.7</w:t>
      </w:r>
      <w:r w:rsidR="002A554F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="00D450CE">
        <w:rPr>
          <w:rFonts w:ascii="GHEA Grapalat" w:hAnsi="GHEA Grapalat"/>
          <w:bCs/>
          <w:color w:val="000000" w:themeColor="text1"/>
          <w:lang w:val="hy-AM" w:eastAsia="ru-RU"/>
        </w:rPr>
        <w:t xml:space="preserve">հազար </w:t>
      </w:r>
      <w:r w:rsidR="002A554F">
        <w:rPr>
          <w:rFonts w:ascii="GHEA Grapalat" w:hAnsi="GHEA Grapalat"/>
          <w:bCs/>
          <w:color w:val="000000" w:themeColor="text1"/>
          <w:lang w:val="hy-AM" w:eastAsia="ru-RU"/>
        </w:rPr>
        <w:t xml:space="preserve">դրամ, </w:t>
      </w:r>
      <w:r w:rsidR="002A554F" w:rsidRPr="00926252">
        <w:rPr>
          <w:rFonts w:ascii="GHEA Grapalat" w:hAnsi="GHEA Grapalat" w:cs="Times Armenian"/>
          <w:lang w:val="hy-AM"/>
        </w:rPr>
        <w:t>ներառյալ</w:t>
      </w:r>
      <w:r w:rsidR="002A554F" w:rsidRPr="00926252">
        <w:rPr>
          <w:rFonts w:ascii="GHEA Grapalat" w:hAnsi="GHEA Grapalat" w:cs="Times Armenian"/>
          <w:lang w:val="pt-BR"/>
        </w:rPr>
        <w:t xml:space="preserve"> </w:t>
      </w:r>
      <w:r w:rsidR="002A554F" w:rsidRPr="00926252">
        <w:rPr>
          <w:rFonts w:ascii="GHEA Grapalat" w:hAnsi="GHEA Grapalat" w:cs="Times Armenian"/>
          <w:lang w:val="hy-AM"/>
        </w:rPr>
        <w:t>ԱԱՀ</w:t>
      </w:r>
      <w:r w:rsidR="00446558">
        <w:rPr>
          <w:rFonts w:ascii="GHEA Grapalat" w:hAnsi="GHEA Grapalat"/>
          <w:bCs/>
          <w:color w:val="000000" w:themeColor="text1"/>
          <w:lang w:val="hy-AM" w:eastAsia="ru-RU"/>
        </w:rPr>
        <w:t>),</w:t>
      </w:r>
    </w:p>
    <w:p w:rsidR="003C656B" w:rsidRPr="003C656B" w:rsidRDefault="003C656B" w:rsidP="0074028C">
      <w:pPr>
        <w:pStyle w:val="isselectedend"/>
        <w:numPr>
          <w:ilvl w:val="0"/>
          <w:numId w:val="29"/>
        </w:numPr>
        <w:tabs>
          <w:tab w:val="left" w:pos="1080"/>
        </w:tabs>
        <w:spacing w:before="0" w:beforeAutospacing="0" w:after="0" w:afterAutospacing="0" w:line="360" w:lineRule="auto"/>
        <w:ind w:left="0"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/>
          <w:color w:val="000000" w:themeColor="text1"/>
          <w:lang w:val="hy-AM" w:eastAsia="ru-RU"/>
        </w:rPr>
        <w:lastRenderedPageBreak/>
        <w:t>«Անկախության սիմֆոնիա»՝ Հայաստանի ազգային ֆիլհարմոնիկ նվագախմբի համերգ՝ նվիրված ՀՀ անկախության 35-ամյակին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նախագծի իրականացմանը, որը նախատեսվում է անցկացնել ՀՀ Գյումրի քաղաքում՝ շուրջ 7 000 հանդիսատեսի ներկայությամբ</w:t>
      </w:r>
      <w:r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>(</w:t>
      </w:r>
      <w:r w:rsidR="002A554F" w:rsidRPr="00115D97">
        <w:rPr>
          <w:rFonts w:ascii="GHEA Grapalat" w:hAnsi="GHEA Grapalat"/>
          <w:b/>
          <w:bCs/>
          <w:color w:val="000000" w:themeColor="text1"/>
          <w:lang w:val="hy-AM" w:eastAsia="ru-RU"/>
        </w:rPr>
        <w:t>8</w:t>
      </w:r>
      <w:r w:rsidR="008F19A8" w:rsidRPr="00115D97">
        <w:rPr>
          <w:rFonts w:ascii="GHEA Grapalat" w:hAnsi="GHEA Grapalat"/>
          <w:b/>
          <w:bCs/>
          <w:color w:val="000000" w:themeColor="text1"/>
          <w:lang w:val="hy-AM" w:eastAsia="ru-RU"/>
        </w:rPr>
        <w:t>3</w:t>
      </w:r>
      <w:r w:rsidR="00D450CE">
        <w:rPr>
          <w:rFonts w:ascii="GHEA Grapalat" w:hAnsi="GHEA Grapalat"/>
          <w:b/>
          <w:bCs/>
          <w:color w:val="000000" w:themeColor="text1"/>
          <w:lang w:val="hy-AM" w:eastAsia="ru-RU"/>
        </w:rPr>
        <w:t>,9</w:t>
      </w:r>
      <w:r w:rsidR="008F19A8" w:rsidRPr="00115D97">
        <w:rPr>
          <w:rFonts w:ascii="GHEA Grapalat" w:hAnsi="GHEA Grapalat"/>
          <w:b/>
          <w:bCs/>
          <w:color w:val="000000" w:themeColor="text1"/>
          <w:lang w:val="hy-AM" w:eastAsia="ru-RU"/>
        </w:rPr>
        <w:t>22</w:t>
      </w:r>
      <w:r w:rsidR="00D450CE">
        <w:rPr>
          <w:rFonts w:ascii="GHEA Grapalat" w:hAnsi="GHEA Grapalat"/>
          <w:b/>
          <w:bCs/>
          <w:color w:val="000000" w:themeColor="text1"/>
          <w:lang w:val="hy-AM" w:eastAsia="ru-RU"/>
        </w:rPr>
        <w:t>.6 հազար</w:t>
      </w:r>
      <w:r>
        <w:rPr>
          <w:rFonts w:ascii="GHEA Grapalat" w:hAnsi="GHEA Grapalat"/>
          <w:bCs/>
          <w:color w:val="000000" w:themeColor="text1"/>
          <w:lang w:val="hy-AM" w:eastAsia="ru-RU"/>
        </w:rPr>
        <w:t xml:space="preserve"> դրամ, </w:t>
      </w:r>
      <w:r w:rsidRPr="00926252">
        <w:rPr>
          <w:rFonts w:ascii="GHEA Grapalat" w:hAnsi="GHEA Grapalat" w:cs="Times Armenian"/>
          <w:lang w:val="hy-AM"/>
        </w:rPr>
        <w:t>ներառյալ</w:t>
      </w:r>
      <w:r w:rsidRPr="00926252">
        <w:rPr>
          <w:rFonts w:ascii="GHEA Grapalat" w:hAnsi="GHEA Grapalat" w:cs="Times Armenian"/>
          <w:lang w:val="pt-BR"/>
        </w:rPr>
        <w:t xml:space="preserve"> </w:t>
      </w:r>
      <w:r w:rsidRPr="00926252">
        <w:rPr>
          <w:rFonts w:ascii="GHEA Grapalat" w:hAnsi="GHEA Grapalat" w:cs="Times Armenian"/>
          <w:lang w:val="hy-AM"/>
        </w:rPr>
        <w:t>ԱԱՀ</w:t>
      </w:r>
      <w:r w:rsidR="00446558">
        <w:rPr>
          <w:rFonts w:ascii="GHEA Grapalat" w:hAnsi="GHEA Grapalat"/>
          <w:bCs/>
          <w:color w:val="000000" w:themeColor="text1"/>
          <w:lang w:val="hy-AM" w:eastAsia="ru-RU"/>
        </w:rPr>
        <w:t>),</w:t>
      </w:r>
    </w:p>
    <w:p w:rsidR="005C5A50" w:rsidRDefault="00D450CE" w:rsidP="0074028C">
      <w:pPr>
        <w:pStyle w:val="isselectedend"/>
        <w:numPr>
          <w:ilvl w:val="0"/>
          <w:numId w:val="29"/>
        </w:numPr>
        <w:tabs>
          <w:tab w:val="left" w:pos="1080"/>
        </w:tabs>
        <w:spacing w:before="0" w:beforeAutospacing="0" w:after="0" w:afterAutospacing="0" w:line="360" w:lineRule="auto"/>
        <w:ind w:left="0"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D450CE">
        <w:rPr>
          <w:rFonts w:ascii="GHEA Grapalat" w:hAnsi="GHEA Grapalat"/>
          <w:b/>
          <w:color w:val="000000" w:themeColor="text1"/>
          <w:lang w:val="hy-AM" w:eastAsia="ru-RU"/>
        </w:rPr>
        <w:t>«Անկախության ռիթմը Իջևանում»՝ համերգ</w:t>
      </w:r>
      <w:r>
        <w:rPr>
          <w:rFonts w:ascii="GHEA Grapalat" w:hAnsi="GHEA Grapalat"/>
          <w:b/>
          <w:color w:val="000000" w:themeColor="text1"/>
          <w:lang w:val="hy-AM" w:eastAsia="ru-RU"/>
        </w:rPr>
        <w:t>ի</w:t>
      </w:r>
      <w:r w:rsidR="003C656B"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իրականացմանը, որը նախատեսվում է անցկացնել </w:t>
      </w:r>
      <w:r w:rsidR="0066732C">
        <w:rPr>
          <w:rFonts w:ascii="GHEA Grapalat" w:hAnsi="GHEA Grapalat"/>
          <w:bCs/>
          <w:color w:val="000000" w:themeColor="text1"/>
          <w:lang w:val="hy-AM" w:eastAsia="ru-RU"/>
        </w:rPr>
        <w:t xml:space="preserve">2026 թվականի սեպտեմբերի 21-ին </w:t>
      </w:r>
      <w:r w:rsidR="003C656B" w:rsidRPr="003C656B">
        <w:rPr>
          <w:rFonts w:ascii="GHEA Grapalat" w:hAnsi="GHEA Grapalat"/>
          <w:bCs/>
          <w:color w:val="000000" w:themeColor="text1"/>
          <w:lang w:val="hy-AM" w:eastAsia="ru-RU"/>
        </w:rPr>
        <w:t>Տավուշի մարզի Իջևան քաղաքի կենտրոնական (Շատրվանների) հրապարակում՝ շուրջ 3 000 հանդիսատեսի ներկայությամբ (</w:t>
      </w:r>
      <w:r w:rsidR="003C656B" w:rsidRPr="00115D97">
        <w:rPr>
          <w:rFonts w:ascii="GHEA Grapalat" w:hAnsi="GHEA Grapalat"/>
          <w:b/>
          <w:bCs/>
          <w:color w:val="000000" w:themeColor="text1"/>
          <w:lang w:val="hy-AM" w:eastAsia="ru-RU"/>
        </w:rPr>
        <w:t>34</w:t>
      </w:r>
      <w:r>
        <w:rPr>
          <w:rFonts w:ascii="GHEA Grapalat" w:hAnsi="GHEA Grapalat"/>
          <w:b/>
          <w:bCs/>
          <w:color w:val="000000" w:themeColor="text1"/>
          <w:lang w:val="hy-AM" w:eastAsia="ru-RU"/>
        </w:rPr>
        <w:t>,491.0 հազար դրամ</w:t>
      </w:r>
      <w:r w:rsid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, </w:t>
      </w:r>
      <w:r w:rsidR="003C656B" w:rsidRPr="00926252">
        <w:rPr>
          <w:rFonts w:ascii="GHEA Grapalat" w:hAnsi="GHEA Grapalat" w:cs="Times Armenian"/>
          <w:lang w:val="hy-AM"/>
        </w:rPr>
        <w:t>ներառյալ</w:t>
      </w:r>
      <w:r w:rsidR="003C656B" w:rsidRPr="00926252">
        <w:rPr>
          <w:rFonts w:ascii="GHEA Grapalat" w:hAnsi="GHEA Grapalat" w:cs="Times Armenian"/>
          <w:lang w:val="pt-BR"/>
        </w:rPr>
        <w:t xml:space="preserve"> </w:t>
      </w:r>
      <w:r w:rsidR="003C656B" w:rsidRPr="00926252">
        <w:rPr>
          <w:rFonts w:ascii="GHEA Grapalat" w:hAnsi="GHEA Grapalat" w:cs="Times Armenian"/>
          <w:lang w:val="hy-AM"/>
        </w:rPr>
        <w:t>ԱԱՀ</w:t>
      </w:r>
      <w:r w:rsidR="00446558">
        <w:rPr>
          <w:rFonts w:ascii="GHEA Grapalat" w:hAnsi="GHEA Grapalat"/>
          <w:bCs/>
          <w:color w:val="000000" w:themeColor="text1"/>
          <w:lang w:val="hy-AM" w:eastAsia="ru-RU"/>
        </w:rPr>
        <w:t>),</w:t>
      </w:r>
    </w:p>
    <w:p w:rsidR="00446558" w:rsidRPr="005C5A50" w:rsidRDefault="00446558" w:rsidP="0074028C">
      <w:pPr>
        <w:pStyle w:val="isselectedend"/>
        <w:numPr>
          <w:ilvl w:val="0"/>
          <w:numId w:val="29"/>
        </w:numPr>
        <w:tabs>
          <w:tab w:val="left" w:pos="1080"/>
        </w:tabs>
        <w:spacing w:before="0" w:beforeAutospacing="0" w:after="0" w:afterAutospacing="0" w:line="360" w:lineRule="auto"/>
        <w:ind w:left="0"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5C5A50">
        <w:rPr>
          <w:rFonts w:ascii="GHEA Grapalat" w:hAnsi="GHEA Grapalat"/>
          <w:b/>
          <w:color w:val="000000" w:themeColor="text1"/>
          <w:lang w:val="hy-AM"/>
        </w:rPr>
        <w:t>«</w:t>
      </w:r>
      <w:r w:rsidR="0074028C" w:rsidRPr="0074028C">
        <w:rPr>
          <w:rFonts w:ascii="GHEA Grapalat" w:hAnsi="GHEA Grapalat"/>
          <w:b/>
          <w:color w:val="000000" w:themeColor="text1"/>
          <w:lang w:val="hy-AM"/>
        </w:rPr>
        <w:t>Հայաստանի Հանրապետության անկախության 35-ամյակին նվիրված բացօթյա տոնական համերգ Հանրապետության հրապարակում</w:t>
      </w:r>
      <w:r w:rsidRPr="005C5A50">
        <w:rPr>
          <w:rFonts w:ascii="GHEA Grapalat" w:hAnsi="GHEA Grapalat"/>
          <w:b/>
          <w:color w:val="000000" w:themeColor="text1"/>
          <w:lang w:val="hy-AM"/>
        </w:rPr>
        <w:t>»</w:t>
      </w:r>
      <w:r w:rsidRPr="005C5A50">
        <w:rPr>
          <w:rFonts w:ascii="GHEA Grapalat" w:hAnsi="GHEA Grapalat"/>
          <w:color w:val="000000" w:themeColor="text1"/>
          <w:lang w:val="hy-AM"/>
        </w:rPr>
        <w:t>՝</w:t>
      </w:r>
      <w:r w:rsidRPr="005C5A50">
        <w:rPr>
          <w:rFonts w:ascii="GHEA Grapalat" w:hAnsi="GHEA Grapalat" w:cs="Arial"/>
          <w:color w:val="000000"/>
          <w:shd w:val="clear" w:color="auto" w:fill="FFFFFF"/>
          <w:lang w:val="hy-AM" w:eastAsia="ru-RU"/>
        </w:rPr>
        <w:t xml:space="preserve"> </w:t>
      </w:r>
      <w:r w:rsidRP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նախագծի իրականացմանը, </w:t>
      </w:r>
      <w:r w:rsidR="005C5A50" w:rsidRP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որը </w:t>
      </w:r>
      <w:r w:rsidR="005C5A50" w:rsidRPr="005C5A50">
        <w:rPr>
          <w:rFonts w:ascii="GHEA Grapalat" w:hAnsi="GHEA Grapalat"/>
          <w:lang w:val="hy-AM"/>
        </w:rPr>
        <w:t>բաղկացած կլինի երկու հիմնական մասից՝ պատմամշակութային ներկայացումից և Հայաստանի Հանրապետության անկախության հռչակման 35-ամյակին նվիրված համերգային ծրագրից։ Պատմամշակութային ներկայացման հիմքում դրված է «Հազարան բլբուլ» հեքիաթի և առասպելի մոտիվների վրա հիմնված կոնցեպտը։</w:t>
      </w:r>
      <w:r w:rsid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="005C5A50" w:rsidRPr="005C5A50">
        <w:rPr>
          <w:rFonts w:ascii="GHEA Grapalat" w:hAnsi="GHEA Grapalat"/>
          <w:lang w:val="hy-AM"/>
        </w:rPr>
        <w:t>Համերգային ծրագրում նախատեսվում է Հայաստանի Հանրապետության ճանաչված և սիրված արտիստների, երաժշտական խմբերի, Հայաստանի պետական սիմֆոնիկ նվագախմբի և Հովհաննես Չեքիջյանի անվան Հայաստանի ազգային ակադեմիական երգչախմբի մասնակցությունը, այդ թվում՝ Թաթա Սիմոնյանի, Արման Հովհաննիսյանի, Իվետա Մուկուչյանի, Լիպարիտ Ավետիսյանի, Գևորգ Հակոբյանի, Արամ MP3-ի, «Կարեն-Սևակ Բենդ»-ի և այլ կատարողների մասնակցությամբ։</w:t>
      </w:r>
      <w:r w:rsid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 Միջոցառումը </w:t>
      </w:r>
      <w:r w:rsidRP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նախատեսվում է անցկացնել Երևանի </w:t>
      </w:r>
      <w:r w:rsidRPr="005C5A50">
        <w:rPr>
          <w:rFonts w:ascii="GHEA Grapalat" w:hAnsi="GHEA Grapalat"/>
          <w:lang w:val="hy-AM"/>
        </w:rPr>
        <w:t>Հանրապետության հրապարակ</w:t>
      </w:r>
      <w:r w:rsidRPr="005C5A50">
        <w:rPr>
          <w:rFonts w:ascii="GHEA Grapalat" w:hAnsi="GHEA Grapalat"/>
          <w:bCs/>
          <w:color w:val="000000" w:themeColor="text1"/>
          <w:lang w:val="hy-AM" w:eastAsia="ru-RU"/>
        </w:rPr>
        <w:t>ում 2026 թվականի սեպտեմբերի 21-ին</w:t>
      </w:r>
      <w:r w:rsid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՝ </w:t>
      </w:r>
      <w:r w:rsidRP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 շուրջ 40</w:t>
      </w:r>
      <w:r w:rsidR="007A7758" w:rsidRP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Pr="005C5A50">
        <w:rPr>
          <w:rFonts w:ascii="GHEA Grapalat" w:hAnsi="GHEA Grapalat"/>
          <w:bCs/>
          <w:color w:val="000000" w:themeColor="text1"/>
          <w:lang w:val="hy-AM" w:eastAsia="ru-RU"/>
        </w:rPr>
        <w:t>000</w:t>
      </w:r>
      <w:r w:rsid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 հանդիսատեսի ներկայությամբ</w:t>
      </w:r>
      <w:r w:rsidRP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 (</w:t>
      </w:r>
      <w:r w:rsidR="007A7758" w:rsidRPr="005C5A50">
        <w:rPr>
          <w:rFonts w:ascii="GHEA Grapalat" w:hAnsi="GHEA Grapalat"/>
          <w:b/>
          <w:bCs/>
          <w:color w:val="000000" w:themeColor="text1"/>
          <w:lang w:val="hy-AM" w:eastAsia="ru-RU"/>
        </w:rPr>
        <w:t>1</w:t>
      </w:r>
      <w:r w:rsidR="0074028C">
        <w:rPr>
          <w:rFonts w:ascii="GHEA Grapalat" w:hAnsi="GHEA Grapalat"/>
          <w:b/>
          <w:bCs/>
          <w:color w:val="000000" w:themeColor="text1"/>
          <w:lang w:val="hy-AM" w:eastAsia="ru-RU"/>
        </w:rPr>
        <w:t>,</w:t>
      </w:r>
      <w:r w:rsidR="007A7758" w:rsidRPr="005C5A50">
        <w:rPr>
          <w:rFonts w:ascii="GHEA Grapalat" w:hAnsi="GHEA Grapalat"/>
          <w:b/>
          <w:bCs/>
          <w:color w:val="000000" w:themeColor="text1"/>
          <w:lang w:val="hy-AM" w:eastAsia="ru-RU"/>
        </w:rPr>
        <w:t>031</w:t>
      </w:r>
      <w:r w:rsidR="0074028C">
        <w:rPr>
          <w:rFonts w:ascii="GHEA Grapalat" w:hAnsi="GHEA Grapalat"/>
          <w:b/>
          <w:bCs/>
          <w:color w:val="000000" w:themeColor="text1"/>
          <w:lang w:val="hy-AM" w:eastAsia="ru-RU"/>
        </w:rPr>
        <w:t>,</w:t>
      </w:r>
      <w:r w:rsidR="007A7758" w:rsidRPr="005C5A50">
        <w:rPr>
          <w:rFonts w:ascii="GHEA Grapalat" w:hAnsi="GHEA Grapalat"/>
          <w:b/>
          <w:bCs/>
          <w:color w:val="000000" w:themeColor="text1"/>
          <w:lang w:val="hy-AM" w:eastAsia="ru-RU"/>
        </w:rPr>
        <w:t>453</w:t>
      </w:r>
      <w:r w:rsidR="0074028C">
        <w:rPr>
          <w:rFonts w:ascii="GHEA Grapalat" w:hAnsi="GHEA Grapalat"/>
          <w:b/>
          <w:bCs/>
          <w:color w:val="000000" w:themeColor="text1"/>
          <w:lang w:val="hy-AM" w:eastAsia="ru-RU"/>
        </w:rPr>
        <w:t>,</w:t>
      </w:r>
      <w:r w:rsidR="007A7758" w:rsidRPr="005C5A50">
        <w:rPr>
          <w:rFonts w:ascii="GHEA Grapalat" w:hAnsi="GHEA Grapalat"/>
          <w:b/>
          <w:bCs/>
          <w:color w:val="000000" w:themeColor="text1"/>
          <w:lang w:val="hy-AM" w:eastAsia="ru-RU"/>
        </w:rPr>
        <w:t>5</w:t>
      </w:r>
      <w:r w:rsidR="0074028C">
        <w:rPr>
          <w:rFonts w:ascii="GHEA Grapalat" w:hAnsi="GHEA Grapalat"/>
          <w:b/>
          <w:bCs/>
          <w:color w:val="000000" w:themeColor="text1"/>
          <w:lang w:val="hy-AM" w:eastAsia="ru-RU"/>
        </w:rPr>
        <w:t xml:space="preserve"> հազար </w:t>
      </w:r>
      <w:r w:rsidRPr="005C5A50">
        <w:rPr>
          <w:rFonts w:ascii="GHEA Grapalat" w:hAnsi="GHEA Grapalat"/>
          <w:bCs/>
          <w:color w:val="000000" w:themeColor="text1"/>
          <w:lang w:val="hy-AM" w:eastAsia="ru-RU"/>
        </w:rPr>
        <w:t xml:space="preserve">դրամ, </w:t>
      </w:r>
      <w:r w:rsidRPr="005C5A50">
        <w:rPr>
          <w:rFonts w:ascii="GHEA Grapalat" w:hAnsi="GHEA Grapalat" w:cs="Times Armenian"/>
          <w:lang w:val="hy-AM"/>
        </w:rPr>
        <w:t>ներառյալ</w:t>
      </w:r>
      <w:r w:rsidRPr="005C5A50">
        <w:rPr>
          <w:rFonts w:ascii="GHEA Grapalat" w:hAnsi="GHEA Grapalat" w:cs="Times Armenian"/>
          <w:lang w:val="pt-BR"/>
        </w:rPr>
        <w:t xml:space="preserve"> </w:t>
      </w:r>
      <w:r w:rsidRPr="005C5A50">
        <w:rPr>
          <w:rFonts w:ascii="GHEA Grapalat" w:hAnsi="GHEA Grapalat" w:cs="Times Armenian"/>
          <w:lang w:val="hy-AM"/>
        </w:rPr>
        <w:t>ԱԱՀ</w:t>
      </w:r>
      <w:r w:rsidR="007A7758" w:rsidRPr="005C5A50">
        <w:rPr>
          <w:rFonts w:ascii="GHEA Grapalat" w:hAnsi="GHEA Grapalat"/>
          <w:bCs/>
          <w:color w:val="000000" w:themeColor="text1"/>
          <w:lang w:val="hy-AM" w:eastAsia="ru-RU"/>
        </w:rPr>
        <w:t>):</w:t>
      </w:r>
    </w:p>
    <w:p w:rsidR="003C656B" w:rsidRPr="003C656B" w:rsidRDefault="003C656B" w:rsidP="0074028C">
      <w:pPr>
        <w:pStyle w:val="NormalWeb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Նշված միջոցառումների իրականացումը կնպաստի Հայաստանի Հանրապետության անկախության 35-ամյակի պատշաճ և հանրային լայն ընդգրկմամբ նշմանը, մշակութային կյանքի աշխուժացմանը </w:t>
      </w:r>
      <w:r w:rsidR="00DC69C4">
        <w:rPr>
          <w:rFonts w:ascii="GHEA Grapalat" w:hAnsi="GHEA Grapalat"/>
          <w:bCs/>
          <w:color w:val="000000" w:themeColor="text1"/>
          <w:lang w:val="hy-AM" w:eastAsia="ru-RU"/>
        </w:rPr>
        <w:t>Երևան քաղաքում և</w:t>
      </w:r>
      <w:r w:rsidR="00DC69C4"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Հայաստանի Հանրապետության</w:t>
      </w:r>
      <w:r w:rsidR="00DC69C4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="00DC69C4" w:rsidRPr="003C656B">
        <w:rPr>
          <w:rFonts w:ascii="GHEA Grapalat" w:hAnsi="GHEA Grapalat"/>
          <w:bCs/>
          <w:color w:val="000000" w:themeColor="text1"/>
          <w:lang w:val="hy-AM" w:eastAsia="ru-RU"/>
        </w:rPr>
        <w:t>մարզերում</w:t>
      </w:r>
      <w:r w:rsidR="00DC69C4">
        <w:rPr>
          <w:rFonts w:ascii="GHEA Grapalat" w:hAnsi="GHEA Grapalat"/>
          <w:bCs/>
          <w:color w:val="000000" w:themeColor="text1"/>
          <w:lang w:val="hy-AM" w:eastAsia="ru-RU"/>
        </w:rPr>
        <w:t>,</w:t>
      </w:r>
      <w:r w:rsidRPr="003C656B">
        <w:rPr>
          <w:rFonts w:ascii="GHEA Grapalat" w:hAnsi="GHEA Grapalat"/>
          <w:bCs/>
          <w:color w:val="000000" w:themeColor="text1"/>
          <w:lang w:val="hy-AM" w:eastAsia="ru-RU"/>
        </w:rPr>
        <w:t xml:space="preserve"> ինչպես նաև անկախության և պետականության արժեքների հանրայնացմանն ու դրանց նկատմամբ հասարակության, հատկապես երիտասարդության, հետաքրքրության և պատասխանատվության բարձրացմանը։</w:t>
      </w:r>
    </w:p>
    <w:p w:rsidR="000931B6" w:rsidRPr="00DB0335" w:rsidRDefault="00304D1F" w:rsidP="0074028C">
      <w:pPr>
        <w:tabs>
          <w:tab w:val="left" w:pos="1080"/>
        </w:tabs>
        <w:spacing w:line="360" w:lineRule="auto"/>
        <w:ind w:hanging="9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>Վերոնշյալ միջոցառումների</w:t>
      </w:r>
      <w:r w:rsidR="00DB0335">
        <w:rPr>
          <w:rFonts w:ascii="GHEA Grapalat" w:hAnsi="GHEA Grapalat" w:cs="Times Armenian"/>
          <w:sz w:val="24"/>
          <w:szCs w:val="24"/>
          <w:lang w:val="hy-AM"/>
        </w:rPr>
        <w:t xml:space="preserve"> իրականացման </w:t>
      </w:r>
      <w:r w:rsidR="003E32B9" w:rsidRPr="00926252">
        <w:rPr>
          <w:rFonts w:ascii="GHEA Grapalat" w:hAnsi="GHEA Grapalat" w:cs="Times Armenian"/>
          <w:sz w:val="24"/>
          <w:szCs w:val="24"/>
          <w:lang w:val="hy-AM"/>
        </w:rPr>
        <w:t xml:space="preserve">համար անհրաժեշտ է լրացուցիչ գումարի հատկացում՝ </w:t>
      </w:r>
      <w:r w:rsidR="007A7758" w:rsidRPr="007A7758">
        <w:rPr>
          <w:rFonts w:ascii="GHEA Grapalat" w:hAnsi="GHEA Grapalat" w:cs="Times Armenian"/>
          <w:b/>
          <w:i/>
          <w:sz w:val="24"/>
          <w:szCs w:val="24"/>
          <w:lang w:val="hy-AM"/>
        </w:rPr>
        <w:t>1</w:t>
      </w:r>
      <w:r w:rsidR="0074028C">
        <w:rPr>
          <w:rFonts w:ascii="GHEA Grapalat" w:hAnsi="GHEA Grapalat" w:cs="Times Armenian"/>
          <w:b/>
          <w:i/>
          <w:sz w:val="24"/>
          <w:szCs w:val="24"/>
          <w:lang w:val="hy-AM"/>
        </w:rPr>
        <w:t>,</w:t>
      </w:r>
      <w:r w:rsidR="007A7758" w:rsidRPr="007A7758">
        <w:rPr>
          <w:rFonts w:ascii="GHEA Grapalat" w:hAnsi="GHEA Grapalat" w:cs="Times Armenian"/>
          <w:b/>
          <w:i/>
          <w:sz w:val="24"/>
          <w:szCs w:val="24"/>
          <w:lang w:val="hy-AM"/>
        </w:rPr>
        <w:t>32</w:t>
      </w:r>
      <w:r w:rsidR="0074028C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6,969.8 հազար </w:t>
      </w:r>
      <w:r w:rsidR="003E32B9" w:rsidRPr="002A554F">
        <w:rPr>
          <w:rFonts w:ascii="GHEA Grapalat" w:hAnsi="GHEA Grapalat" w:cs="Times Armenian"/>
          <w:i/>
          <w:sz w:val="24"/>
          <w:szCs w:val="24"/>
          <w:lang w:val="hy-AM"/>
        </w:rPr>
        <w:t>դրամի չափով</w:t>
      </w:r>
      <w:r w:rsidR="003E32B9" w:rsidRPr="00926252">
        <w:rPr>
          <w:rFonts w:ascii="GHEA Grapalat" w:hAnsi="GHEA Grapalat" w:cs="Times Armenian"/>
          <w:i/>
          <w:sz w:val="24"/>
          <w:szCs w:val="24"/>
          <w:lang w:val="hy-AM"/>
        </w:rPr>
        <w:t xml:space="preserve"> </w:t>
      </w:r>
      <w:r w:rsidR="003E32B9" w:rsidRPr="00926252">
        <w:rPr>
          <w:rFonts w:ascii="GHEA Grapalat" w:hAnsi="GHEA Grapalat" w:cs="Times Armenian"/>
          <w:sz w:val="24"/>
          <w:szCs w:val="24"/>
          <w:lang w:val="pt-BR"/>
        </w:rPr>
        <w:t>(</w:t>
      </w:r>
      <w:r w:rsidR="003E32B9" w:rsidRPr="00926252">
        <w:rPr>
          <w:rFonts w:ascii="GHEA Grapalat" w:hAnsi="GHEA Grapalat" w:cs="Times Armenian"/>
          <w:sz w:val="24"/>
          <w:szCs w:val="24"/>
          <w:lang w:val="hy-AM"/>
        </w:rPr>
        <w:t>ներառյալ</w:t>
      </w:r>
      <w:r w:rsidR="003E32B9" w:rsidRPr="0092625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3E32B9" w:rsidRPr="00926252">
        <w:rPr>
          <w:rFonts w:ascii="GHEA Grapalat" w:hAnsi="GHEA Grapalat" w:cs="Times Armenian"/>
          <w:sz w:val="24"/>
          <w:szCs w:val="24"/>
          <w:lang w:val="hy-AM"/>
        </w:rPr>
        <w:t>ԱԱՀ</w:t>
      </w:r>
      <w:r w:rsidR="003E32B9" w:rsidRPr="00926252">
        <w:rPr>
          <w:rFonts w:ascii="GHEA Grapalat" w:hAnsi="GHEA Grapalat" w:cs="Times Armenian"/>
          <w:sz w:val="24"/>
          <w:szCs w:val="24"/>
          <w:lang w:val="pt-BR"/>
        </w:rPr>
        <w:t>)</w:t>
      </w:r>
      <w:r w:rsidR="003E32B9" w:rsidRPr="00926252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</w:p>
    <w:p w:rsidR="00EC2D12" w:rsidRPr="00DB0335" w:rsidRDefault="003E32B9" w:rsidP="0074028C">
      <w:pPr>
        <w:tabs>
          <w:tab w:val="left" w:pos="1080"/>
        </w:tabs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B0335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DE3450" w:rsidRPr="00400D84" w:rsidRDefault="006D64B0" w:rsidP="006D64B0">
      <w:pPr>
        <w:pStyle w:val="ListParagraph"/>
        <w:tabs>
          <w:tab w:val="left" w:pos="1080"/>
        </w:tabs>
        <w:spacing w:line="360" w:lineRule="auto"/>
        <w:ind w:left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4.</w:t>
      </w:r>
      <w:r w:rsidR="00DE3450" w:rsidRPr="00400D8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E67780" w:rsidRPr="00E67780" w:rsidRDefault="00E67780" w:rsidP="0074028C">
      <w:pPr>
        <w:tabs>
          <w:tab w:val="left" w:pos="1080"/>
        </w:tabs>
        <w:spacing w:line="360" w:lineRule="auto"/>
        <w:ind w:hanging="90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E6778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Իրավական ակտի նախագիծը մշակվել է Հայաստանի Հանրապետության կրթության, </w:t>
      </w:r>
      <w:r w:rsidRPr="00E67780">
        <w:rPr>
          <w:rFonts w:ascii="GHEA Grapalat" w:hAnsi="GHEA Grapalat" w:cs="Arial"/>
          <w:noProof/>
          <w:sz w:val="24"/>
          <w:szCs w:val="24"/>
          <w:lang w:val="hy-AM"/>
        </w:rPr>
        <w:t xml:space="preserve">գիտության, մշակույթի և սպորտի նախարարության 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մասնագետների </w:t>
      </w:r>
      <w:r w:rsidRPr="00E67780">
        <w:rPr>
          <w:rFonts w:ascii="GHEA Grapalat" w:hAnsi="GHEA Grapalat" w:cs="Arial"/>
          <w:noProof/>
          <w:sz w:val="24"/>
          <w:szCs w:val="24"/>
          <w:lang w:val="hy-AM"/>
        </w:rPr>
        <w:t>կողմից:</w:t>
      </w:r>
    </w:p>
    <w:p w:rsidR="00DE3450" w:rsidRPr="00400D84" w:rsidRDefault="006D64B0" w:rsidP="006D64B0">
      <w:pPr>
        <w:pStyle w:val="ListParagraph"/>
        <w:tabs>
          <w:tab w:val="left" w:pos="1080"/>
        </w:tabs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5.</w:t>
      </w:r>
      <w:r w:rsidR="00DE3450" w:rsidRPr="00400D8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2A554F" w:rsidRPr="002A554F" w:rsidRDefault="009A754D" w:rsidP="0074028C">
      <w:pPr>
        <w:pStyle w:val="isselectedend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lang w:val="ro-RO" w:eastAsia="ru-RU"/>
        </w:rPr>
      </w:pPr>
      <w:r>
        <w:rPr>
          <w:rFonts w:ascii="GHEA Grapalat" w:hAnsi="GHEA Grapalat"/>
          <w:lang w:val="hy-AM"/>
        </w:rPr>
        <w:tab/>
      </w:r>
      <w:r w:rsidR="002A554F" w:rsidRPr="002A554F">
        <w:rPr>
          <w:rFonts w:ascii="GHEA Grapalat" w:hAnsi="GHEA Grapalat"/>
          <w:lang w:val="ro-RO" w:eastAsia="ru-RU"/>
        </w:rPr>
        <w:t>ՀՀ կառավարության պահուստային ֆոնդից գումարի հատկացումը կնպաստի Հայաստանի Հանրապետության անկախության հռչակման 35-ամյակին նվիրված միջոցառումների պատշաճ, ամբողջական և բարձր մակարդակով կազմակերպմանն ու իրականացմանը, ինչպես նաև ազգային արժեքների, պատմամշակութային ժառանգության և պետական խորհրդանիշների նկատմամբ հարգանքի ձևավորմանն ու ամրապնդմանը։</w:t>
      </w:r>
    </w:p>
    <w:p w:rsidR="002A554F" w:rsidRPr="002A554F" w:rsidRDefault="002A554F" w:rsidP="0074028C">
      <w:pPr>
        <w:pStyle w:val="isselectedend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lang w:val="ro-RO" w:eastAsia="ru-RU"/>
        </w:rPr>
      </w:pPr>
      <w:r w:rsidRPr="002A554F">
        <w:rPr>
          <w:rFonts w:ascii="GHEA Grapalat" w:hAnsi="GHEA Grapalat"/>
          <w:lang w:val="ro-RO" w:eastAsia="ru-RU"/>
        </w:rPr>
        <w:t>Միջոցառումների իրականացումը կնպաստի երիտասարդների շրջանում պետականության նկատմամբ պատասխանատու վերաբերմունքի, քաղաքացիական գիտակցության և հայրենասիրական արժեհամակարգի ամրապնդմանը, ազգային ինքնության պահպանմանն ու զարգացմանը, սերունդների միջև պատմական հիշողության փոխանցմանը, ազգային համախմբվածության ամրապնդմանը, ինչպես նաև անկախ Հայաստանի ապագայի նկատմամբ պատասխանատու և կառուցողական վերաբերմունքի ձևավորմանը։</w:t>
      </w:r>
    </w:p>
    <w:p w:rsidR="002A554F" w:rsidRPr="002A554F" w:rsidRDefault="002A554F" w:rsidP="0074028C">
      <w:pPr>
        <w:pStyle w:val="NormalWeb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lang w:val="ro-RO" w:eastAsia="ru-RU"/>
        </w:rPr>
      </w:pPr>
      <w:r w:rsidRPr="002A554F">
        <w:rPr>
          <w:rFonts w:ascii="GHEA Grapalat" w:hAnsi="GHEA Grapalat"/>
          <w:lang w:val="ro-RO" w:eastAsia="ru-RU"/>
        </w:rPr>
        <w:t>Ծրագրի շրջանակում նախատեսվող միջոցառումների շահառուների թվում կլինեն նաև սոցիալապես խոցելի խմբերի ներկայացուցիչներ, որոնց համար մշակութային և հանրային միջոցառումներին մասնակցությունը կնպաստի մշակութային կյանքում ներառականության ապահովմանը և հասարակական ներգրավվածության ընդլայնմանը։</w:t>
      </w:r>
    </w:p>
    <w:p w:rsidR="00DE3450" w:rsidRPr="00400D84" w:rsidRDefault="0074028C" w:rsidP="0074028C">
      <w:pPr>
        <w:pStyle w:val="isselectedend"/>
        <w:tabs>
          <w:tab w:val="left" w:pos="1080"/>
        </w:tabs>
        <w:spacing w:before="0" w:beforeAutospacing="0" w:after="0" w:afterAutospacing="0" w:line="360" w:lineRule="auto"/>
        <w:ind w:hanging="90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/>
          <w:lang w:val="hy-AM" w:eastAsia="ru-RU"/>
        </w:rPr>
        <w:t>6.</w:t>
      </w:r>
      <w:r w:rsidR="00F81275" w:rsidRPr="002A554F">
        <w:rPr>
          <w:rFonts w:ascii="GHEA Grapalat" w:hAnsi="GHEA Grapalat"/>
          <w:lang w:val="ro-RO" w:eastAsia="ru-RU"/>
        </w:rPr>
        <w:t xml:space="preserve"> </w:t>
      </w:r>
      <w:r w:rsidR="00DE3450" w:rsidRPr="00F81275">
        <w:rPr>
          <w:rFonts w:ascii="GHEA Grapalat" w:hAnsi="GHEA Grapalat"/>
          <w:lang w:val="hy-AM" w:eastAsia="ru-RU"/>
        </w:rPr>
        <w:t>Իրավական ակտի ընդունման կապակցությամբ պետական կամ</w:t>
      </w:r>
      <w:r w:rsidR="00DE3450" w:rsidRPr="00400D84">
        <w:rPr>
          <w:rFonts w:ascii="GHEA Grapalat" w:hAnsi="GHEA Grapalat" w:cs="Sylfaen"/>
          <w:b/>
          <w:lang w:val="hy-AM" w:eastAsia="ru-RU"/>
        </w:rPr>
        <w:t xml:space="preserve"> տեղական ինքնակառավարման մարմնի բյուջեում եկամուտների և ծախսերի ավելացման կամ նվազեցման անհրաժեշտություն</w:t>
      </w:r>
    </w:p>
    <w:p w:rsidR="00D450CE" w:rsidRPr="00761E24" w:rsidRDefault="009A754D" w:rsidP="0074028C">
      <w:pPr>
        <w:pStyle w:val="ListParagraph"/>
        <w:tabs>
          <w:tab w:val="left" w:pos="1080"/>
        </w:tabs>
        <w:spacing w:line="360" w:lineRule="auto"/>
        <w:ind w:left="0" w:hanging="9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Միջոցառումը</w:t>
      </w:r>
      <w:r w:rsidR="00E17C46" w:rsidRPr="000736FE">
        <w:rPr>
          <w:rFonts w:ascii="GHEA Grapalat" w:hAnsi="GHEA Grapalat"/>
          <w:lang w:val="hy-AM"/>
        </w:rPr>
        <w:t xml:space="preserve"> </w:t>
      </w:r>
      <w:r w:rsidR="0076282E" w:rsidRPr="000736FE">
        <w:rPr>
          <w:rFonts w:ascii="GHEA Grapalat" w:hAnsi="GHEA Grapalat"/>
          <w:lang w:val="hy-AM"/>
        </w:rPr>
        <w:t>կազմակերպման համար Հայաստանի Հանրապետության կառավարության որոշման ընդունման կապակցությամբ Հայաստանի Հանրապետության պետական կամ տեղական ինքնակառավարման մար</w:t>
      </w:r>
      <w:r w:rsidR="00D450CE">
        <w:rPr>
          <w:rFonts w:ascii="GHEA Grapalat" w:hAnsi="GHEA Grapalat"/>
          <w:lang w:val="hy-AM"/>
        </w:rPr>
        <w:t>մնի բյուջեում</w:t>
      </w:r>
      <w:r w:rsidR="002C2781" w:rsidRPr="000736FE">
        <w:rPr>
          <w:rFonts w:ascii="GHEA Grapalat" w:hAnsi="GHEA Grapalat"/>
          <w:lang w:val="hy-AM"/>
        </w:rPr>
        <w:t xml:space="preserve"> </w:t>
      </w:r>
      <w:r w:rsidR="00D450CE" w:rsidRPr="00761E24">
        <w:rPr>
          <w:rFonts w:ascii="GHEA Grapalat" w:hAnsi="GHEA Grapalat" w:cs="Sylfaen"/>
          <w:lang w:val="hy-AM"/>
        </w:rPr>
        <w:t xml:space="preserve">եկամուտների ավելացում կամ նվազեցում չի առաջանում: </w:t>
      </w:r>
    </w:p>
    <w:p w:rsidR="00D450CE" w:rsidRPr="00761E24" w:rsidRDefault="00D450CE" w:rsidP="0074028C">
      <w:pPr>
        <w:pStyle w:val="ListParagraph"/>
        <w:tabs>
          <w:tab w:val="left" w:pos="1080"/>
        </w:tabs>
        <w:spacing w:line="360" w:lineRule="auto"/>
        <w:ind w:left="0" w:hanging="90"/>
        <w:jc w:val="both"/>
        <w:rPr>
          <w:rFonts w:ascii="GHEA Grapalat" w:hAnsi="GHEA Grapalat"/>
          <w:lang w:val="hy-AM"/>
        </w:rPr>
      </w:pPr>
      <w:r w:rsidRPr="0074028C">
        <w:rPr>
          <w:rFonts w:ascii="GHEA Grapalat" w:hAnsi="GHEA Grapalat"/>
          <w:lang w:val="hy-AM"/>
        </w:rPr>
        <w:t>Նախատեսվող 1,326,969.8</w:t>
      </w:r>
      <w:r w:rsidRPr="0074028C">
        <w:rPr>
          <w:rFonts w:ascii="GHEA Grapalat" w:hAnsi="GHEA Grapalat"/>
          <w:b/>
          <w:bCs/>
          <w:lang w:val="hy-AM"/>
        </w:rPr>
        <w:t xml:space="preserve"> </w:t>
      </w:r>
      <w:r w:rsidRPr="0074028C">
        <w:rPr>
          <w:rStyle w:val="Strong"/>
          <w:rFonts w:ascii="GHEA Grapalat" w:hAnsi="GHEA Grapalat"/>
          <w:b w:val="0"/>
          <w:bCs w:val="0"/>
          <w:lang w:val="hy-AM"/>
        </w:rPr>
        <w:t>հազար դրամն</w:t>
      </w:r>
      <w:r w:rsidRPr="0074028C">
        <w:rPr>
          <w:rFonts w:ascii="GHEA Grapalat" w:hAnsi="GHEA Grapalat" w:cs="Sylfaen"/>
          <w:lang w:val="hy-AM"/>
        </w:rPr>
        <w:t xml:space="preserve"> </w:t>
      </w:r>
      <w:r w:rsidRPr="00761E24">
        <w:rPr>
          <w:rFonts w:ascii="GHEA Grapalat" w:hAnsi="GHEA Grapalat"/>
          <w:lang w:val="hy-AM"/>
        </w:rPr>
        <w:t xml:space="preserve">առաջարկվում է հատկացնել ՀՀ կառավարության պահուստային ֆոնդից: </w:t>
      </w:r>
    </w:p>
    <w:p w:rsidR="00DE3450" w:rsidRPr="00400D84" w:rsidRDefault="0074028C" w:rsidP="0074028C">
      <w:pPr>
        <w:pStyle w:val="NormalWeb"/>
        <w:tabs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lastRenderedPageBreak/>
        <w:t>7.</w:t>
      </w:r>
      <w:r w:rsidR="00DE3450"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76282E" w:rsidRPr="00A66ACF" w:rsidRDefault="0074028C" w:rsidP="0074028C">
      <w:pPr>
        <w:tabs>
          <w:tab w:val="center" w:pos="-6480"/>
          <w:tab w:val="left" w:pos="1080"/>
          <w:tab w:val="right" w:pos="8640"/>
        </w:tabs>
        <w:spacing w:line="360" w:lineRule="auto"/>
        <w:ind w:hanging="90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7.</w:t>
      </w:r>
      <w:r w:rsidR="0076282E" w:rsidRPr="00A66ACF">
        <w:rPr>
          <w:rFonts w:ascii="GHEA Grapalat" w:hAnsi="GHEA Grapalat"/>
          <w:sz w:val="24"/>
          <w:szCs w:val="24"/>
          <w:lang w:val="hy-AM"/>
        </w:rPr>
        <w:t xml:space="preserve">1. </w:t>
      </w:r>
      <w:r w:rsidR="0076282E" w:rsidRPr="00A66ACF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A66ACF" w:rsidRDefault="0076282E" w:rsidP="0074028C">
      <w:pPr>
        <w:pStyle w:val="ListParagraph"/>
        <w:tabs>
          <w:tab w:val="center" w:pos="-6480"/>
          <w:tab w:val="left" w:pos="1080"/>
          <w:tab w:val="right" w:pos="8640"/>
        </w:tabs>
        <w:spacing w:line="360" w:lineRule="auto"/>
        <w:ind w:left="0" w:hanging="9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Չի առաջացնում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A66ACF" w:rsidRDefault="0074028C" w:rsidP="0074028C">
      <w:pPr>
        <w:tabs>
          <w:tab w:val="left" w:pos="1080"/>
        </w:tabs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7.</w:t>
      </w:r>
      <w:r w:rsidR="0076282E" w:rsidRPr="00A66ACF">
        <w:rPr>
          <w:rFonts w:ascii="GHEA Grapalat" w:hAnsi="GHEA Grapalat"/>
          <w:sz w:val="24"/>
          <w:szCs w:val="24"/>
          <w:lang w:val="ro-RO"/>
        </w:rPr>
        <w:t>2</w:t>
      </w:r>
      <w:r w:rsidR="0076282E" w:rsidRPr="00A66ACF">
        <w:rPr>
          <w:rFonts w:ascii="GHEA Grapalat" w:hAnsi="GHEA Grapalat"/>
          <w:sz w:val="24"/>
          <w:szCs w:val="24"/>
          <w:lang w:val="hy-AM"/>
        </w:rPr>
        <w:t xml:space="preserve">. </w:t>
      </w:r>
      <w:r w:rsidR="0076282E" w:rsidRPr="00A66AC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="0076282E" w:rsidRPr="00A66ACF">
        <w:rPr>
          <w:rFonts w:ascii="GHEA Grapalat" w:hAnsi="GHEA Grapalat"/>
          <w:sz w:val="24"/>
          <w:szCs w:val="24"/>
          <w:lang w:val="hy-AM"/>
        </w:rPr>
        <w:softHyphen/>
      </w:r>
      <w:r w:rsidR="0076282E" w:rsidRPr="00A66ACF">
        <w:rPr>
          <w:rFonts w:ascii="GHEA Grapalat" w:hAnsi="GHEA Grapalat"/>
          <w:sz w:val="24"/>
          <w:szCs w:val="24"/>
          <w:lang w:val="ro-RO"/>
        </w:rPr>
        <w:t>պա</w:t>
      </w:r>
      <w:r w:rsidR="0076282E" w:rsidRPr="00A66ACF">
        <w:rPr>
          <w:rFonts w:ascii="GHEA Grapalat" w:hAnsi="GHEA Grapalat"/>
          <w:sz w:val="24"/>
          <w:szCs w:val="24"/>
          <w:lang w:val="hy-AM"/>
        </w:rPr>
        <w:softHyphen/>
      </w:r>
      <w:r w:rsidR="0076282E" w:rsidRPr="00A66ACF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3A5C21" w:rsidRDefault="0076282E" w:rsidP="0074028C">
      <w:pPr>
        <w:pStyle w:val="ListParagraph"/>
        <w:tabs>
          <w:tab w:val="left" w:pos="1080"/>
        </w:tabs>
        <w:spacing w:line="360" w:lineRule="auto"/>
        <w:ind w:left="0" w:hanging="9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Համապատասխանում է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400D84" w:rsidRDefault="0074028C" w:rsidP="0074028C">
      <w:pPr>
        <w:pStyle w:val="NormalWeb"/>
        <w:tabs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 w:eastAsia="ru-RU"/>
        </w:rPr>
        <w:t>8.</w:t>
      </w:r>
      <w:r w:rsidR="00346E91"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="00346E91" w:rsidRPr="00400D84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9F35AF" w:rsidRDefault="009F35AF" w:rsidP="0074028C">
      <w:pPr>
        <w:tabs>
          <w:tab w:val="left" w:pos="1080"/>
        </w:tabs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ro-RO"/>
        </w:rPr>
      </w:pPr>
      <w:r w:rsidRPr="009F35AF">
        <w:rPr>
          <w:rFonts w:ascii="GHEA Grapalat" w:hAnsi="GHEA Grapalat"/>
          <w:sz w:val="24"/>
          <w:szCs w:val="24"/>
          <w:lang w:val="ro-RO"/>
        </w:rPr>
        <w:t>Որոշման նախագիծը համահունչ է Հայաստանի Հանրա</w:t>
      </w:r>
      <w:r w:rsidRPr="009F35AF">
        <w:rPr>
          <w:rFonts w:ascii="GHEA Grapalat" w:hAnsi="GHEA Grapalat"/>
          <w:sz w:val="24"/>
          <w:szCs w:val="24"/>
          <w:lang w:val="ro-RO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</w:r>
    </w:p>
    <w:p w:rsidR="00DE3450" w:rsidRPr="00400D84" w:rsidRDefault="0074028C" w:rsidP="0074028C">
      <w:pPr>
        <w:pStyle w:val="ListParagraph"/>
        <w:tabs>
          <w:tab w:val="left" w:pos="1080"/>
        </w:tabs>
        <w:spacing w:line="360" w:lineRule="auto"/>
        <w:ind w:left="0"/>
        <w:jc w:val="both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  <w:lang w:val="hy-AM"/>
        </w:rPr>
        <w:t>9.</w:t>
      </w:r>
      <w:r w:rsidR="00DE3450" w:rsidRPr="00400D84">
        <w:rPr>
          <w:rFonts w:ascii="GHEA Grapalat" w:hAnsi="GHEA Grapalat" w:cs="Sylfaen"/>
          <w:b/>
          <w:lang w:val="hy-AM"/>
        </w:rPr>
        <w:t>Այլ տեղեկություններ.</w:t>
      </w:r>
    </w:p>
    <w:p w:rsidR="00C66989" w:rsidRPr="004E5919" w:rsidRDefault="0076282E" w:rsidP="0074028C">
      <w:pPr>
        <w:pStyle w:val="ListParagraph"/>
        <w:tabs>
          <w:tab w:val="left" w:pos="1080"/>
        </w:tabs>
        <w:spacing w:line="360" w:lineRule="auto"/>
        <w:ind w:left="0" w:hanging="90"/>
        <w:jc w:val="both"/>
        <w:rPr>
          <w:rFonts w:ascii="GHEA Grapalat" w:hAnsi="GHEA Grapalat" w:cs="Sylfaen"/>
          <w:lang w:val="hy-AM"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sectPr w:rsidR="00C66989" w:rsidRPr="004E5919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258" w:rsidRDefault="007D0258" w:rsidP="009D58F6">
      <w:r>
        <w:separator/>
      </w:r>
    </w:p>
  </w:endnote>
  <w:endnote w:type="continuationSeparator" w:id="0">
    <w:p w:rsidR="007D0258" w:rsidRDefault="007D0258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7D025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D025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D025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258" w:rsidRDefault="007D0258" w:rsidP="009D58F6">
      <w:r>
        <w:separator/>
      </w:r>
    </w:p>
  </w:footnote>
  <w:footnote w:type="continuationSeparator" w:id="0">
    <w:p w:rsidR="007D0258" w:rsidRDefault="007D0258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9201CE3"/>
    <w:multiLevelType w:val="multilevel"/>
    <w:tmpl w:val="CD0AA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3377D96"/>
    <w:multiLevelType w:val="hybridMultilevel"/>
    <w:tmpl w:val="02C244C4"/>
    <w:lvl w:ilvl="0" w:tplc="26609A5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1841B7"/>
    <w:multiLevelType w:val="hybridMultilevel"/>
    <w:tmpl w:val="7124D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9E4220"/>
    <w:multiLevelType w:val="hybridMultilevel"/>
    <w:tmpl w:val="F4C6F806"/>
    <w:lvl w:ilvl="0" w:tplc="9EF49F7C">
      <w:numFmt w:val="bullet"/>
      <w:lvlText w:val="•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DD66CC1"/>
    <w:multiLevelType w:val="multilevel"/>
    <w:tmpl w:val="05EC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34731C6"/>
    <w:multiLevelType w:val="multilevel"/>
    <w:tmpl w:val="873E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BF5A48"/>
    <w:multiLevelType w:val="multilevel"/>
    <w:tmpl w:val="6D16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AD34168"/>
    <w:multiLevelType w:val="multilevel"/>
    <w:tmpl w:val="CB10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BAE1F48"/>
    <w:multiLevelType w:val="multilevel"/>
    <w:tmpl w:val="948C3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3AB05C7"/>
    <w:multiLevelType w:val="hybridMultilevel"/>
    <w:tmpl w:val="8F263A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5A158D7"/>
    <w:multiLevelType w:val="multilevel"/>
    <w:tmpl w:val="CF1E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>
    <w:nsid w:val="5E4665C5"/>
    <w:multiLevelType w:val="hybridMultilevel"/>
    <w:tmpl w:val="02A27C7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1581898"/>
    <w:multiLevelType w:val="multilevel"/>
    <w:tmpl w:val="74DC7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3"/>
  </w:num>
  <w:num w:numId="6">
    <w:abstractNumId w:val="6"/>
  </w:num>
  <w:num w:numId="7">
    <w:abstractNumId w:val="2"/>
  </w:num>
  <w:num w:numId="8">
    <w:abstractNumId w:val="29"/>
  </w:num>
  <w:num w:numId="9">
    <w:abstractNumId w:val="2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8"/>
  </w:num>
  <w:num w:numId="15">
    <w:abstractNumId w:val="21"/>
  </w:num>
  <w:num w:numId="16">
    <w:abstractNumId w:val="24"/>
  </w:num>
  <w:num w:numId="17">
    <w:abstractNumId w:val="9"/>
  </w:num>
  <w:num w:numId="18">
    <w:abstractNumId w:val="18"/>
  </w:num>
  <w:num w:numId="19">
    <w:abstractNumId w:val="14"/>
  </w:num>
  <w:num w:numId="20">
    <w:abstractNumId w:val="17"/>
  </w:num>
  <w:num w:numId="21">
    <w:abstractNumId w:val="16"/>
  </w:num>
  <w:num w:numId="22">
    <w:abstractNumId w:val="27"/>
  </w:num>
  <w:num w:numId="23">
    <w:abstractNumId w:val="7"/>
  </w:num>
  <w:num w:numId="24">
    <w:abstractNumId w:val="20"/>
  </w:num>
  <w:num w:numId="25">
    <w:abstractNumId w:val="23"/>
  </w:num>
  <w:num w:numId="26">
    <w:abstractNumId w:val="19"/>
  </w:num>
  <w:num w:numId="27">
    <w:abstractNumId w:val="26"/>
  </w:num>
  <w:num w:numId="28">
    <w:abstractNumId w:val="22"/>
  </w:num>
  <w:num w:numId="29">
    <w:abstractNumId w:val="11"/>
  </w:num>
  <w:num w:numId="30">
    <w:abstractNumId w:val="12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11C1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76EA2"/>
    <w:rsid w:val="000836ED"/>
    <w:rsid w:val="00083E29"/>
    <w:rsid w:val="00085B87"/>
    <w:rsid w:val="0008673A"/>
    <w:rsid w:val="000931B6"/>
    <w:rsid w:val="00096089"/>
    <w:rsid w:val="000A0217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1032CA"/>
    <w:rsid w:val="00105DF5"/>
    <w:rsid w:val="00110FC1"/>
    <w:rsid w:val="00115686"/>
    <w:rsid w:val="00115D97"/>
    <w:rsid w:val="00123319"/>
    <w:rsid w:val="00123606"/>
    <w:rsid w:val="0012379E"/>
    <w:rsid w:val="00123BDD"/>
    <w:rsid w:val="00126E00"/>
    <w:rsid w:val="00132E04"/>
    <w:rsid w:val="00141E73"/>
    <w:rsid w:val="001428A9"/>
    <w:rsid w:val="0015123B"/>
    <w:rsid w:val="00151B7D"/>
    <w:rsid w:val="0015420F"/>
    <w:rsid w:val="00160D07"/>
    <w:rsid w:val="00162A7F"/>
    <w:rsid w:val="001664E1"/>
    <w:rsid w:val="00170597"/>
    <w:rsid w:val="00173FAC"/>
    <w:rsid w:val="0017635A"/>
    <w:rsid w:val="001819D7"/>
    <w:rsid w:val="001832F3"/>
    <w:rsid w:val="00186AAA"/>
    <w:rsid w:val="00186C7B"/>
    <w:rsid w:val="00191CD0"/>
    <w:rsid w:val="00196682"/>
    <w:rsid w:val="001A3DEA"/>
    <w:rsid w:val="001B29AF"/>
    <w:rsid w:val="001B30A2"/>
    <w:rsid w:val="001B64EE"/>
    <w:rsid w:val="001C0443"/>
    <w:rsid w:val="001C15F4"/>
    <w:rsid w:val="001C33A7"/>
    <w:rsid w:val="001D2C1E"/>
    <w:rsid w:val="001D667C"/>
    <w:rsid w:val="001E3418"/>
    <w:rsid w:val="001E6140"/>
    <w:rsid w:val="001E6A70"/>
    <w:rsid w:val="001E6D7E"/>
    <w:rsid w:val="001F6B7F"/>
    <w:rsid w:val="001F760B"/>
    <w:rsid w:val="00201F92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58AB"/>
    <w:rsid w:val="00245980"/>
    <w:rsid w:val="0024647D"/>
    <w:rsid w:val="00260E1F"/>
    <w:rsid w:val="00267EA1"/>
    <w:rsid w:val="0027664E"/>
    <w:rsid w:val="00277AFA"/>
    <w:rsid w:val="00280274"/>
    <w:rsid w:val="00282368"/>
    <w:rsid w:val="00287AEF"/>
    <w:rsid w:val="00294B15"/>
    <w:rsid w:val="0029574D"/>
    <w:rsid w:val="002A554F"/>
    <w:rsid w:val="002A5A4E"/>
    <w:rsid w:val="002B46F5"/>
    <w:rsid w:val="002C0945"/>
    <w:rsid w:val="002C1E96"/>
    <w:rsid w:val="002C2781"/>
    <w:rsid w:val="002C6519"/>
    <w:rsid w:val="002C780C"/>
    <w:rsid w:val="002D13FD"/>
    <w:rsid w:val="002D34DA"/>
    <w:rsid w:val="002E0656"/>
    <w:rsid w:val="002E2615"/>
    <w:rsid w:val="002E7F6F"/>
    <w:rsid w:val="002F1B4C"/>
    <w:rsid w:val="002F34FE"/>
    <w:rsid w:val="002F3940"/>
    <w:rsid w:val="002F4DED"/>
    <w:rsid w:val="00301EF5"/>
    <w:rsid w:val="00303907"/>
    <w:rsid w:val="00304D1F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06FF"/>
    <w:rsid w:val="003B1E6D"/>
    <w:rsid w:val="003B3683"/>
    <w:rsid w:val="003B42FC"/>
    <w:rsid w:val="003B4D01"/>
    <w:rsid w:val="003C0DF9"/>
    <w:rsid w:val="003C0DFF"/>
    <w:rsid w:val="003C15F5"/>
    <w:rsid w:val="003C1A7B"/>
    <w:rsid w:val="003C656B"/>
    <w:rsid w:val="003C7E70"/>
    <w:rsid w:val="003D4A39"/>
    <w:rsid w:val="003D7ABC"/>
    <w:rsid w:val="003E05F2"/>
    <w:rsid w:val="003E32B9"/>
    <w:rsid w:val="003E38E9"/>
    <w:rsid w:val="003E56FA"/>
    <w:rsid w:val="003F27BE"/>
    <w:rsid w:val="003F4726"/>
    <w:rsid w:val="003F6419"/>
    <w:rsid w:val="00400D84"/>
    <w:rsid w:val="00402255"/>
    <w:rsid w:val="0041310F"/>
    <w:rsid w:val="00425B40"/>
    <w:rsid w:val="00426085"/>
    <w:rsid w:val="004307F9"/>
    <w:rsid w:val="00432061"/>
    <w:rsid w:val="00434A5C"/>
    <w:rsid w:val="00437DCB"/>
    <w:rsid w:val="00437E41"/>
    <w:rsid w:val="004403C4"/>
    <w:rsid w:val="00446558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5919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348CC"/>
    <w:rsid w:val="00534F50"/>
    <w:rsid w:val="00542255"/>
    <w:rsid w:val="0054650D"/>
    <w:rsid w:val="005465B4"/>
    <w:rsid w:val="005475DD"/>
    <w:rsid w:val="0055142C"/>
    <w:rsid w:val="0055506F"/>
    <w:rsid w:val="00562CC6"/>
    <w:rsid w:val="00566EE3"/>
    <w:rsid w:val="00570E4A"/>
    <w:rsid w:val="005744A3"/>
    <w:rsid w:val="005745C3"/>
    <w:rsid w:val="005749A2"/>
    <w:rsid w:val="00574C93"/>
    <w:rsid w:val="00577E82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C0926"/>
    <w:rsid w:val="005C2354"/>
    <w:rsid w:val="005C5A50"/>
    <w:rsid w:val="005D0CD4"/>
    <w:rsid w:val="005D68FF"/>
    <w:rsid w:val="005E00BD"/>
    <w:rsid w:val="005E17E2"/>
    <w:rsid w:val="005E2076"/>
    <w:rsid w:val="005E463D"/>
    <w:rsid w:val="005F038A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59C"/>
    <w:rsid w:val="006539B3"/>
    <w:rsid w:val="00656D57"/>
    <w:rsid w:val="0066732C"/>
    <w:rsid w:val="006679DC"/>
    <w:rsid w:val="00671B1D"/>
    <w:rsid w:val="006776A6"/>
    <w:rsid w:val="006811B2"/>
    <w:rsid w:val="006813A2"/>
    <w:rsid w:val="00683B53"/>
    <w:rsid w:val="006846FB"/>
    <w:rsid w:val="0069215F"/>
    <w:rsid w:val="006956B8"/>
    <w:rsid w:val="00697EBE"/>
    <w:rsid w:val="006A63B5"/>
    <w:rsid w:val="006B0F5E"/>
    <w:rsid w:val="006B2FE3"/>
    <w:rsid w:val="006C2B29"/>
    <w:rsid w:val="006C493C"/>
    <w:rsid w:val="006C5980"/>
    <w:rsid w:val="006D0B62"/>
    <w:rsid w:val="006D1239"/>
    <w:rsid w:val="006D27B6"/>
    <w:rsid w:val="006D41CA"/>
    <w:rsid w:val="006D64B0"/>
    <w:rsid w:val="006D67A9"/>
    <w:rsid w:val="006E60C8"/>
    <w:rsid w:val="006E7E40"/>
    <w:rsid w:val="006F489A"/>
    <w:rsid w:val="007062F0"/>
    <w:rsid w:val="00713A52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028C"/>
    <w:rsid w:val="00744D9C"/>
    <w:rsid w:val="007476A3"/>
    <w:rsid w:val="0075318D"/>
    <w:rsid w:val="0076282E"/>
    <w:rsid w:val="0076653E"/>
    <w:rsid w:val="00775D26"/>
    <w:rsid w:val="00784EB1"/>
    <w:rsid w:val="007917B7"/>
    <w:rsid w:val="007A4F47"/>
    <w:rsid w:val="007A6196"/>
    <w:rsid w:val="007A7758"/>
    <w:rsid w:val="007B19F1"/>
    <w:rsid w:val="007B305D"/>
    <w:rsid w:val="007C7AE7"/>
    <w:rsid w:val="007D0258"/>
    <w:rsid w:val="007D0663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1F5A"/>
    <w:rsid w:val="008275B1"/>
    <w:rsid w:val="00827B4D"/>
    <w:rsid w:val="00827DD4"/>
    <w:rsid w:val="00836F07"/>
    <w:rsid w:val="00840FE1"/>
    <w:rsid w:val="00847EF9"/>
    <w:rsid w:val="00850CFE"/>
    <w:rsid w:val="00854C25"/>
    <w:rsid w:val="00861D00"/>
    <w:rsid w:val="00870254"/>
    <w:rsid w:val="0089507A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D1E78"/>
    <w:rsid w:val="008D37A4"/>
    <w:rsid w:val="008D4A30"/>
    <w:rsid w:val="008E4592"/>
    <w:rsid w:val="008E5D7D"/>
    <w:rsid w:val="008F19A8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56E00"/>
    <w:rsid w:val="009627AE"/>
    <w:rsid w:val="009637A6"/>
    <w:rsid w:val="00965186"/>
    <w:rsid w:val="009659E4"/>
    <w:rsid w:val="00973D7F"/>
    <w:rsid w:val="00973DD4"/>
    <w:rsid w:val="00975710"/>
    <w:rsid w:val="0097773D"/>
    <w:rsid w:val="00977ED8"/>
    <w:rsid w:val="00993913"/>
    <w:rsid w:val="009A754D"/>
    <w:rsid w:val="009A7EFE"/>
    <w:rsid w:val="009B3645"/>
    <w:rsid w:val="009B593A"/>
    <w:rsid w:val="009C1890"/>
    <w:rsid w:val="009C5A86"/>
    <w:rsid w:val="009C600C"/>
    <w:rsid w:val="009D2317"/>
    <w:rsid w:val="009D3897"/>
    <w:rsid w:val="009D4BB9"/>
    <w:rsid w:val="009D58F6"/>
    <w:rsid w:val="009E0160"/>
    <w:rsid w:val="009E7558"/>
    <w:rsid w:val="009F0233"/>
    <w:rsid w:val="009F35AF"/>
    <w:rsid w:val="00A066A3"/>
    <w:rsid w:val="00A07164"/>
    <w:rsid w:val="00A10615"/>
    <w:rsid w:val="00A20370"/>
    <w:rsid w:val="00A2136E"/>
    <w:rsid w:val="00A23EAD"/>
    <w:rsid w:val="00A24A5F"/>
    <w:rsid w:val="00A339FE"/>
    <w:rsid w:val="00A34255"/>
    <w:rsid w:val="00A4017B"/>
    <w:rsid w:val="00A41702"/>
    <w:rsid w:val="00A549F6"/>
    <w:rsid w:val="00A56E12"/>
    <w:rsid w:val="00A6053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2AE6"/>
    <w:rsid w:val="00AD6113"/>
    <w:rsid w:val="00AE698C"/>
    <w:rsid w:val="00B00135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67912"/>
    <w:rsid w:val="00B921AB"/>
    <w:rsid w:val="00B922A0"/>
    <w:rsid w:val="00B93791"/>
    <w:rsid w:val="00B962A0"/>
    <w:rsid w:val="00B96CCC"/>
    <w:rsid w:val="00BA2E57"/>
    <w:rsid w:val="00BB5230"/>
    <w:rsid w:val="00BB7DFF"/>
    <w:rsid w:val="00BC117F"/>
    <w:rsid w:val="00BC6328"/>
    <w:rsid w:val="00BD08DD"/>
    <w:rsid w:val="00BD28CE"/>
    <w:rsid w:val="00BD554F"/>
    <w:rsid w:val="00BE0905"/>
    <w:rsid w:val="00BF13EC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5529B"/>
    <w:rsid w:val="00C631A7"/>
    <w:rsid w:val="00C6433C"/>
    <w:rsid w:val="00C65C82"/>
    <w:rsid w:val="00C66989"/>
    <w:rsid w:val="00C7521E"/>
    <w:rsid w:val="00C800D7"/>
    <w:rsid w:val="00C92246"/>
    <w:rsid w:val="00CA2136"/>
    <w:rsid w:val="00CA38B3"/>
    <w:rsid w:val="00CA3AE9"/>
    <w:rsid w:val="00CA4D1E"/>
    <w:rsid w:val="00CA5A12"/>
    <w:rsid w:val="00CB5C82"/>
    <w:rsid w:val="00CB5DFA"/>
    <w:rsid w:val="00CC08A2"/>
    <w:rsid w:val="00CC5601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164AE"/>
    <w:rsid w:val="00D406AD"/>
    <w:rsid w:val="00D411FB"/>
    <w:rsid w:val="00D41650"/>
    <w:rsid w:val="00D42D31"/>
    <w:rsid w:val="00D450CE"/>
    <w:rsid w:val="00D471A1"/>
    <w:rsid w:val="00D52152"/>
    <w:rsid w:val="00D547A7"/>
    <w:rsid w:val="00D576A4"/>
    <w:rsid w:val="00D60C01"/>
    <w:rsid w:val="00D61DFA"/>
    <w:rsid w:val="00D6272C"/>
    <w:rsid w:val="00D63C98"/>
    <w:rsid w:val="00D70711"/>
    <w:rsid w:val="00D7249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0335"/>
    <w:rsid w:val="00DB2AE9"/>
    <w:rsid w:val="00DC69C4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613"/>
    <w:rsid w:val="00E16730"/>
    <w:rsid w:val="00E16AC1"/>
    <w:rsid w:val="00E16FBE"/>
    <w:rsid w:val="00E17C46"/>
    <w:rsid w:val="00E22641"/>
    <w:rsid w:val="00E246E2"/>
    <w:rsid w:val="00E248D7"/>
    <w:rsid w:val="00E4054A"/>
    <w:rsid w:val="00E40BAC"/>
    <w:rsid w:val="00E43D95"/>
    <w:rsid w:val="00E45E5B"/>
    <w:rsid w:val="00E5691B"/>
    <w:rsid w:val="00E609B4"/>
    <w:rsid w:val="00E6401B"/>
    <w:rsid w:val="00E65E75"/>
    <w:rsid w:val="00E67780"/>
    <w:rsid w:val="00E70059"/>
    <w:rsid w:val="00E74720"/>
    <w:rsid w:val="00E80D06"/>
    <w:rsid w:val="00E83248"/>
    <w:rsid w:val="00E8361F"/>
    <w:rsid w:val="00E8468D"/>
    <w:rsid w:val="00E90409"/>
    <w:rsid w:val="00EA1E9F"/>
    <w:rsid w:val="00EC2D12"/>
    <w:rsid w:val="00EC4065"/>
    <w:rsid w:val="00ED546F"/>
    <w:rsid w:val="00EE6363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50F5"/>
    <w:rsid w:val="00F81275"/>
    <w:rsid w:val="00F842B6"/>
    <w:rsid w:val="00F92320"/>
    <w:rsid w:val="00F94946"/>
    <w:rsid w:val="00FA3F1E"/>
    <w:rsid w:val="00FA5BEB"/>
    <w:rsid w:val="00FA6D46"/>
    <w:rsid w:val="00FB1029"/>
    <w:rsid w:val="00FC1D5D"/>
    <w:rsid w:val="00FC2CF4"/>
    <w:rsid w:val="00FC429D"/>
    <w:rsid w:val="00FC6C7D"/>
    <w:rsid w:val="00FD1A20"/>
    <w:rsid w:val="00FD229A"/>
    <w:rsid w:val="00FD2352"/>
    <w:rsid w:val="00FE0565"/>
    <w:rsid w:val="00FE086A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69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69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98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698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 w:eastAsia="ru-RU"/>
    </w:rPr>
  </w:style>
  <w:style w:type="paragraph" w:customStyle="1" w:styleId="isselectedend">
    <w:name w:val="isselectedend"/>
    <w:basedOn w:val="Normal"/>
    <w:rsid w:val="00C66989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CFB3A3-0BFC-440D-8E7F-49C5A8914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5</Pages>
  <Words>1209</Words>
  <Characters>6892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keywords>https:/mul2-edu.gov.am/tasks/1468122/oneclick/himnavorum-voroshman_naxagic.docx?token=da1f2a594d87e46f54d61ebc4986d2ec</cp:keywords>
  <cp:lastModifiedBy>Acer 2</cp:lastModifiedBy>
  <cp:revision>16</cp:revision>
  <cp:lastPrinted>2026-08-04T05:12:00Z</cp:lastPrinted>
  <dcterms:created xsi:type="dcterms:W3CDTF">2024-03-04T11:27:00Z</dcterms:created>
  <dcterms:modified xsi:type="dcterms:W3CDTF">2026-08-19T15:17:00Z</dcterms:modified>
</cp:coreProperties>
</file>