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2B833B" w14:textId="77777777" w:rsidR="002239C0" w:rsidRPr="00741C07" w:rsidRDefault="002239C0" w:rsidP="002239C0">
      <w:pPr>
        <w:spacing w:line="360" w:lineRule="auto"/>
        <w:jc w:val="center"/>
        <w:rPr>
          <w:rFonts w:ascii="GHEA Grapalat" w:hAnsi="GHEA Grapalat"/>
          <w:b/>
          <w:sz w:val="24"/>
          <w:szCs w:val="24"/>
          <w:lang w:val="hy-AM"/>
        </w:rPr>
      </w:pPr>
      <w:r w:rsidRPr="00741C07">
        <w:rPr>
          <w:rFonts w:ascii="GHEA Grapalat" w:hAnsi="GHEA Grapalat"/>
          <w:b/>
          <w:sz w:val="24"/>
          <w:szCs w:val="24"/>
          <w:lang w:val="hy-AM"/>
        </w:rPr>
        <w:t>ՀԻՄՆԱՎՈՐՈՒՄ</w:t>
      </w:r>
    </w:p>
    <w:p w14:paraId="465663EC" w14:textId="499D5F06" w:rsidR="002239C0" w:rsidRPr="00F52BF5" w:rsidRDefault="000308F5" w:rsidP="00EB519D">
      <w:pPr>
        <w:spacing w:line="360" w:lineRule="auto"/>
        <w:jc w:val="center"/>
        <w:rPr>
          <w:rFonts w:ascii="GHEA Grapalat" w:hAnsi="GHEA Grapalat"/>
          <w:b/>
          <w:bCs/>
          <w:sz w:val="24"/>
          <w:szCs w:val="24"/>
          <w:lang w:val="hy-AM"/>
        </w:rPr>
      </w:pPr>
      <w:r w:rsidRPr="000308F5">
        <w:rPr>
          <w:rFonts w:ascii="GHEA Grapalat" w:hAnsi="GHEA Grapalat"/>
          <w:b/>
          <w:sz w:val="24"/>
          <w:szCs w:val="24"/>
          <w:lang w:val="hy-AM"/>
        </w:rPr>
        <w:t xml:space="preserve"> </w:t>
      </w:r>
      <w:r w:rsidR="00DF0527">
        <w:rPr>
          <w:rFonts w:ascii="GHEA Grapalat" w:hAnsi="GHEA Grapalat"/>
          <w:b/>
          <w:sz w:val="24"/>
          <w:szCs w:val="24"/>
          <w:lang w:val="hy-AM"/>
        </w:rPr>
        <w:t xml:space="preserve"> </w:t>
      </w:r>
      <w:r w:rsidR="0006256D" w:rsidRPr="0089160F">
        <w:rPr>
          <w:rFonts w:ascii="Arial" w:hAnsi="Arial" w:cs="Arial"/>
          <w:b/>
          <w:bCs/>
          <w:sz w:val="24"/>
          <w:szCs w:val="24"/>
          <w:lang w:val="af-ZA"/>
        </w:rPr>
        <w:t> </w:t>
      </w:r>
      <w:bookmarkStart w:id="0" w:name="_Hlk191516879"/>
      <w:r w:rsidR="0090058E" w:rsidRPr="0089160F">
        <w:rPr>
          <w:rFonts w:ascii="Arial" w:hAnsi="Arial" w:cs="Arial"/>
          <w:b/>
          <w:bCs/>
          <w:sz w:val="24"/>
          <w:szCs w:val="24"/>
          <w:lang w:val="af-ZA"/>
        </w:rPr>
        <w:t> </w:t>
      </w:r>
      <w:r w:rsidR="0090058E" w:rsidRPr="00E242A2">
        <w:rPr>
          <w:rFonts w:ascii="Calibri" w:hAnsi="Calibri" w:cs="Calibri"/>
          <w:b/>
          <w:bCs/>
          <w:sz w:val="24"/>
          <w:szCs w:val="24"/>
          <w:lang w:val="af-ZA"/>
        </w:rPr>
        <w:t> </w:t>
      </w:r>
      <w:r w:rsidR="0090058E" w:rsidRPr="00C8547F">
        <w:rPr>
          <w:rFonts w:ascii="GHEA Grapalat" w:hAnsi="GHEA Grapalat"/>
          <w:b/>
          <w:bCs/>
          <w:sz w:val="24"/>
          <w:szCs w:val="24"/>
          <w:lang w:val="af-ZA"/>
        </w:rPr>
        <w:t>«</w:t>
      </w:r>
      <w:bookmarkStart w:id="1" w:name="_Hlk191522487"/>
      <w:bookmarkEnd w:id="0"/>
      <w:r w:rsidR="00882035">
        <w:rPr>
          <w:rFonts w:ascii="GHEA Grapalat" w:hAnsi="GHEA Grapalat"/>
          <w:b/>
          <w:bCs/>
          <w:sz w:val="24"/>
          <w:szCs w:val="24"/>
          <w:lang w:val="hy-AM"/>
        </w:rPr>
        <w:t>ԳՆՄԱՆ ՊԱՅՄԱՆԱԳՐՈՒՄ ՓՈՓՈԽՈՒԹՅՈՒՆ</w:t>
      </w:r>
      <w:r w:rsidR="00EB519D" w:rsidRPr="007756D3">
        <w:rPr>
          <w:rFonts w:ascii="GHEA Grapalat" w:hAnsi="GHEA Grapalat"/>
          <w:b/>
          <w:bCs/>
          <w:sz w:val="24"/>
          <w:szCs w:val="24"/>
          <w:lang w:val="hy-AM"/>
        </w:rPr>
        <w:t xml:space="preserve"> ԿԱՏԱՐԵԼՈՒ ԹՈՒՅԼՏՎՈՒԹՅՈՒՆ ՏԱԼՈՒ</w:t>
      </w:r>
      <w:bookmarkEnd w:id="1"/>
      <w:r w:rsidR="00EB519D" w:rsidRPr="007756D3">
        <w:rPr>
          <w:rFonts w:ascii="GHEA Grapalat" w:hAnsi="GHEA Grapalat"/>
          <w:b/>
          <w:bCs/>
          <w:sz w:val="24"/>
          <w:szCs w:val="24"/>
          <w:lang w:val="hy-AM"/>
        </w:rPr>
        <w:t xml:space="preserve"> ՄԱՍԻՆ</w:t>
      </w:r>
      <w:r w:rsidR="002239C0" w:rsidRPr="00F52BF5">
        <w:rPr>
          <w:rFonts w:ascii="GHEA Grapalat" w:hAnsi="GHEA Grapalat"/>
          <w:b/>
          <w:sz w:val="24"/>
          <w:szCs w:val="24"/>
          <w:lang w:val="hy-AM"/>
        </w:rPr>
        <w:t>» ՀՀ ԿԱՌԱՎԱՐՈՒԹՅԱՆ ՈՐՈՇՄԱՆ ՆԱԽԱԳԾԻ</w:t>
      </w:r>
      <w:r w:rsidR="00FE6240" w:rsidRPr="00F52BF5">
        <w:rPr>
          <w:rFonts w:ascii="GHEA Grapalat" w:hAnsi="GHEA Grapalat"/>
          <w:sz w:val="24"/>
          <w:szCs w:val="24"/>
          <w:lang w:val="hy-AM"/>
        </w:rPr>
        <w:t xml:space="preserve"> </w:t>
      </w:r>
      <w:r w:rsidR="002239C0" w:rsidRPr="00F52BF5">
        <w:rPr>
          <w:rFonts w:ascii="GHEA Grapalat" w:hAnsi="GHEA Grapalat"/>
          <w:b/>
          <w:sz w:val="24"/>
          <w:szCs w:val="24"/>
          <w:lang w:val="hy-AM"/>
        </w:rPr>
        <w:t>ՎԵՐԱԲԵՐՅԱԼ</w:t>
      </w:r>
    </w:p>
    <w:p w14:paraId="7B442761" w14:textId="77777777" w:rsidR="002239C0" w:rsidRPr="0090058E" w:rsidRDefault="002239C0" w:rsidP="002239C0">
      <w:pPr>
        <w:tabs>
          <w:tab w:val="center" w:pos="-6480"/>
          <w:tab w:val="right" w:pos="8640"/>
        </w:tabs>
        <w:spacing w:line="360" w:lineRule="auto"/>
        <w:jc w:val="center"/>
        <w:rPr>
          <w:rFonts w:ascii="GHEA Grapalat" w:hAnsi="GHEA Grapalat"/>
          <w:b/>
          <w:sz w:val="24"/>
          <w:szCs w:val="24"/>
          <w:lang w:val="hy-AM"/>
        </w:rPr>
      </w:pPr>
    </w:p>
    <w:p w14:paraId="609CEBCD" w14:textId="77777777" w:rsidR="00595A9B" w:rsidRDefault="00595A9B" w:rsidP="002239C0">
      <w:pPr>
        <w:pStyle w:val="NormalWeb"/>
        <w:tabs>
          <w:tab w:val="left" w:pos="720"/>
        </w:tabs>
        <w:spacing w:before="0" w:beforeAutospacing="0" w:after="0" w:afterAutospacing="0" w:line="360" w:lineRule="auto"/>
        <w:ind w:firstLine="709"/>
        <w:jc w:val="both"/>
        <w:rPr>
          <w:rFonts w:ascii="GHEA Grapalat" w:hAnsi="GHEA Grapalat"/>
          <w:b/>
          <w:lang w:val="hy-AM"/>
        </w:rPr>
      </w:pPr>
    </w:p>
    <w:p w14:paraId="3904EFF0" w14:textId="058BD5FD" w:rsidR="002239C0" w:rsidRPr="00741C07"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741C07">
        <w:rPr>
          <w:rFonts w:ascii="GHEA Grapalat" w:hAnsi="GHEA Grapalat"/>
          <w:b/>
          <w:lang w:val="hy-AM"/>
        </w:rPr>
        <w:t>Իրավական</w:t>
      </w:r>
      <w:r w:rsidRPr="00741C07">
        <w:rPr>
          <w:rFonts w:ascii="GHEA Grapalat" w:hAnsi="GHEA Grapalat"/>
          <w:b/>
          <w:lang w:val="fr-FR"/>
        </w:rPr>
        <w:t xml:space="preserve"> </w:t>
      </w:r>
      <w:r w:rsidRPr="00741C07">
        <w:rPr>
          <w:rFonts w:ascii="GHEA Grapalat" w:hAnsi="GHEA Grapalat"/>
          <w:b/>
          <w:lang w:val="hy-AM"/>
        </w:rPr>
        <w:t>ակտի</w:t>
      </w:r>
      <w:r w:rsidRPr="00741C07">
        <w:rPr>
          <w:rFonts w:ascii="GHEA Grapalat" w:hAnsi="GHEA Grapalat"/>
          <w:b/>
          <w:lang w:val="fr-FR"/>
        </w:rPr>
        <w:t xml:space="preserve"> </w:t>
      </w:r>
      <w:r w:rsidRPr="00741C07">
        <w:rPr>
          <w:rFonts w:ascii="GHEA Grapalat" w:hAnsi="GHEA Grapalat"/>
          <w:b/>
          <w:lang w:val="hy-AM"/>
        </w:rPr>
        <w:t>ընդունման</w:t>
      </w:r>
      <w:r w:rsidRPr="00741C07">
        <w:rPr>
          <w:rFonts w:ascii="GHEA Grapalat" w:hAnsi="GHEA Grapalat"/>
          <w:b/>
          <w:lang w:val="fr-FR"/>
        </w:rPr>
        <w:t xml:space="preserve"> </w:t>
      </w:r>
      <w:r w:rsidRPr="00741C07">
        <w:rPr>
          <w:rFonts w:ascii="GHEA Grapalat" w:hAnsi="GHEA Grapalat"/>
          <w:b/>
          <w:lang w:val="hy-AM"/>
        </w:rPr>
        <w:t>անհրաժեշտությունը</w:t>
      </w:r>
      <w:r w:rsidR="0098235F" w:rsidRPr="00741C07">
        <w:rPr>
          <w:rFonts w:ascii="GHEA Grapalat" w:hAnsi="GHEA Grapalat"/>
          <w:b/>
          <w:lang w:val="hy-AM"/>
        </w:rPr>
        <w:t>.</w:t>
      </w:r>
      <w:r w:rsidRPr="00741C07">
        <w:rPr>
          <w:rFonts w:ascii="GHEA Grapalat" w:hAnsi="GHEA Grapalat"/>
          <w:b/>
          <w:lang w:val="hy-AM"/>
        </w:rPr>
        <w:t xml:space="preserve"> </w:t>
      </w:r>
    </w:p>
    <w:p w14:paraId="00260BE2" w14:textId="6A090BF8" w:rsidR="00F37BEA" w:rsidRDefault="00BA7B72" w:rsidP="00BA7B72">
      <w:pPr>
        <w:pStyle w:val="NormalWeb"/>
        <w:spacing w:before="120" w:after="120" w:line="360" w:lineRule="auto"/>
        <w:ind w:firstLine="706"/>
        <w:contextualSpacing/>
        <w:jc w:val="both"/>
        <w:rPr>
          <w:rFonts w:ascii="GHEA Grapalat" w:hAnsi="GHEA Grapalat" w:cs="Sylfaen"/>
          <w:lang w:val="hy-AM"/>
        </w:rPr>
      </w:pPr>
      <w:r w:rsidRPr="00BA7B72">
        <w:rPr>
          <w:rFonts w:ascii="GHEA Grapalat" w:hAnsi="GHEA Grapalat" w:cs="Sylfaen"/>
          <w:lang w:val="hy-AM"/>
        </w:rPr>
        <w:t>Իրավական ակտի ընդունման անհրաժեշտությունը պայմանավորված է Լեզվի կոմիտեի վարչական շենքի վերանորոգման աշխատանքների իրականացման ընթացքում առաջացած ֆինանսական և կազմակերպական խնդիրներ</w:t>
      </w:r>
      <w:r>
        <w:rPr>
          <w:rFonts w:ascii="GHEA Grapalat" w:hAnsi="GHEA Grapalat" w:cs="Sylfaen"/>
          <w:lang w:val="hy-AM"/>
        </w:rPr>
        <w:t>ի կարգավորման անհրաժեշտությամբ։</w:t>
      </w:r>
      <w:r w:rsidRPr="00BA7B72">
        <w:rPr>
          <w:rFonts w:ascii="GHEA Grapalat" w:hAnsi="GHEA Grapalat" w:cs="Sylfaen"/>
          <w:lang w:val="hy-AM"/>
        </w:rPr>
        <w:t xml:space="preserve"> Լեզվի կոմիտեի վարչական շենքի վերանորոգման աշխատանքներն իրականացվել են հա</w:t>
      </w:r>
      <w:r w:rsidR="000455A1">
        <w:rPr>
          <w:rFonts w:ascii="GHEA Grapalat" w:hAnsi="GHEA Grapalat" w:cs="Sylfaen"/>
          <w:lang w:val="hy-AM"/>
        </w:rPr>
        <w:t>մապատասխան պայմանագրի շրջանակ</w:t>
      </w:r>
      <w:r w:rsidRPr="00BA7B72">
        <w:rPr>
          <w:rFonts w:ascii="GHEA Grapalat" w:hAnsi="GHEA Grapalat" w:cs="Sylfaen"/>
          <w:lang w:val="hy-AM"/>
        </w:rPr>
        <w:t xml:space="preserve">ում՝ պետական մարմնի բնականոն գործունեության, աշխատակիցների համար պատշաճ աշխատանքային պայմանների ապահովման, ինչպես նաև շենքի տեխնիկական և գործառնական վիճակի բարելավման նպատակով։ </w:t>
      </w:r>
    </w:p>
    <w:p w14:paraId="52E9F5F4" w14:textId="77777777" w:rsidR="000455A1" w:rsidRPr="0041283F" w:rsidRDefault="000455A1" w:rsidP="00BA7B72">
      <w:pPr>
        <w:pStyle w:val="NormalWeb"/>
        <w:spacing w:before="120" w:after="120" w:line="360" w:lineRule="auto"/>
        <w:ind w:firstLine="706"/>
        <w:contextualSpacing/>
        <w:jc w:val="both"/>
        <w:rPr>
          <w:rFonts w:ascii="GHEA Grapalat" w:hAnsi="GHEA Grapalat" w:cs="Sylfaen"/>
          <w:b/>
          <w:color w:val="FF0000"/>
          <w:lang w:val="hy-AM" w:eastAsia="ru-RU"/>
        </w:rPr>
      </w:pPr>
    </w:p>
    <w:p w14:paraId="310D8BF0" w14:textId="23514739" w:rsidR="002239C0" w:rsidRDefault="002239C0" w:rsidP="000E0B91">
      <w:pPr>
        <w:pStyle w:val="NormalWeb"/>
        <w:spacing w:before="120" w:beforeAutospacing="0" w:after="120" w:afterAutospacing="0" w:line="360" w:lineRule="auto"/>
        <w:ind w:firstLine="708"/>
        <w:jc w:val="both"/>
        <w:rPr>
          <w:rFonts w:ascii="Sylfaen" w:hAnsi="Sylfaen" w:cs="Sylfaen"/>
          <w:b/>
          <w:lang w:val="hy-AM" w:eastAsia="ru-RU"/>
        </w:rPr>
      </w:pPr>
      <w:r w:rsidRPr="00402287">
        <w:rPr>
          <w:rFonts w:ascii="GHEA Grapalat" w:hAnsi="GHEA Grapalat" w:cs="Sylfaen"/>
          <w:b/>
          <w:lang w:val="hy-AM" w:eastAsia="ru-RU"/>
        </w:rPr>
        <w:t>Ընթացիկ իրավիճակը և խնդիրները</w:t>
      </w:r>
      <w:r w:rsidR="00D33734" w:rsidRPr="00402287">
        <w:rPr>
          <w:rFonts w:ascii="Sylfaen" w:hAnsi="Sylfaen" w:cs="Sylfaen"/>
          <w:b/>
          <w:lang w:val="hy-AM" w:eastAsia="ru-RU"/>
        </w:rPr>
        <w:t>.</w:t>
      </w:r>
    </w:p>
    <w:p w14:paraId="216B1E13" w14:textId="5B059F98" w:rsidR="006E1AE8" w:rsidRDefault="00301085" w:rsidP="006E1AE8">
      <w:pPr>
        <w:pStyle w:val="NormalWeb"/>
        <w:spacing w:before="120" w:after="120" w:line="360" w:lineRule="auto"/>
        <w:ind w:firstLine="708"/>
        <w:jc w:val="both"/>
        <w:rPr>
          <w:rFonts w:ascii="GHEA Grapalat" w:hAnsi="GHEA Grapalat" w:cs="Sylfaen"/>
          <w:lang w:val="hy-AM"/>
        </w:rPr>
      </w:pPr>
      <w:r>
        <w:rPr>
          <w:rFonts w:ascii="GHEA Grapalat" w:hAnsi="GHEA Grapalat"/>
          <w:lang w:val="hy-AM"/>
        </w:rPr>
        <w:t xml:space="preserve">2025 թվականի սեպտեմբերի 2-ին </w:t>
      </w:r>
      <w:r w:rsidR="00EB5B4B">
        <w:rPr>
          <w:rFonts w:ascii="GHEA Grapalat" w:hAnsi="GHEA Grapalat"/>
          <w:lang w:val="hy-AM"/>
        </w:rPr>
        <w:t xml:space="preserve">Հայաստանի </w:t>
      </w:r>
      <w:r w:rsidR="00EB5B4B" w:rsidRPr="00EB5B4B">
        <w:rPr>
          <w:rFonts w:ascii="GHEA Grapalat" w:hAnsi="GHEA Grapalat"/>
          <w:lang w:val="hy-AM"/>
        </w:rPr>
        <w:t>Հանրապետության</w:t>
      </w:r>
      <w:r w:rsidRPr="00301085">
        <w:rPr>
          <w:rFonts w:ascii="GHEA Grapalat" w:hAnsi="GHEA Grapalat"/>
          <w:lang w:val="hy-AM"/>
        </w:rPr>
        <w:t xml:space="preserve"> կրթության</w:t>
      </w:r>
      <w:r w:rsidR="00007649">
        <w:rPr>
          <w:rFonts w:ascii="GHEA Grapalat" w:hAnsi="GHEA Grapalat"/>
          <w:lang w:val="hy-AM"/>
        </w:rPr>
        <w:t xml:space="preserve">, գիտության, մշակույթի և սպորտի </w:t>
      </w:r>
      <w:r w:rsidRPr="00301085">
        <w:rPr>
          <w:rFonts w:ascii="GHEA Grapalat" w:hAnsi="GHEA Grapalat"/>
          <w:lang w:val="hy-AM"/>
        </w:rPr>
        <w:t xml:space="preserve">նախարարության և «ԱԼՄԱՆ ԳՐՈւՊ» ՍՊԸ-ի </w:t>
      </w:r>
      <w:r>
        <w:rPr>
          <w:rFonts w:ascii="GHEA Grapalat" w:hAnsi="GHEA Grapalat"/>
          <w:lang w:val="hy-AM"/>
        </w:rPr>
        <w:t xml:space="preserve">միջև կնքվել է </w:t>
      </w:r>
      <w:r w:rsidRPr="00301085">
        <w:rPr>
          <w:rFonts w:ascii="GHEA Grapalat" w:hAnsi="GHEA Grapalat"/>
          <w:lang w:val="hy-AM"/>
        </w:rPr>
        <w:t>N ՀՀԿԳՄՍՆԳՀԱՇՁԲ-25/83</w:t>
      </w:r>
      <w:r>
        <w:rPr>
          <w:rFonts w:ascii="GHEA Grapalat" w:hAnsi="GHEA Grapalat"/>
          <w:lang w:val="hy-AM"/>
        </w:rPr>
        <w:t xml:space="preserve"> ծածկագրով պ</w:t>
      </w:r>
      <w:r w:rsidRPr="00301085">
        <w:rPr>
          <w:rFonts w:ascii="GHEA Grapalat" w:hAnsi="GHEA Grapalat"/>
          <w:lang w:val="hy-AM"/>
        </w:rPr>
        <w:t xml:space="preserve">ետության կարիքների համար կապալային աշխատանքների կատարման պետական գնման </w:t>
      </w:r>
      <w:r>
        <w:rPr>
          <w:rFonts w:ascii="GHEA Grapalat" w:hAnsi="GHEA Grapalat"/>
          <w:lang w:val="hy-AM"/>
        </w:rPr>
        <w:t>պայմանագիրը</w:t>
      </w:r>
      <w:r w:rsidR="006E1AE8" w:rsidRPr="006E1AE8">
        <w:rPr>
          <w:rFonts w:ascii="GHEA Grapalat" w:hAnsi="GHEA Grapalat"/>
          <w:lang w:val="hy-AM"/>
        </w:rPr>
        <w:t xml:space="preserve"> (</w:t>
      </w:r>
      <w:r w:rsidR="006E1AE8">
        <w:rPr>
          <w:rFonts w:ascii="GHEA Grapalat" w:hAnsi="GHEA Grapalat"/>
          <w:lang w:val="hy-AM"/>
        </w:rPr>
        <w:t xml:space="preserve">պայմանագրի սկզբնական գինը՝ </w:t>
      </w:r>
      <w:r w:rsidR="006E1AE8" w:rsidRPr="00555FAE">
        <w:rPr>
          <w:rFonts w:ascii="GHEA Grapalat" w:hAnsi="GHEA Grapalat"/>
          <w:lang w:val="hy-AM"/>
        </w:rPr>
        <w:t>3,588.0 հազ</w:t>
      </w:r>
      <w:r w:rsidR="006E1AE8" w:rsidRPr="00555FAE">
        <w:rPr>
          <w:rFonts w:ascii="Cambria Math" w:hAnsi="Cambria Math" w:cs="Cambria Math"/>
          <w:lang w:val="hy-AM"/>
        </w:rPr>
        <w:t>․</w:t>
      </w:r>
      <w:r w:rsidR="006E1AE8" w:rsidRPr="00555FAE">
        <w:rPr>
          <w:rFonts w:ascii="GHEA Grapalat" w:hAnsi="GHEA Grapalat"/>
          <w:lang w:val="hy-AM"/>
        </w:rPr>
        <w:t xml:space="preserve"> </w:t>
      </w:r>
      <w:r w:rsidR="006E1AE8" w:rsidRPr="00555FAE">
        <w:rPr>
          <w:rFonts w:ascii="GHEA Grapalat" w:hAnsi="GHEA Grapalat" w:cs="GHEA Grapalat"/>
          <w:lang w:val="hy-AM"/>
        </w:rPr>
        <w:t>դրամ</w:t>
      </w:r>
      <w:r w:rsidR="006E1AE8" w:rsidRPr="006E1AE8">
        <w:rPr>
          <w:rFonts w:ascii="GHEA Grapalat" w:hAnsi="GHEA Grapalat"/>
          <w:lang w:val="hy-AM"/>
        </w:rPr>
        <w:t>)</w:t>
      </w:r>
      <w:r>
        <w:rPr>
          <w:rFonts w:ascii="GHEA Grapalat" w:hAnsi="GHEA Grapalat"/>
          <w:lang w:val="hy-AM"/>
        </w:rPr>
        <w:t xml:space="preserve">: </w:t>
      </w:r>
      <w:r w:rsidRPr="00301085">
        <w:rPr>
          <w:rFonts w:ascii="GHEA Grapalat" w:hAnsi="GHEA Grapalat"/>
          <w:lang w:val="hy-AM"/>
        </w:rPr>
        <w:t>Լեզվի կոմիտեի վարչական շենքի</w:t>
      </w:r>
      <w:r w:rsidR="00D03EC6">
        <w:rPr>
          <w:rFonts w:ascii="GHEA Grapalat" w:hAnsi="GHEA Grapalat"/>
          <w:lang w:val="hy-AM"/>
        </w:rPr>
        <w:t xml:space="preserve"> </w:t>
      </w:r>
      <w:r w:rsidR="00D03EC6" w:rsidRPr="00D03EC6">
        <w:rPr>
          <w:rFonts w:ascii="GHEA Grapalat" w:hAnsi="GHEA Grapalat"/>
          <w:lang w:val="hy-AM"/>
        </w:rPr>
        <w:t>(</w:t>
      </w:r>
      <w:r w:rsidR="00D03EC6">
        <w:rPr>
          <w:rFonts w:ascii="GHEA Grapalat" w:hAnsi="GHEA Grapalat"/>
          <w:lang w:val="hy-AM"/>
        </w:rPr>
        <w:t>հասցե՝ ք. Երևան, Կիևյան 16</w:t>
      </w:r>
      <w:r w:rsidR="00D03EC6" w:rsidRPr="00D03EC6">
        <w:rPr>
          <w:rFonts w:ascii="GHEA Grapalat" w:hAnsi="GHEA Grapalat"/>
          <w:lang w:val="hy-AM"/>
        </w:rPr>
        <w:t>)</w:t>
      </w:r>
      <w:r w:rsidRPr="00301085">
        <w:rPr>
          <w:rFonts w:ascii="GHEA Grapalat" w:hAnsi="GHEA Grapalat"/>
          <w:lang w:val="hy-AM"/>
        </w:rPr>
        <w:t xml:space="preserve"> վերանորոգման աշխատանքներն իրականացվել են հ</w:t>
      </w:r>
      <w:r w:rsidR="00007649">
        <w:rPr>
          <w:rFonts w:ascii="GHEA Grapalat" w:hAnsi="GHEA Grapalat"/>
          <w:lang w:val="hy-AM"/>
        </w:rPr>
        <w:t>ամապատասխան պայմանագրի շրջանակ</w:t>
      </w:r>
      <w:r w:rsidRPr="00301085">
        <w:rPr>
          <w:rFonts w:ascii="GHEA Grapalat" w:hAnsi="GHEA Grapalat"/>
          <w:lang w:val="hy-AM"/>
        </w:rPr>
        <w:t xml:space="preserve">ում։ </w:t>
      </w:r>
      <w:r w:rsidR="006E1AE8" w:rsidRPr="00BA7B72">
        <w:rPr>
          <w:rFonts w:ascii="GHEA Grapalat" w:hAnsi="GHEA Grapalat" w:cs="Sylfaen"/>
          <w:lang w:val="hy-AM"/>
        </w:rPr>
        <w:t xml:space="preserve">Կապալառու կազմակերպության կողմից պայմանագրով նախատեսված աշխատանքները կատարվել են ամբողջությամբ և սահմանված տեխնիկական պահանջներին համապատասխան։ Սակայն կատարված աշխատանքները հավաստող անհրաժեշտ ֆինանսական և հաշվետու փաստաթղթերը սահմանված ժամկետներում չեն ներկայացվել, ինչի հետևանքով բյուջետային տարվա ընթացքում հնարավոր չի եղել </w:t>
      </w:r>
      <w:r w:rsidR="006E1AE8" w:rsidRPr="006E1AE8">
        <w:rPr>
          <w:rFonts w:ascii="GHEA Grapalat" w:hAnsi="GHEA Grapalat" w:cs="Sylfaen"/>
          <w:lang w:val="hy-AM"/>
        </w:rPr>
        <w:t xml:space="preserve">իրականացնել պայմանագրով նախատեսված ամբողջ գումարի վճարումը։ </w:t>
      </w:r>
      <w:r w:rsidR="006E1AE8" w:rsidRPr="006E1AE8">
        <w:rPr>
          <w:rFonts w:ascii="GHEA Grapalat" w:hAnsi="GHEA Grapalat"/>
          <w:lang w:val="hy-AM"/>
        </w:rPr>
        <w:t xml:space="preserve">Արդյունքում, պայմանագրային գումարի միայն մի մասն է վճարվել (2 579 790՝ երկու միլիոն հինգ հարյուր յոթանասուն իննը հազար յոթ հարյուր իննսուն </w:t>
      </w:r>
      <w:r w:rsidR="006E1AE8" w:rsidRPr="006E1AE8">
        <w:rPr>
          <w:rFonts w:ascii="GHEA Grapalat" w:hAnsi="GHEA Grapalat"/>
          <w:lang w:val="hy-AM"/>
        </w:rPr>
        <w:lastRenderedPageBreak/>
        <w:t xml:space="preserve">ՀՀ դրամ), իսկ չվճարված մասը, բյուջետային տարվա ավարտով պայմանավորված, վերադարձվել է պետական բյուջե (վերադարձված գումարի չափը կազմում է 1 008 210՝ մեկ միլիոն ութ հազար երկու հարյուր տասը ՀՀ դրամ)։ </w:t>
      </w:r>
      <w:r w:rsidR="006E1AE8" w:rsidRPr="006E1AE8">
        <w:rPr>
          <w:rFonts w:ascii="GHEA Grapalat" w:hAnsi="GHEA Grapalat" w:cs="Sylfaen"/>
          <w:lang w:val="hy-AM"/>
        </w:rPr>
        <w:t>Միաժամանակ, վերանորոգման աշխատանքների իրականացման ընթացքում ի հայտ են</w:t>
      </w:r>
      <w:r w:rsidR="006E1AE8" w:rsidRPr="00BA7B72">
        <w:rPr>
          <w:rFonts w:ascii="GHEA Grapalat" w:hAnsi="GHEA Grapalat" w:cs="Sylfaen"/>
          <w:lang w:val="hy-AM"/>
        </w:rPr>
        <w:t xml:space="preserve"> եկել լրացուցիչ աշխատանքների կատարման անհրաժեշտություն, որոնք նախապես հնարավոր չի եղել ամբողջությամբ գնահատել և ներառել պայմանագրով նախատեսված աշխատանքների ծավալներում։ Նշված լրացուցիչ աշխատանքները պայմանավորված են եղել շենքի տեխնիկական վիճակով, ինչպես նաև վերանորոգման աշխատանքների ամբողջական և արդյունավետ իրականացումն ապահովելու անհրաժեշտությամբ։ Այդ հանգամանքների արդյունքում ավելացել է իրականացվող աշխատանքների ընդհանուր ծավալը և համապատասխանաբար՝ ֆինանսական պահանջը։ Ստեղծված իրավիճակում առկա է ինչպես նախկինում կատարված, սակայն չֆինանսավորված աշխատանքների դիմաց վճարումների իրականացման, այնպես էլ լրացուցիչ կատարված աշխատանքների ֆինանսավորման անհրաժեշտություն։ Միաժամանակ, գործող բյուջետային և ֆինանսական կարգավորումների պայմաններում նշված գործընթացների իրականացումը հնարավոր է բացառապես համապատասխան իրավական ակտի ընդունման միջոցով։ Նախագծի ընդունումը հնարավորություն կտա ապահովել պետության կողմից ստանձնած պայմանագրային պարտավորությունների պատշաճ կատարումը, բացառել հետագա ֆինանսական և իրավական ռիսկերի առաջացումը, ինչպես նաև ապահովել պետական միջոցների նպատակային և արդյունավետ օգտագործումը։ </w:t>
      </w:r>
    </w:p>
    <w:p w14:paraId="7DAC3B7C" w14:textId="0637B017" w:rsidR="00BD2634" w:rsidRPr="006E1AE8" w:rsidRDefault="00EF2AFF" w:rsidP="006E1AE8">
      <w:pPr>
        <w:pStyle w:val="NormalWeb"/>
        <w:spacing w:before="120" w:after="120" w:line="360" w:lineRule="auto"/>
        <w:ind w:firstLine="708"/>
        <w:jc w:val="both"/>
        <w:rPr>
          <w:rFonts w:ascii="GHEA Grapalat" w:hAnsi="GHEA Grapalat" w:cs="Sylfaen"/>
          <w:lang w:val="hy-AM"/>
        </w:rPr>
      </w:pPr>
      <w:r>
        <w:rPr>
          <w:rFonts w:ascii="GHEA Grapalat" w:hAnsi="GHEA Grapalat" w:cs="Sylfaen"/>
          <w:lang w:val="hy-AM"/>
        </w:rPr>
        <w:t>Այսպիսով, սույն ն</w:t>
      </w:r>
      <w:r w:rsidR="002C7247" w:rsidRPr="002C7247">
        <w:rPr>
          <w:rFonts w:ascii="GHEA Grapalat" w:hAnsi="GHEA Grapalat" w:cs="Sylfaen"/>
          <w:lang w:val="hy-AM"/>
        </w:rPr>
        <w:t>ախագծով կարգավորվում են մի շարք խնդիրներ, որոնք վերաբերում են Լեզվի կոմիտեի վարչական շենքի վերանորոգման աշխատանքների շրջանակներում առաջացած ֆինանսական պարտավորությունների կատարմանը, նախկինում իրականացված, սակայն չֆինանսավորված աշխատանքների դիմաց վճարումների ապահովմանը, ինչպես նաև լրացուցիչ աշխատանքների ֆինանսավորման գործընթացի իրավական կարգավորմանը։</w:t>
      </w:r>
    </w:p>
    <w:p w14:paraId="589104C2" w14:textId="77777777" w:rsidR="001B35DE" w:rsidRDefault="001B35DE" w:rsidP="001B35DE">
      <w:pPr>
        <w:rPr>
          <w:rFonts w:ascii="GHEA Grapalat" w:hAnsi="GHEA Grapalat"/>
          <w:sz w:val="24"/>
          <w:szCs w:val="24"/>
          <w:lang w:val="hy-AM" w:eastAsia="en-US"/>
        </w:rPr>
      </w:pPr>
    </w:p>
    <w:p w14:paraId="4E6D161A" w14:textId="65B62F3A" w:rsidR="00D56D9A" w:rsidRDefault="00D56D9A" w:rsidP="00D56D9A">
      <w:pPr>
        <w:tabs>
          <w:tab w:val="left" w:pos="5407"/>
        </w:tabs>
        <w:spacing w:line="360" w:lineRule="auto"/>
        <w:ind w:firstLine="709"/>
        <w:jc w:val="both"/>
        <w:rPr>
          <w:rFonts w:ascii="GHEA Grapalat" w:eastAsia="Microsoft YaHei" w:hAnsi="GHEA Grapalat" w:cs="Microsoft YaHei"/>
          <w:sz w:val="24"/>
          <w:szCs w:val="24"/>
          <w:lang w:val="hy-AM" w:eastAsia="en-US"/>
        </w:rPr>
      </w:pPr>
      <w:r w:rsidRPr="00D56D9A">
        <w:rPr>
          <w:rFonts w:ascii="GHEA Grapalat" w:eastAsia="Microsoft YaHei" w:hAnsi="GHEA Grapalat" w:cs="Microsoft YaHei"/>
          <w:sz w:val="24"/>
          <w:szCs w:val="24"/>
          <w:lang w:val="hy-AM" w:eastAsia="en-US"/>
        </w:rPr>
        <w:lastRenderedPageBreak/>
        <w:t>Հաշվի առնելով վերոգրյալը՝ նախագծով սահմանվում է վերոնշյալ պայմանագրի մասով</w:t>
      </w:r>
      <w:r w:rsidRPr="00D56D9A">
        <w:rPr>
          <w:rFonts w:ascii="GHEA Grapalat" w:eastAsia="Microsoft YaHei" w:hAnsi="GHEA Grapalat" w:cs="Microsoft YaHei"/>
          <w:b/>
          <w:sz w:val="24"/>
          <w:szCs w:val="24"/>
          <w:lang w:val="hy-AM" w:eastAsia="en-US"/>
        </w:rPr>
        <w:t xml:space="preserve"> թույլտվություն</w:t>
      </w:r>
      <w:r>
        <w:rPr>
          <w:rFonts w:ascii="GHEA Grapalat" w:eastAsia="Microsoft YaHei" w:hAnsi="GHEA Grapalat" w:cs="Microsoft YaHei"/>
          <w:sz w:val="24"/>
          <w:szCs w:val="24"/>
          <w:lang w:val="hy-AM" w:eastAsia="en-US"/>
        </w:rPr>
        <w:t>՝ ՀՀ գնումների օրեն</w:t>
      </w:r>
      <w:r w:rsidRPr="00D56D9A">
        <w:rPr>
          <w:rFonts w:ascii="GHEA Grapalat" w:eastAsia="Microsoft YaHei" w:hAnsi="GHEA Grapalat" w:cs="Microsoft YaHei"/>
          <w:sz w:val="24"/>
          <w:szCs w:val="24"/>
          <w:lang w:val="hy-AM" w:eastAsia="en-US"/>
        </w:rPr>
        <w:t>սդր</w:t>
      </w:r>
      <w:r>
        <w:rPr>
          <w:rFonts w:ascii="GHEA Grapalat" w:eastAsia="Microsoft YaHei" w:hAnsi="GHEA Grapalat" w:cs="Microsoft YaHei"/>
          <w:sz w:val="24"/>
          <w:szCs w:val="24"/>
          <w:lang w:val="hy-AM" w:eastAsia="en-US"/>
        </w:rPr>
        <w:t>ությամբ թույլատրվող սահմանաչափերը գերազանցելու համար, մասնավորապես.</w:t>
      </w:r>
    </w:p>
    <w:tbl>
      <w:tblPr>
        <w:tblStyle w:val="TableGrid"/>
        <w:tblW w:w="11137" w:type="dxa"/>
        <w:tblInd w:w="-702" w:type="dxa"/>
        <w:tblLayout w:type="fixed"/>
        <w:tblLook w:val="04A0" w:firstRow="1" w:lastRow="0" w:firstColumn="1" w:lastColumn="0" w:noHBand="0" w:noVBand="1"/>
      </w:tblPr>
      <w:tblGrid>
        <w:gridCol w:w="1965"/>
        <w:gridCol w:w="1990"/>
        <w:gridCol w:w="1863"/>
        <w:gridCol w:w="1649"/>
        <w:gridCol w:w="1150"/>
        <w:gridCol w:w="1409"/>
        <w:gridCol w:w="1111"/>
      </w:tblGrid>
      <w:tr w:rsidR="00D56D9A" w:rsidRPr="00FC0E69" w14:paraId="67F89BD9" w14:textId="77777777" w:rsidTr="00986BC6">
        <w:tc>
          <w:tcPr>
            <w:tcW w:w="1965" w:type="dxa"/>
            <w:vAlign w:val="center"/>
          </w:tcPr>
          <w:p w14:paraId="49F5C441" w14:textId="77777777" w:rsidR="00D56D9A" w:rsidRPr="003B38DE" w:rsidRDefault="00D56D9A" w:rsidP="00020C36">
            <w:pPr>
              <w:tabs>
                <w:tab w:val="left" w:pos="5407"/>
              </w:tabs>
              <w:contextualSpacing/>
              <w:jc w:val="center"/>
              <w:rPr>
                <w:rFonts w:ascii="GHEA Grapalat" w:eastAsia="Microsoft YaHei" w:hAnsi="GHEA Grapalat" w:cs="Microsoft YaHei"/>
                <w:b/>
                <w:lang w:val="hy-AM" w:eastAsia="en-US"/>
              </w:rPr>
            </w:pPr>
            <w:r w:rsidRPr="003B38DE">
              <w:rPr>
                <w:rFonts w:ascii="GHEA Grapalat" w:eastAsia="Microsoft YaHei" w:hAnsi="GHEA Grapalat" w:cs="Microsoft YaHei"/>
                <w:b/>
                <w:lang w:val="hy-AM" w:eastAsia="en-US"/>
              </w:rPr>
              <w:t>ՕԲՅԵԿՏԻ ԱՆՎԱՆՈՒՄԸ</w:t>
            </w:r>
          </w:p>
        </w:tc>
        <w:tc>
          <w:tcPr>
            <w:tcW w:w="1990" w:type="dxa"/>
            <w:vAlign w:val="center"/>
          </w:tcPr>
          <w:p w14:paraId="7476BF29" w14:textId="77777777" w:rsidR="00D56D9A" w:rsidRPr="003B38DE" w:rsidRDefault="00D56D9A" w:rsidP="00020C36">
            <w:pPr>
              <w:tabs>
                <w:tab w:val="left" w:pos="5407"/>
              </w:tabs>
              <w:contextualSpacing/>
              <w:jc w:val="center"/>
              <w:rPr>
                <w:rFonts w:ascii="GHEA Grapalat" w:eastAsia="Microsoft YaHei" w:hAnsi="GHEA Grapalat" w:cs="Microsoft YaHei"/>
                <w:b/>
                <w:lang w:val="hy-AM" w:eastAsia="en-US"/>
              </w:rPr>
            </w:pPr>
            <w:r w:rsidRPr="003B38DE">
              <w:rPr>
                <w:rFonts w:ascii="GHEA Grapalat" w:eastAsia="Microsoft YaHei" w:hAnsi="GHEA Grapalat" w:cs="Microsoft YaHei"/>
                <w:b/>
                <w:lang w:val="hy-AM" w:eastAsia="en-US"/>
              </w:rPr>
              <w:t>ՊԱՅՄԱՆԱԳՐԻ ԾԱԾԿԱԳԻՐԸ</w:t>
            </w:r>
          </w:p>
        </w:tc>
        <w:tc>
          <w:tcPr>
            <w:tcW w:w="1863" w:type="dxa"/>
            <w:vAlign w:val="center"/>
          </w:tcPr>
          <w:p w14:paraId="0A908807" w14:textId="77777777" w:rsidR="00D56D9A" w:rsidRPr="003B38DE" w:rsidRDefault="00D56D9A" w:rsidP="00020C36">
            <w:pPr>
              <w:tabs>
                <w:tab w:val="left" w:pos="5407"/>
              </w:tabs>
              <w:contextualSpacing/>
              <w:jc w:val="center"/>
              <w:rPr>
                <w:rFonts w:ascii="GHEA Grapalat" w:eastAsia="Microsoft YaHei" w:hAnsi="GHEA Grapalat" w:cs="Microsoft YaHei"/>
                <w:b/>
                <w:lang w:val="hy-AM" w:eastAsia="en-US"/>
              </w:rPr>
            </w:pPr>
            <w:r w:rsidRPr="003B38DE">
              <w:rPr>
                <w:rFonts w:ascii="GHEA Grapalat" w:eastAsia="Microsoft YaHei" w:hAnsi="GHEA Grapalat" w:cs="Microsoft YaHei"/>
                <w:b/>
                <w:lang w:val="hy-AM" w:eastAsia="en-US"/>
              </w:rPr>
              <w:t>ՊԱՅՄԱՆԱԳՐԻ ՍԿԶԲՆԱԿԱՆ ԳԻՆԸ, հազ. դրամ</w:t>
            </w:r>
          </w:p>
        </w:tc>
        <w:tc>
          <w:tcPr>
            <w:tcW w:w="1649" w:type="dxa"/>
            <w:vAlign w:val="center"/>
          </w:tcPr>
          <w:p w14:paraId="65BF1908" w14:textId="77777777" w:rsidR="00D56D9A" w:rsidRPr="003B38DE" w:rsidRDefault="00D56D9A" w:rsidP="00020C36">
            <w:pPr>
              <w:tabs>
                <w:tab w:val="left" w:pos="5407"/>
              </w:tabs>
              <w:contextualSpacing/>
              <w:jc w:val="center"/>
              <w:rPr>
                <w:rFonts w:ascii="GHEA Grapalat" w:eastAsia="Microsoft YaHei" w:hAnsi="GHEA Grapalat" w:cs="Microsoft YaHei"/>
                <w:b/>
                <w:lang w:val="hy-AM" w:eastAsia="en-US"/>
              </w:rPr>
            </w:pPr>
            <w:r w:rsidRPr="003B38DE">
              <w:rPr>
                <w:rFonts w:ascii="GHEA Grapalat" w:eastAsia="Microsoft YaHei" w:hAnsi="GHEA Grapalat" w:cs="Microsoft YaHei"/>
                <w:b/>
                <w:lang w:val="hy-AM" w:eastAsia="en-US"/>
              </w:rPr>
              <w:t>ԱՎԵԼԱՑՎՈՂ ԾԱՎԱԼԸ, հազ. դրամ</w:t>
            </w:r>
          </w:p>
        </w:tc>
        <w:tc>
          <w:tcPr>
            <w:tcW w:w="1150" w:type="dxa"/>
            <w:vAlign w:val="center"/>
          </w:tcPr>
          <w:p w14:paraId="6F30335A" w14:textId="77777777" w:rsidR="00D56D9A" w:rsidRPr="003B38DE" w:rsidRDefault="00D56D9A" w:rsidP="00020C36">
            <w:pPr>
              <w:tabs>
                <w:tab w:val="left" w:pos="5407"/>
              </w:tabs>
              <w:contextualSpacing/>
              <w:jc w:val="center"/>
              <w:rPr>
                <w:rFonts w:ascii="GHEA Grapalat" w:eastAsia="Microsoft YaHei" w:hAnsi="GHEA Grapalat" w:cs="Microsoft YaHei"/>
                <w:b/>
                <w:lang w:val="ru-RU" w:eastAsia="en-US"/>
              </w:rPr>
            </w:pPr>
            <w:r w:rsidRPr="003B38DE">
              <w:rPr>
                <w:rFonts w:ascii="GHEA Grapalat" w:eastAsia="Microsoft YaHei" w:hAnsi="GHEA Grapalat" w:cs="Microsoft YaHei"/>
                <w:b/>
                <w:lang w:val="hy-AM" w:eastAsia="en-US"/>
              </w:rPr>
              <w:t xml:space="preserve">ԾԱՎԱԼՆԵՐԻ ԱՎԵԼԱՑՄԱՆ ՏՈԿՈՍԸ, </w:t>
            </w:r>
            <w:r w:rsidRPr="003B38DE">
              <w:rPr>
                <w:rFonts w:ascii="GHEA Grapalat" w:eastAsia="Microsoft YaHei" w:hAnsi="GHEA Grapalat" w:cs="Microsoft YaHei"/>
                <w:b/>
                <w:lang w:val="ru-RU" w:eastAsia="en-US"/>
              </w:rPr>
              <w:t>%</w:t>
            </w:r>
          </w:p>
        </w:tc>
        <w:tc>
          <w:tcPr>
            <w:tcW w:w="1409" w:type="dxa"/>
            <w:vAlign w:val="center"/>
          </w:tcPr>
          <w:p w14:paraId="272EEFAB" w14:textId="77777777" w:rsidR="00D56D9A" w:rsidRPr="003B38DE" w:rsidRDefault="00D56D9A" w:rsidP="00020C36">
            <w:pPr>
              <w:tabs>
                <w:tab w:val="left" w:pos="5407"/>
              </w:tabs>
              <w:contextualSpacing/>
              <w:jc w:val="center"/>
              <w:rPr>
                <w:rFonts w:ascii="GHEA Grapalat" w:eastAsia="Microsoft YaHei" w:hAnsi="GHEA Grapalat" w:cs="Microsoft YaHei"/>
                <w:b/>
                <w:lang w:val="en-US" w:eastAsia="en-US"/>
              </w:rPr>
            </w:pPr>
            <w:r w:rsidRPr="003B38DE">
              <w:rPr>
                <w:rFonts w:ascii="GHEA Grapalat" w:eastAsia="Microsoft YaHei" w:hAnsi="GHEA Grapalat" w:cs="Microsoft YaHei"/>
                <w:b/>
                <w:lang w:val="hy-AM" w:eastAsia="en-US"/>
              </w:rPr>
              <w:t>ՀԱՄԱԴՐՎՈՂ</w:t>
            </w:r>
            <w:r w:rsidRPr="003B38DE">
              <w:rPr>
                <w:rFonts w:ascii="GHEA Grapalat" w:eastAsia="Microsoft YaHei" w:hAnsi="GHEA Grapalat" w:cs="Microsoft YaHei"/>
                <w:b/>
                <w:lang w:val="en-US" w:eastAsia="en-US"/>
              </w:rPr>
              <w:t xml:space="preserve"> ԾԱՎԱԼԸ, </w:t>
            </w:r>
            <w:proofErr w:type="spellStart"/>
            <w:r w:rsidRPr="003B38DE">
              <w:rPr>
                <w:rFonts w:ascii="GHEA Grapalat" w:eastAsia="Microsoft YaHei" w:hAnsi="GHEA Grapalat" w:cs="Microsoft YaHei"/>
                <w:b/>
                <w:lang w:val="en-US" w:eastAsia="en-US"/>
              </w:rPr>
              <w:t>հազ</w:t>
            </w:r>
            <w:proofErr w:type="spellEnd"/>
            <w:r w:rsidRPr="003B38DE">
              <w:rPr>
                <w:rFonts w:ascii="GHEA Grapalat" w:eastAsia="Microsoft YaHei" w:hAnsi="GHEA Grapalat" w:cs="Microsoft YaHei"/>
                <w:b/>
                <w:lang w:val="en-US" w:eastAsia="en-US"/>
              </w:rPr>
              <w:t xml:space="preserve">. </w:t>
            </w:r>
            <w:proofErr w:type="spellStart"/>
            <w:r w:rsidRPr="003B38DE">
              <w:rPr>
                <w:rFonts w:ascii="GHEA Grapalat" w:eastAsia="Microsoft YaHei" w:hAnsi="GHEA Grapalat" w:cs="Microsoft YaHei"/>
                <w:b/>
                <w:lang w:val="en-US" w:eastAsia="en-US"/>
              </w:rPr>
              <w:t>դրամ</w:t>
            </w:r>
            <w:proofErr w:type="spellEnd"/>
          </w:p>
        </w:tc>
        <w:tc>
          <w:tcPr>
            <w:tcW w:w="1111" w:type="dxa"/>
            <w:vAlign w:val="center"/>
          </w:tcPr>
          <w:p w14:paraId="4EAD4338" w14:textId="77777777" w:rsidR="00D56D9A" w:rsidRPr="003B38DE" w:rsidRDefault="00D56D9A" w:rsidP="00020C36">
            <w:pPr>
              <w:tabs>
                <w:tab w:val="left" w:pos="5407"/>
              </w:tabs>
              <w:contextualSpacing/>
              <w:jc w:val="center"/>
              <w:rPr>
                <w:rFonts w:ascii="GHEA Grapalat" w:eastAsia="Microsoft YaHei" w:hAnsi="GHEA Grapalat" w:cs="Microsoft YaHei"/>
                <w:b/>
                <w:lang w:val="hy-AM" w:eastAsia="en-US"/>
              </w:rPr>
            </w:pPr>
            <w:r w:rsidRPr="003B38DE">
              <w:rPr>
                <w:rFonts w:ascii="GHEA Grapalat" w:eastAsia="Microsoft YaHei" w:hAnsi="GHEA Grapalat" w:cs="Microsoft YaHei"/>
                <w:b/>
                <w:lang w:val="hy-AM" w:eastAsia="en-US"/>
              </w:rPr>
              <w:t xml:space="preserve">ԾԱՎԱԼՆԵՐԻ ՀԱՄԱԴՐՄԱՆ ՏՈԿՈՍԸ, </w:t>
            </w:r>
            <w:r w:rsidRPr="003B38DE">
              <w:rPr>
                <w:rFonts w:ascii="GHEA Grapalat" w:eastAsia="Microsoft YaHei" w:hAnsi="GHEA Grapalat" w:cs="Microsoft YaHei"/>
                <w:b/>
                <w:lang w:val="ru-RU" w:eastAsia="en-US"/>
              </w:rPr>
              <w:t>%</w:t>
            </w:r>
          </w:p>
        </w:tc>
      </w:tr>
      <w:tr w:rsidR="00D56D9A" w:rsidRPr="00FC0E69" w14:paraId="04298CE2" w14:textId="77777777" w:rsidTr="00986BC6">
        <w:tc>
          <w:tcPr>
            <w:tcW w:w="1965" w:type="dxa"/>
          </w:tcPr>
          <w:p w14:paraId="477FD23C" w14:textId="7708F53B" w:rsidR="00D56D9A" w:rsidRPr="00D56D9A" w:rsidRDefault="00D56D9A" w:rsidP="00020C36">
            <w:pPr>
              <w:tabs>
                <w:tab w:val="left" w:pos="5407"/>
              </w:tabs>
              <w:contextualSpacing/>
              <w:jc w:val="both"/>
              <w:rPr>
                <w:rFonts w:ascii="GHEA Grapalat" w:eastAsia="Microsoft YaHei" w:hAnsi="GHEA Grapalat" w:cs="Microsoft YaHei"/>
                <w:i/>
                <w:highlight w:val="yellow"/>
                <w:lang w:eastAsia="en-US"/>
              </w:rPr>
            </w:pPr>
            <w:r w:rsidRPr="00D56D9A">
              <w:rPr>
                <w:rFonts w:ascii="GHEA Grapalat" w:eastAsia="Microsoft YaHei" w:hAnsi="GHEA Grapalat" w:cs="Microsoft YaHei"/>
                <w:i/>
                <w:lang w:val="hy-AM" w:eastAsia="en-US"/>
              </w:rPr>
              <w:t>Լեզվի կոմիտեի վարչական շենքի (հասցե՝ ք. Երևան, Կիևյան 16)</w:t>
            </w:r>
            <w:r w:rsidRPr="00D56D9A">
              <w:rPr>
                <w:rFonts w:ascii="GHEA Grapalat" w:eastAsia="Microsoft YaHei" w:hAnsi="GHEA Grapalat" w:cs="Microsoft YaHei"/>
                <w:i/>
                <w:lang w:eastAsia="en-US"/>
              </w:rPr>
              <w:t xml:space="preserve"> </w:t>
            </w:r>
            <w:proofErr w:type="spellStart"/>
            <w:r>
              <w:rPr>
                <w:rFonts w:ascii="GHEA Grapalat" w:eastAsia="Microsoft YaHei" w:hAnsi="GHEA Grapalat" w:cs="Microsoft YaHei"/>
                <w:i/>
                <w:lang w:val="ru-RU" w:eastAsia="en-US"/>
              </w:rPr>
              <w:t>վերանորոգում</w:t>
            </w:r>
            <w:proofErr w:type="spellEnd"/>
          </w:p>
        </w:tc>
        <w:tc>
          <w:tcPr>
            <w:tcW w:w="1990" w:type="dxa"/>
            <w:vAlign w:val="center"/>
          </w:tcPr>
          <w:p w14:paraId="0DB1320C" w14:textId="7D6C30F8" w:rsidR="00D56D9A" w:rsidRPr="00FC0E69" w:rsidRDefault="00D56D9A" w:rsidP="00020C36">
            <w:pPr>
              <w:tabs>
                <w:tab w:val="left" w:pos="5407"/>
              </w:tabs>
              <w:contextualSpacing/>
              <w:jc w:val="center"/>
              <w:rPr>
                <w:rFonts w:ascii="GHEA Grapalat" w:eastAsia="Microsoft YaHei" w:hAnsi="GHEA Grapalat" w:cs="Microsoft YaHei"/>
                <w:highlight w:val="yellow"/>
                <w:lang w:val="en-US" w:eastAsia="en-US"/>
              </w:rPr>
            </w:pPr>
            <w:r w:rsidRPr="008D69C4">
              <w:rPr>
                <w:rFonts w:ascii="GHEA Grapalat" w:eastAsia="Microsoft YaHei" w:hAnsi="GHEA Grapalat" w:cs="Microsoft YaHei"/>
                <w:sz w:val="18"/>
                <w:lang w:val="en-US" w:eastAsia="en-US"/>
              </w:rPr>
              <w:t>ՀՀԿԳՄՍՆԳՀԱՇՁԲ-25/83</w:t>
            </w:r>
          </w:p>
        </w:tc>
        <w:tc>
          <w:tcPr>
            <w:tcW w:w="1863" w:type="dxa"/>
            <w:vAlign w:val="center"/>
          </w:tcPr>
          <w:p w14:paraId="61D9BF90" w14:textId="31462B6D" w:rsidR="00D56D9A" w:rsidRPr="00FC0E69" w:rsidRDefault="00D56D9A" w:rsidP="00D56D9A">
            <w:pPr>
              <w:tabs>
                <w:tab w:val="left" w:pos="5407"/>
              </w:tabs>
              <w:contextualSpacing/>
              <w:jc w:val="center"/>
              <w:rPr>
                <w:rFonts w:ascii="GHEA Grapalat" w:eastAsia="Microsoft YaHei" w:hAnsi="GHEA Grapalat" w:cs="Microsoft YaHei"/>
                <w:highlight w:val="yellow"/>
                <w:lang w:val="hy-AM" w:eastAsia="en-US"/>
              </w:rPr>
            </w:pPr>
            <w:r>
              <w:rPr>
                <w:rFonts w:ascii="GHEA Grapalat" w:eastAsia="Microsoft YaHei" w:hAnsi="GHEA Grapalat" w:cs="Microsoft YaHei"/>
                <w:lang w:val="hy-AM" w:eastAsia="en-US"/>
              </w:rPr>
              <w:t>3</w:t>
            </w:r>
            <w:r w:rsidRPr="00FC0E69">
              <w:rPr>
                <w:rFonts w:ascii="GHEA Grapalat" w:eastAsia="Microsoft YaHei" w:hAnsi="GHEA Grapalat" w:cs="Microsoft YaHei"/>
                <w:lang w:val="hy-AM" w:eastAsia="en-US"/>
              </w:rPr>
              <w:t>,</w:t>
            </w:r>
            <w:r>
              <w:rPr>
                <w:rFonts w:ascii="GHEA Grapalat" w:eastAsia="Microsoft YaHei" w:hAnsi="GHEA Grapalat" w:cs="Microsoft YaHei"/>
                <w:lang w:val="ru-RU" w:eastAsia="en-US"/>
              </w:rPr>
              <w:t>588</w:t>
            </w:r>
            <w:r w:rsidRPr="00FC0E69">
              <w:rPr>
                <w:rFonts w:ascii="GHEA Grapalat" w:eastAsia="Microsoft YaHei" w:hAnsi="GHEA Grapalat" w:cs="Microsoft YaHei"/>
                <w:lang w:val="hy-AM" w:eastAsia="en-US"/>
              </w:rPr>
              <w:t>.0</w:t>
            </w:r>
          </w:p>
        </w:tc>
        <w:tc>
          <w:tcPr>
            <w:tcW w:w="1649" w:type="dxa"/>
            <w:vAlign w:val="center"/>
          </w:tcPr>
          <w:p w14:paraId="7996E2E8" w14:textId="5BCB0D26" w:rsidR="00D56D9A" w:rsidRPr="00D56D9A" w:rsidRDefault="00D56D9A" w:rsidP="00020C36">
            <w:pPr>
              <w:tabs>
                <w:tab w:val="left" w:pos="5407"/>
              </w:tabs>
              <w:contextualSpacing/>
              <w:jc w:val="center"/>
              <w:rPr>
                <w:rFonts w:ascii="GHEA Grapalat" w:eastAsia="Microsoft YaHei" w:hAnsi="GHEA Grapalat" w:cs="Microsoft YaHei"/>
                <w:lang w:val="ru-RU" w:eastAsia="en-US"/>
              </w:rPr>
            </w:pPr>
            <w:r>
              <w:rPr>
                <w:rFonts w:ascii="GHEA Grapalat" w:eastAsia="Microsoft YaHei" w:hAnsi="GHEA Grapalat" w:cs="Microsoft YaHei"/>
                <w:lang w:val="ru-RU" w:eastAsia="en-US"/>
              </w:rPr>
              <w:t>458,929</w:t>
            </w:r>
          </w:p>
        </w:tc>
        <w:tc>
          <w:tcPr>
            <w:tcW w:w="1150" w:type="dxa"/>
            <w:vAlign w:val="center"/>
          </w:tcPr>
          <w:p w14:paraId="2C8BD831" w14:textId="14F4AFF2" w:rsidR="00D56D9A" w:rsidRPr="00FC0E69" w:rsidRDefault="00D56D9A" w:rsidP="00020C36">
            <w:pPr>
              <w:tabs>
                <w:tab w:val="left" w:pos="5407"/>
              </w:tabs>
              <w:contextualSpacing/>
              <w:jc w:val="center"/>
              <w:rPr>
                <w:rFonts w:ascii="GHEA Grapalat" w:eastAsia="Microsoft YaHei" w:hAnsi="GHEA Grapalat" w:cs="Microsoft YaHei"/>
                <w:lang w:val="en-US" w:eastAsia="en-US"/>
              </w:rPr>
            </w:pPr>
            <w:r>
              <w:rPr>
                <w:rFonts w:ascii="GHEA Grapalat" w:eastAsia="Microsoft YaHei" w:hAnsi="GHEA Grapalat" w:cs="Microsoft YaHei"/>
                <w:lang w:val="ru-RU" w:eastAsia="en-US"/>
              </w:rPr>
              <w:t>1</w:t>
            </w:r>
            <w:r>
              <w:rPr>
                <w:rFonts w:ascii="GHEA Grapalat" w:eastAsia="Microsoft YaHei" w:hAnsi="GHEA Grapalat" w:cs="Microsoft YaHei"/>
                <w:lang w:val="hy-AM" w:eastAsia="en-US"/>
              </w:rPr>
              <w:t>2</w:t>
            </w:r>
            <w:r>
              <w:rPr>
                <w:rFonts w:ascii="GHEA Grapalat" w:eastAsia="Microsoft YaHei" w:hAnsi="GHEA Grapalat" w:cs="Microsoft YaHei"/>
                <w:lang w:val="ru-RU" w:eastAsia="en-US"/>
              </w:rPr>
              <w:t>.</w:t>
            </w:r>
            <w:r>
              <w:rPr>
                <w:rFonts w:ascii="GHEA Grapalat" w:eastAsia="Microsoft YaHei" w:hAnsi="GHEA Grapalat" w:cs="Microsoft YaHei"/>
                <w:lang w:val="hy-AM" w:eastAsia="en-US"/>
              </w:rPr>
              <w:t>79</w:t>
            </w:r>
            <w:r w:rsidRPr="00FC0E69">
              <w:rPr>
                <w:rFonts w:ascii="GHEA Grapalat" w:eastAsia="Microsoft YaHei" w:hAnsi="GHEA Grapalat" w:cs="Microsoft YaHei"/>
                <w:lang w:val="en-US" w:eastAsia="en-US"/>
              </w:rPr>
              <w:t>%</w:t>
            </w:r>
          </w:p>
        </w:tc>
        <w:tc>
          <w:tcPr>
            <w:tcW w:w="1409" w:type="dxa"/>
            <w:vAlign w:val="center"/>
          </w:tcPr>
          <w:p w14:paraId="0BF197A9" w14:textId="10FF47E9" w:rsidR="00D56D9A" w:rsidRPr="00D56D9A" w:rsidRDefault="00D56D9A" w:rsidP="00D56D9A">
            <w:pPr>
              <w:tabs>
                <w:tab w:val="left" w:pos="5407"/>
              </w:tabs>
              <w:contextualSpacing/>
              <w:jc w:val="center"/>
              <w:rPr>
                <w:rFonts w:ascii="GHEA Grapalat" w:eastAsia="Microsoft YaHei" w:hAnsi="GHEA Grapalat" w:cs="Microsoft YaHei"/>
                <w:lang w:val="ru-RU" w:eastAsia="en-US"/>
              </w:rPr>
            </w:pPr>
            <w:r>
              <w:rPr>
                <w:rFonts w:ascii="GHEA Grapalat" w:eastAsia="Microsoft YaHei" w:hAnsi="GHEA Grapalat" w:cs="Microsoft YaHei"/>
                <w:lang w:val="ru-RU" w:eastAsia="en-US"/>
              </w:rPr>
              <w:t>1,008.21</w:t>
            </w:r>
            <w:r w:rsidR="00986BC6">
              <w:rPr>
                <w:rFonts w:ascii="GHEA Grapalat" w:eastAsia="Microsoft YaHei" w:hAnsi="GHEA Grapalat" w:cs="Microsoft YaHei"/>
                <w:lang w:val="ru-RU" w:eastAsia="en-US"/>
              </w:rPr>
              <w:t>0</w:t>
            </w:r>
          </w:p>
        </w:tc>
        <w:tc>
          <w:tcPr>
            <w:tcW w:w="1111" w:type="dxa"/>
            <w:vAlign w:val="center"/>
          </w:tcPr>
          <w:p w14:paraId="4E53E94A" w14:textId="627F1E3F" w:rsidR="00D56D9A" w:rsidRPr="00FC0E69" w:rsidRDefault="00D56D9A" w:rsidP="00020C36">
            <w:pPr>
              <w:tabs>
                <w:tab w:val="left" w:pos="5407"/>
              </w:tabs>
              <w:contextualSpacing/>
              <w:jc w:val="center"/>
              <w:rPr>
                <w:rFonts w:ascii="GHEA Grapalat" w:eastAsia="Microsoft YaHei" w:hAnsi="GHEA Grapalat" w:cs="Microsoft YaHei"/>
                <w:lang w:val="en-US" w:eastAsia="en-US"/>
              </w:rPr>
            </w:pPr>
            <w:r>
              <w:rPr>
                <w:rFonts w:ascii="GHEA Grapalat" w:eastAsia="Microsoft YaHei" w:hAnsi="GHEA Grapalat" w:cs="Microsoft YaHei"/>
                <w:lang w:val="ru-RU" w:eastAsia="en-US"/>
              </w:rPr>
              <w:t>28.10</w:t>
            </w:r>
            <w:r w:rsidRPr="00FC0E69">
              <w:rPr>
                <w:rFonts w:ascii="GHEA Grapalat" w:eastAsia="Microsoft YaHei" w:hAnsi="GHEA Grapalat" w:cs="Microsoft YaHei"/>
                <w:lang w:val="en-US" w:eastAsia="en-US"/>
              </w:rPr>
              <w:t>%</w:t>
            </w:r>
          </w:p>
        </w:tc>
      </w:tr>
    </w:tbl>
    <w:p w14:paraId="7643B849" w14:textId="77777777" w:rsidR="00D56D9A" w:rsidRDefault="00D56D9A" w:rsidP="001B35DE">
      <w:pPr>
        <w:tabs>
          <w:tab w:val="left" w:pos="709"/>
        </w:tabs>
        <w:spacing w:line="360" w:lineRule="auto"/>
        <w:jc w:val="both"/>
        <w:rPr>
          <w:rFonts w:ascii="GHEA Grapalat" w:hAnsi="GHEA Grapalat"/>
          <w:sz w:val="24"/>
          <w:szCs w:val="24"/>
          <w:lang w:val="hy-AM"/>
        </w:rPr>
      </w:pPr>
    </w:p>
    <w:p w14:paraId="608B3C31" w14:textId="649DDC41" w:rsidR="001B35DE" w:rsidRDefault="00D56D9A" w:rsidP="001B35DE">
      <w:pPr>
        <w:tabs>
          <w:tab w:val="left" w:pos="709"/>
        </w:tabs>
        <w:spacing w:line="360" w:lineRule="auto"/>
        <w:jc w:val="both"/>
        <w:rPr>
          <w:rFonts w:ascii="GHEA Grapalat" w:hAnsi="GHEA Grapalat"/>
          <w:sz w:val="24"/>
          <w:szCs w:val="24"/>
          <w:lang w:val="pt-BR"/>
        </w:rPr>
      </w:pPr>
      <w:r>
        <w:rPr>
          <w:rFonts w:ascii="GHEA Grapalat" w:hAnsi="GHEA Grapalat"/>
          <w:sz w:val="24"/>
          <w:szCs w:val="24"/>
          <w:lang w:val="hy-AM"/>
        </w:rPr>
        <w:tab/>
      </w:r>
      <w:r w:rsidR="008D69C4" w:rsidRPr="008D69C4">
        <w:rPr>
          <w:rFonts w:ascii="GHEA Grapalat" w:hAnsi="GHEA Grapalat"/>
          <w:sz w:val="24"/>
          <w:szCs w:val="24"/>
          <w:lang w:val="hy-AM"/>
        </w:rPr>
        <w:t xml:space="preserve">Այսպիսով, </w:t>
      </w:r>
      <w:r w:rsidR="00986BC6" w:rsidRPr="00986BC6">
        <w:rPr>
          <w:rFonts w:ascii="GHEA Grapalat" w:hAnsi="GHEA Grapalat"/>
          <w:sz w:val="24"/>
          <w:szCs w:val="24"/>
          <w:lang w:val="hy-AM"/>
        </w:rPr>
        <w:t xml:space="preserve">նախագծով </w:t>
      </w:r>
      <w:r w:rsidR="001B35DE" w:rsidRPr="001B35DE">
        <w:rPr>
          <w:rFonts w:ascii="GHEA Grapalat" w:hAnsi="GHEA Grapalat"/>
          <w:sz w:val="24"/>
          <w:szCs w:val="24"/>
          <w:lang w:val="pt-BR"/>
        </w:rPr>
        <w:t xml:space="preserve">նախատեսվում է </w:t>
      </w:r>
      <w:r w:rsidR="00986BC6" w:rsidRPr="00986BC6">
        <w:rPr>
          <w:rFonts w:ascii="GHEA Grapalat" w:hAnsi="GHEA Grapalat"/>
          <w:sz w:val="24"/>
          <w:szCs w:val="24"/>
          <w:lang w:val="hy-AM"/>
        </w:rPr>
        <w:t xml:space="preserve">թույլատրել գերազանցել </w:t>
      </w:r>
      <w:r w:rsidR="00541C10" w:rsidRPr="008E1E69">
        <w:rPr>
          <w:rFonts w:ascii="GHEA Grapalat" w:hAnsi="GHEA Grapalat"/>
          <w:sz w:val="24"/>
          <w:szCs w:val="24"/>
          <w:lang w:val="hy-AM"/>
        </w:rPr>
        <w:t>ՀՀ գնումների օրենսդրությամբ թույլատրվող սահմանաչափերը</w:t>
      </w:r>
      <w:r w:rsidR="00986BC6" w:rsidRPr="00986BC6">
        <w:rPr>
          <w:rFonts w:ascii="GHEA Grapalat" w:hAnsi="GHEA Grapalat"/>
          <w:sz w:val="24"/>
          <w:szCs w:val="24"/>
          <w:lang w:val="hy-AM"/>
        </w:rPr>
        <w:t>՝</w:t>
      </w:r>
      <w:r w:rsidR="00541C10" w:rsidRPr="008E1E69">
        <w:rPr>
          <w:rFonts w:ascii="GHEA Grapalat" w:hAnsi="GHEA Grapalat"/>
          <w:sz w:val="24"/>
          <w:szCs w:val="24"/>
          <w:lang w:val="hy-AM"/>
        </w:rPr>
        <w:t xml:space="preserve"> </w:t>
      </w:r>
      <w:r w:rsidR="00986BC6" w:rsidRPr="00986BC6">
        <w:rPr>
          <w:rFonts w:ascii="GHEA Grapalat" w:hAnsi="GHEA Grapalat"/>
          <w:sz w:val="24"/>
          <w:szCs w:val="24"/>
          <w:lang w:val="hy-AM"/>
        </w:rPr>
        <w:t xml:space="preserve">մասնավորապես. աշխատանքների ավելացվող ծավալը </w:t>
      </w:r>
      <w:r w:rsidR="00986BC6">
        <w:rPr>
          <w:rFonts w:ascii="GHEA Grapalat" w:hAnsi="GHEA Grapalat"/>
          <w:sz w:val="24"/>
          <w:szCs w:val="24"/>
          <w:lang w:val="hy-AM"/>
        </w:rPr>
        <w:t>12.79 տոկոսով</w:t>
      </w:r>
      <w:r w:rsidR="008E1E69" w:rsidRPr="008E1E69">
        <w:rPr>
          <w:rFonts w:ascii="GHEA Grapalat" w:hAnsi="GHEA Grapalat"/>
          <w:sz w:val="24"/>
          <w:szCs w:val="24"/>
          <w:lang w:val="hy-AM"/>
        </w:rPr>
        <w:t xml:space="preserve"> կամ</w:t>
      </w:r>
      <w:r w:rsidR="008E1E69">
        <w:rPr>
          <w:rFonts w:ascii="GHEA Grapalat" w:eastAsia="Microsoft YaHei" w:hAnsi="GHEA Grapalat" w:cs="Microsoft YaHei"/>
          <w:lang w:val="hy-AM" w:eastAsia="en-US"/>
        </w:rPr>
        <w:t xml:space="preserve"> </w:t>
      </w:r>
      <w:r w:rsidR="00541C10" w:rsidRPr="00541C10">
        <w:rPr>
          <w:rFonts w:ascii="GHEA Grapalat" w:hAnsi="GHEA Grapalat"/>
          <w:sz w:val="24"/>
          <w:szCs w:val="24"/>
          <w:lang w:val="pt-BR"/>
        </w:rPr>
        <w:t>458</w:t>
      </w:r>
      <w:r w:rsidR="00541C10">
        <w:rPr>
          <w:rFonts w:ascii="GHEA Grapalat" w:hAnsi="GHEA Grapalat"/>
          <w:sz w:val="24"/>
          <w:szCs w:val="24"/>
          <w:lang w:val="pt-BR"/>
        </w:rPr>
        <w:t xml:space="preserve"> 929՝ չորս հարյուր հիսունութ հազար իննը հարյուր քսանինը ՀՀ դրամ</w:t>
      </w:r>
      <w:r w:rsidR="00986BC6">
        <w:rPr>
          <w:rFonts w:ascii="GHEA Grapalat" w:hAnsi="GHEA Grapalat"/>
          <w:sz w:val="24"/>
          <w:szCs w:val="24"/>
          <w:lang w:val="hy-AM"/>
        </w:rPr>
        <w:t>ով և համադրվող ծավալը</w:t>
      </w:r>
      <w:r w:rsidR="00986BC6" w:rsidRPr="00986BC6">
        <w:rPr>
          <w:rFonts w:ascii="GHEA Grapalat" w:hAnsi="GHEA Grapalat"/>
          <w:sz w:val="24"/>
          <w:szCs w:val="24"/>
          <w:lang w:val="hy-AM"/>
        </w:rPr>
        <w:t>՝ 28.10 տոկոսով կամ 1,008.210՝ մեկ միլիոն ութ հազար երկու հարյուր տասը դրամի չափով</w:t>
      </w:r>
      <w:r w:rsidR="00541C10">
        <w:rPr>
          <w:rFonts w:ascii="GHEA Grapalat" w:hAnsi="GHEA Grapalat"/>
          <w:sz w:val="24"/>
          <w:szCs w:val="24"/>
          <w:lang w:val="hy-AM"/>
        </w:rPr>
        <w:t>:</w:t>
      </w:r>
      <w:r w:rsidR="00541C10" w:rsidRPr="00541C10">
        <w:rPr>
          <w:rFonts w:ascii="GHEA Grapalat" w:hAnsi="GHEA Grapalat"/>
          <w:sz w:val="24"/>
          <w:szCs w:val="24"/>
          <w:lang w:val="pt-BR"/>
        </w:rPr>
        <w:t xml:space="preserve"> </w:t>
      </w:r>
    </w:p>
    <w:p w14:paraId="7453E2B5" w14:textId="4710ED68" w:rsidR="00E6636E" w:rsidRPr="00950311" w:rsidRDefault="00E6636E" w:rsidP="001B35DE">
      <w:pPr>
        <w:tabs>
          <w:tab w:val="left" w:pos="709"/>
        </w:tabs>
        <w:spacing w:line="360" w:lineRule="auto"/>
        <w:jc w:val="both"/>
        <w:rPr>
          <w:rFonts w:ascii="GHEA Grapalat" w:hAnsi="GHEA Grapalat"/>
          <w:sz w:val="24"/>
          <w:szCs w:val="24"/>
          <w:lang w:val="hy-AM"/>
        </w:rPr>
      </w:pPr>
      <w:r>
        <w:rPr>
          <w:rFonts w:ascii="GHEA Grapalat" w:hAnsi="GHEA Grapalat"/>
          <w:sz w:val="24"/>
          <w:szCs w:val="24"/>
          <w:lang w:val="hy-AM"/>
        </w:rPr>
        <w:tab/>
        <w:t>Միաժամանակ, վերոնշյալ անհրաժեշտ գումարը՝ 1,467.139</w:t>
      </w:r>
      <w:r w:rsidR="00F656C9">
        <w:rPr>
          <w:rFonts w:ascii="GHEA Grapalat" w:hAnsi="GHEA Grapalat"/>
          <w:sz w:val="24"/>
          <w:szCs w:val="24"/>
          <w:lang w:val="hy-AM"/>
        </w:rPr>
        <w:t xml:space="preserve"> հազար դրամ</w:t>
      </w:r>
      <w:r w:rsidR="00950311">
        <w:rPr>
          <w:rFonts w:ascii="GHEA Grapalat" w:hAnsi="GHEA Grapalat"/>
          <w:sz w:val="24"/>
          <w:szCs w:val="24"/>
          <w:lang w:val="hy-AM"/>
        </w:rPr>
        <w:t xml:space="preserve"> նվազեցվելու է </w:t>
      </w:r>
      <w:r w:rsidR="00950311" w:rsidRPr="00950311">
        <w:rPr>
          <w:rFonts w:ascii="GHEA Grapalat" w:hAnsi="GHEA Grapalat"/>
          <w:sz w:val="24"/>
          <w:szCs w:val="24"/>
          <w:lang w:val="hy-AM"/>
        </w:rPr>
        <w:t>ՀՀ ԿԳՄՍ նախարարության 2026 թվականի պետական բյուջեի «1130. Կրթության, գիտության, մշակույթի և սպորտի բնագավառի պետական քաղաքականության մշակում, ծրագրերի համակարգում և մոնիթորինգ» ծրագրի «11001. Կրթության, գիտության, մշակույթի և սպորտի բնագավառի պետական քաղաքականության մշակման՝ ծրագրերի համակարգման և մոնիտորինգի ծառայություններ» միջոցառմամբ նախատեսված և դեռևս պայմանագրերով չծանրաբեռնված «Շենքերի և կառույցների ընթացիկ նորոգում և պահպանում» տնտեսագիտական հոդվածին հատկացված գումարից</w:t>
      </w:r>
      <w:r w:rsidR="00950311">
        <w:rPr>
          <w:rFonts w:ascii="GHEA Grapalat" w:hAnsi="GHEA Grapalat"/>
          <w:sz w:val="24"/>
          <w:szCs w:val="24"/>
          <w:lang w:val="hy-AM"/>
        </w:rPr>
        <w:t xml:space="preserve"> և ներքին վերաբաշխմամբ հատկացվելու է նույն ծրագրի «11002</w:t>
      </w:r>
      <w:r w:rsidR="00950311" w:rsidRPr="00950311">
        <w:rPr>
          <w:rFonts w:ascii="GHEA Grapalat" w:hAnsi="GHEA Grapalat"/>
          <w:sz w:val="24"/>
          <w:szCs w:val="24"/>
          <w:lang w:val="hy-AM"/>
        </w:rPr>
        <w:t>.</w:t>
      </w:r>
      <w:r w:rsidR="00950311">
        <w:rPr>
          <w:rFonts w:ascii="GHEA Grapalat" w:hAnsi="GHEA Grapalat"/>
          <w:sz w:val="24"/>
          <w:szCs w:val="24"/>
          <w:lang w:val="hy-AM"/>
        </w:rPr>
        <w:t xml:space="preserve"> </w:t>
      </w:r>
      <w:r w:rsidR="00950311" w:rsidRPr="00950311">
        <w:rPr>
          <w:rFonts w:ascii="GHEA Grapalat" w:hAnsi="GHEA Grapalat"/>
          <w:sz w:val="24"/>
          <w:szCs w:val="24"/>
          <w:lang w:val="hy-AM"/>
        </w:rPr>
        <w:t>Լեզվի բնագավառում պետական քաղաքականության մշակման և իրականացման ծառայություններ</w:t>
      </w:r>
      <w:r w:rsidR="00950311" w:rsidRPr="00950311">
        <w:rPr>
          <w:rFonts w:ascii="GHEA Grapalat" w:hAnsi="GHEA Grapalat"/>
          <w:sz w:val="24"/>
          <w:szCs w:val="24"/>
          <w:lang w:val="hy-AM"/>
        </w:rPr>
        <w:t>»</w:t>
      </w:r>
      <w:r w:rsidR="00950311" w:rsidRPr="00950311">
        <w:rPr>
          <w:rFonts w:ascii="GHEA Grapalat" w:hAnsi="GHEA Grapalat"/>
          <w:sz w:val="24"/>
          <w:szCs w:val="24"/>
          <w:lang w:val="hy-AM"/>
        </w:rPr>
        <w:t xml:space="preserve"> միջոցառմանը: </w:t>
      </w:r>
      <w:r w:rsidRPr="00950311">
        <w:rPr>
          <w:rFonts w:ascii="GHEA Grapalat" w:hAnsi="GHEA Grapalat"/>
          <w:sz w:val="24"/>
          <w:szCs w:val="24"/>
          <w:lang w:val="pt-BR"/>
        </w:rPr>
        <w:t>Վերոնշյալ ծախսի ամբողջական կամ մասնակի վերականգնման անհրաժեշտությունը բացակայում է:</w:t>
      </w:r>
    </w:p>
    <w:p w14:paraId="3E8E5F3E" w14:textId="31790511" w:rsidR="00FC0E69" w:rsidRDefault="00FC0E69" w:rsidP="00FC0E69">
      <w:pPr>
        <w:tabs>
          <w:tab w:val="left" w:pos="5407"/>
        </w:tabs>
        <w:spacing w:line="360" w:lineRule="auto"/>
        <w:ind w:firstLine="709"/>
        <w:jc w:val="both"/>
        <w:rPr>
          <w:rFonts w:ascii="GHEA Grapalat" w:eastAsia="Microsoft YaHei" w:hAnsi="GHEA Grapalat" w:cs="Microsoft YaHei"/>
          <w:color w:val="FF0000"/>
          <w:sz w:val="24"/>
          <w:szCs w:val="24"/>
          <w:lang w:val="hy-AM" w:eastAsia="en-US"/>
        </w:rPr>
      </w:pPr>
    </w:p>
    <w:p w14:paraId="5129F72F" w14:textId="77777777" w:rsidR="003A1F70" w:rsidRDefault="003A1F70" w:rsidP="00FC0E69">
      <w:pPr>
        <w:tabs>
          <w:tab w:val="left" w:pos="5407"/>
        </w:tabs>
        <w:spacing w:line="360" w:lineRule="auto"/>
        <w:ind w:firstLine="709"/>
        <w:jc w:val="both"/>
        <w:rPr>
          <w:rFonts w:ascii="GHEA Grapalat" w:eastAsia="Microsoft YaHei" w:hAnsi="GHEA Grapalat" w:cs="Microsoft YaHei"/>
          <w:color w:val="FF0000"/>
          <w:sz w:val="24"/>
          <w:szCs w:val="24"/>
          <w:lang w:val="hy-AM" w:eastAsia="en-US"/>
        </w:rPr>
      </w:pPr>
    </w:p>
    <w:p w14:paraId="51FCA322" w14:textId="77777777" w:rsidR="003A1F70" w:rsidRPr="0041283F" w:rsidRDefault="003A1F70" w:rsidP="00FC0E69">
      <w:pPr>
        <w:tabs>
          <w:tab w:val="left" w:pos="5407"/>
        </w:tabs>
        <w:spacing w:line="360" w:lineRule="auto"/>
        <w:ind w:firstLine="709"/>
        <w:jc w:val="both"/>
        <w:rPr>
          <w:rFonts w:ascii="GHEA Grapalat" w:eastAsia="Microsoft YaHei" w:hAnsi="GHEA Grapalat" w:cs="Microsoft YaHei"/>
          <w:color w:val="FF0000"/>
          <w:sz w:val="24"/>
          <w:szCs w:val="24"/>
          <w:lang w:val="hy-AM" w:eastAsia="en-US"/>
        </w:rPr>
      </w:pPr>
      <w:bookmarkStart w:id="2" w:name="_GoBack"/>
      <w:bookmarkEnd w:id="2"/>
    </w:p>
    <w:p w14:paraId="7CD9D538" w14:textId="49D805A5" w:rsidR="002239C0" w:rsidRPr="005B50A8" w:rsidRDefault="002239C0" w:rsidP="002239C0">
      <w:pPr>
        <w:tabs>
          <w:tab w:val="left" w:pos="5407"/>
        </w:tabs>
        <w:spacing w:line="360" w:lineRule="auto"/>
        <w:ind w:firstLine="709"/>
        <w:jc w:val="both"/>
        <w:rPr>
          <w:rFonts w:ascii="Cambria Math" w:hAnsi="Cambria Math"/>
          <w:sz w:val="24"/>
          <w:szCs w:val="24"/>
          <w:lang w:val="hy-AM"/>
        </w:rPr>
      </w:pPr>
      <w:r w:rsidRPr="005B50A8">
        <w:rPr>
          <w:rFonts w:ascii="GHEA Grapalat" w:hAnsi="GHEA Grapalat" w:cs="Sylfaen"/>
          <w:b/>
          <w:sz w:val="24"/>
          <w:szCs w:val="24"/>
          <w:lang w:val="hy-AM"/>
        </w:rPr>
        <w:lastRenderedPageBreak/>
        <w:t>Կարգա</w:t>
      </w:r>
      <w:proofErr w:type="spellStart"/>
      <w:r w:rsidRPr="005B50A8">
        <w:rPr>
          <w:rFonts w:ascii="GHEA Grapalat" w:hAnsi="GHEA Grapalat" w:cs="Sylfaen"/>
          <w:b/>
          <w:sz w:val="24"/>
          <w:szCs w:val="24"/>
          <w:lang w:val="fr-FR"/>
        </w:rPr>
        <w:t>վորման</w:t>
      </w:r>
      <w:proofErr w:type="spellEnd"/>
      <w:r w:rsidRPr="005B50A8">
        <w:rPr>
          <w:rFonts w:ascii="GHEA Grapalat" w:hAnsi="GHEA Grapalat"/>
          <w:b/>
          <w:sz w:val="24"/>
          <w:szCs w:val="24"/>
          <w:lang w:val="fr-FR"/>
        </w:rPr>
        <w:t xml:space="preserve"> </w:t>
      </w:r>
      <w:proofErr w:type="spellStart"/>
      <w:r w:rsidRPr="005B50A8">
        <w:rPr>
          <w:rFonts w:ascii="GHEA Grapalat" w:hAnsi="GHEA Grapalat"/>
          <w:b/>
          <w:sz w:val="24"/>
          <w:szCs w:val="24"/>
          <w:lang w:val="fr-FR"/>
        </w:rPr>
        <w:t>նպատակը</w:t>
      </w:r>
      <w:proofErr w:type="spellEnd"/>
      <w:r w:rsidRPr="005B50A8">
        <w:rPr>
          <w:rFonts w:ascii="GHEA Grapalat" w:hAnsi="GHEA Grapalat"/>
          <w:b/>
          <w:sz w:val="24"/>
          <w:szCs w:val="24"/>
          <w:lang w:val="hy-AM"/>
        </w:rPr>
        <w:t xml:space="preserve"> և</w:t>
      </w:r>
      <w:r w:rsidRPr="005B50A8">
        <w:rPr>
          <w:rFonts w:ascii="GHEA Grapalat" w:hAnsi="GHEA Grapalat"/>
          <w:b/>
          <w:sz w:val="24"/>
          <w:szCs w:val="24"/>
          <w:lang w:val="fr-FR"/>
        </w:rPr>
        <w:t xml:space="preserve"> </w:t>
      </w:r>
      <w:proofErr w:type="spellStart"/>
      <w:r w:rsidRPr="005B50A8">
        <w:rPr>
          <w:rFonts w:ascii="GHEA Grapalat" w:hAnsi="GHEA Grapalat"/>
          <w:b/>
          <w:sz w:val="24"/>
          <w:szCs w:val="24"/>
          <w:lang w:val="fr-FR"/>
        </w:rPr>
        <w:t>բնույթը</w:t>
      </w:r>
      <w:proofErr w:type="spellEnd"/>
      <w:r w:rsidR="00D33734" w:rsidRPr="005B50A8">
        <w:rPr>
          <w:rFonts w:ascii="Sylfaen" w:hAnsi="Sylfaen"/>
          <w:b/>
          <w:sz w:val="24"/>
          <w:szCs w:val="24"/>
          <w:lang w:val="hy-AM"/>
        </w:rPr>
        <w:t>.</w:t>
      </w:r>
      <w:r w:rsidRPr="005B50A8">
        <w:rPr>
          <w:rFonts w:ascii="GHEA Grapalat" w:hAnsi="GHEA Grapalat" w:cs="Sylfaen"/>
          <w:b/>
          <w:sz w:val="24"/>
          <w:szCs w:val="24"/>
          <w:lang w:val="fr-FR"/>
        </w:rPr>
        <w:t xml:space="preserve"> </w:t>
      </w:r>
    </w:p>
    <w:p w14:paraId="4BD5BEA7" w14:textId="0E734F1F" w:rsidR="002239C0" w:rsidRPr="005B50A8" w:rsidRDefault="002239C0" w:rsidP="005B50A8">
      <w:pPr>
        <w:tabs>
          <w:tab w:val="left" w:pos="709"/>
        </w:tabs>
        <w:spacing w:line="360" w:lineRule="auto"/>
        <w:jc w:val="both"/>
        <w:rPr>
          <w:rFonts w:ascii="GHEA Grapalat" w:hAnsi="GHEA Grapalat"/>
          <w:sz w:val="24"/>
          <w:szCs w:val="24"/>
          <w:lang w:val="pt-BR"/>
        </w:rPr>
      </w:pPr>
      <w:r w:rsidRPr="005B50A8">
        <w:rPr>
          <w:rFonts w:ascii="GHEA Grapalat" w:hAnsi="GHEA Grapalat"/>
          <w:sz w:val="24"/>
          <w:szCs w:val="24"/>
          <w:lang w:val="pt-BR"/>
        </w:rPr>
        <w:t xml:space="preserve">         </w:t>
      </w:r>
      <w:r w:rsidR="005B50A8" w:rsidRPr="005B50A8">
        <w:rPr>
          <w:rFonts w:ascii="GHEA Grapalat" w:hAnsi="GHEA Grapalat"/>
          <w:sz w:val="24"/>
          <w:szCs w:val="24"/>
          <w:lang w:val="pt-BR"/>
        </w:rPr>
        <w:t>Նախագծի ընդունման նպատակն է ապահովել Լեզվի կոմիտեի վարչական շենքի վերանորոգման աշխատանքների շրջանակում առաջացած ֆինանսական պարտավորությունների կատարումը, ինչպես նաև իրավական հիմք ստեղծել նախկինում կատարված, սակայն չֆինանսավորված աշխատանքների և լրացուցիչ իրականացված աշխատանքների դիմաց համապատասխան վճարումների իրականացման համար։</w:t>
      </w:r>
      <w:r w:rsidR="005B50A8" w:rsidRPr="005B50A8">
        <w:rPr>
          <w:rFonts w:ascii="GHEA Grapalat" w:hAnsi="GHEA Grapalat"/>
          <w:sz w:val="24"/>
          <w:szCs w:val="24"/>
          <w:lang w:val="hy-AM"/>
        </w:rPr>
        <w:t xml:space="preserve"> </w:t>
      </w:r>
      <w:r w:rsidR="005B50A8" w:rsidRPr="005B50A8">
        <w:rPr>
          <w:rFonts w:ascii="GHEA Grapalat" w:hAnsi="GHEA Grapalat"/>
          <w:sz w:val="24"/>
          <w:szCs w:val="24"/>
          <w:lang w:val="pt-BR"/>
        </w:rPr>
        <w:t>Նախագիծը կարգավորում է պետական բյուջեից ֆինանսավորման հատկացման և վերաբաշխման հետ կապված հարաբերությունները՝ նպատակ ունենալով ապահովել վերանորոգման աշխատանքների ամբողջական ֆինանսավորումը և պետական մարմնի բնականոն գործունեության համար անհրաժեշտ պայմանների ստեղծումը։</w:t>
      </w:r>
      <w:r w:rsidR="005B50A8" w:rsidRPr="005B50A8">
        <w:rPr>
          <w:rFonts w:ascii="GHEA Grapalat" w:hAnsi="GHEA Grapalat"/>
          <w:sz w:val="24"/>
          <w:szCs w:val="24"/>
          <w:lang w:val="hy-AM"/>
        </w:rPr>
        <w:t xml:space="preserve"> </w:t>
      </w:r>
      <w:r w:rsidR="005B50A8" w:rsidRPr="005B50A8">
        <w:rPr>
          <w:rFonts w:ascii="GHEA Grapalat" w:hAnsi="GHEA Grapalat"/>
          <w:sz w:val="24"/>
          <w:szCs w:val="24"/>
          <w:lang w:val="pt-BR"/>
        </w:rPr>
        <w:t>Նախագծի ընդունումը հնարավորություն կտա սահմանված կարգով կատարել պայմանագրային պարտավորությունները, ինչպես նաև ապահովել վերանորոգված տարածքների լիարժեք շահագործումը։</w:t>
      </w:r>
    </w:p>
    <w:p w14:paraId="61FFE981" w14:textId="77777777" w:rsidR="002239C0" w:rsidRPr="0041283F" w:rsidRDefault="002239C0" w:rsidP="002239C0">
      <w:pPr>
        <w:spacing w:line="360" w:lineRule="auto"/>
        <w:contextualSpacing/>
        <w:jc w:val="both"/>
        <w:rPr>
          <w:rFonts w:ascii="GHEA Grapalat" w:hAnsi="GHEA Grapalat" w:cs="Sylfaen"/>
          <w:b/>
          <w:color w:val="FF0000"/>
          <w:sz w:val="24"/>
          <w:szCs w:val="24"/>
          <w:lang w:val="hy-AM"/>
        </w:rPr>
      </w:pPr>
      <w:r w:rsidRPr="0041283F">
        <w:rPr>
          <w:rFonts w:ascii="GHEA Grapalat" w:hAnsi="GHEA Grapalat" w:cs="Sylfaen"/>
          <w:b/>
          <w:color w:val="FF0000"/>
          <w:sz w:val="24"/>
          <w:szCs w:val="24"/>
          <w:lang w:val="hy-AM"/>
        </w:rPr>
        <w:t xml:space="preserve">   </w:t>
      </w:r>
      <w:r w:rsidRPr="0041283F">
        <w:rPr>
          <w:rFonts w:ascii="GHEA Grapalat" w:hAnsi="GHEA Grapalat" w:cs="Sylfaen"/>
          <w:b/>
          <w:color w:val="FF0000"/>
          <w:sz w:val="24"/>
          <w:szCs w:val="24"/>
          <w:lang w:val="pt-BR"/>
        </w:rPr>
        <w:t xml:space="preserve"> </w:t>
      </w:r>
      <w:r w:rsidRPr="0041283F">
        <w:rPr>
          <w:rFonts w:ascii="GHEA Grapalat" w:hAnsi="GHEA Grapalat" w:cs="Sylfaen"/>
          <w:b/>
          <w:color w:val="FF0000"/>
          <w:sz w:val="24"/>
          <w:szCs w:val="24"/>
          <w:lang w:val="hy-AM"/>
        </w:rPr>
        <w:t xml:space="preserve"> </w:t>
      </w:r>
      <w:r w:rsidRPr="0041283F">
        <w:rPr>
          <w:rFonts w:ascii="GHEA Grapalat" w:hAnsi="GHEA Grapalat" w:cs="Sylfaen"/>
          <w:b/>
          <w:color w:val="FF0000"/>
          <w:sz w:val="24"/>
          <w:szCs w:val="24"/>
          <w:lang w:val="pt-BR"/>
        </w:rPr>
        <w:t xml:space="preserve">    </w:t>
      </w:r>
      <w:r w:rsidRPr="0041283F">
        <w:rPr>
          <w:rFonts w:ascii="GHEA Grapalat" w:hAnsi="GHEA Grapalat" w:cs="Sylfaen"/>
          <w:b/>
          <w:color w:val="FF0000"/>
          <w:sz w:val="24"/>
          <w:szCs w:val="24"/>
          <w:lang w:val="hy-AM"/>
        </w:rPr>
        <w:t xml:space="preserve"> </w:t>
      </w:r>
    </w:p>
    <w:p w14:paraId="31ADD5BA" w14:textId="77777777" w:rsidR="002239C0" w:rsidRPr="00971558" w:rsidRDefault="002239C0" w:rsidP="002239C0">
      <w:pPr>
        <w:spacing w:line="360" w:lineRule="auto"/>
        <w:ind w:right="175" w:firstLine="720"/>
        <w:jc w:val="both"/>
        <w:rPr>
          <w:rFonts w:ascii="Sylfaen" w:hAnsi="Sylfaen" w:cs="Sylfaen"/>
          <w:b/>
          <w:sz w:val="24"/>
          <w:szCs w:val="24"/>
          <w:lang w:val="hy-AM" w:eastAsia="en-US"/>
        </w:rPr>
      </w:pPr>
      <w:r w:rsidRPr="00971558">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971558">
        <w:rPr>
          <w:rFonts w:ascii="Sylfaen" w:hAnsi="Sylfaen" w:cs="Sylfaen"/>
          <w:b/>
          <w:sz w:val="24"/>
          <w:szCs w:val="24"/>
          <w:lang w:val="hy-AM" w:eastAsia="en-US"/>
        </w:rPr>
        <w:t>.</w:t>
      </w:r>
    </w:p>
    <w:p w14:paraId="74ED0E91" w14:textId="77777777" w:rsidR="002239C0" w:rsidRPr="00971558" w:rsidRDefault="002239C0" w:rsidP="00A60FF1">
      <w:pPr>
        <w:spacing w:line="360" w:lineRule="auto"/>
        <w:ind w:right="23" w:firstLine="720"/>
        <w:jc w:val="both"/>
        <w:rPr>
          <w:rFonts w:ascii="GHEA Grapalat" w:hAnsi="GHEA Grapalat" w:cs="Sylfaen"/>
          <w:b/>
          <w:sz w:val="24"/>
          <w:szCs w:val="24"/>
          <w:lang w:val="hy-AM" w:eastAsia="en-US"/>
        </w:rPr>
      </w:pPr>
      <w:r w:rsidRPr="00971558">
        <w:rPr>
          <w:rFonts w:ascii="GHEA Grapalat" w:hAnsi="GHEA Grapalat"/>
          <w:sz w:val="24"/>
          <w:szCs w:val="24"/>
          <w:lang w:val="hy-AM"/>
        </w:rPr>
        <w:t>ՀՀ կրթության, գիտության, մ</w:t>
      </w:r>
      <w:r w:rsidR="00A60FF1" w:rsidRPr="00971558">
        <w:rPr>
          <w:rFonts w:ascii="GHEA Grapalat" w:hAnsi="GHEA Grapalat"/>
          <w:sz w:val="24"/>
          <w:szCs w:val="24"/>
          <w:lang w:val="hy-AM"/>
        </w:rPr>
        <w:t xml:space="preserve">շակույթի և սպորտի նախարարության </w:t>
      </w:r>
      <w:r w:rsidRPr="00971558">
        <w:rPr>
          <w:rFonts w:ascii="GHEA Grapalat" w:hAnsi="GHEA Grapalat"/>
          <w:sz w:val="24"/>
          <w:szCs w:val="24"/>
          <w:lang w:val="hy-AM"/>
        </w:rPr>
        <w:t xml:space="preserve">մասնագետները: </w:t>
      </w:r>
    </w:p>
    <w:p w14:paraId="4554D440" w14:textId="77777777" w:rsidR="002239C0" w:rsidRPr="0041283F"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41283F">
        <w:rPr>
          <w:rFonts w:ascii="GHEA Grapalat" w:hAnsi="GHEA Grapalat" w:cs="Sylfaen"/>
          <w:b/>
          <w:color w:val="FF0000"/>
          <w:sz w:val="24"/>
          <w:szCs w:val="24"/>
          <w:lang w:val="hy-AM" w:eastAsia="en-US"/>
        </w:rPr>
        <w:t xml:space="preserve"> </w:t>
      </w:r>
    </w:p>
    <w:p w14:paraId="02E2479E" w14:textId="68FAAB71" w:rsidR="008041A5" w:rsidRPr="006F302A" w:rsidRDefault="002239C0" w:rsidP="006F302A">
      <w:pPr>
        <w:spacing w:line="360" w:lineRule="auto"/>
        <w:ind w:right="175" w:firstLine="720"/>
        <w:jc w:val="both"/>
        <w:rPr>
          <w:rFonts w:ascii="GHEA Grapalat" w:hAnsi="GHEA Grapalat" w:cs="Sylfaen"/>
          <w:b/>
          <w:sz w:val="24"/>
          <w:szCs w:val="24"/>
          <w:lang w:val="hy-AM" w:eastAsia="en-US"/>
        </w:rPr>
      </w:pPr>
      <w:r w:rsidRPr="006F302A">
        <w:rPr>
          <w:rFonts w:ascii="GHEA Grapalat" w:hAnsi="GHEA Grapalat" w:cs="Sylfaen"/>
          <w:b/>
          <w:sz w:val="24"/>
          <w:szCs w:val="24"/>
          <w:lang w:val="hy-AM" w:eastAsia="en-US"/>
        </w:rPr>
        <w:t>Իրավական ակտի կիրարկման դեպքում ակնկալվող արդյունքը</w:t>
      </w:r>
      <w:r w:rsidR="00E04B16" w:rsidRPr="006F302A">
        <w:rPr>
          <w:rFonts w:ascii="Sylfaen" w:hAnsi="Sylfaen" w:cs="Sylfaen"/>
          <w:b/>
          <w:sz w:val="24"/>
          <w:szCs w:val="24"/>
          <w:lang w:val="hy-AM" w:eastAsia="en-US"/>
        </w:rPr>
        <w:t>.</w:t>
      </w:r>
      <w:r w:rsidRPr="006F302A">
        <w:rPr>
          <w:rFonts w:ascii="GHEA Grapalat" w:hAnsi="GHEA Grapalat" w:cs="Sylfaen"/>
          <w:b/>
          <w:sz w:val="24"/>
          <w:szCs w:val="24"/>
          <w:lang w:val="hy-AM" w:eastAsia="en-US"/>
        </w:rPr>
        <w:t xml:space="preserve"> </w:t>
      </w:r>
    </w:p>
    <w:p w14:paraId="635AD03A" w14:textId="39FAE39C" w:rsidR="006F302A" w:rsidRPr="006F302A" w:rsidRDefault="006F302A" w:rsidP="006F302A">
      <w:pPr>
        <w:pStyle w:val="NormalWeb"/>
        <w:spacing w:line="360" w:lineRule="auto"/>
        <w:ind w:firstLine="720"/>
        <w:jc w:val="both"/>
        <w:rPr>
          <w:rFonts w:ascii="GHEA Grapalat" w:hAnsi="GHEA Grapalat"/>
          <w:lang w:val="hy-AM"/>
        </w:rPr>
      </w:pPr>
      <w:r w:rsidRPr="006F302A">
        <w:rPr>
          <w:rFonts w:ascii="GHEA Grapalat" w:hAnsi="GHEA Grapalat"/>
          <w:lang w:val="hy-AM"/>
        </w:rPr>
        <w:t>Իրավական ակտի ընդունման և կիրարկման արդյունքում հնարավոր կլինի ապահովել Լեզվի կոմիտեի վարչական շենքի վերանորոգման աշխատանքների շրջանակներում առաջացած ֆինանսական պարտավորությունների ամբողջական կատարումը, այդ թվում՝ նախկինում կատարված, սակայն չֆինանսավորված աշխատանքների դիմաց վճարումների իրականացումը: Միաժամանակ, կապահովվի նաև վերանորոգման ընթացքում առաջացած լրացուցիչ աշխատանքների ֆինանսավորումը, ինչը կնպաստի շենքի անվտանգ, արդյունավետ և լիարժեք շահագործման համար անհրաժեշտ պայմանների ստեղծմանը։</w:t>
      </w:r>
    </w:p>
    <w:p w14:paraId="29833900" w14:textId="2DF3330A" w:rsidR="00E04B16" w:rsidRPr="006F302A" w:rsidRDefault="00E04B16" w:rsidP="006F302A">
      <w:pPr>
        <w:pStyle w:val="NormalWeb"/>
        <w:spacing w:line="360" w:lineRule="auto"/>
        <w:ind w:firstLine="720"/>
        <w:jc w:val="both"/>
        <w:rPr>
          <w:rFonts w:ascii="GHEA Grapalat" w:hAnsi="GHEA Grapalat" w:cs="Sylfaen"/>
          <w:b/>
          <w:lang w:val="hy-AM"/>
        </w:rPr>
      </w:pPr>
      <w:r w:rsidRPr="006F302A">
        <w:rPr>
          <w:rFonts w:ascii="GHEA Grapalat" w:hAnsi="GHEA Grapalat" w:cs="Sylfaen"/>
          <w:b/>
          <w:lang w:val="hy-AM"/>
        </w:rPr>
        <w:lastRenderedPageBreak/>
        <w:t>Իրավական ակտի ընդունման կապակցությամբ պետական կամ տեղական ինքնակառավարման մարմնի բյուջեում եկամուտների և ծախսերի ավելաց</w:t>
      </w:r>
      <w:r w:rsidR="00F17488" w:rsidRPr="006F302A">
        <w:rPr>
          <w:rFonts w:ascii="GHEA Grapalat" w:hAnsi="GHEA Grapalat" w:cs="Sylfaen"/>
          <w:b/>
          <w:lang w:val="hy-AM"/>
        </w:rPr>
        <w:t>ման</w:t>
      </w:r>
      <w:r w:rsidRPr="006F302A">
        <w:rPr>
          <w:rFonts w:ascii="GHEA Grapalat" w:hAnsi="GHEA Grapalat" w:cs="Sylfaen"/>
          <w:b/>
          <w:lang w:val="hy-AM"/>
        </w:rPr>
        <w:t xml:space="preserve"> կամ նվազեցմ</w:t>
      </w:r>
      <w:r w:rsidR="00F17488" w:rsidRPr="006F302A">
        <w:rPr>
          <w:rFonts w:ascii="GHEA Grapalat" w:hAnsi="GHEA Grapalat" w:cs="Sylfaen"/>
          <w:b/>
          <w:lang w:val="hy-AM"/>
        </w:rPr>
        <w:t>ան անհրաժեշտություն</w:t>
      </w:r>
      <w:r w:rsidRPr="006F302A">
        <w:rPr>
          <w:rFonts w:ascii="GHEA Grapalat" w:hAnsi="GHEA Grapalat" w:cs="Sylfaen"/>
          <w:b/>
          <w:lang w:val="hy-AM"/>
        </w:rPr>
        <w:t>.</w:t>
      </w:r>
    </w:p>
    <w:p w14:paraId="2A2E6B1A" w14:textId="3BC33150" w:rsidR="00516F86" w:rsidRPr="006F302A" w:rsidRDefault="0050661E" w:rsidP="00516F86">
      <w:pPr>
        <w:pStyle w:val="NormalWeb"/>
        <w:spacing w:after="0" w:afterAutospacing="0" w:line="360" w:lineRule="auto"/>
        <w:ind w:firstLine="720"/>
        <w:contextualSpacing/>
        <w:jc w:val="both"/>
        <w:rPr>
          <w:rFonts w:ascii="GHEA Grapalat" w:hAnsi="GHEA Grapalat" w:cs="Sylfaen"/>
          <w:lang w:val="hy-AM"/>
        </w:rPr>
      </w:pPr>
      <w:r w:rsidRPr="006F302A">
        <w:rPr>
          <w:rFonts w:ascii="GHEA Grapalat" w:hAnsi="GHEA Grapalat" w:cs="Sylfaen"/>
          <w:lang w:val="hy-AM"/>
        </w:rPr>
        <w:t>«</w:t>
      </w:r>
      <w:r w:rsidR="00986BC6" w:rsidRPr="00986BC6">
        <w:rPr>
          <w:rFonts w:ascii="GHEA Grapalat" w:hAnsi="GHEA Grapalat" w:cs="Sylfaen"/>
          <w:lang w:val="hy-AM"/>
        </w:rPr>
        <w:t>Գ</w:t>
      </w:r>
      <w:r w:rsidR="006F302A" w:rsidRPr="006F302A">
        <w:rPr>
          <w:rFonts w:ascii="GHEA Grapalat" w:hAnsi="GHEA Grapalat"/>
          <w:lang w:val="hy-AM"/>
        </w:rPr>
        <w:t>նման պայմանագրում փոփոխություն</w:t>
      </w:r>
      <w:r w:rsidR="00361D47" w:rsidRPr="006F302A">
        <w:rPr>
          <w:rFonts w:ascii="GHEA Grapalat" w:hAnsi="GHEA Grapalat"/>
          <w:lang w:val="hy-AM"/>
        </w:rPr>
        <w:t xml:space="preserve"> կատարելու թույլտվություն տալու </w:t>
      </w:r>
      <w:r w:rsidRPr="006F302A">
        <w:rPr>
          <w:rFonts w:ascii="GHEA Grapalat" w:hAnsi="GHEA Grapalat" w:cs="Sylfaen"/>
          <w:lang w:val="hy-AM"/>
        </w:rPr>
        <w:t>մասին</w:t>
      </w:r>
      <w:r w:rsidR="00516F86" w:rsidRPr="006F302A">
        <w:rPr>
          <w:rFonts w:ascii="GHEA Grapalat" w:hAnsi="GHEA Grapalat" w:cs="Sylfaen"/>
          <w:lang w:val="hy-AM"/>
        </w:rPr>
        <w:t xml:space="preserve">» </w:t>
      </w:r>
      <w:r w:rsidR="00E04B16" w:rsidRPr="006F302A">
        <w:rPr>
          <w:rFonts w:ascii="GHEA Grapalat" w:hAnsi="GHEA Grapalat" w:cs="Sylfaen"/>
          <w:lang w:val="hy-AM"/>
        </w:rPr>
        <w:t>Հայաստանի Հանրապետության կառավարության որոշման ընդունմա</w:t>
      </w:r>
      <w:r w:rsidR="006F302A" w:rsidRPr="006F302A">
        <w:rPr>
          <w:rFonts w:ascii="GHEA Grapalat" w:hAnsi="GHEA Grapalat" w:cs="Sylfaen"/>
          <w:lang w:val="hy-AM"/>
        </w:rPr>
        <w:t>մբ՝</w:t>
      </w:r>
      <w:r w:rsidR="00E04B16" w:rsidRPr="006F302A">
        <w:rPr>
          <w:rFonts w:ascii="GHEA Grapalat" w:hAnsi="GHEA Grapalat" w:cs="Sylfaen"/>
          <w:lang w:val="hy-AM"/>
        </w:rPr>
        <w:t xml:space="preserve"> </w:t>
      </w:r>
      <w:r w:rsidR="00E61C45" w:rsidRPr="006F302A">
        <w:rPr>
          <w:rFonts w:ascii="GHEA Grapalat" w:hAnsi="GHEA Grapalat" w:cs="Sylfaen"/>
          <w:lang w:val="hy-AM"/>
        </w:rPr>
        <w:t xml:space="preserve">Հայաստանի Հանրապետության պետական </w:t>
      </w:r>
      <w:r w:rsidR="00C93859" w:rsidRPr="006F302A">
        <w:rPr>
          <w:rFonts w:ascii="GHEA Grapalat" w:hAnsi="GHEA Grapalat" w:cs="Sylfaen"/>
          <w:lang w:val="hy-AM"/>
        </w:rPr>
        <w:t>կամ տեղական ինքնակառավարման</w:t>
      </w:r>
      <w:r w:rsidR="00EC557F" w:rsidRPr="006F302A">
        <w:rPr>
          <w:rFonts w:ascii="GHEA Grapalat" w:hAnsi="GHEA Grapalat" w:cs="Sylfaen"/>
          <w:lang w:val="hy-AM"/>
        </w:rPr>
        <w:t xml:space="preserve"> մարմնի</w:t>
      </w:r>
      <w:r w:rsidR="00C93859" w:rsidRPr="006F302A">
        <w:rPr>
          <w:rFonts w:ascii="GHEA Grapalat" w:hAnsi="GHEA Grapalat" w:cs="Sylfaen"/>
          <w:lang w:val="hy-AM"/>
        </w:rPr>
        <w:t xml:space="preserve"> </w:t>
      </w:r>
      <w:r w:rsidRPr="006F302A">
        <w:rPr>
          <w:rFonts w:ascii="GHEA Grapalat" w:hAnsi="GHEA Grapalat" w:cs="Sylfaen"/>
          <w:lang w:val="hy-AM"/>
        </w:rPr>
        <w:t xml:space="preserve">բյուջեում </w:t>
      </w:r>
      <w:r w:rsidR="00E61C45" w:rsidRPr="006F302A">
        <w:rPr>
          <w:rFonts w:ascii="GHEA Grapalat" w:hAnsi="GHEA Grapalat" w:cs="Sylfaen"/>
          <w:lang w:val="hy-AM"/>
        </w:rPr>
        <w:t>ծախսերի ավելացում կամ նվազեցում չի առաջանում</w:t>
      </w:r>
      <w:r w:rsidR="006F302A" w:rsidRPr="006F302A">
        <w:rPr>
          <w:rFonts w:ascii="GHEA Grapalat" w:hAnsi="GHEA Grapalat" w:cs="Sylfaen"/>
          <w:lang w:val="hy-AM"/>
        </w:rPr>
        <w:t>:</w:t>
      </w:r>
    </w:p>
    <w:p w14:paraId="51CF7D77" w14:textId="77777777" w:rsidR="00516F86" w:rsidRPr="003132B9" w:rsidRDefault="00516F86" w:rsidP="003C19B7">
      <w:pPr>
        <w:pStyle w:val="NormalWeb"/>
        <w:spacing w:line="360" w:lineRule="auto"/>
        <w:ind w:firstLine="720"/>
        <w:contextualSpacing/>
        <w:jc w:val="both"/>
        <w:rPr>
          <w:rFonts w:ascii="GHEA Grapalat" w:hAnsi="GHEA Grapalat" w:cs="Sylfaen"/>
          <w:b/>
          <w:lang w:val="hy-AM"/>
        </w:rPr>
      </w:pPr>
    </w:p>
    <w:p w14:paraId="200D20D7" w14:textId="77777777" w:rsidR="003C19B7" w:rsidRPr="003132B9" w:rsidRDefault="003C19B7" w:rsidP="003C19B7">
      <w:pPr>
        <w:pStyle w:val="NormalWeb"/>
        <w:spacing w:line="360" w:lineRule="auto"/>
        <w:ind w:firstLine="720"/>
        <w:contextualSpacing/>
        <w:jc w:val="both"/>
        <w:rPr>
          <w:rFonts w:ascii="GHEA Grapalat" w:hAnsi="GHEA Grapalat" w:cs="Sylfaen"/>
          <w:b/>
          <w:lang w:val="hy-AM"/>
        </w:rPr>
      </w:pPr>
      <w:r w:rsidRPr="003132B9">
        <w:rPr>
          <w:rFonts w:ascii="GHEA Grapalat" w:hAnsi="GHEA Grapalat" w:cs="Sylfaen"/>
          <w:b/>
          <w:lang w:val="hy-AM"/>
        </w:rPr>
        <w:t xml:space="preserve">Կապը ռազմավարական փաստաթղթերի հետ. Հայաստանի վերափոխման ռազմավարություն 2050, </w:t>
      </w:r>
      <w:r w:rsidRPr="00AE251E">
        <w:rPr>
          <w:rFonts w:ascii="GHEA Grapalat" w:hAnsi="GHEA Grapalat" w:cs="Sylfaen"/>
          <w:b/>
          <w:lang w:val="hy-AM"/>
        </w:rPr>
        <w:t>Կառավարության 2021-2026թթ. ծրագիր,</w:t>
      </w:r>
      <w:r w:rsidRPr="003132B9">
        <w:rPr>
          <w:rFonts w:ascii="GHEA Grapalat" w:hAnsi="GHEA Grapalat" w:cs="Sylfaen"/>
          <w:b/>
          <w:lang w:val="hy-AM"/>
        </w:rPr>
        <w:t xml:space="preserve"> ոլորտային և/կամ այլ ռազմավարություններ.</w:t>
      </w:r>
    </w:p>
    <w:p w14:paraId="32B18D15" w14:textId="77777777" w:rsidR="003C19B7" w:rsidRPr="0041283F" w:rsidRDefault="003C19B7" w:rsidP="003C19B7">
      <w:pPr>
        <w:pStyle w:val="NormalWeb"/>
        <w:spacing w:line="360" w:lineRule="auto"/>
        <w:ind w:firstLine="720"/>
        <w:contextualSpacing/>
        <w:jc w:val="both"/>
        <w:rPr>
          <w:rFonts w:ascii="GHEA Grapalat" w:hAnsi="GHEA Grapalat" w:cs="Sylfaen"/>
          <w:b/>
          <w:color w:val="FF0000"/>
          <w:lang w:val="hy-AM"/>
        </w:rPr>
      </w:pPr>
    </w:p>
    <w:p w14:paraId="16883917" w14:textId="314B788D" w:rsidR="004A403A" w:rsidRPr="00AE251E" w:rsidRDefault="00F52BF5" w:rsidP="00AE251E">
      <w:pPr>
        <w:pStyle w:val="NormalWeb"/>
        <w:spacing w:after="0" w:afterAutospacing="0" w:line="360" w:lineRule="auto"/>
        <w:ind w:firstLine="709"/>
        <w:contextualSpacing/>
        <w:jc w:val="both"/>
        <w:rPr>
          <w:rFonts w:ascii="GHEA Grapalat" w:hAnsi="GHEA Grapalat"/>
          <w:lang w:val="hy-AM"/>
        </w:rPr>
      </w:pPr>
      <w:r w:rsidRPr="00486C64">
        <w:rPr>
          <w:rFonts w:ascii="GHEA Grapalat" w:hAnsi="GHEA Grapalat" w:cs="Sylfaen"/>
          <w:lang w:val="hy-AM"/>
        </w:rPr>
        <w:t>Նախագիծը</w:t>
      </w:r>
      <w:r w:rsidRPr="00486C64">
        <w:rPr>
          <w:rFonts w:ascii="GHEA Grapalat" w:hAnsi="GHEA Grapalat"/>
          <w:lang w:val="hy-AM"/>
        </w:rPr>
        <w:t xml:space="preserve"> </w:t>
      </w:r>
      <w:r w:rsidRPr="00486C64">
        <w:rPr>
          <w:rFonts w:ascii="GHEA Grapalat" w:hAnsi="GHEA Grapalat" w:cs="Sylfaen"/>
          <w:lang w:val="hy-AM"/>
        </w:rPr>
        <w:t>բխում</w:t>
      </w:r>
      <w:r w:rsidRPr="00486C64">
        <w:rPr>
          <w:rFonts w:ascii="GHEA Grapalat" w:hAnsi="GHEA Grapalat"/>
          <w:lang w:val="hy-AM"/>
        </w:rPr>
        <w:t xml:space="preserve"> </w:t>
      </w:r>
      <w:r w:rsidRPr="00486C64">
        <w:rPr>
          <w:rFonts w:ascii="GHEA Grapalat" w:hAnsi="GHEA Grapalat" w:cs="Sylfaen"/>
          <w:lang w:val="hy-AM"/>
        </w:rPr>
        <w:t>է</w:t>
      </w:r>
      <w:r w:rsidRPr="00486C64">
        <w:rPr>
          <w:rFonts w:ascii="GHEA Grapalat" w:hAnsi="GHEA Grapalat"/>
          <w:lang w:val="hy-AM"/>
        </w:rPr>
        <w:t xml:space="preserve"> </w:t>
      </w:r>
      <w:r w:rsidRPr="00486C64">
        <w:rPr>
          <w:rFonts w:ascii="GHEA Grapalat" w:hAnsi="GHEA Grapalat" w:cs="Sylfaen"/>
          <w:lang w:val="hy-AM"/>
        </w:rPr>
        <w:t>ՀՀ</w:t>
      </w:r>
      <w:r w:rsidRPr="00486C64">
        <w:rPr>
          <w:rFonts w:ascii="GHEA Grapalat" w:hAnsi="GHEA Grapalat"/>
          <w:lang w:val="hy-AM"/>
        </w:rPr>
        <w:t xml:space="preserve"> </w:t>
      </w:r>
      <w:r w:rsidRPr="00486C64">
        <w:rPr>
          <w:rFonts w:ascii="GHEA Grapalat" w:hAnsi="GHEA Grapalat" w:cs="Sylfaen"/>
          <w:lang w:val="hy-AM"/>
        </w:rPr>
        <w:t>կառավարության</w:t>
      </w:r>
      <w:r w:rsidRPr="00486C64">
        <w:rPr>
          <w:rFonts w:ascii="GHEA Grapalat" w:hAnsi="GHEA Grapalat"/>
          <w:lang w:val="hy-AM"/>
        </w:rPr>
        <w:t xml:space="preserve"> 2021</w:t>
      </w:r>
      <w:r w:rsidR="00486C64">
        <w:rPr>
          <w:rFonts w:ascii="GHEA Grapalat" w:hAnsi="GHEA Grapalat"/>
          <w:lang w:val="hy-AM"/>
        </w:rPr>
        <w:t xml:space="preserve"> թվականի</w:t>
      </w:r>
      <w:r w:rsidRPr="00486C64">
        <w:rPr>
          <w:rFonts w:ascii="GHEA Grapalat" w:hAnsi="GHEA Grapalat"/>
          <w:lang w:val="hy-AM"/>
        </w:rPr>
        <w:t xml:space="preserve"> </w:t>
      </w:r>
      <w:r w:rsidRPr="00486C64">
        <w:rPr>
          <w:rFonts w:ascii="GHEA Grapalat" w:hAnsi="GHEA Grapalat" w:cs="Sylfaen"/>
          <w:lang w:val="hy-AM"/>
        </w:rPr>
        <w:t>օգոստոսի</w:t>
      </w:r>
      <w:r w:rsidRPr="00486C64">
        <w:rPr>
          <w:rFonts w:ascii="GHEA Grapalat" w:hAnsi="GHEA Grapalat"/>
          <w:lang w:val="hy-AM"/>
        </w:rPr>
        <w:t xml:space="preserve"> 18-</w:t>
      </w:r>
      <w:r w:rsidRPr="00486C64">
        <w:rPr>
          <w:rFonts w:ascii="GHEA Grapalat" w:hAnsi="GHEA Grapalat" w:cs="Sylfaen"/>
          <w:lang w:val="hy-AM"/>
        </w:rPr>
        <w:t>ի</w:t>
      </w:r>
      <w:r w:rsidR="003132B9" w:rsidRPr="00486C64">
        <w:rPr>
          <w:rFonts w:ascii="GHEA Grapalat" w:hAnsi="GHEA Grapalat" w:cs="Sylfaen"/>
          <w:lang w:val="hy-AM"/>
        </w:rPr>
        <w:t xml:space="preserve"> </w:t>
      </w:r>
      <w:r w:rsidRPr="00486C64">
        <w:rPr>
          <w:rFonts w:ascii="GHEA Grapalat" w:hAnsi="GHEA Grapalat" w:cs="Sylfaen"/>
          <w:lang w:val="hy-AM"/>
        </w:rPr>
        <w:t>թիվ</w:t>
      </w:r>
      <w:r w:rsidRPr="00486C64">
        <w:rPr>
          <w:rFonts w:ascii="GHEA Grapalat" w:hAnsi="GHEA Grapalat"/>
          <w:lang w:val="hy-AM"/>
        </w:rPr>
        <w:t xml:space="preserve"> 1363-</w:t>
      </w:r>
      <w:r w:rsidRPr="00486C64">
        <w:rPr>
          <w:rFonts w:ascii="GHEA Grapalat" w:hAnsi="GHEA Grapalat" w:cs="Sylfaen"/>
          <w:lang w:val="hy-AM"/>
        </w:rPr>
        <w:t>Ա</w:t>
      </w:r>
      <w:r w:rsidRPr="00486C64">
        <w:rPr>
          <w:rFonts w:ascii="GHEA Grapalat" w:hAnsi="GHEA Grapalat"/>
          <w:lang w:val="hy-AM"/>
        </w:rPr>
        <w:t xml:space="preserve"> </w:t>
      </w:r>
      <w:r w:rsidRPr="00486C64">
        <w:rPr>
          <w:rFonts w:ascii="GHEA Grapalat" w:hAnsi="GHEA Grapalat" w:cs="Sylfaen"/>
          <w:lang w:val="hy-AM"/>
        </w:rPr>
        <w:t>որոշմամբ</w:t>
      </w:r>
      <w:r w:rsidRPr="00486C64">
        <w:rPr>
          <w:rFonts w:ascii="GHEA Grapalat" w:hAnsi="GHEA Grapalat"/>
          <w:lang w:val="hy-AM"/>
        </w:rPr>
        <w:t xml:space="preserve"> </w:t>
      </w:r>
      <w:r w:rsidRPr="00486C64">
        <w:rPr>
          <w:rFonts w:ascii="GHEA Grapalat" w:hAnsi="GHEA Grapalat" w:cs="Sylfaen"/>
          <w:lang w:val="hy-AM"/>
        </w:rPr>
        <w:t>հաստատված</w:t>
      </w:r>
      <w:r w:rsidRPr="00486C64">
        <w:rPr>
          <w:rFonts w:ascii="GHEA Grapalat" w:hAnsi="GHEA Grapalat"/>
          <w:lang w:val="hy-AM"/>
        </w:rPr>
        <w:t xml:space="preserve"> </w:t>
      </w:r>
      <w:r w:rsidRPr="00486C64">
        <w:rPr>
          <w:rFonts w:ascii="GHEA Grapalat" w:hAnsi="GHEA Grapalat" w:cs="Sylfaen"/>
          <w:lang w:val="hy-AM"/>
        </w:rPr>
        <w:t>ՀՀ</w:t>
      </w:r>
      <w:r w:rsidRPr="00486C64">
        <w:rPr>
          <w:rFonts w:ascii="GHEA Grapalat" w:hAnsi="GHEA Grapalat"/>
          <w:lang w:val="hy-AM"/>
        </w:rPr>
        <w:t xml:space="preserve"> </w:t>
      </w:r>
      <w:r w:rsidRPr="00486C64">
        <w:rPr>
          <w:rFonts w:ascii="GHEA Grapalat" w:hAnsi="GHEA Grapalat" w:cs="Sylfaen"/>
          <w:lang w:val="hy-AM"/>
        </w:rPr>
        <w:t>կառավարության</w:t>
      </w:r>
      <w:r w:rsidRPr="00486C64">
        <w:rPr>
          <w:rFonts w:ascii="GHEA Grapalat" w:hAnsi="GHEA Grapalat"/>
          <w:lang w:val="hy-AM"/>
        </w:rPr>
        <w:t xml:space="preserve"> </w:t>
      </w:r>
      <w:r w:rsidR="003132B9" w:rsidRPr="00486C64">
        <w:rPr>
          <w:rFonts w:ascii="GHEA Grapalat" w:hAnsi="GHEA Grapalat" w:cs="Sylfaen"/>
          <w:lang w:val="hy-AM"/>
        </w:rPr>
        <w:t>ծրագրի «6.7</w:t>
      </w:r>
      <w:r w:rsidRPr="00486C64">
        <w:rPr>
          <w:rFonts w:ascii="GHEA Grapalat" w:hAnsi="GHEA Grapalat" w:cs="Sylfaen"/>
          <w:lang w:val="hy-AM"/>
        </w:rPr>
        <w:t xml:space="preserve"> </w:t>
      </w:r>
      <w:r w:rsidR="003132B9" w:rsidRPr="00486C64">
        <w:rPr>
          <w:rFonts w:ascii="GHEA Grapalat" w:hAnsi="GHEA Grapalat" w:cs="Sylfaen"/>
          <w:lang w:val="hy-AM"/>
        </w:rPr>
        <w:t>ՊԵՏԱԿԱՆ ԳՈՒՅ</w:t>
      </w:r>
      <w:r w:rsidR="00AE251E">
        <w:rPr>
          <w:rFonts w:ascii="GHEA Grapalat" w:hAnsi="GHEA Grapalat" w:cs="Sylfaen"/>
          <w:lang w:val="hy-AM"/>
        </w:rPr>
        <w:t>Ք</w:t>
      </w:r>
      <w:r w:rsidR="003132B9" w:rsidRPr="00486C64">
        <w:rPr>
          <w:rFonts w:ascii="GHEA Grapalat" w:hAnsi="GHEA Grapalat" w:cs="Sylfaen"/>
          <w:lang w:val="hy-AM"/>
        </w:rPr>
        <w:t xml:space="preserve">Ի ԱՐԴՅՈՒՆԱՎԵՏ </w:t>
      </w:r>
      <w:r w:rsidR="003132B9" w:rsidRPr="00AE251E">
        <w:rPr>
          <w:rFonts w:ascii="GHEA Grapalat" w:hAnsi="GHEA Grapalat"/>
          <w:lang w:val="hy-AM"/>
        </w:rPr>
        <w:t>ԿԱՌԱՎԱՐՈՒՄ</w:t>
      </w:r>
      <w:r w:rsidRPr="00AE251E">
        <w:rPr>
          <w:rFonts w:ascii="GHEA Grapalat" w:hAnsi="GHEA Grapalat"/>
          <w:lang w:val="hy-AM"/>
        </w:rPr>
        <w:t>» բաժնի</w:t>
      </w:r>
      <w:r w:rsidR="00AE251E" w:rsidRPr="00AE251E">
        <w:rPr>
          <w:rFonts w:ascii="GHEA Grapalat" w:hAnsi="GHEA Grapalat"/>
          <w:lang w:val="hy-AM"/>
        </w:rPr>
        <w:t>ն վերաբերող 9-րդ ենթակետից</w:t>
      </w:r>
      <w:r w:rsidR="007E7BD7">
        <w:rPr>
          <w:rFonts w:ascii="GHEA Grapalat" w:hAnsi="GHEA Grapalat"/>
          <w:lang w:val="hy-AM"/>
        </w:rPr>
        <w:t>։</w:t>
      </w:r>
    </w:p>
    <w:p w14:paraId="11877150" w14:textId="77777777" w:rsidR="00AE251E" w:rsidRPr="00AE251E" w:rsidRDefault="00AE251E" w:rsidP="00AE251E">
      <w:pPr>
        <w:pStyle w:val="NormalWeb"/>
        <w:spacing w:after="0" w:afterAutospacing="0" w:line="360" w:lineRule="auto"/>
        <w:ind w:firstLine="709"/>
        <w:contextualSpacing/>
        <w:jc w:val="both"/>
        <w:rPr>
          <w:rFonts w:ascii="GHEA Grapalat" w:hAnsi="GHEA Grapalat"/>
          <w:lang w:val="hy-AM"/>
        </w:rPr>
      </w:pPr>
    </w:p>
    <w:p w14:paraId="0302EDF1" w14:textId="77777777" w:rsidR="00E057FE" w:rsidRPr="0041283F" w:rsidRDefault="00E057FE" w:rsidP="00AE251E">
      <w:pPr>
        <w:pStyle w:val="NormalWeb"/>
        <w:spacing w:after="0" w:afterAutospacing="0" w:line="360" w:lineRule="auto"/>
        <w:ind w:firstLine="709"/>
        <w:contextualSpacing/>
        <w:jc w:val="both"/>
        <w:rPr>
          <w:rFonts w:ascii="GHEA Grapalat" w:hAnsi="GHEA Grapalat" w:cs="Sylfaen"/>
          <w:b/>
          <w:lang w:val="hy-AM"/>
        </w:rPr>
      </w:pPr>
      <w:r w:rsidRPr="00F225DD">
        <w:rPr>
          <w:rFonts w:ascii="GHEA Grapalat" w:hAnsi="GHEA Grapalat"/>
          <w:b/>
          <w:lang w:val="hy-AM"/>
        </w:rPr>
        <w:t>Իրավական ակտի ընդունման կապակցությամբ այլ նորմատիվ իրավական</w:t>
      </w:r>
      <w:r w:rsidRPr="00F225DD">
        <w:rPr>
          <w:rFonts w:ascii="GHEA Grapalat" w:hAnsi="GHEA Grapalat" w:cs="Sylfaen"/>
          <w:b/>
          <w:lang w:val="hy-AM"/>
        </w:rPr>
        <w:t xml:space="preserve"> ակտերի ընդունման անհրաժեշտություն</w:t>
      </w:r>
      <w:r w:rsidRPr="0041283F">
        <w:rPr>
          <w:rFonts w:ascii="GHEA Grapalat" w:hAnsi="GHEA Grapalat" w:cs="Sylfaen"/>
          <w:b/>
          <w:lang w:val="hy-AM"/>
        </w:rPr>
        <w:t>.</w:t>
      </w:r>
    </w:p>
    <w:p w14:paraId="226EEE13" w14:textId="77777777" w:rsidR="00E04B16" w:rsidRPr="0041283F"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41283F">
        <w:rPr>
          <w:rFonts w:ascii="GHEA Grapalat" w:hAnsi="GHEA Grapalat"/>
          <w:lang w:val="hy-AM"/>
        </w:rPr>
        <w:t>1</w:t>
      </w:r>
      <w:r w:rsidRPr="0041283F">
        <w:rPr>
          <w:rFonts w:ascii="Sylfaen" w:hAnsi="Sylfaen"/>
          <w:lang w:val="hy-AM"/>
        </w:rPr>
        <w:t>.</w:t>
      </w:r>
      <w:r w:rsidRPr="0041283F">
        <w:rPr>
          <w:rFonts w:ascii="Cambria Math" w:hAnsi="Cambria Math"/>
          <w:lang w:val="hy-AM"/>
        </w:rPr>
        <w:t xml:space="preserve"> </w:t>
      </w:r>
      <w:r w:rsidRPr="0041283F">
        <w:rPr>
          <w:rFonts w:ascii="GHEA Grapalat" w:hAnsi="GHEA Grapalat"/>
          <w:lang w:val="ro-RO"/>
        </w:rPr>
        <w:t>Այլ իրավական ակտերում փոփոխությունների և/կամ լրացումների անհրաժեշտությունը.</w:t>
      </w:r>
    </w:p>
    <w:p w14:paraId="2C9EDC44" w14:textId="5BCB82CD" w:rsidR="00A40009" w:rsidRPr="00F225DD" w:rsidRDefault="00E04B16" w:rsidP="00F225DD">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41283F">
        <w:rPr>
          <w:rFonts w:ascii="GHEA Grapalat" w:hAnsi="GHEA Grapalat"/>
          <w:u w:val="single"/>
          <w:lang w:val="ro-RO"/>
        </w:rPr>
        <w:t>Չի առաջացնում</w:t>
      </w:r>
      <w:r w:rsidRPr="0041283F">
        <w:rPr>
          <w:rFonts w:ascii="GHEA Grapalat" w:hAnsi="GHEA Grapalat" w:cs="Times Armenian"/>
          <w:u w:val="single"/>
          <w:lang w:val="ro-RO"/>
        </w:rPr>
        <w:t>:</w:t>
      </w:r>
    </w:p>
    <w:p w14:paraId="167DA8FC" w14:textId="77777777" w:rsidR="00E04B16" w:rsidRPr="0041283F" w:rsidRDefault="00E04B16" w:rsidP="00E04B16">
      <w:pPr>
        <w:spacing w:line="360" w:lineRule="auto"/>
        <w:ind w:left="709"/>
        <w:jc w:val="both"/>
        <w:rPr>
          <w:rFonts w:ascii="GHEA Grapalat" w:hAnsi="GHEA Grapalat"/>
          <w:sz w:val="24"/>
          <w:szCs w:val="24"/>
          <w:lang w:val="hy-AM"/>
        </w:rPr>
      </w:pPr>
      <w:r w:rsidRPr="0041283F">
        <w:rPr>
          <w:rFonts w:ascii="GHEA Grapalat" w:hAnsi="GHEA Grapalat"/>
          <w:sz w:val="24"/>
          <w:szCs w:val="24"/>
          <w:lang w:val="ro-RO"/>
        </w:rPr>
        <w:t>2</w:t>
      </w:r>
      <w:r w:rsidRPr="0041283F">
        <w:rPr>
          <w:rFonts w:ascii="Sylfaen" w:hAnsi="Sylfaen"/>
          <w:sz w:val="24"/>
          <w:szCs w:val="24"/>
          <w:lang w:val="hy-AM"/>
        </w:rPr>
        <w:t>.</w:t>
      </w:r>
      <w:r w:rsidRPr="0041283F">
        <w:rPr>
          <w:rFonts w:ascii="Cambria Math" w:hAnsi="Cambria Math"/>
          <w:sz w:val="24"/>
          <w:szCs w:val="24"/>
          <w:lang w:val="hy-AM"/>
        </w:rPr>
        <w:t xml:space="preserve"> </w:t>
      </w:r>
      <w:r w:rsidRPr="0041283F">
        <w:rPr>
          <w:rFonts w:ascii="GHEA Grapalat" w:hAnsi="GHEA Grapalat"/>
          <w:sz w:val="24"/>
          <w:szCs w:val="24"/>
          <w:lang w:val="ro-RO"/>
        </w:rPr>
        <w:t>Միջազգային պայմանագրերով ստանձնած պարտավորությունների հետ համապատասխանությունը.</w:t>
      </w:r>
    </w:p>
    <w:p w14:paraId="6DC899C5" w14:textId="77777777" w:rsidR="00E04B16" w:rsidRPr="0041283F" w:rsidRDefault="00E04B16" w:rsidP="00E04B16">
      <w:pPr>
        <w:spacing w:line="360" w:lineRule="auto"/>
        <w:ind w:left="1429"/>
        <w:jc w:val="both"/>
        <w:rPr>
          <w:rFonts w:ascii="GHEA Grapalat" w:hAnsi="GHEA Grapalat"/>
          <w:sz w:val="24"/>
          <w:szCs w:val="24"/>
          <w:lang w:val="ro-RO"/>
        </w:rPr>
      </w:pPr>
      <w:r w:rsidRPr="0041283F">
        <w:rPr>
          <w:rFonts w:ascii="GHEA Grapalat" w:hAnsi="GHEA Grapalat"/>
          <w:sz w:val="24"/>
          <w:szCs w:val="24"/>
          <w:u w:val="single"/>
          <w:lang w:val="ro-RO"/>
        </w:rPr>
        <w:t>Համապատասխանում է</w:t>
      </w:r>
      <w:r w:rsidRPr="0041283F">
        <w:rPr>
          <w:rFonts w:ascii="GHEA Grapalat" w:hAnsi="GHEA Grapalat" w:cs="Times Armenian"/>
          <w:sz w:val="24"/>
          <w:szCs w:val="24"/>
          <w:u w:val="single"/>
          <w:lang w:val="ro-RO"/>
        </w:rPr>
        <w:t>:</w:t>
      </w:r>
    </w:p>
    <w:p w14:paraId="43C00CAF" w14:textId="77777777" w:rsidR="00E04B16" w:rsidRPr="0041283F" w:rsidRDefault="00E04B16" w:rsidP="00E04B16">
      <w:pPr>
        <w:spacing w:line="360" w:lineRule="auto"/>
        <w:ind w:left="300" w:right="375"/>
        <w:jc w:val="both"/>
        <w:rPr>
          <w:rFonts w:ascii="GHEA Grapalat" w:hAnsi="GHEA Grapalat"/>
          <w:color w:val="FF0000"/>
          <w:sz w:val="24"/>
          <w:szCs w:val="24"/>
          <w:u w:val="single"/>
          <w:lang w:val="ro-RO"/>
        </w:rPr>
      </w:pPr>
    </w:p>
    <w:p w14:paraId="39B361A1" w14:textId="77777777" w:rsidR="002239C0" w:rsidRPr="0041283F" w:rsidRDefault="002239C0" w:rsidP="002239C0">
      <w:pPr>
        <w:spacing w:line="360" w:lineRule="auto"/>
        <w:ind w:right="175" w:firstLine="720"/>
        <w:jc w:val="both"/>
        <w:rPr>
          <w:rFonts w:ascii="GHEA Grapalat" w:hAnsi="GHEA Grapalat" w:cs="Sylfaen"/>
          <w:b/>
          <w:sz w:val="24"/>
          <w:szCs w:val="24"/>
          <w:lang w:val="hy-AM" w:eastAsia="en-US"/>
        </w:rPr>
      </w:pPr>
      <w:r w:rsidRPr="0041283F">
        <w:rPr>
          <w:rFonts w:ascii="GHEA Grapalat" w:hAnsi="GHEA Grapalat" w:cs="Sylfaen"/>
          <w:b/>
          <w:sz w:val="24"/>
          <w:szCs w:val="24"/>
          <w:lang w:val="hy-AM" w:eastAsia="en-US"/>
        </w:rPr>
        <w:t>Այլ տեղեկություններ.</w:t>
      </w:r>
    </w:p>
    <w:p w14:paraId="31B51EFA" w14:textId="77777777" w:rsidR="00437ED2" w:rsidRPr="0041283F" w:rsidRDefault="00983859" w:rsidP="00983859">
      <w:pPr>
        <w:spacing w:line="360" w:lineRule="auto"/>
        <w:ind w:right="175" w:firstLine="720"/>
        <w:jc w:val="both"/>
        <w:rPr>
          <w:sz w:val="24"/>
          <w:szCs w:val="24"/>
          <w:lang w:val="hy-AM"/>
        </w:rPr>
      </w:pPr>
      <w:r w:rsidRPr="0041283F">
        <w:rPr>
          <w:rFonts w:ascii="GHEA Grapalat" w:hAnsi="GHEA Grapalat" w:cs="Sylfaen"/>
          <w:sz w:val="24"/>
          <w:szCs w:val="24"/>
          <w:lang w:val="hy-AM" w:eastAsia="en-US"/>
        </w:rPr>
        <w:t>Չկան:</w:t>
      </w:r>
    </w:p>
    <w:sectPr w:rsidR="00437ED2" w:rsidRPr="0041283F"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C916D0" w14:textId="77777777" w:rsidR="00E4287A" w:rsidRDefault="00E4287A" w:rsidP="0022587F">
      <w:r>
        <w:separator/>
      </w:r>
    </w:p>
  </w:endnote>
  <w:endnote w:type="continuationSeparator" w:id="0">
    <w:p w14:paraId="757C66A1" w14:textId="77777777" w:rsidR="00E4287A" w:rsidRDefault="00E4287A"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152ECD" w14:textId="77777777" w:rsidR="00B176FF" w:rsidRDefault="00B176FF"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58B146F6" w14:textId="77777777" w:rsidR="00B176FF" w:rsidRDefault="00B176FF"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23FC3910" w14:textId="77777777" w:rsidR="00B176FF" w:rsidRDefault="00B176FF"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A48D4C" w14:textId="77777777" w:rsidR="00E4287A" w:rsidRDefault="00E4287A" w:rsidP="0022587F">
      <w:r>
        <w:separator/>
      </w:r>
    </w:p>
  </w:footnote>
  <w:footnote w:type="continuationSeparator" w:id="0">
    <w:p w14:paraId="23E4B261" w14:textId="77777777" w:rsidR="00E4287A" w:rsidRDefault="00E4287A" w:rsidP="002258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2BB94B" w14:textId="77777777" w:rsidR="00B176FF" w:rsidRDefault="00B176FF">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7820042"/>
    <w:multiLevelType w:val="hybridMultilevel"/>
    <w:tmpl w:val="033C7552"/>
    <w:lvl w:ilvl="0" w:tplc="783E5A34">
      <w:start w:val="190"/>
      <w:numFmt w:val="bullet"/>
      <w:lvlText w:val="–"/>
      <w:lvlJc w:val="left"/>
      <w:pPr>
        <w:ind w:left="1069" w:hanging="360"/>
      </w:pPr>
      <w:rPr>
        <w:rFonts w:ascii="Cambria Math" w:eastAsia="Times New Roman" w:hAnsi="Cambria Math"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2F691934"/>
    <w:multiLevelType w:val="hybridMultilevel"/>
    <w:tmpl w:val="0ECE71DC"/>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8" w15:restartNumberingAfterBreak="0">
    <w:nsid w:val="371A0CC4"/>
    <w:multiLevelType w:val="hybridMultilevel"/>
    <w:tmpl w:val="90AC8ED6"/>
    <w:lvl w:ilvl="0" w:tplc="1F44F222">
      <w:start w:val="306"/>
      <w:numFmt w:val="bullet"/>
      <w:lvlText w:val="-"/>
      <w:lvlJc w:val="left"/>
      <w:pPr>
        <w:ind w:left="1069" w:hanging="360"/>
      </w:pPr>
      <w:rPr>
        <w:rFonts w:ascii="GHEA Grapalat" w:eastAsia="Times New Roman" w:hAnsi="GHEA Grapalat" w:cs="Aria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38CA6D20"/>
    <w:multiLevelType w:val="hybridMultilevel"/>
    <w:tmpl w:val="FDC87ADC"/>
    <w:lvl w:ilvl="0" w:tplc="E780DC10">
      <w:start w:val="820"/>
      <w:numFmt w:val="bullet"/>
      <w:lvlText w:val="–"/>
      <w:lvlJc w:val="left"/>
      <w:pPr>
        <w:ind w:left="1069" w:hanging="360"/>
      </w:pPr>
      <w:rPr>
        <w:rFonts w:ascii="GHEA Grapalat" w:eastAsia="Times New Roman" w:hAnsi="GHEA Grapalat"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6A32EA2"/>
    <w:multiLevelType w:val="hybridMultilevel"/>
    <w:tmpl w:val="7FDA6F7A"/>
    <w:lvl w:ilvl="0" w:tplc="DB0AC524">
      <w:start w:val="240"/>
      <w:numFmt w:val="bullet"/>
      <w:lvlText w:val="-"/>
      <w:lvlJc w:val="left"/>
      <w:pPr>
        <w:ind w:left="1069" w:hanging="360"/>
      </w:pPr>
      <w:rPr>
        <w:rFonts w:ascii="Microsoft JhengHei" w:eastAsia="Microsoft JhengHei" w:hAnsi="Microsoft JhengHei" w:cs="Microsoft JhengHei" w:hint="eastAsia"/>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 w:numId="2">
    <w:abstractNumId w:val="1"/>
  </w:num>
  <w:num w:numId="3">
    <w:abstractNumId w:val="10"/>
  </w:num>
  <w:num w:numId="4">
    <w:abstractNumId w:val="11"/>
  </w:num>
  <w:num w:numId="5">
    <w:abstractNumId w:val="6"/>
  </w:num>
  <w:num w:numId="6">
    <w:abstractNumId w:val="2"/>
  </w:num>
  <w:num w:numId="7">
    <w:abstractNumId w:val="5"/>
  </w:num>
  <w:num w:numId="8">
    <w:abstractNumId w:val="4"/>
  </w:num>
  <w:num w:numId="9">
    <w:abstractNumId w:val="12"/>
  </w:num>
  <w:num w:numId="10">
    <w:abstractNumId w:val="9"/>
  </w:num>
  <w:num w:numId="11">
    <w:abstractNumId w:val="7"/>
  </w:num>
  <w:num w:numId="12">
    <w:abstractNumId w:val="3"/>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9C0"/>
    <w:rsid w:val="00001F43"/>
    <w:rsid w:val="000054A9"/>
    <w:rsid w:val="000062C3"/>
    <w:rsid w:val="000068B6"/>
    <w:rsid w:val="00007649"/>
    <w:rsid w:val="0001297E"/>
    <w:rsid w:val="00016C22"/>
    <w:rsid w:val="0002025B"/>
    <w:rsid w:val="00022D3B"/>
    <w:rsid w:val="00024D9C"/>
    <w:rsid w:val="00025F19"/>
    <w:rsid w:val="00027338"/>
    <w:rsid w:val="000308F5"/>
    <w:rsid w:val="000332B1"/>
    <w:rsid w:val="000342CC"/>
    <w:rsid w:val="00035B3D"/>
    <w:rsid w:val="000455A1"/>
    <w:rsid w:val="00045A6E"/>
    <w:rsid w:val="0005261F"/>
    <w:rsid w:val="000539DB"/>
    <w:rsid w:val="0005631A"/>
    <w:rsid w:val="00057A2C"/>
    <w:rsid w:val="0006233F"/>
    <w:rsid w:val="0006256D"/>
    <w:rsid w:val="000677D0"/>
    <w:rsid w:val="00072F9D"/>
    <w:rsid w:val="000766EA"/>
    <w:rsid w:val="00077E07"/>
    <w:rsid w:val="000800A1"/>
    <w:rsid w:val="00081257"/>
    <w:rsid w:val="000823F0"/>
    <w:rsid w:val="00082A06"/>
    <w:rsid w:val="00082B3F"/>
    <w:rsid w:val="00082B4E"/>
    <w:rsid w:val="00084075"/>
    <w:rsid w:val="00086F28"/>
    <w:rsid w:val="00087420"/>
    <w:rsid w:val="00090F85"/>
    <w:rsid w:val="000A12D0"/>
    <w:rsid w:val="000A25B0"/>
    <w:rsid w:val="000A2750"/>
    <w:rsid w:val="000A360F"/>
    <w:rsid w:val="000A4AEA"/>
    <w:rsid w:val="000A6580"/>
    <w:rsid w:val="000B06F5"/>
    <w:rsid w:val="000C156E"/>
    <w:rsid w:val="000C4C6A"/>
    <w:rsid w:val="000C4D8F"/>
    <w:rsid w:val="000D3D08"/>
    <w:rsid w:val="000D6AB4"/>
    <w:rsid w:val="000E0B91"/>
    <w:rsid w:val="000E7EF5"/>
    <w:rsid w:val="000F1DE8"/>
    <w:rsid w:val="00100EE8"/>
    <w:rsid w:val="00103F10"/>
    <w:rsid w:val="00105FBC"/>
    <w:rsid w:val="00106E05"/>
    <w:rsid w:val="00116DE4"/>
    <w:rsid w:val="001209CB"/>
    <w:rsid w:val="00121F32"/>
    <w:rsid w:val="0012481B"/>
    <w:rsid w:val="00125325"/>
    <w:rsid w:val="00126BEC"/>
    <w:rsid w:val="001301B3"/>
    <w:rsid w:val="00136BEC"/>
    <w:rsid w:val="0013754C"/>
    <w:rsid w:val="001415EB"/>
    <w:rsid w:val="00143BB1"/>
    <w:rsid w:val="001465A1"/>
    <w:rsid w:val="00146DC7"/>
    <w:rsid w:val="00150B20"/>
    <w:rsid w:val="00155FAD"/>
    <w:rsid w:val="00157716"/>
    <w:rsid w:val="00160C07"/>
    <w:rsid w:val="00161226"/>
    <w:rsid w:val="0016409B"/>
    <w:rsid w:val="00165A09"/>
    <w:rsid w:val="001667D6"/>
    <w:rsid w:val="00167189"/>
    <w:rsid w:val="00167F6C"/>
    <w:rsid w:val="001723A4"/>
    <w:rsid w:val="00174879"/>
    <w:rsid w:val="00175670"/>
    <w:rsid w:val="001805CA"/>
    <w:rsid w:val="00180ABB"/>
    <w:rsid w:val="00184861"/>
    <w:rsid w:val="0018492B"/>
    <w:rsid w:val="001863DE"/>
    <w:rsid w:val="00197750"/>
    <w:rsid w:val="001A1862"/>
    <w:rsid w:val="001A2F4C"/>
    <w:rsid w:val="001A30CD"/>
    <w:rsid w:val="001B0640"/>
    <w:rsid w:val="001B2B21"/>
    <w:rsid w:val="001B2EA3"/>
    <w:rsid w:val="001B35DE"/>
    <w:rsid w:val="001C0CFD"/>
    <w:rsid w:val="001C0E42"/>
    <w:rsid w:val="001C34BC"/>
    <w:rsid w:val="001D0144"/>
    <w:rsid w:val="001D31D4"/>
    <w:rsid w:val="001D39E7"/>
    <w:rsid w:val="001E09D5"/>
    <w:rsid w:val="001E0CF4"/>
    <w:rsid w:val="001E62C1"/>
    <w:rsid w:val="001F17D4"/>
    <w:rsid w:val="001F1D05"/>
    <w:rsid w:val="001F247D"/>
    <w:rsid w:val="001F30CA"/>
    <w:rsid w:val="001F3676"/>
    <w:rsid w:val="001F421A"/>
    <w:rsid w:val="001F5A34"/>
    <w:rsid w:val="001F7A59"/>
    <w:rsid w:val="00200975"/>
    <w:rsid w:val="002039E0"/>
    <w:rsid w:val="00205066"/>
    <w:rsid w:val="00207F82"/>
    <w:rsid w:val="00212FFD"/>
    <w:rsid w:val="00213987"/>
    <w:rsid w:val="00217D96"/>
    <w:rsid w:val="00221172"/>
    <w:rsid w:val="002239C0"/>
    <w:rsid w:val="0022587F"/>
    <w:rsid w:val="00227CC6"/>
    <w:rsid w:val="00236DF1"/>
    <w:rsid w:val="00241D10"/>
    <w:rsid w:val="00245CCF"/>
    <w:rsid w:val="00252BA0"/>
    <w:rsid w:val="002543E6"/>
    <w:rsid w:val="00260FF6"/>
    <w:rsid w:val="00270E61"/>
    <w:rsid w:val="00276B7C"/>
    <w:rsid w:val="002804AD"/>
    <w:rsid w:val="00285F9B"/>
    <w:rsid w:val="00287656"/>
    <w:rsid w:val="00290FE0"/>
    <w:rsid w:val="00292EE5"/>
    <w:rsid w:val="0029425A"/>
    <w:rsid w:val="0029613B"/>
    <w:rsid w:val="002A03DB"/>
    <w:rsid w:val="002A4E4F"/>
    <w:rsid w:val="002A51A1"/>
    <w:rsid w:val="002A764D"/>
    <w:rsid w:val="002B5E69"/>
    <w:rsid w:val="002C42AA"/>
    <w:rsid w:val="002C431D"/>
    <w:rsid w:val="002C64D4"/>
    <w:rsid w:val="002C6C9F"/>
    <w:rsid w:val="002C7247"/>
    <w:rsid w:val="002C7F40"/>
    <w:rsid w:val="002D0696"/>
    <w:rsid w:val="002D1748"/>
    <w:rsid w:val="002D390C"/>
    <w:rsid w:val="002D571F"/>
    <w:rsid w:val="002E00B8"/>
    <w:rsid w:val="002E0D2C"/>
    <w:rsid w:val="002E2473"/>
    <w:rsid w:val="002E4491"/>
    <w:rsid w:val="002E6146"/>
    <w:rsid w:val="002E6465"/>
    <w:rsid w:val="002F2190"/>
    <w:rsid w:val="002F7594"/>
    <w:rsid w:val="00300DAC"/>
    <w:rsid w:val="00301085"/>
    <w:rsid w:val="003033C4"/>
    <w:rsid w:val="0030434F"/>
    <w:rsid w:val="003132B9"/>
    <w:rsid w:val="00314B59"/>
    <w:rsid w:val="00315A33"/>
    <w:rsid w:val="003214B4"/>
    <w:rsid w:val="00327A4B"/>
    <w:rsid w:val="0033397D"/>
    <w:rsid w:val="0034534B"/>
    <w:rsid w:val="00345F25"/>
    <w:rsid w:val="003547A9"/>
    <w:rsid w:val="00360854"/>
    <w:rsid w:val="00361D47"/>
    <w:rsid w:val="00365075"/>
    <w:rsid w:val="003656A2"/>
    <w:rsid w:val="00365ADF"/>
    <w:rsid w:val="00370D35"/>
    <w:rsid w:val="0037431B"/>
    <w:rsid w:val="00374A2F"/>
    <w:rsid w:val="0037633C"/>
    <w:rsid w:val="00377222"/>
    <w:rsid w:val="00377F7F"/>
    <w:rsid w:val="0038278A"/>
    <w:rsid w:val="00382F76"/>
    <w:rsid w:val="00384639"/>
    <w:rsid w:val="00386D37"/>
    <w:rsid w:val="003900F5"/>
    <w:rsid w:val="0039153D"/>
    <w:rsid w:val="00392353"/>
    <w:rsid w:val="003927FB"/>
    <w:rsid w:val="00393239"/>
    <w:rsid w:val="003A1F70"/>
    <w:rsid w:val="003A6419"/>
    <w:rsid w:val="003A65BF"/>
    <w:rsid w:val="003A7098"/>
    <w:rsid w:val="003B2058"/>
    <w:rsid w:val="003B2B50"/>
    <w:rsid w:val="003B3675"/>
    <w:rsid w:val="003B38DE"/>
    <w:rsid w:val="003B4409"/>
    <w:rsid w:val="003B725C"/>
    <w:rsid w:val="003C19B7"/>
    <w:rsid w:val="003C2E9C"/>
    <w:rsid w:val="003C3B38"/>
    <w:rsid w:val="003C7203"/>
    <w:rsid w:val="003C74CE"/>
    <w:rsid w:val="003D2B76"/>
    <w:rsid w:val="003D522B"/>
    <w:rsid w:val="003D56C1"/>
    <w:rsid w:val="003D69CC"/>
    <w:rsid w:val="003E392D"/>
    <w:rsid w:val="003E4D47"/>
    <w:rsid w:val="003E585C"/>
    <w:rsid w:val="003E6DC9"/>
    <w:rsid w:val="003F15D6"/>
    <w:rsid w:val="003F1643"/>
    <w:rsid w:val="003F2E85"/>
    <w:rsid w:val="00400522"/>
    <w:rsid w:val="00402287"/>
    <w:rsid w:val="00403B6C"/>
    <w:rsid w:val="004059F1"/>
    <w:rsid w:val="00407965"/>
    <w:rsid w:val="004108F6"/>
    <w:rsid w:val="0041152C"/>
    <w:rsid w:val="00411A98"/>
    <w:rsid w:val="0041283F"/>
    <w:rsid w:val="00413348"/>
    <w:rsid w:val="00414273"/>
    <w:rsid w:val="00416080"/>
    <w:rsid w:val="0042188F"/>
    <w:rsid w:val="00424C0B"/>
    <w:rsid w:val="0043142C"/>
    <w:rsid w:val="0043599A"/>
    <w:rsid w:val="00437E15"/>
    <w:rsid w:val="00437ED2"/>
    <w:rsid w:val="004408C9"/>
    <w:rsid w:val="00445810"/>
    <w:rsid w:val="00453A07"/>
    <w:rsid w:val="00454C88"/>
    <w:rsid w:val="00462C6C"/>
    <w:rsid w:val="00464D08"/>
    <w:rsid w:val="00465DAA"/>
    <w:rsid w:val="004735C5"/>
    <w:rsid w:val="00476702"/>
    <w:rsid w:val="00485417"/>
    <w:rsid w:val="00486C64"/>
    <w:rsid w:val="00490359"/>
    <w:rsid w:val="00490EAA"/>
    <w:rsid w:val="004920DA"/>
    <w:rsid w:val="00492E60"/>
    <w:rsid w:val="004A005D"/>
    <w:rsid w:val="004A2EF8"/>
    <w:rsid w:val="004A403A"/>
    <w:rsid w:val="004A7619"/>
    <w:rsid w:val="004B44B2"/>
    <w:rsid w:val="004B593F"/>
    <w:rsid w:val="004B721F"/>
    <w:rsid w:val="004B790F"/>
    <w:rsid w:val="004C3CF0"/>
    <w:rsid w:val="004C6AE0"/>
    <w:rsid w:val="004D0EA4"/>
    <w:rsid w:val="004D1DAD"/>
    <w:rsid w:val="004D59D1"/>
    <w:rsid w:val="004D6124"/>
    <w:rsid w:val="004E136C"/>
    <w:rsid w:val="004E185C"/>
    <w:rsid w:val="004E19A0"/>
    <w:rsid w:val="004E35ED"/>
    <w:rsid w:val="004E7DA6"/>
    <w:rsid w:val="004F2A2D"/>
    <w:rsid w:val="004F363F"/>
    <w:rsid w:val="004F3744"/>
    <w:rsid w:val="004F6E15"/>
    <w:rsid w:val="004F7B86"/>
    <w:rsid w:val="00501204"/>
    <w:rsid w:val="00504E31"/>
    <w:rsid w:val="00505370"/>
    <w:rsid w:val="0050661E"/>
    <w:rsid w:val="00507A0E"/>
    <w:rsid w:val="00513AD1"/>
    <w:rsid w:val="005143D9"/>
    <w:rsid w:val="00515A94"/>
    <w:rsid w:val="005168DE"/>
    <w:rsid w:val="00516F86"/>
    <w:rsid w:val="0052127D"/>
    <w:rsid w:val="0052412E"/>
    <w:rsid w:val="00525256"/>
    <w:rsid w:val="00526A1B"/>
    <w:rsid w:val="00527841"/>
    <w:rsid w:val="00527D52"/>
    <w:rsid w:val="00531555"/>
    <w:rsid w:val="00531E80"/>
    <w:rsid w:val="0053247B"/>
    <w:rsid w:val="00532883"/>
    <w:rsid w:val="00537BD9"/>
    <w:rsid w:val="005408CC"/>
    <w:rsid w:val="00541C10"/>
    <w:rsid w:val="00550C18"/>
    <w:rsid w:val="005531A6"/>
    <w:rsid w:val="0055339A"/>
    <w:rsid w:val="00555FAE"/>
    <w:rsid w:val="00556058"/>
    <w:rsid w:val="005576F9"/>
    <w:rsid w:val="00560259"/>
    <w:rsid w:val="0056134C"/>
    <w:rsid w:val="005630F1"/>
    <w:rsid w:val="0056311C"/>
    <w:rsid w:val="0056580D"/>
    <w:rsid w:val="00565851"/>
    <w:rsid w:val="00566170"/>
    <w:rsid w:val="0056668E"/>
    <w:rsid w:val="00567B75"/>
    <w:rsid w:val="00567F6F"/>
    <w:rsid w:val="005723F6"/>
    <w:rsid w:val="005807EB"/>
    <w:rsid w:val="00583E26"/>
    <w:rsid w:val="0058546D"/>
    <w:rsid w:val="00590149"/>
    <w:rsid w:val="00590B0A"/>
    <w:rsid w:val="00595A9B"/>
    <w:rsid w:val="005A072A"/>
    <w:rsid w:val="005A0B6C"/>
    <w:rsid w:val="005A1A8E"/>
    <w:rsid w:val="005A24D7"/>
    <w:rsid w:val="005A3413"/>
    <w:rsid w:val="005A4EF9"/>
    <w:rsid w:val="005A5A3C"/>
    <w:rsid w:val="005A7045"/>
    <w:rsid w:val="005B1258"/>
    <w:rsid w:val="005B2564"/>
    <w:rsid w:val="005B4B20"/>
    <w:rsid w:val="005B50A8"/>
    <w:rsid w:val="005B59B8"/>
    <w:rsid w:val="005B615F"/>
    <w:rsid w:val="005C1025"/>
    <w:rsid w:val="005C19AB"/>
    <w:rsid w:val="005C1E42"/>
    <w:rsid w:val="005C53BF"/>
    <w:rsid w:val="005C7396"/>
    <w:rsid w:val="005D2AF5"/>
    <w:rsid w:val="005D2FAB"/>
    <w:rsid w:val="005D57FE"/>
    <w:rsid w:val="005E2363"/>
    <w:rsid w:val="005E6520"/>
    <w:rsid w:val="005F0367"/>
    <w:rsid w:val="005F5762"/>
    <w:rsid w:val="00603B1C"/>
    <w:rsid w:val="00604A8F"/>
    <w:rsid w:val="00605B5D"/>
    <w:rsid w:val="00607475"/>
    <w:rsid w:val="00610EFC"/>
    <w:rsid w:val="006147DF"/>
    <w:rsid w:val="006237DB"/>
    <w:rsid w:val="006248C0"/>
    <w:rsid w:val="006268E7"/>
    <w:rsid w:val="00630AE8"/>
    <w:rsid w:val="00634996"/>
    <w:rsid w:val="00634F1F"/>
    <w:rsid w:val="0063628D"/>
    <w:rsid w:val="00641A0F"/>
    <w:rsid w:val="006422F7"/>
    <w:rsid w:val="006437E5"/>
    <w:rsid w:val="00656F19"/>
    <w:rsid w:val="00663037"/>
    <w:rsid w:val="00663261"/>
    <w:rsid w:val="00663476"/>
    <w:rsid w:val="00677311"/>
    <w:rsid w:val="00677AF9"/>
    <w:rsid w:val="00681FEB"/>
    <w:rsid w:val="00682730"/>
    <w:rsid w:val="00694C62"/>
    <w:rsid w:val="00695209"/>
    <w:rsid w:val="00695B9F"/>
    <w:rsid w:val="00696438"/>
    <w:rsid w:val="00697FBA"/>
    <w:rsid w:val="006A08E2"/>
    <w:rsid w:val="006A1777"/>
    <w:rsid w:val="006A2CA5"/>
    <w:rsid w:val="006A503A"/>
    <w:rsid w:val="006A68FB"/>
    <w:rsid w:val="006B054C"/>
    <w:rsid w:val="006B0A80"/>
    <w:rsid w:val="006B3B30"/>
    <w:rsid w:val="006B5015"/>
    <w:rsid w:val="006B5FDF"/>
    <w:rsid w:val="006B7145"/>
    <w:rsid w:val="006C06AB"/>
    <w:rsid w:val="006C1CBC"/>
    <w:rsid w:val="006C6577"/>
    <w:rsid w:val="006C7FB7"/>
    <w:rsid w:val="006D03BD"/>
    <w:rsid w:val="006E1AE8"/>
    <w:rsid w:val="006E1FD6"/>
    <w:rsid w:val="006E3026"/>
    <w:rsid w:val="006E50FA"/>
    <w:rsid w:val="006E523A"/>
    <w:rsid w:val="006E7290"/>
    <w:rsid w:val="006F0FCF"/>
    <w:rsid w:val="006F302A"/>
    <w:rsid w:val="006F3B74"/>
    <w:rsid w:val="006F5798"/>
    <w:rsid w:val="00700CD3"/>
    <w:rsid w:val="00712CA3"/>
    <w:rsid w:val="00722880"/>
    <w:rsid w:val="00722B3A"/>
    <w:rsid w:val="00723963"/>
    <w:rsid w:val="00724395"/>
    <w:rsid w:val="00724E18"/>
    <w:rsid w:val="00727E67"/>
    <w:rsid w:val="0073092E"/>
    <w:rsid w:val="007328DB"/>
    <w:rsid w:val="007418EE"/>
    <w:rsid w:val="00741C07"/>
    <w:rsid w:val="007447DF"/>
    <w:rsid w:val="00745431"/>
    <w:rsid w:val="007465AF"/>
    <w:rsid w:val="00756A97"/>
    <w:rsid w:val="007571E6"/>
    <w:rsid w:val="00763638"/>
    <w:rsid w:val="007700B8"/>
    <w:rsid w:val="00771F43"/>
    <w:rsid w:val="007738A5"/>
    <w:rsid w:val="00777A19"/>
    <w:rsid w:val="007822C5"/>
    <w:rsid w:val="007835C4"/>
    <w:rsid w:val="00783CE8"/>
    <w:rsid w:val="007855AF"/>
    <w:rsid w:val="00792D40"/>
    <w:rsid w:val="007A3A1E"/>
    <w:rsid w:val="007A5513"/>
    <w:rsid w:val="007B4D12"/>
    <w:rsid w:val="007C25CD"/>
    <w:rsid w:val="007C5015"/>
    <w:rsid w:val="007C617F"/>
    <w:rsid w:val="007D1900"/>
    <w:rsid w:val="007D3C13"/>
    <w:rsid w:val="007D5138"/>
    <w:rsid w:val="007D61E8"/>
    <w:rsid w:val="007D6A3E"/>
    <w:rsid w:val="007E13C7"/>
    <w:rsid w:val="007E3A71"/>
    <w:rsid w:val="007E4EBC"/>
    <w:rsid w:val="007E5300"/>
    <w:rsid w:val="007E6450"/>
    <w:rsid w:val="007E6A25"/>
    <w:rsid w:val="007E7BD7"/>
    <w:rsid w:val="007E7DEE"/>
    <w:rsid w:val="007F31E4"/>
    <w:rsid w:val="007F5459"/>
    <w:rsid w:val="007F6A64"/>
    <w:rsid w:val="008010BE"/>
    <w:rsid w:val="008014BE"/>
    <w:rsid w:val="008041A5"/>
    <w:rsid w:val="00805686"/>
    <w:rsid w:val="008062B5"/>
    <w:rsid w:val="0081260E"/>
    <w:rsid w:val="00812633"/>
    <w:rsid w:val="00817E42"/>
    <w:rsid w:val="00820479"/>
    <w:rsid w:val="00823FCD"/>
    <w:rsid w:val="00824137"/>
    <w:rsid w:val="00826420"/>
    <w:rsid w:val="008273A7"/>
    <w:rsid w:val="00827C61"/>
    <w:rsid w:val="0083145E"/>
    <w:rsid w:val="0083152E"/>
    <w:rsid w:val="0083425F"/>
    <w:rsid w:val="00837CF9"/>
    <w:rsid w:val="00840068"/>
    <w:rsid w:val="00840E2B"/>
    <w:rsid w:val="00852385"/>
    <w:rsid w:val="00853830"/>
    <w:rsid w:val="008543D3"/>
    <w:rsid w:val="00854850"/>
    <w:rsid w:val="008578CF"/>
    <w:rsid w:val="00860CC3"/>
    <w:rsid w:val="0086192F"/>
    <w:rsid w:val="00863907"/>
    <w:rsid w:val="00864934"/>
    <w:rsid w:val="00866F00"/>
    <w:rsid w:val="00871384"/>
    <w:rsid w:val="00871805"/>
    <w:rsid w:val="00875F72"/>
    <w:rsid w:val="0087668F"/>
    <w:rsid w:val="008769F6"/>
    <w:rsid w:val="00882035"/>
    <w:rsid w:val="008838F6"/>
    <w:rsid w:val="0089325E"/>
    <w:rsid w:val="00894629"/>
    <w:rsid w:val="00897F88"/>
    <w:rsid w:val="008A101B"/>
    <w:rsid w:val="008A5E8F"/>
    <w:rsid w:val="008A7FC0"/>
    <w:rsid w:val="008C0943"/>
    <w:rsid w:val="008C1393"/>
    <w:rsid w:val="008C3300"/>
    <w:rsid w:val="008C3355"/>
    <w:rsid w:val="008D1D75"/>
    <w:rsid w:val="008D219F"/>
    <w:rsid w:val="008D21A2"/>
    <w:rsid w:val="008D4198"/>
    <w:rsid w:val="008D4367"/>
    <w:rsid w:val="008D5984"/>
    <w:rsid w:val="008D69C4"/>
    <w:rsid w:val="008D73B2"/>
    <w:rsid w:val="008D7F0B"/>
    <w:rsid w:val="008E0665"/>
    <w:rsid w:val="008E1E69"/>
    <w:rsid w:val="008E5200"/>
    <w:rsid w:val="008E6813"/>
    <w:rsid w:val="008E7FDF"/>
    <w:rsid w:val="008F012F"/>
    <w:rsid w:val="008F2ED5"/>
    <w:rsid w:val="008F611A"/>
    <w:rsid w:val="008F7581"/>
    <w:rsid w:val="0090058E"/>
    <w:rsid w:val="00910B7F"/>
    <w:rsid w:val="00910C8C"/>
    <w:rsid w:val="00911F90"/>
    <w:rsid w:val="00912780"/>
    <w:rsid w:val="0091552E"/>
    <w:rsid w:val="00915CB9"/>
    <w:rsid w:val="009226CB"/>
    <w:rsid w:val="00924733"/>
    <w:rsid w:val="0092542E"/>
    <w:rsid w:val="00925D01"/>
    <w:rsid w:val="00927205"/>
    <w:rsid w:val="009340CD"/>
    <w:rsid w:val="0093469F"/>
    <w:rsid w:val="00935826"/>
    <w:rsid w:val="00936990"/>
    <w:rsid w:val="00942A9E"/>
    <w:rsid w:val="009434CA"/>
    <w:rsid w:val="00943B13"/>
    <w:rsid w:val="00943D05"/>
    <w:rsid w:val="00944B69"/>
    <w:rsid w:val="009460D9"/>
    <w:rsid w:val="00950311"/>
    <w:rsid w:val="009515A1"/>
    <w:rsid w:val="00953C6E"/>
    <w:rsid w:val="00953CD4"/>
    <w:rsid w:val="009546C6"/>
    <w:rsid w:val="0095755A"/>
    <w:rsid w:val="00957A4B"/>
    <w:rsid w:val="00962C1D"/>
    <w:rsid w:val="00962CE2"/>
    <w:rsid w:val="009637B5"/>
    <w:rsid w:val="00964558"/>
    <w:rsid w:val="00965D9F"/>
    <w:rsid w:val="00965EA2"/>
    <w:rsid w:val="00971558"/>
    <w:rsid w:val="0097176B"/>
    <w:rsid w:val="0097363F"/>
    <w:rsid w:val="0097478F"/>
    <w:rsid w:val="00974C88"/>
    <w:rsid w:val="00975BE8"/>
    <w:rsid w:val="00976294"/>
    <w:rsid w:val="009818CE"/>
    <w:rsid w:val="0098235F"/>
    <w:rsid w:val="00983859"/>
    <w:rsid w:val="00986BC6"/>
    <w:rsid w:val="009873BD"/>
    <w:rsid w:val="009964EF"/>
    <w:rsid w:val="00997955"/>
    <w:rsid w:val="009A10DD"/>
    <w:rsid w:val="009A2A27"/>
    <w:rsid w:val="009B31C6"/>
    <w:rsid w:val="009C05E8"/>
    <w:rsid w:val="009C105A"/>
    <w:rsid w:val="009C2427"/>
    <w:rsid w:val="009C2FD3"/>
    <w:rsid w:val="009C563C"/>
    <w:rsid w:val="009C5923"/>
    <w:rsid w:val="009C7029"/>
    <w:rsid w:val="009D116E"/>
    <w:rsid w:val="009D14E2"/>
    <w:rsid w:val="009D6D52"/>
    <w:rsid w:val="009D7E45"/>
    <w:rsid w:val="009E1221"/>
    <w:rsid w:val="009E2743"/>
    <w:rsid w:val="009E39FE"/>
    <w:rsid w:val="009E3E27"/>
    <w:rsid w:val="009E3F7F"/>
    <w:rsid w:val="009E563B"/>
    <w:rsid w:val="009E6DF8"/>
    <w:rsid w:val="009E7E33"/>
    <w:rsid w:val="009F1778"/>
    <w:rsid w:val="009F1E69"/>
    <w:rsid w:val="00A04E5E"/>
    <w:rsid w:val="00A054ED"/>
    <w:rsid w:val="00A061F6"/>
    <w:rsid w:val="00A0676D"/>
    <w:rsid w:val="00A1163C"/>
    <w:rsid w:val="00A155AD"/>
    <w:rsid w:val="00A2347B"/>
    <w:rsid w:val="00A25BF9"/>
    <w:rsid w:val="00A2680C"/>
    <w:rsid w:val="00A30790"/>
    <w:rsid w:val="00A33CF1"/>
    <w:rsid w:val="00A34B69"/>
    <w:rsid w:val="00A35418"/>
    <w:rsid w:val="00A377E5"/>
    <w:rsid w:val="00A40009"/>
    <w:rsid w:val="00A41468"/>
    <w:rsid w:val="00A45274"/>
    <w:rsid w:val="00A45627"/>
    <w:rsid w:val="00A45D40"/>
    <w:rsid w:val="00A476FD"/>
    <w:rsid w:val="00A50347"/>
    <w:rsid w:val="00A52A2D"/>
    <w:rsid w:val="00A60FF1"/>
    <w:rsid w:val="00A63051"/>
    <w:rsid w:val="00A64A74"/>
    <w:rsid w:val="00A70DA8"/>
    <w:rsid w:val="00A71FBF"/>
    <w:rsid w:val="00A74121"/>
    <w:rsid w:val="00A74B43"/>
    <w:rsid w:val="00A774D8"/>
    <w:rsid w:val="00A8171C"/>
    <w:rsid w:val="00A840C7"/>
    <w:rsid w:val="00A90A14"/>
    <w:rsid w:val="00A944F4"/>
    <w:rsid w:val="00A95C2D"/>
    <w:rsid w:val="00A96DF6"/>
    <w:rsid w:val="00A978A5"/>
    <w:rsid w:val="00AA070D"/>
    <w:rsid w:val="00AA398A"/>
    <w:rsid w:val="00AA5472"/>
    <w:rsid w:val="00AA7553"/>
    <w:rsid w:val="00AA76EB"/>
    <w:rsid w:val="00AB145A"/>
    <w:rsid w:val="00AB43B2"/>
    <w:rsid w:val="00AB682D"/>
    <w:rsid w:val="00AC188B"/>
    <w:rsid w:val="00AC1EF5"/>
    <w:rsid w:val="00AC35C6"/>
    <w:rsid w:val="00AC4187"/>
    <w:rsid w:val="00AC4B4C"/>
    <w:rsid w:val="00AD06B7"/>
    <w:rsid w:val="00AD4386"/>
    <w:rsid w:val="00AD6E0F"/>
    <w:rsid w:val="00AE10DA"/>
    <w:rsid w:val="00AE251E"/>
    <w:rsid w:val="00AE5DC3"/>
    <w:rsid w:val="00AE6384"/>
    <w:rsid w:val="00AF024B"/>
    <w:rsid w:val="00AF0B09"/>
    <w:rsid w:val="00AF7E63"/>
    <w:rsid w:val="00B01452"/>
    <w:rsid w:val="00B04EDA"/>
    <w:rsid w:val="00B10750"/>
    <w:rsid w:val="00B155FF"/>
    <w:rsid w:val="00B168D1"/>
    <w:rsid w:val="00B176FF"/>
    <w:rsid w:val="00B22B99"/>
    <w:rsid w:val="00B266C0"/>
    <w:rsid w:val="00B27F7A"/>
    <w:rsid w:val="00B3116A"/>
    <w:rsid w:val="00B35DDC"/>
    <w:rsid w:val="00B4175B"/>
    <w:rsid w:val="00B44A05"/>
    <w:rsid w:val="00B477F1"/>
    <w:rsid w:val="00B52E0E"/>
    <w:rsid w:val="00B60B5A"/>
    <w:rsid w:val="00B63CB5"/>
    <w:rsid w:val="00B77AB2"/>
    <w:rsid w:val="00B77F4E"/>
    <w:rsid w:val="00B806D4"/>
    <w:rsid w:val="00B80C93"/>
    <w:rsid w:val="00B90CE8"/>
    <w:rsid w:val="00BA2746"/>
    <w:rsid w:val="00BA4E8F"/>
    <w:rsid w:val="00BA5BCA"/>
    <w:rsid w:val="00BA6AE7"/>
    <w:rsid w:val="00BA77CB"/>
    <w:rsid w:val="00BA7B72"/>
    <w:rsid w:val="00BB149C"/>
    <w:rsid w:val="00BB20B4"/>
    <w:rsid w:val="00BB215F"/>
    <w:rsid w:val="00BB6B6E"/>
    <w:rsid w:val="00BB79B1"/>
    <w:rsid w:val="00BB7CED"/>
    <w:rsid w:val="00BC0EBB"/>
    <w:rsid w:val="00BC1936"/>
    <w:rsid w:val="00BC451F"/>
    <w:rsid w:val="00BC5473"/>
    <w:rsid w:val="00BC5590"/>
    <w:rsid w:val="00BC59B4"/>
    <w:rsid w:val="00BC5AC0"/>
    <w:rsid w:val="00BD0946"/>
    <w:rsid w:val="00BD2634"/>
    <w:rsid w:val="00BE41F7"/>
    <w:rsid w:val="00BF0A1F"/>
    <w:rsid w:val="00BF0DD7"/>
    <w:rsid w:val="00BF48CC"/>
    <w:rsid w:val="00C00226"/>
    <w:rsid w:val="00C04659"/>
    <w:rsid w:val="00C104E2"/>
    <w:rsid w:val="00C24A01"/>
    <w:rsid w:val="00C25A71"/>
    <w:rsid w:val="00C27B2E"/>
    <w:rsid w:val="00C314EE"/>
    <w:rsid w:val="00C318E0"/>
    <w:rsid w:val="00C328D3"/>
    <w:rsid w:val="00C35C68"/>
    <w:rsid w:val="00C364C8"/>
    <w:rsid w:val="00C376B4"/>
    <w:rsid w:val="00C412D0"/>
    <w:rsid w:val="00C435EB"/>
    <w:rsid w:val="00C4600E"/>
    <w:rsid w:val="00C51BAB"/>
    <w:rsid w:val="00C536FF"/>
    <w:rsid w:val="00C56EA4"/>
    <w:rsid w:val="00C7601E"/>
    <w:rsid w:val="00C76AF3"/>
    <w:rsid w:val="00C93253"/>
    <w:rsid w:val="00C93429"/>
    <w:rsid w:val="00C93859"/>
    <w:rsid w:val="00C947CE"/>
    <w:rsid w:val="00C96341"/>
    <w:rsid w:val="00CA0FE5"/>
    <w:rsid w:val="00CA38AD"/>
    <w:rsid w:val="00CA573B"/>
    <w:rsid w:val="00CA6DEE"/>
    <w:rsid w:val="00CB2589"/>
    <w:rsid w:val="00CC290C"/>
    <w:rsid w:val="00CC33AA"/>
    <w:rsid w:val="00CC38EB"/>
    <w:rsid w:val="00CC7933"/>
    <w:rsid w:val="00CD0474"/>
    <w:rsid w:val="00CD6951"/>
    <w:rsid w:val="00CD6EC3"/>
    <w:rsid w:val="00CE6948"/>
    <w:rsid w:val="00CF0BFF"/>
    <w:rsid w:val="00CF2275"/>
    <w:rsid w:val="00CF52D8"/>
    <w:rsid w:val="00CF62D9"/>
    <w:rsid w:val="00D01FC2"/>
    <w:rsid w:val="00D03EC6"/>
    <w:rsid w:val="00D0559C"/>
    <w:rsid w:val="00D063A9"/>
    <w:rsid w:val="00D063CA"/>
    <w:rsid w:val="00D07AB8"/>
    <w:rsid w:val="00D15C3F"/>
    <w:rsid w:val="00D16432"/>
    <w:rsid w:val="00D16459"/>
    <w:rsid w:val="00D24D4B"/>
    <w:rsid w:val="00D25715"/>
    <w:rsid w:val="00D26B13"/>
    <w:rsid w:val="00D27CCD"/>
    <w:rsid w:val="00D33734"/>
    <w:rsid w:val="00D40D55"/>
    <w:rsid w:val="00D42806"/>
    <w:rsid w:val="00D42A6D"/>
    <w:rsid w:val="00D44BF9"/>
    <w:rsid w:val="00D44D60"/>
    <w:rsid w:val="00D46BAE"/>
    <w:rsid w:val="00D472BA"/>
    <w:rsid w:val="00D50C8E"/>
    <w:rsid w:val="00D513EE"/>
    <w:rsid w:val="00D53047"/>
    <w:rsid w:val="00D56D9A"/>
    <w:rsid w:val="00D634F2"/>
    <w:rsid w:val="00D77470"/>
    <w:rsid w:val="00D806DC"/>
    <w:rsid w:val="00D814C9"/>
    <w:rsid w:val="00D854B8"/>
    <w:rsid w:val="00D95516"/>
    <w:rsid w:val="00D961A8"/>
    <w:rsid w:val="00D9682B"/>
    <w:rsid w:val="00D97555"/>
    <w:rsid w:val="00DA3987"/>
    <w:rsid w:val="00DA52C6"/>
    <w:rsid w:val="00DB23FC"/>
    <w:rsid w:val="00DB3D54"/>
    <w:rsid w:val="00DB3D57"/>
    <w:rsid w:val="00DB7E97"/>
    <w:rsid w:val="00DC0D29"/>
    <w:rsid w:val="00DC1526"/>
    <w:rsid w:val="00DC231E"/>
    <w:rsid w:val="00DC4997"/>
    <w:rsid w:val="00DC7933"/>
    <w:rsid w:val="00DC7C53"/>
    <w:rsid w:val="00DD634F"/>
    <w:rsid w:val="00DD6F8D"/>
    <w:rsid w:val="00DD732B"/>
    <w:rsid w:val="00DE3D48"/>
    <w:rsid w:val="00DF0140"/>
    <w:rsid w:val="00DF0527"/>
    <w:rsid w:val="00DF0BC2"/>
    <w:rsid w:val="00DF103D"/>
    <w:rsid w:val="00DF2686"/>
    <w:rsid w:val="00DF349F"/>
    <w:rsid w:val="00DF67BA"/>
    <w:rsid w:val="00DF70B1"/>
    <w:rsid w:val="00E023FC"/>
    <w:rsid w:val="00E04B16"/>
    <w:rsid w:val="00E057FE"/>
    <w:rsid w:val="00E06434"/>
    <w:rsid w:val="00E06D44"/>
    <w:rsid w:val="00E079A1"/>
    <w:rsid w:val="00E102DF"/>
    <w:rsid w:val="00E11BAC"/>
    <w:rsid w:val="00E15D18"/>
    <w:rsid w:val="00E17D20"/>
    <w:rsid w:val="00E238A2"/>
    <w:rsid w:val="00E246C9"/>
    <w:rsid w:val="00E24E04"/>
    <w:rsid w:val="00E26989"/>
    <w:rsid w:val="00E27200"/>
    <w:rsid w:val="00E31D70"/>
    <w:rsid w:val="00E32BFD"/>
    <w:rsid w:val="00E36D79"/>
    <w:rsid w:val="00E371FC"/>
    <w:rsid w:val="00E376C5"/>
    <w:rsid w:val="00E37FED"/>
    <w:rsid w:val="00E40146"/>
    <w:rsid w:val="00E4287A"/>
    <w:rsid w:val="00E43911"/>
    <w:rsid w:val="00E45250"/>
    <w:rsid w:val="00E453DD"/>
    <w:rsid w:val="00E47280"/>
    <w:rsid w:val="00E50E09"/>
    <w:rsid w:val="00E551DD"/>
    <w:rsid w:val="00E551EF"/>
    <w:rsid w:val="00E55290"/>
    <w:rsid w:val="00E600FC"/>
    <w:rsid w:val="00E60BEE"/>
    <w:rsid w:val="00E6136F"/>
    <w:rsid w:val="00E61C45"/>
    <w:rsid w:val="00E6636E"/>
    <w:rsid w:val="00E709AE"/>
    <w:rsid w:val="00E824DC"/>
    <w:rsid w:val="00E827FE"/>
    <w:rsid w:val="00E82979"/>
    <w:rsid w:val="00E82C6F"/>
    <w:rsid w:val="00E866A0"/>
    <w:rsid w:val="00E87DDD"/>
    <w:rsid w:val="00E90025"/>
    <w:rsid w:val="00E90C21"/>
    <w:rsid w:val="00E93E2B"/>
    <w:rsid w:val="00E96514"/>
    <w:rsid w:val="00E975DA"/>
    <w:rsid w:val="00E97752"/>
    <w:rsid w:val="00EB0563"/>
    <w:rsid w:val="00EB2835"/>
    <w:rsid w:val="00EB519D"/>
    <w:rsid w:val="00EB5B4B"/>
    <w:rsid w:val="00EC06D4"/>
    <w:rsid w:val="00EC1882"/>
    <w:rsid w:val="00EC2EAF"/>
    <w:rsid w:val="00EC4EFC"/>
    <w:rsid w:val="00EC557F"/>
    <w:rsid w:val="00EC5CFA"/>
    <w:rsid w:val="00EC72B8"/>
    <w:rsid w:val="00EC76C7"/>
    <w:rsid w:val="00ED322A"/>
    <w:rsid w:val="00ED355C"/>
    <w:rsid w:val="00ED6B66"/>
    <w:rsid w:val="00EF0E15"/>
    <w:rsid w:val="00EF2AFF"/>
    <w:rsid w:val="00EF4C0B"/>
    <w:rsid w:val="00F0195C"/>
    <w:rsid w:val="00F028F5"/>
    <w:rsid w:val="00F03ADB"/>
    <w:rsid w:val="00F03D70"/>
    <w:rsid w:val="00F0557D"/>
    <w:rsid w:val="00F076AF"/>
    <w:rsid w:val="00F1336B"/>
    <w:rsid w:val="00F1353C"/>
    <w:rsid w:val="00F13DF2"/>
    <w:rsid w:val="00F17488"/>
    <w:rsid w:val="00F17884"/>
    <w:rsid w:val="00F21784"/>
    <w:rsid w:val="00F225DD"/>
    <w:rsid w:val="00F264D4"/>
    <w:rsid w:val="00F2653C"/>
    <w:rsid w:val="00F27DE9"/>
    <w:rsid w:val="00F300F5"/>
    <w:rsid w:val="00F30BCA"/>
    <w:rsid w:val="00F3525D"/>
    <w:rsid w:val="00F35FC8"/>
    <w:rsid w:val="00F37BEA"/>
    <w:rsid w:val="00F40CD4"/>
    <w:rsid w:val="00F44793"/>
    <w:rsid w:val="00F44C97"/>
    <w:rsid w:val="00F50B2D"/>
    <w:rsid w:val="00F51BC3"/>
    <w:rsid w:val="00F51D42"/>
    <w:rsid w:val="00F5261A"/>
    <w:rsid w:val="00F52BF5"/>
    <w:rsid w:val="00F52FFD"/>
    <w:rsid w:val="00F54979"/>
    <w:rsid w:val="00F5721F"/>
    <w:rsid w:val="00F6074A"/>
    <w:rsid w:val="00F60970"/>
    <w:rsid w:val="00F629D6"/>
    <w:rsid w:val="00F63F95"/>
    <w:rsid w:val="00F641E2"/>
    <w:rsid w:val="00F656C9"/>
    <w:rsid w:val="00F65BB1"/>
    <w:rsid w:val="00F7475A"/>
    <w:rsid w:val="00F81999"/>
    <w:rsid w:val="00F85E9E"/>
    <w:rsid w:val="00F85F00"/>
    <w:rsid w:val="00F86DBC"/>
    <w:rsid w:val="00F90D68"/>
    <w:rsid w:val="00F92267"/>
    <w:rsid w:val="00F97AB8"/>
    <w:rsid w:val="00F97EA2"/>
    <w:rsid w:val="00F97EB5"/>
    <w:rsid w:val="00FA07FF"/>
    <w:rsid w:val="00FA19C7"/>
    <w:rsid w:val="00FA20D8"/>
    <w:rsid w:val="00FA3664"/>
    <w:rsid w:val="00FA649E"/>
    <w:rsid w:val="00FA6DC5"/>
    <w:rsid w:val="00FA7462"/>
    <w:rsid w:val="00FB0AE8"/>
    <w:rsid w:val="00FB3D71"/>
    <w:rsid w:val="00FB4DEE"/>
    <w:rsid w:val="00FB7ECA"/>
    <w:rsid w:val="00FC0E69"/>
    <w:rsid w:val="00FC3CFA"/>
    <w:rsid w:val="00FC666F"/>
    <w:rsid w:val="00FC7018"/>
    <w:rsid w:val="00FC7327"/>
    <w:rsid w:val="00FD018F"/>
    <w:rsid w:val="00FD028C"/>
    <w:rsid w:val="00FD2C3E"/>
    <w:rsid w:val="00FD3307"/>
    <w:rsid w:val="00FD4368"/>
    <w:rsid w:val="00FD529B"/>
    <w:rsid w:val="00FD60D5"/>
    <w:rsid w:val="00FE0781"/>
    <w:rsid w:val="00FE6240"/>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5F2C1"/>
  <w15:docId w15:val="{D3D0AC38-0143-4B1D-85F8-8DEAF017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link w:val="ListParagraphChar"/>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F27DE9"/>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D03BD"/>
    <w:rPr>
      <w:color w:val="0000FF" w:themeColor="hyperlink"/>
      <w:u w:val="single"/>
    </w:rPr>
  </w:style>
  <w:style w:type="character" w:customStyle="1" w:styleId="UnresolvedMention1">
    <w:name w:val="Unresolved Mention1"/>
    <w:basedOn w:val="DefaultParagraphFont"/>
    <w:uiPriority w:val="99"/>
    <w:semiHidden/>
    <w:unhideWhenUsed/>
    <w:rsid w:val="00462C6C"/>
    <w:rPr>
      <w:color w:val="605E5C"/>
      <w:shd w:val="clear" w:color="auto" w:fill="E1DFDD"/>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F52BF5"/>
    <w:rPr>
      <w:rFonts w:ascii="Times New Roman" w:eastAsia="Times New Roman" w:hAnsi="Times New Roman" w:cs="Times New Roman"/>
      <w:sz w:val="24"/>
      <w:szCs w:val="24"/>
      <w:lang w:val="en-US"/>
    </w:rPr>
  </w:style>
  <w:style w:type="character" w:styleId="Strong">
    <w:name w:val="Strong"/>
    <w:uiPriority w:val="22"/>
    <w:qFormat/>
    <w:rsid w:val="002C7F40"/>
    <w:rPr>
      <w:b/>
      <w:bCs/>
    </w:rPr>
  </w:style>
  <w:style w:type="character" w:styleId="Emphasis">
    <w:name w:val="Emphasis"/>
    <w:uiPriority w:val="20"/>
    <w:qFormat/>
    <w:rsid w:val="002C7F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03793">
      <w:bodyDiv w:val="1"/>
      <w:marLeft w:val="0"/>
      <w:marRight w:val="0"/>
      <w:marTop w:val="0"/>
      <w:marBottom w:val="0"/>
      <w:divBdr>
        <w:top w:val="none" w:sz="0" w:space="0" w:color="auto"/>
        <w:left w:val="none" w:sz="0" w:space="0" w:color="auto"/>
        <w:bottom w:val="none" w:sz="0" w:space="0" w:color="auto"/>
        <w:right w:val="none" w:sz="0" w:space="0" w:color="auto"/>
      </w:divBdr>
    </w:div>
    <w:div w:id="84041405">
      <w:bodyDiv w:val="1"/>
      <w:marLeft w:val="0"/>
      <w:marRight w:val="0"/>
      <w:marTop w:val="0"/>
      <w:marBottom w:val="0"/>
      <w:divBdr>
        <w:top w:val="none" w:sz="0" w:space="0" w:color="auto"/>
        <w:left w:val="none" w:sz="0" w:space="0" w:color="auto"/>
        <w:bottom w:val="none" w:sz="0" w:space="0" w:color="auto"/>
        <w:right w:val="none" w:sz="0" w:space="0" w:color="auto"/>
      </w:divBdr>
    </w:div>
    <w:div w:id="420875005">
      <w:bodyDiv w:val="1"/>
      <w:marLeft w:val="0"/>
      <w:marRight w:val="0"/>
      <w:marTop w:val="0"/>
      <w:marBottom w:val="0"/>
      <w:divBdr>
        <w:top w:val="none" w:sz="0" w:space="0" w:color="auto"/>
        <w:left w:val="none" w:sz="0" w:space="0" w:color="auto"/>
        <w:bottom w:val="none" w:sz="0" w:space="0" w:color="auto"/>
        <w:right w:val="none" w:sz="0" w:space="0" w:color="auto"/>
      </w:divBdr>
    </w:div>
    <w:div w:id="795610845">
      <w:bodyDiv w:val="1"/>
      <w:marLeft w:val="0"/>
      <w:marRight w:val="0"/>
      <w:marTop w:val="0"/>
      <w:marBottom w:val="0"/>
      <w:divBdr>
        <w:top w:val="none" w:sz="0" w:space="0" w:color="auto"/>
        <w:left w:val="none" w:sz="0" w:space="0" w:color="auto"/>
        <w:bottom w:val="none" w:sz="0" w:space="0" w:color="auto"/>
        <w:right w:val="none" w:sz="0" w:space="0" w:color="auto"/>
      </w:divBdr>
    </w:div>
    <w:div w:id="921646169">
      <w:bodyDiv w:val="1"/>
      <w:marLeft w:val="0"/>
      <w:marRight w:val="0"/>
      <w:marTop w:val="0"/>
      <w:marBottom w:val="0"/>
      <w:divBdr>
        <w:top w:val="none" w:sz="0" w:space="0" w:color="auto"/>
        <w:left w:val="none" w:sz="0" w:space="0" w:color="auto"/>
        <w:bottom w:val="none" w:sz="0" w:space="0" w:color="auto"/>
        <w:right w:val="none" w:sz="0" w:space="0" w:color="auto"/>
      </w:divBdr>
    </w:div>
    <w:div w:id="1135218170">
      <w:bodyDiv w:val="1"/>
      <w:marLeft w:val="0"/>
      <w:marRight w:val="0"/>
      <w:marTop w:val="0"/>
      <w:marBottom w:val="0"/>
      <w:divBdr>
        <w:top w:val="none" w:sz="0" w:space="0" w:color="auto"/>
        <w:left w:val="none" w:sz="0" w:space="0" w:color="auto"/>
        <w:bottom w:val="none" w:sz="0" w:space="0" w:color="auto"/>
        <w:right w:val="none" w:sz="0" w:space="0" w:color="auto"/>
      </w:divBdr>
    </w:div>
    <w:div w:id="1162700919">
      <w:bodyDiv w:val="1"/>
      <w:marLeft w:val="0"/>
      <w:marRight w:val="0"/>
      <w:marTop w:val="0"/>
      <w:marBottom w:val="0"/>
      <w:divBdr>
        <w:top w:val="none" w:sz="0" w:space="0" w:color="auto"/>
        <w:left w:val="none" w:sz="0" w:space="0" w:color="auto"/>
        <w:bottom w:val="none" w:sz="0" w:space="0" w:color="auto"/>
        <w:right w:val="none" w:sz="0" w:space="0" w:color="auto"/>
      </w:divBdr>
    </w:div>
    <w:div w:id="1288005769">
      <w:bodyDiv w:val="1"/>
      <w:marLeft w:val="0"/>
      <w:marRight w:val="0"/>
      <w:marTop w:val="0"/>
      <w:marBottom w:val="0"/>
      <w:divBdr>
        <w:top w:val="none" w:sz="0" w:space="0" w:color="auto"/>
        <w:left w:val="none" w:sz="0" w:space="0" w:color="auto"/>
        <w:bottom w:val="none" w:sz="0" w:space="0" w:color="auto"/>
        <w:right w:val="none" w:sz="0" w:space="0" w:color="auto"/>
      </w:divBdr>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 w:id="1422684054">
      <w:bodyDiv w:val="1"/>
      <w:marLeft w:val="0"/>
      <w:marRight w:val="0"/>
      <w:marTop w:val="0"/>
      <w:marBottom w:val="0"/>
      <w:divBdr>
        <w:top w:val="none" w:sz="0" w:space="0" w:color="auto"/>
        <w:left w:val="none" w:sz="0" w:space="0" w:color="auto"/>
        <w:bottom w:val="none" w:sz="0" w:space="0" w:color="auto"/>
        <w:right w:val="none" w:sz="0" w:space="0" w:color="auto"/>
      </w:divBdr>
    </w:div>
    <w:div w:id="162060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9411FA-AFD0-4237-8DCF-7DA638DE0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5</Pages>
  <Words>1139</Words>
  <Characters>6493</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https://mul2.gov.am/tasks/1370695/oneclick?token=d4e3dd2a9fd8d2b28232a4d6b697a8ef</cp:keywords>
  <dc:description/>
  <cp:lastModifiedBy>Microsoft account</cp:lastModifiedBy>
  <cp:revision>12</cp:revision>
  <cp:lastPrinted>2021-10-28T15:04:00Z</cp:lastPrinted>
  <dcterms:created xsi:type="dcterms:W3CDTF">2026-06-15T07:41:00Z</dcterms:created>
  <dcterms:modified xsi:type="dcterms:W3CDTF">2026-07-29T12:18:00Z</dcterms:modified>
</cp:coreProperties>
</file>