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D38D7" w14:textId="77777777" w:rsidR="001335A6" w:rsidRPr="00DA22A8" w:rsidRDefault="001335A6" w:rsidP="005D22B2">
      <w:pPr>
        <w:spacing w:after="0" w:line="360" w:lineRule="auto"/>
        <w:ind w:left="-180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A22A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26A57F7" w14:textId="77777777" w:rsidR="0093667E" w:rsidRPr="00540986" w:rsidRDefault="00A12876" w:rsidP="005D22B2">
      <w:pPr>
        <w:spacing w:line="360" w:lineRule="auto"/>
        <w:ind w:left="-180" w:firstLine="630"/>
        <w:jc w:val="center"/>
        <w:rPr>
          <w:rFonts w:ascii="GHEA Grapalat" w:hAnsi="GHEA Grapalat"/>
          <w:sz w:val="24"/>
          <w:szCs w:val="24"/>
          <w:lang w:val="hy-AM"/>
        </w:rPr>
      </w:pP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r w:rsidR="00FB24E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Հ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ԱՅԱՍՏԱՆԻ </w:t>
      </w:r>
      <w:r w:rsidR="00FB24E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Հ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ԱՆՐԱՊԵՏՈՒԹՅԱՆ</w:t>
      </w:r>
      <w:r w:rsidR="00FB24E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ԿԱՌԱՎԱՐՈՒԹՅԱՆ ԾՐԱԳՐԻ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83678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ՄԱՍԻՆ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» ՀՀ ԿԱՌԱՎԱՐՈՒԹՅԱՆ ՈՐՈՇՄԱՆ ՆԱԽԱԳԾԻ ՎԵՐԱԲԵՐՅԱԼ</w:t>
      </w:r>
    </w:p>
    <w:p w14:paraId="64BD599F" w14:textId="77777777" w:rsidR="002E1607" w:rsidRPr="00FB24ED" w:rsidRDefault="002E1607" w:rsidP="009C4208">
      <w:pPr>
        <w:pStyle w:val="ListParagraph"/>
        <w:tabs>
          <w:tab w:val="left" w:pos="378"/>
          <w:tab w:val="left" w:pos="5742"/>
        </w:tabs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682BB3">
        <w:rPr>
          <w:rFonts w:ascii="GHEA Grapalat" w:hAnsi="GHEA Grapalat"/>
          <w:sz w:val="24"/>
          <w:szCs w:val="26"/>
          <w:lang w:val="hy-AM"/>
        </w:rPr>
        <w:t>Հայաստանի Հանրապետության Սահմանադրության 15</w:t>
      </w:r>
      <w:r w:rsidR="00A12876">
        <w:rPr>
          <w:rFonts w:ascii="GHEA Grapalat" w:hAnsi="GHEA Grapalat"/>
          <w:sz w:val="24"/>
          <w:szCs w:val="26"/>
          <w:lang w:val="hy-AM"/>
        </w:rPr>
        <w:t>1</w:t>
      </w:r>
      <w:r w:rsidRPr="00682BB3">
        <w:rPr>
          <w:rFonts w:ascii="GHEA Grapalat" w:hAnsi="GHEA Grapalat"/>
          <w:sz w:val="24"/>
          <w:szCs w:val="26"/>
          <w:lang w:val="hy-AM"/>
        </w:rPr>
        <w:t xml:space="preserve">-րդ հոդվածի համաձայն՝ </w:t>
      </w:r>
      <w:r w:rsidR="00A12876" w:rsidRPr="00A12876">
        <w:rPr>
          <w:rFonts w:ascii="GHEA Grapalat" w:hAnsi="GHEA Grapalat"/>
          <w:sz w:val="24"/>
          <w:szCs w:val="26"/>
          <w:lang w:val="hy-AM"/>
        </w:rPr>
        <w:t>Կառավարության կազմավորումից հետո՝ քսանօրյա ժամկետում, վարչապետն Ազգային ժողով է ներկայացնում Կառավարության ծրագիրը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:</w:t>
      </w:r>
    </w:p>
    <w:p w14:paraId="4F24201F" w14:textId="77777777" w:rsidR="00B73F18" w:rsidRDefault="008E3EAA" w:rsidP="009C4208">
      <w:pPr>
        <w:pStyle w:val="ListParagraph"/>
        <w:tabs>
          <w:tab w:val="left" w:pos="378"/>
          <w:tab w:val="left" w:pos="5742"/>
        </w:tabs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Վերոնշյալի</w:t>
      </w:r>
      <w:r w:rsidR="002E1607" w:rsidRPr="00682BB3">
        <w:rPr>
          <w:rFonts w:ascii="GHEA Grapalat" w:hAnsi="GHEA Grapalat"/>
          <w:sz w:val="24"/>
          <w:szCs w:val="26"/>
          <w:lang w:val="hy-AM"/>
        </w:rPr>
        <w:t xml:space="preserve"> կատարումն ապահովելու անհրաժեշտությամբ պայմանավորված՝ մշակվել է </w:t>
      </w:r>
      <w:r w:rsidR="005531A3">
        <w:rPr>
          <w:rFonts w:ascii="GHEA Grapalat" w:hAnsi="GHEA Grapalat"/>
          <w:sz w:val="24"/>
          <w:szCs w:val="26"/>
          <w:lang w:val="hy-AM"/>
        </w:rPr>
        <w:t xml:space="preserve">Հայաստանի Հանրապետության 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կառավարության</w:t>
      </w:r>
      <w:r>
        <w:rPr>
          <w:rFonts w:ascii="GHEA Grapalat" w:hAnsi="GHEA Grapalat"/>
          <w:sz w:val="24"/>
          <w:szCs w:val="26"/>
          <w:lang w:val="hy-AM"/>
        </w:rPr>
        <w:t xml:space="preserve"> </w:t>
      </w:r>
      <w:r w:rsidR="00A12876">
        <w:rPr>
          <w:rFonts w:ascii="GHEA Grapalat" w:hAnsi="GHEA Grapalat"/>
          <w:sz w:val="24"/>
          <w:szCs w:val="26"/>
          <w:lang w:val="hy-AM"/>
        </w:rPr>
        <w:t>ծրագիրը</w:t>
      </w:r>
      <w:r w:rsidR="00B73F18" w:rsidRPr="00682BB3">
        <w:rPr>
          <w:rFonts w:ascii="GHEA Grapalat" w:hAnsi="GHEA Grapalat"/>
          <w:sz w:val="24"/>
          <w:szCs w:val="26"/>
          <w:lang w:val="hy-AM"/>
        </w:rPr>
        <w:t xml:space="preserve">: </w:t>
      </w:r>
    </w:p>
    <w:p w14:paraId="7302AD22" w14:textId="12CAF277" w:rsidR="00625923" w:rsidRPr="00625923" w:rsidRDefault="00DA22A8" w:rsidP="009C4208">
      <w:pPr>
        <w:pStyle w:val="ListParagraph"/>
        <w:tabs>
          <w:tab w:val="left" w:pos="378"/>
          <w:tab w:val="left" w:pos="5742"/>
        </w:tabs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DA22A8">
        <w:rPr>
          <w:rFonts w:ascii="GHEA Grapalat" w:hAnsi="GHEA Grapalat"/>
          <w:sz w:val="24"/>
          <w:szCs w:val="26"/>
          <w:lang w:val="hy-AM"/>
        </w:rPr>
        <w:t>Հայաստանի Հանրապետության կառավարության ծրագիրը հիմնված է</w:t>
      </w:r>
      <w:r w:rsidR="008C63ED">
        <w:rPr>
          <w:rFonts w:ascii="GHEA Grapalat" w:hAnsi="GHEA Grapalat"/>
          <w:sz w:val="24"/>
          <w:szCs w:val="26"/>
          <w:lang w:val="hy-AM"/>
        </w:rPr>
        <w:t xml:space="preserve"> </w:t>
      </w:r>
      <w:r w:rsidR="008C63ED" w:rsidRPr="00625923">
        <w:rPr>
          <w:rFonts w:ascii="GHEA Grapalat" w:hAnsi="GHEA Grapalat"/>
          <w:sz w:val="24"/>
          <w:szCs w:val="26"/>
          <w:lang w:val="hy-AM"/>
        </w:rPr>
        <w:t>«Իրական Հայաստանի» գաղափարախոսության</w:t>
      </w:r>
      <w:r w:rsidR="008C63ED">
        <w:rPr>
          <w:rFonts w:ascii="GHEA Grapalat" w:hAnsi="GHEA Grapalat"/>
          <w:sz w:val="24"/>
          <w:szCs w:val="26"/>
          <w:lang w:val="hy-AM"/>
        </w:rPr>
        <w:t>,</w:t>
      </w:r>
      <w:r w:rsidRPr="00DA22A8">
        <w:rPr>
          <w:rFonts w:ascii="GHEA Grapalat" w:hAnsi="GHEA Grapalat"/>
          <w:sz w:val="24"/>
          <w:szCs w:val="26"/>
          <w:lang w:val="hy-AM"/>
        </w:rPr>
        <w:t xml:space="preserve"> </w:t>
      </w:r>
      <w:r w:rsidRPr="00625923">
        <w:rPr>
          <w:rFonts w:ascii="GHEA Grapalat" w:hAnsi="GHEA Grapalat"/>
          <w:sz w:val="24"/>
          <w:szCs w:val="26"/>
          <w:lang w:val="hy-AM"/>
        </w:rPr>
        <w:t>202</w:t>
      </w:r>
      <w:r w:rsidR="00625923" w:rsidRPr="00625923">
        <w:rPr>
          <w:rFonts w:ascii="GHEA Grapalat" w:hAnsi="GHEA Grapalat"/>
          <w:sz w:val="24"/>
          <w:szCs w:val="26"/>
          <w:lang w:val="hy-AM"/>
        </w:rPr>
        <w:t>6</w:t>
      </w:r>
      <w:r w:rsidRPr="00625923">
        <w:rPr>
          <w:rFonts w:ascii="GHEA Grapalat" w:hAnsi="GHEA Grapalat"/>
          <w:sz w:val="24"/>
          <w:szCs w:val="26"/>
          <w:lang w:val="hy-AM"/>
        </w:rPr>
        <w:t xml:space="preserve"> թվականի հունիսի </w:t>
      </w:r>
      <w:r w:rsidR="00625923" w:rsidRPr="00625923">
        <w:rPr>
          <w:rFonts w:ascii="GHEA Grapalat" w:hAnsi="GHEA Grapalat"/>
          <w:sz w:val="24"/>
          <w:szCs w:val="26"/>
          <w:lang w:val="hy-AM"/>
        </w:rPr>
        <w:t>7</w:t>
      </w:r>
      <w:r w:rsidRPr="00625923">
        <w:rPr>
          <w:rFonts w:ascii="GHEA Grapalat" w:hAnsi="GHEA Grapalat"/>
          <w:sz w:val="24"/>
          <w:szCs w:val="26"/>
          <w:lang w:val="hy-AM"/>
        </w:rPr>
        <w:t>-ի խորհրդարանական ընտրություններում «Քաղաքացիական պայմանագիր» կուսակցության նախընտրական ծրագրի,</w:t>
      </w:r>
      <w:r w:rsidR="00625923" w:rsidRPr="00625923">
        <w:rPr>
          <w:rFonts w:ascii="GHEA Grapalat" w:hAnsi="GHEA Grapalat"/>
          <w:sz w:val="24"/>
          <w:szCs w:val="26"/>
          <w:lang w:val="hy-AM"/>
        </w:rPr>
        <w:t xml:space="preserve"> ինչպես նաև Հայաստանի տնտեսական և ինստիտուցիոնալ վերափոխման դոկտրինի </w:t>
      </w:r>
      <w:r w:rsidR="00625923">
        <w:rPr>
          <w:rFonts w:ascii="GHEA Grapalat" w:hAnsi="GHEA Grapalat"/>
          <w:sz w:val="24"/>
          <w:szCs w:val="26"/>
          <w:lang w:val="hy-AM"/>
        </w:rPr>
        <w:t>վրա:</w:t>
      </w:r>
    </w:p>
    <w:p w14:paraId="3A4B42B6" w14:textId="3C3C10D2" w:rsidR="00A12876" w:rsidRDefault="008E3EAA" w:rsidP="009C4208">
      <w:pPr>
        <w:pStyle w:val="ListParagraph"/>
        <w:tabs>
          <w:tab w:val="left" w:pos="378"/>
          <w:tab w:val="left" w:pos="5742"/>
        </w:tabs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8E3EAA">
        <w:rPr>
          <w:rFonts w:ascii="GHEA Grapalat" w:hAnsi="GHEA Grapalat"/>
          <w:sz w:val="24"/>
          <w:szCs w:val="26"/>
          <w:lang w:val="hy-AM"/>
        </w:rPr>
        <w:t>Կառավարության ծրագ</w:t>
      </w:r>
      <w:r w:rsidR="00A12876">
        <w:rPr>
          <w:rFonts w:ascii="GHEA Grapalat" w:hAnsi="GHEA Grapalat"/>
          <w:sz w:val="24"/>
          <w:szCs w:val="26"/>
          <w:lang w:val="hy-AM"/>
        </w:rPr>
        <w:t>իրը ներառում է</w:t>
      </w:r>
      <w:r w:rsidR="00AA4986">
        <w:rPr>
          <w:rFonts w:ascii="GHEA Grapalat" w:hAnsi="GHEA Grapalat"/>
          <w:sz w:val="24"/>
          <w:szCs w:val="26"/>
          <w:lang w:val="hy-AM"/>
        </w:rPr>
        <w:t>՝</w:t>
      </w:r>
      <w:r w:rsidR="00A12876">
        <w:rPr>
          <w:rFonts w:ascii="GHEA Grapalat" w:hAnsi="GHEA Grapalat"/>
          <w:sz w:val="24"/>
          <w:szCs w:val="26"/>
          <w:lang w:val="hy-AM"/>
        </w:rPr>
        <w:t xml:space="preserve"> </w:t>
      </w:r>
    </w:p>
    <w:p w14:paraId="0D6B6F6E" w14:textId="34DDB863" w:rsidR="001C7DAE" w:rsidRPr="009C4208" w:rsidRDefault="001C7DAE" w:rsidP="009C4208">
      <w:pPr>
        <w:pStyle w:val="ListParagraph"/>
        <w:numPr>
          <w:ilvl w:val="2"/>
          <w:numId w:val="13"/>
        </w:numPr>
        <w:tabs>
          <w:tab w:val="left" w:pos="378"/>
          <w:tab w:val="left" w:pos="5742"/>
        </w:tabs>
        <w:ind w:left="720"/>
        <w:jc w:val="both"/>
        <w:rPr>
          <w:rFonts w:ascii="GHEA Grapalat" w:hAnsi="GHEA Grapalat"/>
          <w:bCs/>
          <w:sz w:val="24"/>
          <w:szCs w:val="26"/>
          <w:lang w:val="hy-AM"/>
        </w:rPr>
      </w:pPr>
      <w:r w:rsidRPr="009C4208">
        <w:rPr>
          <w:rFonts w:ascii="GHEA Grapalat" w:hAnsi="GHEA Grapalat"/>
          <w:bCs/>
          <w:sz w:val="24"/>
          <w:szCs w:val="26"/>
          <w:lang w:val="hy-AM"/>
        </w:rPr>
        <w:t>Նախաբան</w:t>
      </w:r>
    </w:p>
    <w:p w14:paraId="744B087F" w14:textId="238226D4" w:rsidR="008E3EAA" w:rsidRPr="009C4208" w:rsidRDefault="001C7DAE" w:rsidP="009C4208">
      <w:pPr>
        <w:pStyle w:val="ListParagraph"/>
        <w:numPr>
          <w:ilvl w:val="0"/>
          <w:numId w:val="13"/>
        </w:numPr>
        <w:tabs>
          <w:tab w:val="left" w:pos="378"/>
          <w:tab w:val="left" w:pos="5742"/>
        </w:tabs>
        <w:jc w:val="both"/>
        <w:rPr>
          <w:rFonts w:ascii="GHEA Grapalat" w:hAnsi="GHEA Grapalat"/>
          <w:bCs/>
          <w:sz w:val="24"/>
          <w:szCs w:val="26"/>
          <w:lang w:val="hy-AM"/>
        </w:rPr>
      </w:pPr>
      <w:r w:rsidRPr="009C4208">
        <w:rPr>
          <w:rFonts w:ascii="GHEA Grapalat" w:hAnsi="GHEA Grapalat"/>
          <w:bCs/>
          <w:sz w:val="24"/>
          <w:szCs w:val="26"/>
          <w:lang w:val="hy-AM"/>
        </w:rPr>
        <w:t>Արտաքին</w:t>
      </w:r>
      <w:r w:rsidR="00A12876" w:rsidRPr="009C4208">
        <w:rPr>
          <w:rFonts w:ascii="GHEA Grapalat" w:hAnsi="GHEA Grapalat"/>
          <w:bCs/>
          <w:sz w:val="24"/>
          <w:szCs w:val="26"/>
          <w:lang w:val="hy-AM"/>
        </w:rPr>
        <w:t xml:space="preserve"> քաղաքականություն </w:t>
      </w:r>
      <w:r w:rsidRPr="009C4208">
        <w:rPr>
          <w:rFonts w:ascii="GHEA Grapalat" w:hAnsi="GHEA Grapalat"/>
          <w:bCs/>
          <w:sz w:val="24"/>
          <w:szCs w:val="26"/>
          <w:lang w:val="hy-AM"/>
        </w:rPr>
        <w:t>և անվտանգություն</w:t>
      </w:r>
      <w:r w:rsidR="0042313C" w:rsidRPr="009C4208">
        <w:rPr>
          <w:rFonts w:ascii="GHEA Grapalat" w:hAnsi="GHEA Grapalat"/>
          <w:bCs/>
          <w:sz w:val="24"/>
          <w:szCs w:val="26"/>
          <w:lang w:val="hy-AM"/>
        </w:rPr>
        <w:t>.</w:t>
      </w:r>
    </w:p>
    <w:p w14:paraId="7D91DBCE" w14:textId="017C5948" w:rsidR="008E3EAA" w:rsidRPr="009C4208" w:rsidRDefault="001C7DAE" w:rsidP="009C4208">
      <w:pPr>
        <w:pStyle w:val="ListParagraph"/>
        <w:numPr>
          <w:ilvl w:val="0"/>
          <w:numId w:val="13"/>
        </w:numPr>
        <w:tabs>
          <w:tab w:val="left" w:pos="378"/>
          <w:tab w:val="left" w:pos="5742"/>
        </w:tabs>
        <w:jc w:val="both"/>
        <w:rPr>
          <w:rFonts w:ascii="GHEA Grapalat" w:hAnsi="GHEA Grapalat"/>
          <w:bCs/>
          <w:sz w:val="24"/>
          <w:szCs w:val="26"/>
          <w:lang w:val="hy-AM"/>
        </w:rPr>
      </w:pPr>
      <w:r w:rsidRPr="009C4208">
        <w:rPr>
          <w:rFonts w:ascii="GHEA Grapalat" w:hAnsi="GHEA Grapalat"/>
          <w:bCs/>
          <w:sz w:val="24"/>
          <w:szCs w:val="26"/>
          <w:lang w:val="hy-AM"/>
        </w:rPr>
        <w:t>Մարդկային կապիտալ և բարեկեցություն</w:t>
      </w:r>
      <w:r w:rsidR="009C4208">
        <w:rPr>
          <w:rFonts w:ascii="GHEA Grapalat" w:hAnsi="GHEA Grapalat"/>
          <w:bCs/>
          <w:sz w:val="24"/>
          <w:szCs w:val="26"/>
          <w:lang w:val="hy-AM"/>
        </w:rPr>
        <w:t>.</w:t>
      </w:r>
    </w:p>
    <w:p w14:paraId="51FBC140" w14:textId="50B489F4" w:rsidR="001C7DAE" w:rsidRPr="009C4208" w:rsidRDefault="001C7DAE" w:rsidP="009C4208">
      <w:pPr>
        <w:pStyle w:val="ListParagraph"/>
        <w:numPr>
          <w:ilvl w:val="0"/>
          <w:numId w:val="13"/>
        </w:numPr>
        <w:tabs>
          <w:tab w:val="left" w:pos="378"/>
          <w:tab w:val="left" w:pos="5742"/>
        </w:tabs>
        <w:jc w:val="both"/>
        <w:rPr>
          <w:rFonts w:ascii="GHEA Grapalat" w:hAnsi="GHEA Grapalat"/>
          <w:bCs/>
          <w:sz w:val="24"/>
          <w:szCs w:val="26"/>
          <w:lang w:val="hy-AM"/>
        </w:rPr>
      </w:pPr>
      <w:r w:rsidRPr="009C4208">
        <w:rPr>
          <w:rFonts w:ascii="GHEA Grapalat" w:hAnsi="GHEA Grapalat"/>
          <w:bCs/>
          <w:sz w:val="24"/>
          <w:szCs w:val="26"/>
          <w:lang w:val="hy-AM"/>
        </w:rPr>
        <w:t>Տնտեսական վերափոխում</w:t>
      </w:r>
      <w:r w:rsidR="009C4208">
        <w:rPr>
          <w:rFonts w:ascii="GHEA Grapalat" w:hAnsi="GHEA Grapalat"/>
          <w:bCs/>
          <w:sz w:val="24"/>
          <w:szCs w:val="26"/>
          <w:lang w:val="hy-AM"/>
        </w:rPr>
        <w:t>.</w:t>
      </w:r>
    </w:p>
    <w:p w14:paraId="601B5780" w14:textId="391D2ACC" w:rsidR="008E3EAA" w:rsidRDefault="001C7DAE" w:rsidP="009C4208">
      <w:pPr>
        <w:pStyle w:val="ListParagraph"/>
        <w:numPr>
          <w:ilvl w:val="0"/>
          <w:numId w:val="13"/>
        </w:numPr>
        <w:tabs>
          <w:tab w:val="left" w:pos="378"/>
          <w:tab w:val="left" w:pos="5742"/>
        </w:tabs>
        <w:jc w:val="both"/>
        <w:rPr>
          <w:rFonts w:ascii="GHEA Grapalat" w:hAnsi="GHEA Grapalat"/>
          <w:bCs/>
          <w:sz w:val="24"/>
          <w:szCs w:val="26"/>
          <w:lang w:val="hy-AM"/>
        </w:rPr>
      </w:pPr>
      <w:r w:rsidRPr="009C4208">
        <w:rPr>
          <w:rFonts w:ascii="GHEA Grapalat" w:hAnsi="GHEA Grapalat"/>
          <w:bCs/>
          <w:sz w:val="24"/>
          <w:szCs w:val="26"/>
          <w:lang w:val="hy-AM"/>
        </w:rPr>
        <w:t>Քաղաքաշինություն և ենթակառուցվածքներ</w:t>
      </w:r>
      <w:r w:rsidR="009C4208">
        <w:rPr>
          <w:rFonts w:ascii="GHEA Grapalat" w:hAnsi="GHEA Grapalat"/>
          <w:bCs/>
          <w:sz w:val="24"/>
          <w:szCs w:val="26"/>
          <w:lang w:val="hy-AM"/>
        </w:rPr>
        <w:t>.</w:t>
      </w:r>
    </w:p>
    <w:p w14:paraId="0363B39E" w14:textId="2EFFAB7A" w:rsidR="009C4208" w:rsidRPr="009C4208" w:rsidRDefault="009C4208" w:rsidP="009C4208">
      <w:pPr>
        <w:pStyle w:val="ListParagraph"/>
        <w:numPr>
          <w:ilvl w:val="0"/>
          <w:numId w:val="13"/>
        </w:numPr>
        <w:tabs>
          <w:tab w:val="left" w:pos="378"/>
          <w:tab w:val="left" w:pos="5742"/>
        </w:tabs>
        <w:jc w:val="both"/>
        <w:rPr>
          <w:rFonts w:ascii="GHEA Grapalat" w:hAnsi="GHEA Grapalat"/>
          <w:bCs/>
          <w:sz w:val="24"/>
          <w:szCs w:val="26"/>
          <w:lang w:val="hy-AM"/>
        </w:rPr>
      </w:pPr>
      <w:r w:rsidRPr="009C4208">
        <w:rPr>
          <w:rFonts w:ascii="GHEA Grapalat" w:hAnsi="GHEA Grapalat"/>
          <w:bCs/>
          <w:sz w:val="24"/>
          <w:szCs w:val="26"/>
          <w:lang w:val="hy-AM"/>
        </w:rPr>
        <w:t xml:space="preserve">Ժողովրդավարություն, արդարադատություն </w:t>
      </w:r>
      <w:r>
        <w:rPr>
          <w:rFonts w:ascii="GHEA Grapalat" w:hAnsi="GHEA Grapalat"/>
          <w:bCs/>
          <w:sz w:val="24"/>
          <w:szCs w:val="26"/>
          <w:lang w:val="hy-AM"/>
        </w:rPr>
        <w:t>և</w:t>
      </w:r>
      <w:r w:rsidRPr="009C4208">
        <w:rPr>
          <w:rFonts w:ascii="GHEA Grapalat" w:hAnsi="GHEA Grapalat"/>
          <w:bCs/>
          <w:sz w:val="24"/>
          <w:szCs w:val="26"/>
          <w:lang w:val="hy-AM"/>
        </w:rPr>
        <w:t xml:space="preserve"> կոռուպցիայի դեմ պայքար</w:t>
      </w:r>
      <w:r>
        <w:rPr>
          <w:rFonts w:ascii="GHEA Grapalat" w:hAnsi="GHEA Grapalat"/>
          <w:bCs/>
          <w:sz w:val="24"/>
          <w:szCs w:val="26"/>
          <w:lang w:val="hy-AM"/>
        </w:rPr>
        <w:t>.</w:t>
      </w:r>
    </w:p>
    <w:p w14:paraId="13F8BDB7" w14:textId="21623938" w:rsidR="008E3EAA" w:rsidRPr="009C4208" w:rsidRDefault="00BC6318" w:rsidP="009C4208">
      <w:pPr>
        <w:pStyle w:val="ListParagraph"/>
        <w:numPr>
          <w:ilvl w:val="0"/>
          <w:numId w:val="13"/>
        </w:numPr>
        <w:tabs>
          <w:tab w:val="left" w:pos="378"/>
          <w:tab w:val="left" w:pos="5742"/>
        </w:tabs>
        <w:jc w:val="both"/>
        <w:rPr>
          <w:rFonts w:ascii="GHEA Grapalat" w:hAnsi="GHEA Grapalat"/>
          <w:bCs/>
          <w:sz w:val="24"/>
          <w:szCs w:val="26"/>
          <w:lang w:val="hy-AM"/>
        </w:rPr>
      </w:pPr>
      <w:r w:rsidRPr="009C4208">
        <w:rPr>
          <w:rFonts w:ascii="GHEA Grapalat" w:hAnsi="GHEA Grapalat"/>
          <w:bCs/>
          <w:sz w:val="24"/>
          <w:szCs w:val="26"/>
          <w:lang w:val="hy-AM"/>
        </w:rPr>
        <w:t>Ինստիտուցիոնալ զարգացում</w:t>
      </w:r>
      <w:r w:rsidR="009C4208">
        <w:rPr>
          <w:rFonts w:ascii="GHEA Grapalat" w:hAnsi="GHEA Grapalat"/>
          <w:bCs/>
          <w:sz w:val="24"/>
          <w:szCs w:val="26"/>
          <w:lang w:val="hy-AM"/>
        </w:rPr>
        <w:t>.</w:t>
      </w:r>
    </w:p>
    <w:p w14:paraId="2C4F2209" w14:textId="5A11BB3C" w:rsidR="009C4208" w:rsidRPr="009C4208" w:rsidRDefault="009C4208" w:rsidP="009C4208">
      <w:pPr>
        <w:pStyle w:val="ListParagraph"/>
        <w:numPr>
          <w:ilvl w:val="0"/>
          <w:numId w:val="13"/>
        </w:numPr>
        <w:tabs>
          <w:tab w:val="left" w:pos="378"/>
          <w:tab w:val="left" w:pos="5742"/>
        </w:tabs>
        <w:jc w:val="both"/>
        <w:rPr>
          <w:rFonts w:ascii="GHEA Grapalat" w:hAnsi="GHEA Grapalat"/>
          <w:bCs/>
          <w:sz w:val="24"/>
          <w:szCs w:val="26"/>
          <w:lang w:val="hy-AM"/>
        </w:rPr>
      </w:pPr>
      <w:r>
        <w:rPr>
          <w:rFonts w:ascii="GHEA Grapalat" w:hAnsi="GHEA Grapalat"/>
          <w:bCs/>
          <w:sz w:val="24"/>
          <w:szCs w:val="26"/>
          <w:lang w:val="hy-AM"/>
        </w:rPr>
        <w:t>Ամփոփում:</w:t>
      </w:r>
    </w:p>
    <w:p w14:paraId="465EA0B2" w14:textId="77777777" w:rsidR="00F53BAE" w:rsidRDefault="00F53BAE" w:rsidP="009C4208">
      <w:pPr>
        <w:pStyle w:val="TOC1"/>
        <w:spacing w:line="276" w:lineRule="auto"/>
      </w:pPr>
      <w:r w:rsidRPr="00F53BAE">
        <w:t xml:space="preserve">Ազգային ժողովի կողմից </w:t>
      </w:r>
      <w:r w:rsidR="00DA22A8">
        <w:t>Կառավարության ծրագրի</w:t>
      </w:r>
      <w:r w:rsidR="00DA22A8" w:rsidRPr="00F53BAE">
        <w:t xml:space="preserve"> </w:t>
      </w:r>
      <w:r w:rsidRPr="00F53BAE">
        <w:t xml:space="preserve">հավանության արժանանալուց հետո Կառավարությունը եռամսյա ժամկետում կհաստատի Կառավարության գործունեության միջոցառումների </w:t>
      </w:r>
      <w:r w:rsidR="00DA22A8" w:rsidRPr="00F53BAE">
        <w:t xml:space="preserve">հնգամյա </w:t>
      </w:r>
      <w:r w:rsidRPr="00F53BAE">
        <w:t>ծրագիրը:</w:t>
      </w:r>
    </w:p>
    <w:sectPr w:rsidR="00F53BAE" w:rsidSect="0042313C">
      <w:pgSz w:w="11906" w:h="16838" w:code="9"/>
      <w:pgMar w:top="990" w:right="926" w:bottom="630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40002020509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D19161E"/>
    <w:multiLevelType w:val="hybridMultilevel"/>
    <w:tmpl w:val="F2180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34D1442"/>
    <w:multiLevelType w:val="hybridMultilevel"/>
    <w:tmpl w:val="C076E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06987"/>
    <w:multiLevelType w:val="hybridMultilevel"/>
    <w:tmpl w:val="563CA15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247616013">
    <w:abstractNumId w:val="4"/>
  </w:num>
  <w:num w:numId="2" w16cid:durableId="600768661">
    <w:abstractNumId w:val="7"/>
  </w:num>
  <w:num w:numId="3" w16cid:durableId="2009399672">
    <w:abstractNumId w:val="5"/>
  </w:num>
  <w:num w:numId="4" w16cid:durableId="535391014">
    <w:abstractNumId w:val="10"/>
  </w:num>
  <w:num w:numId="5" w16cid:durableId="886138762">
    <w:abstractNumId w:val="1"/>
  </w:num>
  <w:num w:numId="6" w16cid:durableId="2114133183">
    <w:abstractNumId w:val="2"/>
  </w:num>
  <w:num w:numId="7" w16cid:durableId="77141273">
    <w:abstractNumId w:val="8"/>
  </w:num>
  <w:num w:numId="8" w16cid:durableId="498157152">
    <w:abstractNumId w:val="0"/>
  </w:num>
  <w:num w:numId="9" w16cid:durableId="904529156">
    <w:abstractNumId w:val="3"/>
  </w:num>
  <w:num w:numId="10" w16cid:durableId="1307198026">
    <w:abstractNumId w:val="6"/>
  </w:num>
  <w:num w:numId="11" w16cid:durableId="1301690885">
    <w:abstractNumId w:val="11"/>
  </w:num>
  <w:num w:numId="12" w16cid:durableId="469252020">
    <w:abstractNumId w:val="12"/>
  </w:num>
  <w:num w:numId="13" w16cid:durableId="11160993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ABE"/>
    <w:rsid w:val="00002AC7"/>
    <w:rsid w:val="0000370C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D03F0"/>
    <w:rsid w:val="000D368D"/>
    <w:rsid w:val="000D5993"/>
    <w:rsid w:val="000E1749"/>
    <w:rsid w:val="000E2F34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13F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68D0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C7DAE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471"/>
    <w:rsid w:val="002218BB"/>
    <w:rsid w:val="0022437E"/>
    <w:rsid w:val="00226368"/>
    <w:rsid w:val="00232327"/>
    <w:rsid w:val="00233D7D"/>
    <w:rsid w:val="00237E12"/>
    <w:rsid w:val="00243B26"/>
    <w:rsid w:val="00243E82"/>
    <w:rsid w:val="002475D2"/>
    <w:rsid w:val="00247AA6"/>
    <w:rsid w:val="00250B5E"/>
    <w:rsid w:val="00254A05"/>
    <w:rsid w:val="00254AE4"/>
    <w:rsid w:val="00255BA7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85F0E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1607"/>
    <w:rsid w:val="002E34DC"/>
    <w:rsid w:val="002F3774"/>
    <w:rsid w:val="002F60C5"/>
    <w:rsid w:val="003002C3"/>
    <w:rsid w:val="003009B4"/>
    <w:rsid w:val="00301B25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313C"/>
    <w:rsid w:val="004259AA"/>
    <w:rsid w:val="00426966"/>
    <w:rsid w:val="00427743"/>
    <w:rsid w:val="004370F5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701"/>
    <w:rsid w:val="00497D83"/>
    <w:rsid w:val="004A2C76"/>
    <w:rsid w:val="004A74C0"/>
    <w:rsid w:val="004A787C"/>
    <w:rsid w:val="004B04FB"/>
    <w:rsid w:val="004B4670"/>
    <w:rsid w:val="004B4BE4"/>
    <w:rsid w:val="004B58C0"/>
    <w:rsid w:val="004B6016"/>
    <w:rsid w:val="004D516E"/>
    <w:rsid w:val="004D63A8"/>
    <w:rsid w:val="004E0632"/>
    <w:rsid w:val="004E166A"/>
    <w:rsid w:val="004E2341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0986"/>
    <w:rsid w:val="00542EFF"/>
    <w:rsid w:val="0054498E"/>
    <w:rsid w:val="005531A3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C0797"/>
    <w:rsid w:val="005C0D34"/>
    <w:rsid w:val="005C500B"/>
    <w:rsid w:val="005D1895"/>
    <w:rsid w:val="005D22B2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9A6"/>
    <w:rsid w:val="00625923"/>
    <w:rsid w:val="00625CF9"/>
    <w:rsid w:val="00625DB5"/>
    <w:rsid w:val="0062617E"/>
    <w:rsid w:val="00630947"/>
    <w:rsid w:val="00630E89"/>
    <w:rsid w:val="00632437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BB3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AB2"/>
    <w:rsid w:val="00703C20"/>
    <w:rsid w:val="0070671E"/>
    <w:rsid w:val="00713975"/>
    <w:rsid w:val="00715618"/>
    <w:rsid w:val="0071614D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048D"/>
    <w:rsid w:val="0075218E"/>
    <w:rsid w:val="00753A13"/>
    <w:rsid w:val="0075454F"/>
    <w:rsid w:val="007568AA"/>
    <w:rsid w:val="00757F8C"/>
    <w:rsid w:val="007605D1"/>
    <w:rsid w:val="00766EEB"/>
    <w:rsid w:val="0077311D"/>
    <w:rsid w:val="0077567A"/>
    <w:rsid w:val="00776446"/>
    <w:rsid w:val="00777189"/>
    <w:rsid w:val="007800A3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678D"/>
    <w:rsid w:val="00837950"/>
    <w:rsid w:val="0084192F"/>
    <w:rsid w:val="00845B7A"/>
    <w:rsid w:val="008478FD"/>
    <w:rsid w:val="00850FE2"/>
    <w:rsid w:val="008539C9"/>
    <w:rsid w:val="00854080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B2A4F"/>
    <w:rsid w:val="008C27CE"/>
    <w:rsid w:val="008C50A6"/>
    <w:rsid w:val="008C533F"/>
    <w:rsid w:val="008C5382"/>
    <w:rsid w:val="008C63ED"/>
    <w:rsid w:val="008D12F7"/>
    <w:rsid w:val="008D7C45"/>
    <w:rsid w:val="008D7D5E"/>
    <w:rsid w:val="008E0897"/>
    <w:rsid w:val="008E3EAA"/>
    <w:rsid w:val="008E49C2"/>
    <w:rsid w:val="008E4E47"/>
    <w:rsid w:val="008E5681"/>
    <w:rsid w:val="008E596B"/>
    <w:rsid w:val="008E6A67"/>
    <w:rsid w:val="008F0419"/>
    <w:rsid w:val="008F62B9"/>
    <w:rsid w:val="008F6B4D"/>
    <w:rsid w:val="00901AF1"/>
    <w:rsid w:val="00902477"/>
    <w:rsid w:val="00905C6F"/>
    <w:rsid w:val="0090647E"/>
    <w:rsid w:val="009172ED"/>
    <w:rsid w:val="0092120D"/>
    <w:rsid w:val="0092262C"/>
    <w:rsid w:val="00930357"/>
    <w:rsid w:val="00930525"/>
    <w:rsid w:val="0093667E"/>
    <w:rsid w:val="009376BF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B77"/>
    <w:rsid w:val="009C4208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E7D7C"/>
    <w:rsid w:val="009F5E1D"/>
    <w:rsid w:val="00A0275D"/>
    <w:rsid w:val="00A04949"/>
    <w:rsid w:val="00A05104"/>
    <w:rsid w:val="00A05308"/>
    <w:rsid w:val="00A06A2C"/>
    <w:rsid w:val="00A06A32"/>
    <w:rsid w:val="00A06ADA"/>
    <w:rsid w:val="00A07E62"/>
    <w:rsid w:val="00A12876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A4986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73F18"/>
    <w:rsid w:val="00B83565"/>
    <w:rsid w:val="00B84213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6318"/>
    <w:rsid w:val="00BC76BD"/>
    <w:rsid w:val="00BD366F"/>
    <w:rsid w:val="00BD381C"/>
    <w:rsid w:val="00BD6B7A"/>
    <w:rsid w:val="00BD702D"/>
    <w:rsid w:val="00BE42B5"/>
    <w:rsid w:val="00BE67F3"/>
    <w:rsid w:val="00BF134C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277C2"/>
    <w:rsid w:val="00C27F3D"/>
    <w:rsid w:val="00C34DA8"/>
    <w:rsid w:val="00C35659"/>
    <w:rsid w:val="00C42A04"/>
    <w:rsid w:val="00C4300C"/>
    <w:rsid w:val="00C44FB2"/>
    <w:rsid w:val="00C455CF"/>
    <w:rsid w:val="00C5039A"/>
    <w:rsid w:val="00C54593"/>
    <w:rsid w:val="00C546AC"/>
    <w:rsid w:val="00C62CEA"/>
    <w:rsid w:val="00C65467"/>
    <w:rsid w:val="00C65EB2"/>
    <w:rsid w:val="00C72779"/>
    <w:rsid w:val="00C77284"/>
    <w:rsid w:val="00C81039"/>
    <w:rsid w:val="00C82F4D"/>
    <w:rsid w:val="00C86A8D"/>
    <w:rsid w:val="00C8723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359"/>
    <w:rsid w:val="00CC4BB2"/>
    <w:rsid w:val="00CC5050"/>
    <w:rsid w:val="00CC6D2A"/>
    <w:rsid w:val="00CC7AD7"/>
    <w:rsid w:val="00CC7ADA"/>
    <w:rsid w:val="00CD0F34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22A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05962"/>
    <w:rsid w:val="00E06D63"/>
    <w:rsid w:val="00E12FE4"/>
    <w:rsid w:val="00E207AD"/>
    <w:rsid w:val="00E22BB7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2B5A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A14"/>
    <w:rsid w:val="00EA4BAB"/>
    <w:rsid w:val="00EB104B"/>
    <w:rsid w:val="00EB18C2"/>
    <w:rsid w:val="00EB5C5C"/>
    <w:rsid w:val="00EB6747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84C"/>
    <w:rsid w:val="00F322F6"/>
    <w:rsid w:val="00F3471F"/>
    <w:rsid w:val="00F37202"/>
    <w:rsid w:val="00F46E85"/>
    <w:rsid w:val="00F47B8A"/>
    <w:rsid w:val="00F53BAE"/>
    <w:rsid w:val="00F551EB"/>
    <w:rsid w:val="00F5687C"/>
    <w:rsid w:val="00F631B0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24ED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8CE21D"/>
  <w15:docId w15:val="{51E48E66-B9B2-4814-B797-9C2A29357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FB24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FB24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FB24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semiHidden/>
    <w:rsid w:val="00FB24E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F53BAE"/>
    <w:pPr>
      <w:tabs>
        <w:tab w:val="left" w:pos="378"/>
        <w:tab w:val="left" w:pos="5742"/>
      </w:tabs>
      <w:spacing w:after="100" w:line="240" w:lineRule="auto"/>
      <w:ind w:left="-180" w:firstLine="630"/>
      <w:jc w:val="both"/>
    </w:pPr>
    <w:rPr>
      <w:rFonts w:ascii="GHEA Grapalat" w:eastAsiaTheme="minorHAnsi" w:hAnsi="GHEA Grapalat" w:cstheme="minorBidi"/>
      <w:color w:val="000000"/>
      <w:sz w:val="24"/>
      <w:szCs w:val="24"/>
      <w:shd w:val="clear" w:color="auto" w:fill="FFFFF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5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FD246-C788-46C4-959C-B52A4B20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https:/mul2.gov.am/tasks/8111/oneclick/2.himnavorum_25.01.2019.docx?token=d2d976abbf94387fd92674c797185f2a</cp:keywords>
  <cp:lastModifiedBy>Ani Babayan</cp:lastModifiedBy>
  <cp:revision>9</cp:revision>
  <cp:lastPrinted>2019-02-05T13:42:00Z</cp:lastPrinted>
  <dcterms:created xsi:type="dcterms:W3CDTF">2021-08-18T09:23:00Z</dcterms:created>
  <dcterms:modified xsi:type="dcterms:W3CDTF">2026-08-15T07:49:00Z</dcterms:modified>
</cp:coreProperties>
</file>