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C088FF2" w:rsidR="00A80737" w:rsidRPr="00106525" w:rsidRDefault="002C626C" w:rsidP="006F47CC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202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2D9D114" w:rsidR="00A80737" w:rsidRPr="002C0492" w:rsidRDefault="00F71313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17.06.2026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F331FA1" w:rsidR="00A80737" w:rsidRPr="002C0492" w:rsidRDefault="00F7131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7131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01/8-3/16057-2026</w:t>
            </w:r>
          </w:p>
        </w:tc>
      </w:tr>
      <w:tr w:rsidR="007C439F" w:rsidRPr="00F52893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3CCF18" w14:textId="11879D5C" w:rsidR="00F71313" w:rsidRDefault="00132CBB" w:rsidP="00F71313">
            <w:pPr>
              <w:tabs>
                <w:tab w:val="left" w:pos="342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F71313" w:rsidRPr="002A3A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F71313" w:rsidRPr="002A3AEB"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առաջարկվում </w:t>
            </w:r>
            <w:r w:rsidR="00F71313" w:rsidRPr="002A3AEB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F71313" w:rsidRPr="002A3AEB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ՀՀ 2026թ. պետական բյուջեով </w:t>
            </w:r>
            <w:r w:rsidR="00F71313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ՀՀ </w:t>
            </w:r>
            <w:r w:rsidR="00F71313" w:rsidRPr="00F35291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բարձր տեխնոլոգիական արդյունաբերության </w:t>
            </w:r>
            <w:r w:rsidR="00F71313">
              <w:rPr>
                <w:rFonts w:ascii="GHEA Grapalat" w:hAnsi="GHEA Grapalat" w:cs="GHEA Mariam"/>
                <w:sz w:val="24"/>
                <w:szCs w:val="24"/>
                <w:lang w:val="hy-AM"/>
              </w:rPr>
              <w:t xml:space="preserve">նախարարության (այսուհետ՝ ԲՏԱՆ) կողմից իրականացվող 1235 ծրագրի 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>1001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F71313" w:rsidRPr="00F35291">
              <w:rPr>
                <w:rFonts w:ascii="GHEA Grapalat" w:hAnsi="GHEA Grapalat"/>
                <w:sz w:val="24"/>
                <w:szCs w:val="24"/>
                <w:lang w:val="hy-AM"/>
              </w:rPr>
              <w:t>Միասնական թվային միջավայրի ձևավորում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գումարներից վերաբաշխման միջոցով հատկացնել </w:t>
            </w:r>
            <w:r w:rsidR="00F71313" w:rsidRPr="0095414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ՀՀ </w:t>
            </w:r>
            <w:r w:rsidR="00F71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արդարադատության նախարարության </w:t>
            </w:r>
            <w:r w:rsidR="00F71313" w:rsidRPr="0095414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կողմից իրականացվող </w:t>
            </w:r>
            <w:r w:rsidR="00F71313">
              <w:rPr>
                <w:rFonts w:ascii="GHEA Grapalat" w:hAnsi="GHEA Grapalat" w:cs="Sylfaen"/>
                <w:sz w:val="24"/>
                <w:szCs w:val="24"/>
                <w:lang w:val="hy-AM"/>
              </w:rPr>
              <w:t>1057</w:t>
            </w:r>
            <w:r w:rsidR="00F71313" w:rsidRPr="00954148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="00F71313" w:rsidRPr="00A74158">
              <w:rPr>
                <w:rFonts w:ascii="GHEA Grapalat" w:hAnsi="GHEA Grapalat" w:cs="Sylfaen"/>
                <w:sz w:val="24"/>
                <w:szCs w:val="24"/>
                <w:lang w:val="pt-BR"/>
              </w:rPr>
              <w:t>ծ</w:t>
            </w:r>
            <w:r w:rsidR="00F71313" w:rsidRPr="00954148">
              <w:rPr>
                <w:rFonts w:ascii="GHEA Grapalat" w:hAnsi="GHEA Grapalat" w:cs="Sylfaen"/>
                <w:sz w:val="24"/>
                <w:szCs w:val="24"/>
                <w:lang w:val="pt-BR"/>
              </w:rPr>
              <w:t>րագր</w:t>
            </w:r>
            <w:r w:rsidR="00F71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>1001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F71313" w:rsidRPr="00F3529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ոլորտում քաղաքականության, խորհրդատվության, մոնիտորինգի, գնման և աջակցության իրականացում</w:t>
            </w:r>
            <w:r w:rsidR="00F71313" w:rsidRPr="00532FA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միջոցառմանը՝ </w:t>
            </w:r>
            <w:r w:rsidR="00F71313" w:rsidRPr="00D4136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նախարարության </w:t>
            </w:r>
            <w:r w:rsidR="00F71313" w:rsidRPr="00D4136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տեղեկատվական համակարգերի համար լրացուցիչ և ժամանակակից հաշվարկային ռեսուրսների ապահովման </w:t>
            </w:r>
            <w:r w:rsidR="00F71313">
              <w:rPr>
                <w:rFonts w:ascii="GHEA Grapalat" w:hAnsi="GHEA Grapalat"/>
                <w:sz w:val="24"/>
                <w:szCs w:val="24"/>
                <w:lang w:val="hy-AM"/>
              </w:rPr>
              <w:t>նպատակով ամպային ծառայությունների ձեռք բերման համար:</w:t>
            </w:r>
          </w:p>
          <w:p w14:paraId="56E1A1E3" w14:textId="77777777" w:rsidR="00F71313" w:rsidRDefault="00F71313" w:rsidP="00F71313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հարկ է նշել, որ բացակայում է Տեղեկատվական համակարգերի կառավարման խորհրդի դրական եզրակացությունը՝ հաշվի առնելով, որ թվայնացման առաջարկները ընտրվում և ֆինանսավորվում են թվայնացման օրակարգին համահունչ:</w:t>
            </w:r>
          </w:p>
          <w:p w14:paraId="290C56F6" w14:textId="77777777" w:rsidR="00F71313" w:rsidRDefault="00F71313" w:rsidP="00F71313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 կարևորում ենք ՀՀ ԲՏԱ նախարարության դիրքորոշումը, հաշվի առնելով, որ</w:t>
            </w:r>
            <w:r w:rsidRPr="00BD2E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համաձայն վերջինիս </w:t>
            </w:r>
            <w:r w:rsidRPr="00BD2E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կողմից շրջանառված և Ֆինանսատնտեսական նախարարական կոմիտեի 18.05.2026թ. նիստի օրակարգի 1-ին հարցով քննարկված՝ «Հանրային իշխանության մարմինների կողմից թվային փոխակերպման ծրագրերի ներկայացման և այդ ծրագրերի ֆինանսավորման գործընթացի համակարգման» կարգի հավելվածի 3-րդ կետի,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BD2E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վային և ամպային ծառայությունների գնումը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սահմանվում է որպես </w:t>
            </w:r>
            <w:r w:rsidRPr="00BD2E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թվային փոխակերպման ծրագիր, հետևաբար ՏՏ խորհրդի դրական եզրակացության </w:t>
            </w:r>
            <w:r w:rsidRPr="00BD2E4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պարագայում ենթակա է ֆինանսավորման թվայնացման բյուջեի՝ 1235-31001 միջոցառման շրջանականերում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61860717" w14:textId="37413A43" w:rsidR="0090224D" w:rsidRPr="008A5967" w:rsidRDefault="0090224D" w:rsidP="0026131E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3F2BE4BF" w:rsidR="004E67F3" w:rsidRDefault="00F71313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0652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73A5AC8" w14:textId="77777777" w:rsidR="0026131E" w:rsidRDefault="0026131E" w:rsidP="002613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Հարցը քննարկվել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Տեղեկատվական համակարգերի կառավարման խորհրդի  2026 թվականի օգոստոսի 8-ի նիստում և ստացել է դրական եզրակացություն: Նիստի արձանագրությունը ստանալուց հետո լրացուցիչ կտրամադրվի:</w:t>
            </w:r>
          </w:p>
          <w:p w14:paraId="19F1E33C" w14:textId="2F2A6B3B" w:rsidR="003A0578" w:rsidRDefault="0026131E" w:rsidP="002613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կարծիքի  ներկայացվել </w:t>
            </w:r>
            <w:r w:rsidR="003A0578"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ԲՏԱ նախարարությանը և ստացվել է վերջինիս դիրքորոշումը, որը ներկիայացվում է ստորև:</w:t>
            </w:r>
          </w:p>
          <w:p w14:paraId="5BD800FE" w14:textId="55B6DF72" w:rsidR="003A0578" w:rsidRPr="00A42681" w:rsidRDefault="003A0578" w:rsidP="007E7AC3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6131E" w:rsidRPr="002C0492" w14:paraId="2DE37013" w14:textId="77777777" w:rsidTr="00CF0D3B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E3E2BD" w14:textId="017BE95B" w:rsidR="0026131E" w:rsidRPr="002C0492" w:rsidRDefault="0026131E" w:rsidP="00CF0D3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 w:rsidR="00202B00" w:rsidRPr="00202B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 տեխնոլոգիական արդյունաբերության նախարարություն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7E0DC6" w14:textId="60B6D5BF" w:rsidR="0026131E" w:rsidRPr="002C0492" w:rsidRDefault="00202B00" w:rsidP="00CF0D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09</w:t>
            </w:r>
            <w:r w:rsidR="002613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.06.2026</w:t>
            </w:r>
            <w:r w:rsidR="0026131E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6131E" w:rsidRPr="002C0492" w14:paraId="759D7F4C" w14:textId="77777777" w:rsidTr="00CF0D3B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F5F26" w14:textId="77777777" w:rsidR="0026131E" w:rsidRPr="002C0492" w:rsidRDefault="0026131E" w:rsidP="00CF0D3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01EAE7" w14:textId="76C2300D" w:rsidR="0026131E" w:rsidRPr="002C0492" w:rsidRDefault="00202B00" w:rsidP="00CF0D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2B0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01/14.1/4100-2026</w:t>
            </w:r>
          </w:p>
        </w:tc>
      </w:tr>
      <w:tr w:rsidR="0026131E" w:rsidRPr="00A42681" w14:paraId="58FE9C2B" w14:textId="77777777" w:rsidTr="00CF0D3B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56DB6" w14:textId="738EE1AE" w:rsidR="00202B00" w:rsidRPr="00202B00" w:rsidRDefault="00202B00" w:rsidP="00202B00">
            <w:pPr>
              <w:pStyle w:val="ListParagraph"/>
              <w:numPr>
                <w:ilvl w:val="0"/>
                <w:numId w:val="10"/>
              </w:numPr>
              <w:suppressAutoHyphens/>
              <w:spacing w:after="0" w:line="240" w:lineRule="auto"/>
              <w:ind w:left="-30" w:firstLine="59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02B00"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Առաջարկում եմ Նախագծին կից ներկայացնել Տեղեկատվական համակարգերի կառավարման խորհրդի համապատասխան նիստի արձանագրությունը։</w:t>
            </w:r>
          </w:p>
          <w:p w14:paraId="217131F1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B817C31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4A17DA4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3A747AD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DD65BF7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8AF7603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B23C12E" w14:textId="77777777" w:rsid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25EABB2" w14:textId="5EA60095" w:rsidR="00202B00" w:rsidRPr="00202B00" w:rsidRDefault="00202B00" w:rsidP="00202B00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202B00"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202B00">
              <w:rPr>
                <w:rFonts w:ascii="Microsoft JhengHei" w:eastAsia="Microsoft JhengHei" w:hAnsi="Microsoft JhengHei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202B00">
              <w:rPr>
                <w:rFonts w:ascii="GHEA Grapalat" w:eastAsia="Microsoft JhengHei" w:hAnsi="GHEA Grapalat" w:cs="Microsoft JhengHei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6-րդ հավելվածում «ՀՀ բարձր տեխնոլոգիական արդյունաբերության նախարարություն» բառերը առաջարկում եմ փոխարինել «ՀՀ կառավարություն» բառերով։</w:t>
            </w:r>
          </w:p>
          <w:p w14:paraId="35A0058A" w14:textId="77777777" w:rsidR="0026131E" w:rsidRPr="008A5967" w:rsidRDefault="0026131E" w:rsidP="00CF0D3B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13C6C" w14:textId="77777777" w:rsidR="0026131E" w:rsidRDefault="0026131E" w:rsidP="00CF0D3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577EB66" w14:textId="77777777" w:rsidR="0026131E" w:rsidRDefault="0026131E" w:rsidP="00CF0D3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Հարցը քննարկվել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Տեղեկատվական համակարգերի կառավարման խորհրդի  2026 թվականի օգոստոսի 8-ի նիստում և ստացել է դրական եզրակացություն: Նիստի արձանագրությունը ստանալուց հետո լրացուցիչ կտրամադրվի:</w:t>
            </w:r>
          </w:p>
          <w:p w14:paraId="448EA509" w14:textId="77777777" w:rsidR="0026131E" w:rsidRDefault="0026131E" w:rsidP="00CF0D3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Միևնույն ժամանակ, Նախագիծը կարծիքի  ներկայացվել </w:t>
            </w:r>
            <w:r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ԲՏԱ նախարարությանը և ստացվել է վերջինիս դիրքորոշումը, որը ներկիայացվում է ստորև:</w:t>
            </w:r>
          </w:p>
          <w:p w14:paraId="2F5E2336" w14:textId="77777777" w:rsidR="0026131E" w:rsidRDefault="0026131E" w:rsidP="00CF0D3B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80169C5" w14:textId="77777777" w:rsidR="00202B00" w:rsidRDefault="00202B00" w:rsidP="00CF0D3B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799965" w14:textId="77777777" w:rsidR="0026131E" w:rsidRPr="00A42681" w:rsidRDefault="0026131E" w:rsidP="00CF0D3B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A4268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97D59C7"/>
    <w:multiLevelType w:val="hybridMultilevel"/>
    <w:tmpl w:val="147632F8"/>
    <w:lvl w:ilvl="0" w:tplc="6A92F2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327638735">
    <w:abstractNumId w:val="0"/>
  </w:num>
  <w:num w:numId="2" w16cid:durableId="2124298711">
    <w:abstractNumId w:val="9"/>
  </w:num>
  <w:num w:numId="3" w16cid:durableId="1272398317">
    <w:abstractNumId w:val="1"/>
  </w:num>
  <w:num w:numId="4" w16cid:durableId="1119452642">
    <w:abstractNumId w:val="7"/>
  </w:num>
  <w:num w:numId="5" w16cid:durableId="2060013226">
    <w:abstractNumId w:val="3"/>
  </w:num>
  <w:num w:numId="6" w16cid:durableId="951089068">
    <w:abstractNumId w:val="4"/>
  </w:num>
  <w:num w:numId="7" w16cid:durableId="1331640542">
    <w:abstractNumId w:val="8"/>
  </w:num>
  <w:num w:numId="8" w16cid:durableId="1202013718">
    <w:abstractNumId w:val="6"/>
  </w:num>
  <w:num w:numId="9" w16cid:durableId="183057084">
    <w:abstractNumId w:val="5"/>
  </w:num>
  <w:num w:numId="10" w16cid:durableId="1710449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02B00"/>
    <w:rsid w:val="002101A9"/>
    <w:rsid w:val="0022167A"/>
    <w:rsid w:val="00254CAC"/>
    <w:rsid w:val="0026131E"/>
    <w:rsid w:val="002937A9"/>
    <w:rsid w:val="002C0492"/>
    <w:rsid w:val="002C626C"/>
    <w:rsid w:val="002D02BC"/>
    <w:rsid w:val="00355FCF"/>
    <w:rsid w:val="003A0578"/>
    <w:rsid w:val="003B4BC9"/>
    <w:rsid w:val="003E094C"/>
    <w:rsid w:val="00412749"/>
    <w:rsid w:val="0043141F"/>
    <w:rsid w:val="00436AEB"/>
    <w:rsid w:val="0043702D"/>
    <w:rsid w:val="004658FF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F47CC"/>
    <w:rsid w:val="00706BD2"/>
    <w:rsid w:val="007214E3"/>
    <w:rsid w:val="00734DE7"/>
    <w:rsid w:val="00762C84"/>
    <w:rsid w:val="007B0D2B"/>
    <w:rsid w:val="007B3BD5"/>
    <w:rsid w:val="007C3229"/>
    <w:rsid w:val="007C439F"/>
    <w:rsid w:val="007D0A34"/>
    <w:rsid w:val="007D0E06"/>
    <w:rsid w:val="007E002D"/>
    <w:rsid w:val="007E7AC3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A19E2"/>
    <w:rsid w:val="00BA24C6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DF5C49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52893"/>
    <w:rsid w:val="00F6753D"/>
    <w:rsid w:val="00F71313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https://mul2.gov.am/tasks/1369462/oneclick?token=d35997175511132f5eb493d86847b826</cp:keywords>
  <cp:lastModifiedBy>Zara Margaryan</cp:lastModifiedBy>
  <cp:revision>42</cp:revision>
  <dcterms:created xsi:type="dcterms:W3CDTF">2021-04-15T06:46:00Z</dcterms:created>
  <dcterms:modified xsi:type="dcterms:W3CDTF">2026-08-12T13:44:00Z</dcterms:modified>
</cp:coreProperties>
</file>