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DD606E" w:rsidRPr="000F7AEA" w:rsidRDefault="00DD606E" w:rsidP="000F7AEA">
      <w:pPr>
        <w:jc w:val="center"/>
        <w:rPr>
          <w:rFonts w:ascii="GHEA Grapalat" w:hAnsi="GHEA Grapalat" w:cs="Arial"/>
          <w:b/>
          <w:bCs/>
          <w:i/>
          <w:kern w:val="32"/>
          <w:sz w:val="24"/>
          <w:szCs w:val="24"/>
          <w:lang w:val="pt-BR"/>
        </w:rPr>
      </w:pPr>
      <w:r>
        <w:rPr>
          <w:rStyle w:val="Strong"/>
          <w:rFonts w:ascii="GHEA Grapalat" w:hAnsi="GHEA Grapalat"/>
          <w:color w:val="000000"/>
          <w:lang w:val="hy-AM"/>
        </w:rPr>
        <w:t>«</w:t>
      </w:r>
      <w:r w:rsidR="000F7AEA">
        <w:rPr>
          <w:rFonts w:ascii="GHEA Grapalat" w:hAnsi="GHEA Grapalat"/>
          <w:b/>
          <w:sz w:val="24"/>
          <w:szCs w:val="24"/>
          <w:lang w:val="en-US"/>
        </w:rPr>
        <w:t>ԳՈՒՅՔ</w:t>
      </w:r>
      <w:r w:rsidR="000F7AEA" w:rsidRPr="003843E6">
        <w:rPr>
          <w:rFonts w:ascii="GHEA Grapalat" w:hAnsi="GHEA Grapalat"/>
          <w:b/>
          <w:sz w:val="24"/>
          <w:szCs w:val="24"/>
          <w:lang w:val="pt-BR"/>
        </w:rPr>
        <w:t xml:space="preserve"> </w:t>
      </w:r>
      <w:r w:rsidR="000F7AEA" w:rsidRPr="00E17CEE">
        <w:rPr>
          <w:rFonts w:ascii="GHEA Grapalat" w:hAnsi="GHEA Grapalat"/>
          <w:b/>
          <w:sz w:val="24"/>
          <w:szCs w:val="24"/>
          <w:lang w:val="hy-AM"/>
        </w:rPr>
        <w:t>ԱՄ</w:t>
      </w:r>
      <w:r w:rsidR="000F7AEA" w:rsidRPr="001365CA">
        <w:rPr>
          <w:rFonts w:ascii="GHEA Grapalat" w:hAnsi="GHEA Grapalat"/>
          <w:b/>
          <w:sz w:val="24"/>
          <w:szCs w:val="24"/>
        </w:rPr>
        <w:t>ՐԱՑՆԵԼՈՒ</w:t>
      </w:r>
      <w:r w:rsidR="000F7AEA">
        <w:rPr>
          <w:rFonts w:ascii="GHEA Grapalat" w:hAnsi="GHEA Grapalat"/>
          <w:b/>
          <w:sz w:val="24"/>
          <w:szCs w:val="24"/>
          <w:lang w:val="hy-AM"/>
        </w:rPr>
        <w:t>, ՆՎԻՐԵԼՈՒ ԵՎ ԱՆՀԱՏՈՒՅՑ ՕԳՏԱԳՈՐԾՄԱՆ ԻՐԱՎՈՒՆՔՈՎ ՀԱՆՁՆԵԼՈՒ</w:t>
      </w:r>
      <w:r w:rsidR="000F7AEA" w:rsidRPr="003843E6">
        <w:rPr>
          <w:rFonts w:ascii="GHEA Grapalat" w:hAnsi="GHEA Grapalat"/>
          <w:b/>
          <w:sz w:val="24"/>
          <w:szCs w:val="24"/>
          <w:lang w:val="pt-BR"/>
        </w:rPr>
        <w:t xml:space="preserve"> </w:t>
      </w:r>
      <w:r w:rsidR="000F7AEA" w:rsidRPr="001365CA">
        <w:rPr>
          <w:rFonts w:ascii="GHEA Grapalat" w:hAnsi="GHEA Grapalat"/>
          <w:b/>
          <w:sz w:val="24"/>
          <w:szCs w:val="24"/>
        </w:rPr>
        <w:t>ՄԱՍԻՆ</w:t>
      </w:r>
      <w:bookmarkStart w:id="0" w:name="_GoBack"/>
      <w:bookmarkEnd w:id="0"/>
      <w:r>
        <w:rPr>
          <w:rFonts w:ascii="GHEA Grapalat" w:hAnsi="GHEA Grapalat" w:cs="Calibri"/>
          <w:b/>
          <w:bCs/>
          <w:lang w:val="hy-AM"/>
        </w:rPr>
        <w:t>»</w:t>
      </w:r>
    </w:p>
    <w:p w:rsidR="00EF718C" w:rsidRPr="00DD606E" w:rsidRDefault="00EF718C" w:rsidP="00987D5A">
      <w:pPr>
        <w:spacing w:line="360" w:lineRule="auto"/>
        <w:jc w:val="center"/>
        <w:rPr>
          <w:rFonts w:ascii="GHEA Grapalat" w:hAnsi="GHEA Grapalat"/>
          <w:b/>
          <w:i/>
          <w:sz w:val="24"/>
          <w:szCs w:val="24"/>
          <w:lang w:val="hy-AM"/>
        </w:rPr>
      </w:pPr>
      <w:r w:rsidRPr="00A05E21">
        <w:rPr>
          <w:rFonts w:ascii="GHEA Grapalat" w:hAnsi="GHEA Grapalat" w:cs="Arial Unicode"/>
          <w:b/>
          <w:bCs/>
          <w:sz w:val="24"/>
          <w:szCs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TableGrid"/>
        <w:tblW w:w="9895" w:type="dxa"/>
        <w:shd w:val="clear" w:color="auto" w:fill="808080" w:themeFill="background1" w:themeFillShade="80"/>
        <w:tblLook w:val="04A0" w:firstRow="1" w:lastRow="0" w:firstColumn="1" w:lastColumn="0" w:noHBand="0" w:noVBand="1"/>
      </w:tblPr>
      <w:tblGrid>
        <w:gridCol w:w="6196"/>
        <w:gridCol w:w="3699"/>
      </w:tblGrid>
      <w:tr w:rsidR="00EF718C" w:rsidRPr="00D623A8" w:rsidTr="00463AB9">
        <w:trPr>
          <w:trHeight w:val="872"/>
        </w:trPr>
        <w:tc>
          <w:tcPr>
            <w:tcW w:w="6196" w:type="dxa"/>
            <w:vMerge w:val="restart"/>
            <w:tcBorders>
              <w:bottom w:val="single" w:sz="4" w:space="0" w:color="000000" w:themeColor="text1"/>
            </w:tcBorders>
            <w:shd w:val="clear" w:color="auto" w:fill="D9D9D9" w:themeFill="background1" w:themeFillShade="D9"/>
          </w:tcPr>
          <w:p w:rsidR="00EF718C" w:rsidRPr="00CE1110" w:rsidRDefault="00EF718C" w:rsidP="000575C2">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3699" w:type="dxa"/>
            <w:tcBorders>
              <w:bottom w:val="single" w:sz="4" w:space="0" w:color="000000" w:themeColor="text1"/>
            </w:tcBorders>
            <w:shd w:val="clear" w:color="auto" w:fill="D9D9D9" w:themeFill="background1" w:themeFillShade="D9"/>
          </w:tcPr>
          <w:p w:rsidR="00EF718C" w:rsidRPr="0089540F" w:rsidRDefault="00237063" w:rsidP="000575C2">
            <w:pPr>
              <w:rPr>
                <w:rFonts w:ascii="GHEA Grapalat" w:hAnsi="GHEA Grapalat"/>
                <w:sz w:val="24"/>
                <w:szCs w:val="24"/>
                <w:lang w:val="hy-AM"/>
              </w:rPr>
            </w:pPr>
            <w:r>
              <w:rPr>
                <w:rFonts w:ascii="GHEA Grapalat" w:hAnsi="GHEA Grapalat"/>
                <w:sz w:val="24"/>
                <w:szCs w:val="24"/>
                <w:lang w:val="af-ZA"/>
              </w:rPr>
              <w:t>12.08</w:t>
            </w:r>
            <w:r w:rsidR="0089540F">
              <w:rPr>
                <w:rFonts w:ascii="GHEA Grapalat" w:hAnsi="GHEA Grapalat"/>
                <w:sz w:val="24"/>
                <w:szCs w:val="24"/>
                <w:lang w:val="af-ZA"/>
              </w:rPr>
              <w:t>.202</w:t>
            </w:r>
            <w:r w:rsidR="00DD606E">
              <w:rPr>
                <w:rFonts w:ascii="GHEA Grapalat" w:hAnsi="GHEA Grapalat"/>
                <w:sz w:val="24"/>
                <w:szCs w:val="24"/>
                <w:lang w:val="hy-AM"/>
              </w:rPr>
              <w:t>6</w:t>
            </w:r>
            <w:r w:rsidR="0089540F">
              <w:rPr>
                <w:rFonts w:ascii="GHEA Grapalat" w:hAnsi="GHEA Grapalat"/>
                <w:sz w:val="24"/>
                <w:szCs w:val="24"/>
                <w:lang w:val="hy-AM"/>
              </w:rPr>
              <w:t>թ.</w:t>
            </w:r>
          </w:p>
        </w:tc>
      </w:tr>
      <w:tr w:rsidR="00EF718C" w:rsidRPr="00D623A8" w:rsidTr="00463AB9">
        <w:trPr>
          <w:trHeight w:val="836"/>
        </w:trPr>
        <w:tc>
          <w:tcPr>
            <w:tcW w:w="6196"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0575C2">
            <w:pPr>
              <w:rPr>
                <w:rFonts w:ascii="GHEA Grapalat" w:hAnsi="GHEA Grapalat"/>
                <w:sz w:val="24"/>
                <w:szCs w:val="24"/>
                <w:lang w:val="af-ZA"/>
              </w:rPr>
            </w:pPr>
          </w:p>
        </w:tc>
        <w:tc>
          <w:tcPr>
            <w:tcW w:w="3699" w:type="dxa"/>
            <w:tcBorders>
              <w:top w:val="single" w:sz="4" w:space="0" w:color="000000" w:themeColor="text1"/>
              <w:bottom w:val="single" w:sz="4" w:space="0" w:color="000000" w:themeColor="text1"/>
            </w:tcBorders>
            <w:shd w:val="clear" w:color="auto" w:fill="D9D9D9" w:themeFill="background1" w:themeFillShade="D9"/>
          </w:tcPr>
          <w:p w:rsidR="00EF718C" w:rsidRPr="004D37B4" w:rsidRDefault="0089540F" w:rsidP="000575C2">
            <w:pPr>
              <w:rPr>
                <w:rFonts w:ascii="GHEA Grapalat" w:hAnsi="GHEA Grapalat"/>
                <w:sz w:val="24"/>
                <w:szCs w:val="24"/>
                <w:lang w:val="af-ZA"/>
              </w:rPr>
            </w:pPr>
            <w:r w:rsidRPr="004D37B4">
              <w:rPr>
                <w:rFonts w:ascii="GHEA Grapalat" w:hAnsi="GHEA Grapalat"/>
                <w:sz w:val="24"/>
                <w:szCs w:val="24"/>
                <w:shd w:val="clear" w:color="auto" w:fill="D9D9D9" w:themeFill="background1" w:themeFillShade="D9"/>
                <w:lang w:val="af-ZA"/>
              </w:rPr>
              <w:t>N</w:t>
            </w:r>
            <w:r w:rsidR="004D37B4" w:rsidRPr="004D37B4">
              <w:rPr>
                <w:rFonts w:ascii="GHEA Grapalat" w:hAnsi="GHEA Grapalat"/>
                <w:color w:val="000000"/>
                <w:sz w:val="24"/>
                <w:szCs w:val="24"/>
                <w:shd w:val="clear" w:color="auto" w:fill="D9D9D9" w:themeFill="background1" w:themeFillShade="D9"/>
              </w:rPr>
              <w:t xml:space="preserve"> </w:t>
            </w:r>
            <w:r w:rsidR="00237063" w:rsidRPr="00237063">
              <w:rPr>
                <w:rFonts w:ascii="GHEA Grapalat" w:hAnsi="GHEA Grapalat"/>
                <w:color w:val="000000"/>
                <w:sz w:val="24"/>
                <w:szCs w:val="24"/>
                <w:highlight w:val="lightGray"/>
                <w:shd w:val="clear" w:color="auto" w:fill="FFFFFF"/>
              </w:rPr>
              <w:t>01.1/9/21637-2026</w:t>
            </w:r>
          </w:p>
        </w:tc>
      </w:tr>
      <w:tr w:rsidR="00EF718C" w:rsidRPr="000F7AEA" w:rsidTr="00463AB9">
        <w:trPr>
          <w:trHeight w:val="791"/>
        </w:trPr>
        <w:tc>
          <w:tcPr>
            <w:tcW w:w="6196" w:type="dxa"/>
            <w:tcBorders>
              <w:top w:val="single" w:sz="4" w:space="0" w:color="000000" w:themeColor="text1"/>
            </w:tcBorders>
            <w:shd w:val="clear" w:color="auto" w:fill="FFFFFF" w:themeFill="background1"/>
          </w:tcPr>
          <w:p w:rsidR="00953CB6" w:rsidRDefault="00953CB6" w:rsidP="00953CB6">
            <w:pPr>
              <w:tabs>
                <w:tab w:val="left" w:pos="1276"/>
              </w:tabs>
              <w:spacing w:line="360" w:lineRule="auto"/>
              <w:ind w:firstLine="567"/>
              <w:contextualSpacing/>
              <w:jc w:val="both"/>
              <w:rPr>
                <w:rFonts w:ascii="GHEA Grapalat" w:hAnsi="GHEA Grapalat" w:cs="Sylfaen"/>
                <w:sz w:val="24"/>
                <w:szCs w:val="24"/>
                <w:lang w:val="hy-AM"/>
              </w:rPr>
            </w:pPr>
            <w:r w:rsidRPr="006A6770">
              <w:rPr>
                <w:rFonts w:ascii="GHEA Grapalat" w:hAnsi="GHEA Grapalat" w:cs="Sylfaen"/>
                <w:sz w:val="24"/>
                <w:szCs w:val="24"/>
                <w:lang w:val="hy-AM"/>
              </w:rPr>
              <w:t xml:space="preserve">ՀՀ </w:t>
            </w:r>
            <w:r>
              <w:rPr>
                <w:rFonts w:ascii="GHEA Grapalat" w:hAnsi="GHEA Grapalat" w:cs="Sylfaen"/>
                <w:sz w:val="24"/>
                <w:szCs w:val="24"/>
                <w:lang w:val="hy-AM"/>
              </w:rPr>
              <w:t>վարչապետի աշխատակազմի ղեկավարի 10</w:t>
            </w:r>
            <w:r w:rsidRPr="006A6770">
              <w:rPr>
                <w:rFonts w:ascii="GHEA Grapalat" w:hAnsi="GHEA Grapalat" w:cs="Sylfaen"/>
                <w:sz w:val="24"/>
                <w:szCs w:val="24"/>
                <w:lang w:val="hy-AM"/>
              </w:rPr>
              <w:t>.0</w:t>
            </w:r>
            <w:r>
              <w:rPr>
                <w:rFonts w:ascii="GHEA Grapalat" w:hAnsi="GHEA Grapalat" w:cs="Sylfaen"/>
                <w:sz w:val="24"/>
                <w:szCs w:val="24"/>
                <w:lang w:val="hy-AM"/>
              </w:rPr>
              <w:t>8</w:t>
            </w:r>
            <w:r w:rsidRPr="006A6770">
              <w:rPr>
                <w:rFonts w:ascii="GHEA Grapalat" w:hAnsi="GHEA Grapalat" w:cs="Sylfaen"/>
                <w:sz w:val="24"/>
                <w:szCs w:val="24"/>
                <w:lang w:val="hy-AM"/>
              </w:rPr>
              <w:t>.2026թ</w:t>
            </w:r>
            <w:r w:rsidRPr="00E52968">
              <w:rPr>
                <w:rFonts w:ascii="MS Mincho" w:eastAsia="MS Mincho" w:hAnsi="MS Mincho" w:cs="MS Mincho" w:hint="eastAsia"/>
                <w:sz w:val="24"/>
                <w:szCs w:val="24"/>
                <w:lang w:val="hy-AM"/>
              </w:rPr>
              <w:t>․</w:t>
            </w:r>
            <w:r w:rsidRPr="006A6770">
              <w:rPr>
                <w:rFonts w:ascii="GHEA Grapalat" w:hAnsi="GHEA Grapalat" w:cs="Sylfaen"/>
                <w:sz w:val="24"/>
                <w:szCs w:val="24"/>
                <w:lang w:val="hy-AM"/>
              </w:rPr>
              <w:t xml:space="preserve"> N </w:t>
            </w:r>
            <w:r w:rsidRPr="00E52968">
              <w:rPr>
                <w:rFonts w:ascii="GHEA Grapalat" w:hAnsi="GHEA Grapalat" w:cs="Sylfaen"/>
                <w:sz w:val="24"/>
                <w:szCs w:val="24"/>
                <w:lang w:val="hy-AM"/>
              </w:rPr>
              <w:t>02/16.32/26995-2026</w:t>
            </w:r>
            <w:r w:rsidR="000F7AEA">
              <w:rPr>
                <w:rFonts w:ascii="GHEA Grapalat" w:hAnsi="GHEA Grapalat" w:cs="Sylfaen"/>
                <w:sz w:val="24"/>
                <w:szCs w:val="24"/>
                <w:lang w:val="hy-AM"/>
              </w:rPr>
              <w:t xml:space="preserve"> </w:t>
            </w:r>
            <w:r w:rsidRPr="006A6770">
              <w:rPr>
                <w:rFonts w:ascii="GHEA Grapalat" w:hAnsi="GHEA Grapalat" w:cs="Sylfaen"/>
                <w:sz w:val="24"/>
                <w:szCs w:val="24"/>
                <w:lang w:val="hy-AM"/>
              </w:rPr>
              <w:t xml:space="preserve">գրությամբ ներկայացված </w:t>
            </w:r>
            <w:r w:rsidRPr="00E52968">
              <w:rPr>
                <w:rFonts w:ascii="GHEA Grapalat" w:hAnsi="GHEA Grapalat" w:cs="Sylfaen"/>
                <w:sz w:val="24"/>
                <w:szCs w:val="24"/>
                <w:lang w:val="hy-AM"/>
              </w:rPr>
              <w:t>«Գույք ամրացնելու, նվիրելու և անհատույց օգտագործման իրավունքով հանձնելու մասին»</w:t>
            </w:r>
            <w:r w:rsidRPr="006A6770">
              <w:rPr>
                <w:rFonts w:ascii="GHEA Grapalat" w:hAnsi="GHEA Grapalat" w:cs="Sylfaen"/>
                <w:sz w:val="24"/>
                <w:szCs w:val="24"/>
                <w:lang w:val="hy-AM"/>
              </w:rPr>
              <w:t xml:space="preserve"> ՀՀ կառա</w:t>
            </w:r>
            <w:r w:rsidRPr="006A6770">
              <w:rPr>
                <w:rFonts w:ascii="GHEA Grapalat" w:hAnsi="GHEA Grapalat" w:cs="Sylfaen"/>
                <w:sz w:val="24"/>
                <w:szCs w:val="24"/>
                <w:lang w:val="hy-AM"/>
              </w:rPr>
              <w:softHyphen/>
            </w:r>
            <w:r w:rsidRPr="006A6770">
              <w:rPr>
                <w:rFonts w:ascii="GHEA Grapalat" w:hAnsi="GHEA Grapalat" w:cs="Sylfaen"/>
                <w:sz w:val="24"/>
                <w:szCs w:val="24"/>
                <w:lang w:val="hy-AM"/>
              </w:rPr>
              <w:softHyphen/>
              <w:t>վա</w:t>
            </w:r>
            <w:r w:rsidRPr="006A6770">
              <w:rPr>
                <w:rFonts w:ascii="GHEA Grapalat" w:hAnsi="GHEA Grapalat" w:cs="Sylfaen"/>
                <w:sz w:val="24"/>
                <w:szCs w:val="24"/>
                <w:lang w:val="hy-AM"/>
              </w:rPr>
              <w:softHyphen/>
              <w:t>րու</w:t>
            </w:r>
            <w:r w:rsidRPr="006A6770">
              <w:rPr>
                <w:rFonts w:ascii="GHEA Grapalat" w:hAnsi="GHEA Grapalat" w:cs="Sylfaen"/>
                <w:sz w:val="24"/>
                <w:szCs w:val="24"/>
                <w:lang w:val="hy-AM"/>
              </w:rPr>
              <w:softHyphen/>
              <w:t>թ</w:t>
            </w:r>
            <w:r>
              <w:rPr>
                <w:rFonts w:ascii="GHEA Grapalat" w:hAnsi="GHEA Grapalat" w:cs="Sylfaen"/>
                <w:sz w:val="24"/>
                <w:szCs w:val="24"/>
                <w:lang w:val="hy-AM"/>
              </w:rPr>
              <w:t>յան որոշման նախագծի վերա</w:t>
            </w:r>
            <w:r>
              <w:rPr>
                <w:rFonts w:ascii="GHEA Grapalat" w:hAnsi="GHEA Grapalat" w:cs="Sylfaen"/>
                <w:sz w:val="24"/>
                <w:szCs w:val="24"/>
                <w:lang w:val="hy-AM"/>
              </w:rPr>
              <w:softHyphen/>
              <w:t>բերյալ հայտ</w:t>
            </w:r>
            <w:r>
              <w:rPr>
                <w:rFonts w:ascii="GHEA Grapalat" w:hAnsi="GHEA Grapalat" w:cs="Sylfaen"/>
                <w:sz w:val="24"/>
                <w:szCs w:val="24"/>
                <w:lang w:val="hy-AM"/>
              </w:rPr>
              <w:softHyphen/>
              <w:t>նում ենք հետևյալը</w:t>
            </w:r>
            <w:r w:rsidRPr="00E52968">
              <w:rPr>
                <w:rFonts w:ascii="MS Mincho" w:eastAsia="MS Mincho" w:hAnsi="MS Mincho" w:cs="MS Mincho" w:hint="eastAsia"/>
                <w:sz w:val="24"/>
                <w:szCs w:val="24"/>
                <w:lang w:val="hy-AM"/>
              </w:rPr>
              <w:t>․</w:t>
            </w:r>
          </w:p>
          <w:p w:rsidR="00953CB6" w:rsidRDefault="00953CB6" w:rsidP="00953CB6">
            <w:pPr>
              <w:tabs>
                <w:tab w:val="left" w:pos="1276"/>
              </w:tabs>
              <w:spacing w:line="360" w:lineRule="auto"/>
              <w:ind w:firstLine="567"/>
              <w:contextualSpacing/>
              <w:jc w:val="both"/>
              <w:rPr>
                <w:rFonts w:ascii="GHEA Grapalat" w:hAnsi="GHEA Grapalat"/>
                <w:sz w:val="24"/>
                <w:szCs w:val="24"/>
                <w:lang w:val="hy-AM"/>
              </w:rPr>
            </w:pPr>
            <w:r>
              <w:rPr>
                <w:rFonts w:ascii="GHEA Grapalat" w:hAnsi="GHEA Grapalat"/>
                <w:sz w:val="24"/>
                <w:szCs w:val="24"/>
                <w:lang w:val="hy-AM"/>
              </w:rPr>
              <w:t>Նախագծի 3-րդ կետով նախատեսվում է 2026թ</w:t>
            </w:r>
            <w:r w:rsidRPr="00E52968">
              <w:rPr>
                <w:rFonts w:ascii="MS Mincho" w:eastAsia="MS Mincho" w:hAnsi="MS Mincho" w:cs="MS Mincho" w:hint="eastAsia"/>
                <w:sz w:val="24"/>
                <w:szCs w:val="24"/>
                <w:lang w:val="hy-AM"/>
              </w:rPr>
              <w:t>․</w:t>
            </w:r>
            <w:r>
              <w:rPr>
                <w:rFonts w:ascii="GHEA Grapalat" w:hAnsi="GHEA Grapalat"/>
                <w:sz w:val="24"/>
                <w:szCs w:val="24"/>
                <w:lang w:val="hy-AM"/>
              </w:rPr>
              <w:t xml:space="preserve"> մայիսին ՀՀ-ում կայացած Եվրոպական քաղաքական համայնքի 8-րդ գագաթնաժողովի կազմակերպման շրջանակում ծառայությունները մատուցող ընկերության կողմից տրամադրված առանձին գույքեր (աթոռ, սեղան, կոնստրուկցիաներ և այլն) մինչև 2026թ</w:t>
            </w:r>
            <w:r w:rsidRPr="00E52968">
              <w:rPr>
                <w:rFonts w:ascii="MS Mincho" w:eastAsia="MS Mincho" w:hAnsi="MS Mincho" w:cs="MS Mincho" w:hint="eastAsia"/>
                <w:sz w:val="24"/>
                <w:szCs w:val="24"/>
                <w:lang w:val="hy-AM"/>
              </w:rPr>
              <w:t>․</w:t>
            </w:r>
            <w:r>
              <w:rPr>
                <w:rFonts w:ascii="GHEA Grapalat" w:hAnsi="GHEA Grapalat"/>
                <w:sz w:val="24"/>
                <w:szCs w:val="24"/>
                <w:lang w:val="hy-AM"/>
              </w:rPr>
              <w:t xml:space="preserve"> նոյեմբերի 1-ը անհատույց օգտագործման իրավունքով հանձնել «Դոպինգ Սփեյս» ՍՊԸ-ին։</w:t>
            </w:r>
          </w:p>
          <w:p w:rsidR="00953CB6" w:rsidRDefault="00953CB6" w:rsidP="00953CB6">
            <w:pPr>
              <w:tabs>
                <w:tab w:val="left" w:pos="1276"/>
              </w:tabs>
              <w:spacing w:line="360" w:lineRule="auto"/>
              <w:ind w:firstLine="567"/>
              <w:contextualSpacing/>
              <w:jc w:val="both"/>
              <w:rPr>
                <w:rFonts w:ascii="GHEA Grapalat" w:hAnsi="GHEA Grapalat"/>
                <w:sz w:val="24"/>
                <w:szCs w:val="24"/>
                <w:lang w:val="hy-AM"/>
              </w:rPr>
            </w:pPr>
            <w:r>
              <w:rPr>
                <w:rFonts w:ascii="GHEA Grapalat" w:hAnsi="GHEA Grapalat"/>
                <w:sz w:val="24"/>
                <w:szCs w:val="24"/>
                <w:lang w:val="hy-AM"/>
              </w:rPr>
              <w:t xml:space="preserve">Այդ կապակցությամբ նշենք, որ </w:t>
            </w:r>
            <w:r w:rsidRPr="00572138">
              <w:rPr>
                <w:rFonts w:ascii="GHEA Grapalat" w:hAnsi="GHEA Grapalat" w:cs="Sylfaen"/>
                <w:sz w:val="24"/>
                <w:szCs w:val="24"/>
                <w:lang w:val="hy-AM"/>
              </w:rPr>
              <w:t>ՄԱԿ-ի «Կենսաբանական բազմազանության մասին» կոնվենցիայի (CBD) Կողմերի 17-րդ համաժողով</w:t>
            </w:r>
            <w:r>
              <w:rPr>
                <w:rFonts w:ascii="GHEA Grapalat" w:hAnsi="GHEA Grapalat" w:cs="Sylfaen"/>
                <w:sz w:val="24"/>
                <w:szCs w:val="24"/>
                <w:lang w:val="hy-AM"/>
              </w:rPr>
              <w:t>ի</w:t>
            </w:r>
            <w:r w:rsidRPr="00572138">
              <w:rPr>
                <w:rFonts w:ascii="GHEA Grapalat" w:hAnsi="GHEA Grapalat" w:cs="Sylfaen"/>
                <w:sz w:val="24"/>
                <w:szCs w:val="24"/>
                <w:lang w:val="hy-AM"/>
              </w:rPr>
              <w:t xml:space="preserve"> (COP17)</w:t>
            </w:r>
            <w:r>
              <w:rPr>
                <w:rFonts w:ascii="GHEA Grapalat" w:hAnsi="GHEA Grapalat" w:cs="Sylfaen"/>
                <w:sz w:val="24"/>
                <w:szCs w:val="24"/>
                <w:lang w:val="hy-AM"/>
              </w:rPr>
              <w:t xml:space="preserve"> կազմակերպման </w:t>
            </w:r>
            <w:r w:rsidRPr="00572138">
              <w:rPr>
                <w:rFonts w:ascii="GHEA Grapalat" w:hAnsi="GHEA Grapalat" w:cs="Sylfaen"/>
                <w:sz w:val="24"/>
                <w:szCs w:val="24"/>
                <w:lang w:val="hy-AM"/>
              </w:rPr>
              <w:t>կազմակերպչական աշխատանքներ</w:t>
            </w:r>
            <w:r>
              <w:rPr>
                <w:rFonts w:ascii="GHEA Grapalat" w:hAnsi="GHEA Grapalat" w:cs="Sylfaen"/>
                <w:sz w:val="24"/>
                <w:szCs w:val="24"/>
                <w:lang w:val="hy-AM"/>
              </w:rPr>
              <w:t xml:space="preserve">ի իրականացման նպատակով շրջակա միջավայրի նախարարության կողմից ծառայությունների մատուցման պայմանագիր է կնքվել </w:t>
            </w:r>
            <w:r>
              <w:rPr>
                <w:rFonts w:ascii="GHEA Grapalat" w:hAnsi="GHEA Grapalat"/>
                <w:sz w:val="24"/>
                <w:szCs w:val="24"/>
                <w:lang w:val="hy-AM"/>
              </w:rPr>
              <w:t xml:space="preserve">«Դոպինգ Սփեյս» ՍՊԸ-ի հետ՝ ինչպես առանձին </w:t>
            </w:r>
            <w:r>
              <w:rPr>
                <w:rFonts w:ascii="GHEA Grapalat" w:hAnsi="GHEA Grapalat"/>
                <w:sz w:val="24"/>
                <w:szCs w:val="24"/>
                <w:lang w:val="hy-AM"/>
              </w:rPr>
              <w:lastRenderedPageBreak/>
              <w:t>ծառայությունների մատուցման, այնպես էլ ապրանքների ձեռքբերման (աթոռ, սեղան, գորգ և այլն) համար։</w:t>
            </w:r>
          </w:p>
          <w:p w:rsidR="00953CB6" w:rsidRDefault="00953CB6" w:rsidP="00953CB6">
            <w:pPr>
              <w:tabs>
                <w:tab w:val="left" w:pos="1276"/>
              </w:tabs>
              <w:spacing w:line="360" w:lineRule="auto"/>
              <w:ind w:firstLine="567"/>
              <w:contextualSpacing/>
              <w:jc w:val="both"/>
              <w:rPr>
                <w:rFonts w:ascii="GHEA Grapalat" w:hAnsi="GHEA Grapalat"/>
                <w:sz w:val="24"/>
                <w:szCs w:val="24"/>
                <w:lang w:val="hy-AM"/>
              </w:rPr>
            </w:pPr>
            <w:r>
              <w:rPr>
                <w:rFonts w:ascii="GHEA Grapalat" w:hAnsi="GHEA Grapalat"/>
                <w:sz w:val="24"/>
                <w:szCs w:val="24"/>
                <w:lang w:val="hy-AM"/>
              </w:rPr>
              <w:t>Հետևաբար բացահայտման կարիք ունի՝</w:t>
            </w:r>
          </w:p>
          <w:p w:rsidR="00953CB6" w:rsidRDefault="00953CB6" w:rsidP="00953CB6">
            <w:pPr>
              <w:tabs>
                <w:tab w:val="left" w:pos="1276"/>
              </w:tabs>
              <w:spacing w:line="360" w:lineRule="auto"/>
              <w:ind w:firstLine="567"/>
              <w:contextualSpacing/>
              <w:jc w:val="both"/>
              <w:rPr>
                <w:rFonts w:ascii="GHEA Grapalat" w:hAnsi="GHEA Grapalat" w:cs="Sylfaen"/>
                <w:sz w:val="24"/>
                <w:szCs w:val="24"/>
                <w:lang w:val="hy-AM"/>
              </w:rPr>
            </w:pPr>
            <w:r>
              <w:rPr>
                <w:rFonts w:ascii="GHEA Grapalat" w:hAnsi="GHEA Grapalat"/>
                <w:sz w:val="24"/>
                <w:szCs w:val="24"/>
                <w:lang w:val="hy-AM"/>
              </w:rPr>
              <w:t xml:space="preserve">ա/ Նախագծով անհատույց օգտագործման իրավունքով «Դոպինգ Սփեյս» ՍՊԸ-ին հանձնվող գույքը արդյոք համադրվել է </w:t>
            </w:r>
            <w:r>
              <w:rPr>
                <w:rFonts w:ascii="GHEA Grapalat" w:hAnsi="GHEA Grapalat" w:cs="Sylfaen"/>
                <w:sz w:val="24"/>
                <w:szCs w:val="24"/>
                <w:lang w:val="hy-AM"/>
              </w:rPr>
              <w:t>շրջակա միջավայրի նախարարության հետ կնքված ծառայությունների մատուցման պայմանագրերով ձեռք բերվող գույքի ցանկի հետ (հնարավոր կրկնորդումների բացառման նպատակով),</w:t>
            </w:r>
          </w:p>
          <w:p w:rsidR="00EF718C" w:rsidRPr="000F7AEA" w:rsidRDefault="00953CB6" w:rsidP="00953CB6">
            <w:pPr>
              <w:tabs>
                <w:tab w:val="left" w:pos="1276"/>
              </w:tabs>
              <w:spacing w:line="360" w:lineRule="auto"/>
              <w:ind w:firstLine="567"/>
              <w:contextualSpacing/>
              <w:jc w:val="both"/>
              <w:rPr>
                <w:rFonts w:ascii="GHEA Grapalat" w:hAnsi="GHEA Grapalat"/>
                <w:sz w:val="24"/>
                <w:szCs w:val="24"/>
                <w:lang w:val="hy-AM"/>
              </w:rPr>
            </w:pPr>
            <w:r>
              <w:rPr>
                <w:rFonts w:ascii="GHEA Grapalat" w:hAnsi="GHEA Grapalat" w:cs="Sylfaen"/>
                <w:sz w:val="24"/>
                <w:szCs w:val="24"/>
                <w:lang w:val="hy-AM"/>
              </w:rPr>
              <w:t xml:space="preserve">բ/ շրջակա միջավայրի նախարարության հետ կնքված ծառայությունների մատուցման պայմանագրերում հաշվի են առնվել </w:t>
            </w:r>
            <w:r>
              <w:rPr>
                <w:rFonts w:ascii="GHEA Grapalat" w:hAnsi="GHEA Grapalat"/>
                <w:sz w:val="24"/>
                <w:szCs w:val="24"/>
                <w:lang w:val="hy-AM"/>
              </w:rPr>
              <w:t>Նախագծով անհատույց օգտագործման իրավունքով գույքի տրամադրման հանգամանքը։</w:t>
            </w:r>
          </w:p>
        </w:tc>
        <w:tc>
          <w:tcPr>
            <w:tcW w:w="3699" w:type="dxa"/>
            <w:tcBorders>
              <w:top w:val="single" w:sz="4" w:space="0" w:color="000000" w:themeColor="text1"/>
            </w:tcBorders>
            <w:shd w:val="clear" w:color="auto" w:fill="FFFFFF" w:themeFill="background1"/>
          </w:tcPr>
          <w:p w:rsidR="00EF718C" w:rsidRPr="00773BB9" w:rsidRDefault="00DC525A" w:rsidP="006A3562">
            <w:pPr>
              <w:spacing w:line="360" w:lineRule="auto"/>
              <w:rPr>
                <w:rFonts w:ascii="GHEA Grapalat" w:hAnsi="GHEA Grapalat"/>
                <w:sz w:val="24"/>
                <w:szCs w:val="24"/>
                <w:lang w:val="hy-AM"/>
              </w:rPr>
            </w:pPr>
            <w:r>
              <w:rPr>
                <w:rFonts w:ascii="GHEA Grapalat" w:hAnsi="GHEA Grapalat"/>
                <w:sz w:val="24"/>
                <w:szCs w:val="24"/>
                <w:lang w:val="hy-AM"/>
              </w:rPr>
              <w:lastRenderedPageBreak/>
              <w:t xml:space="preserve">Քննարկվել է, </w:t>
            </w:r>
            <w:r w:rsidR="001111DD">
              <w:rPr>
                <w:rFonts w:ascii="GHEA Grapalat" w:hAnsi="GHEA Grapalat"/>
                <w:sz w:val="24"/>
                <w:szCs w:val="24"/>
                <w:lang w:val="hy-AM"/>
              </w:rPr>
              <w:t>«Դոպինգ Սփեյս» ՍՊԸ-ին անհատույց օգտագործման իրավունքով հանձնվող գույքի տեսակն ու</w:t>
            </w:r>
            <w:r w:rsidR="006E2A9D">
              <w:rPr>
                <w:rFonts w:ascii="GHEA Grapalat" w:hAnsi="GHEA Grapalat"/>
                <w:sz w:val="24"/>
                <w:szCs w:val="24"/>
                <w:lang w:val="hy-AM"/>
              </w:rPr>
              <w:t xml:space="preserve"> քանակը</w:t>
            </w:r>
            <w:r w:rsidR="001111DD">
              <w:rPr>
                <w:rFonts w:ascii="GHEA Grapalat" w:hAnsi="GHEA Grapalat"/>
                <w:sz w:val="24"/>
                <w:szCs w:val="24"/>
                <w:lang w:val="hy-AM"/>
              </w:rPr>
              <w:t xml:space="preserve"> համաձայնեցվել են շահագրգիռ կողմերի հետ։</w:t>
            </w:r>
          </w:p>
        </w:tc>
      </w:tr>
      <w:tr w:rsidR="00EF718C" w:rsidRPr="00D623A8" w:rsidTr="00463AB9">
        <w:tblPrEx>
          <w:shd w:val="clear" w:color="auto" w:fill="auto"/>
        </w:tblPrEx>
        <w:trPr>
          <w:trHeight w:val="764"/>
        </w:trPr>
        <w:tc>
          <w:tcPr>
            <w:tcW w:w="6196" w:type="dxa"/>
            <w:vMerge w:val="restart"/>
            <w:shd w:val="clear" w:color="auto" w:fill="D9D9D9" w:themeFill="background1" w:themeFillShade="D9"/>
          </w:tcPr>
          <w:p w:rsidR="00EF718C" w:rsidRPr="006E2A6A" w:rsidRDefault="00EF718C" w:rsidP="006C0EE3">
            <w:pPr>
              <w:spacing w:line="360" w:lineRule="auto"/>
              <w:ind w:left="708"/>
              <w:jc w:val="center"/>
              <w:rPr>
                <w:rFonts w:ascii="GHEA Grapalat" w:hAnsi="GHEA Grapalat"/>
                <w:sz w:val="24"/>
                <w:szCs w:val="24"/>
                <w:lang w:val="hy-AM"/>
              </w:rPr>
            </w:pPr>
            <w:r>
              <w:rPr>
                <w:rFonts w:ascii="GHEA Grapalat" w:hAnsi="GHEA Grapalat" w:cs="Sylfaen"/>
                <w:sz w:val="24"/>
                <w:szCs w:val="24"/>
                <w:lang w:val="hy-AM"/>
              </w:rPr>
              <w:lastRenderedPageBreak/>
              <w:t xml:space="preserve">2. </w:t>
            </w:r>
            <w:r w:rsidRPr="00C117F8">
              <w:rPr>
                <w:rFonts w:ascii="GHEA Grapalat" w:hAnsi="GHEA Grapalat" w:cs="Sylfaen"/>
                <w:sz w:val="24"/>
                <w:szCs w:val="24"/>
                <w:lang w:val="af-ZA"/>
              </w:rPr>
              <w:t>ՀՀ</w:t>
            </w:r>
            <w:r w:rsidRPr="00C117F8">
              <w:rPr>
                <w:rFonts w:ascii="GHEA Grapalat" w:hAnsi="GHEA Grapalat"/>
                <w:sz w:val="24"/>
                <w:szCs w:val="24"/>
                <w:lang w:val="af-ZA"/>
              </w:rPr>
              <w:t xml:space="preserve"> </w:t>
            </w:r>
            <w:r w:rsidR="006C0EE3">
              <w:rPr>
                <w:rFonts w:ascii="GHEA Grapalat" w:hAnsi="GHEA Grapalat"/>
                <w:sz w:val="24"/>
                <w:szCs w:val="24"/>
                <w:lang w:val="hy-AM"/>
              </w:rPr>
              <w:t>շրջակա միջավայրի</w:t>
            </w:r>
            <w:r w:rsidR="004D37B4" w:rsidRPr="006E2A6A">
              <w:rPr>
                <w:rFonts w:ascii="GHEA Grapalat" w:hAnsi="GHEA Grapalat"/>
                <w:sz w:val="24"/>
                <w:szCs w:val="24"/>
                <w:lang w:val="hy-AM"/>
              </w:rPr>
              <w:t xml:space="preserve"> նախարարություն</w:t>
            </w:r>
          </w:p>
        </w:tc>
        <w:tc>
          <w:tcPr>
            <w:tcW w:w="3699" w:type="dxa"/>
            <w:shd w:val="clear" w:color="auto" w:fill="D9D9D9" w:themeFill="background1" w:themeFillShade="D9"/>
          </w:tcPr>
          <w:p w:rsidR="00EF718C" w:rsidRPr="00CE1110" w:rsidRDefault="0092161D" w:rsidP="000575C2">
            <w:pPr>
              <w:rPr>
                <w:rFonts w:ascii="GHEA Grapalat" w:hAnsi="GHEA Grapalat"/>
                <w:sz w:val="24"/>
                <w:szCs w:val="24"/>
                <w:lang w:val="af-ZA"/>
              </w:rPr>
            </w:pPr>
            <w:r>
              <w:rPr>
                <w:rFonts w:ascii="GHEA Grapalat" w:hAnsi="GHEA Grapalat"/>
                <w:sz w:val="24"/>
                <w:szCs w:val="24"/>
                <w:lang w:val="af-ZA"/>
              </w:rPr>
              <w:t>11.08</w:t>
            </w:r>
            <w:r w:rsidR="00773BB9">
              <w:rPr>
                <w:rFonts w:ascii="GHEA Grapalat" w:hAnsi="GHEA Grapalat"/>
                <w:sz w:val="24"/>
                <w:szCs w:val="24"/>
                <w:lang w:val="af-ZA"/>
              </w:rPr>
              <w:t>.2026</w:t>
            </w:r>
            <w:r w:rsidR="002551AF">
              <w:rPr>
                <w:rFonts w:ascii="GHEA Grapalat" w:hAnsi="GHEA Grapalat"/>
                <w:sz w:val="24"/>
                <w:szCs w:val="24"/>
                <w:lang w:val="af-ZA"/>
              </w:rPr>
              <w:t>թ.</w:t>
            </w:r>
          </w:p>
        </w:tc>
      </w:tr>
      <w:tr w:rsidR="00EF718C" w:rsidRPr="00D623A8" w:rsidTr="00463AB9">
        <w:tblPrEx>
          <w:shd w:val="clear" w:color="auto" w:fill="auto"/>
        </w:tblPrEx>
        <w:trPr>
          <w:trHeight w:val="809"/>
        </w:trPr>
        <w:tc>
          <w:tcPr>
            <w:tcW w:w="6196" w:type="dxa"/>
            <w:vMerge/>
            <w:shd w:val="clear" w:color="auto" w:fill="FFFFFF" w:themeFill="background1"/>
          </w:tcPr>
          <w:p w:rsidR="00EF718C" w:rsidRPr="00CE1110" w:rsidRDefault="00EF718C" w:rsidP="000575C2">
            <w:pPr>
              <w:jc w:val="center"/>
              <w:rPr>
                <w:rFonts w:ascii="GHEA Grapalat" w:hAnsi="GHEA Grapalat"/>
                <w:sz w:val="24"/>
                <w:szCs w:val="24"/>
                <w:lang w:val="af-ZA"/>
              </w:rPr>
            </w:pPr>
          </w:p>
        </w:tc>
        <w:tc>
          <w:tcPr>
            <w:tcW w:w="3699" w:type="dxa"/>
            <w:shd w:val="clear" w:color="auto" w:fill="D9D9D9" w:themeFill="background1" w:themeFillShade="D9"/>
          </w:tcPr>
          <w:p w:rsidR="00EF718C" w:rsidRPr="004D37B4" w:rsidRDefault="002551AF" w:rsidP="000575C2">
            <w:pPr>
              <w:rPr>
                <w:rFonts w:ascii="GHEA Grapalat" w:hAnsi="GHEA Grapalat"/>
                <w:sz w:val="24"/>
                <w:szCs w:val="24"/>
                <w:lang w:val="af-ZA"/>
              </w:rPr>
            </w:pPr>
            <w:r w:rsidRPr="004D37B4">
              <w:rPr>
                <w:rFonts w:ascii="GHEA Grapalat" w:hAnsi="GHEA Grapalat"/>
                <w:sz w:val="24"/>
                <w:szCs w:val="24"/>
                <w:shd w:val="clear" w:color="auto" w:fill="D9D9D9" w:themeFill="background1" w:themeFillShade="D9"/>
                <w:lang w:val="af-ZA"/>
              </w:rPr>
              <w:t>N</w:t>
            </w:r>
            <w:r w:rsidRPr="004D37B4">
              <w:rPr>
                <w:rFonts w:ascii="GHEA Grapalat" w:hAnsi="GHEA Grapalat"/>
                <w:color w:val="000000"/>
                <w:sz w:val="24"/>
                <w:szCs w:val="24"/>
                <w:shd w:val="clear" w:color="auto" w:fill="D9D9D9" w:themeFill="background1" w:themeFillShade="D9"/>
              </w:rPr>
              <w:t xml:space="preserve">  </w:t>
            </w:r>
            <w:r w:rsidR="0092161D" w:rsidRPr="0092161D">
              <w:rPr>
                <w:rFonts w:ascii="GHEA Grapalat" w:hAnsi="GHEA Grapalat"/>
                <w:color w:val="000000"/>
                <w:sz w:val="24"/>
                <w:szCs w:val="24"/>
                <w:highlight w:val="lightGray"/>
                <w:shd w:val="clear" w:color="auto" w:fill="FFFFFF"/>
              </w:rPr>
              <w:t>1/06.3.1/7127-2026</w:t>
            </w:r>
          </w:p>
        </w:tc>
      </w:tr>
      <w:tr w:rsidR="00EF718C" w:rsidRPr="000F7AEA" w:rsidTr="00463AB9">
        <w:tblPrEx>
          <w:shd w:val="clear" w:color="auto" w:fill="auto"/>
        </w:tblPrEx>
        <w:trPr>
          <w:trHeight w:val="92"/>
        </w:trPr>
        <w:tc>
          <w:tcPr>
            <w:tcW w:w="6196" w:type="dxa"/>
            <w:shd w:val="clear" w:color="auto" w:fill="FFFFFF" w:themeFill="background1"/>
          </w:tcPr>
          <w:p w:rsidR="00EF718C" w:rsidRPr="004D37B4" w:rsidRDefault="006C0EE3" w:rsidP="00773BB9">
            <w:pPr>
              <w:shd w:val="clear" w:color="auto" w:fill="FFFFFF"/>
              <w:spacing w:line="360" w:lineRule="auto"/>
              <w:ind w:firstLine="567"/>
              <w:jc w:val="both"/>
              <w:rPr>
                <w:rFonts w:ascii="GHEA Grapalat" w:hAnsi="GHEA Grapalat"/>
                <w:sz w:val="24"/>
                <w:szCs w:val="24"/>
                <w:lang w:val="hy-AM"/>
              </w:rPr>
            </w:pPr>
            <w:r w:rsidRPr="00EE7557">
              <w:rPr>
                <w:rFonts w:ascii="GHEA Grapalat" w:hAnsi="GHEA Grapalat"/>
                <w:sz w:val="24"/>
                <w:szCs w:val="24"/>
                <w:lang w:val="hy-AM"/>
              </w:rPr>
              <w:t xml:space="preserve">Ի պատասխան վարչապետի աշխատակազմի 2026 թվականի օգոստոսի 10-ի N 02/16.32/26995 գրության՝ առաջարկում եմ </w:t>
            </w:r>
            <w:r w:rsidRPr="00EE7557">
              <w:rPr>
                <w:rFonts w:ascii="GHEA Grapalat" w:eastAsia="Calibri" w:hAnsi="GHEA Grapalat"/>
                <w:sz w:val="24"/>
                <w:szCs w:val="24"/>
                <w:lang w:val="hy-AM"/>
              </w:rPr>
              <w:t>«Դոպինգ Սփեյս» սահմանափակ պատասխանատվությամբ ընկերության կողմից</w:t>
            </w:r>
            <w:r>
              <w:rPr>
                <w:rFonts w:ascii="GHEA Grapalat" w:eastAsia="Calibri" w:hAnsi="GHEA Grapalat"/>
                <w:sz w:val="24"/>
                <w:szCs w:val="24"/>
                <w:lang w:val="hy-AM"/>
              </w:rPr>
              <w:t xml:space="preserve"> </w:t>
            </w:r>
            <w:r w:rsidRPr="00EE7557">
              <w:rPr>
                <w:rFonts w:ascii="GHEA Grapalat" w:eastAsia="Calibri" w:hAnsi="GHEA Grapalat"/>
                <w:sz w:val="24"/>
                <w:szCs w:val="24"/>
                <w:lang w:val="hy-AM"/>
              </w:rPr>
              <w:t xml:space="preserve">2026 թվականի հոկտեմբերի 15-ից 31-ը Հայաստանում կայանալիք </w:t>
            </w:r>
            <w:r>
              <w:rPr>
                <w:rFonts w:ascii="GHEA Grapalat" w:eastAsia="Calibri" w:hAnsi="GHEA Grapalat"/>
                <w:sz w:val="24"/>
                <w:szCs w:val="24"/>
                <w:lang w:val="hy-AM"/>
              </w:rPr>
              <w:t xml:space="preserve">«Կենսաբանական </w:t>
            </w:r>
            <w:r w:rsidRPr="00EE7557">
              <w:rPr>
                <w:rFonts w:ascii="GHEA Grapalat" w:eastAsia="Calibri" w:hAnsi="GHEA Grapalat"/>
                <w:sz w:val="24"/>
                <w:szCs w:val="24"/>
                <w:lang w:val="hy-AM"/>
              </w:rPr>
              <w:t>բազմազանության</w:t>
            </w:r>
            <w:r>
              <w:rPr>
                <w:rFonts w:ascii="GHEA Grapalat" w:eastAsia="Calibri" w:hAnsi="GHEA Grapalat"/>
                <w:sz w:val="24"/>
                <w:szCs w:val="24"/>
                <w:lang w:val="hy-AM"/>
              </w:rPr>
              <w:t>»</w:t>
            </w:r>
            <w:r w:rsidRPr="00EE7557">
              <w:rPr>
                <w:rFonts w:ascii="GHEA Grapalat" w:eastAsia="Calibri" w:hAnsi="GHEA Grapalat"/>
                <w:sz w:val="24"/>
                <w:szCs w:val="24"/>
                <w:lang w:val="hy-AM"/>
              </w:rPr>
              <w:t xml:space="preserve"> մասին կոնվենցիայի</w:t>
            </w:r>
            <w:r>
              <w:rPr>
                <w:rFonts w:ascii="GHEA Grapalat" w:eastAsia="Calibri" w:hAnsi="GHEA Grapalat"/>
                <w:sz w:val="24"/>
                <w:szCs w:val="24"/>
                <w:lang w:val="hy-AM"/>
              </w:rPr>
              <w:t xml:space="preserve"> կողմերի</w:t>
            </w:r>
            <w:r w:rsidRPr="00EE7557">
              <w:rPr>
                <w:rFonts w:ascii="GHEA Grapalat" w:eastAsia="Calibri" w:hAnsi="GHEA Grapalat"/>
                <w:sz w:val="24"/>
                <w:szCs w:val="24"/>
                <w:lang w:val="hy-AM"/>
              </w:rPr>
              <w:t xml:space="preserve"> 17-րդ համաժողովի (</w:t>
            </w:r>
            <w:r>
              <w:rPr>
                <w:rFonts w:ascii="GHEA Grapalat" w:eastAsia="Calibri" w:hAnsi="GHEA Grapalat"/>
                <w:sz w:val="24"/>
                <w:szCs w:val="24"/>
                <w:lang w:val="hy-AM"/>
              </w:rPr>
              <w:t xml:space="preserve">CBD </w:t>
            </w:r>
            <w:r w:rsidRPr="00EE7557">
              <w:rPr>
                <w:rFonts w:ascii="GHEA Grapalat" w:eastAsia="Calibri" w:hAnsi="GHEA Grapalat"/>
                <w:sz w:val="24"/>
                <w:szCs w:val="24"/>
                <w:lang w:val="hy-AM"/>
              </w:rPr>
              <w:t>COP17) կազմակերպման աշխատանքների ծավա</w:t>
            </w:r>
            <w:r w:rsidRPr="00EE7557">
              <w:rPr>
                <w:rFonts w:ascii="GHEA Grapalat" w:hAnsi="GHEA Grapalat"/>
                <w:sz w:val="24"/>
                <w:szCs w:val="24"/>
                <w:lang w:val="hy-AM"/>
              </w:rPr>
              <w:t>լով</w:t>
            </w:r>
            <w:r w:rsidRPr="00EE7557">
              <w:rPr>
                <w:rFonts w:ascii="GHEA Grapalat" w:hAnsi="GHEA Grapalat"/>
                <w:bCs/>
                <w:sz w:val="24"/>
                <w:szCs w:val="24"/>
                <w:lang w:val="hy-AM"/>
              </w:rPr>
              <w:t xml:space="preserve"> պայմանավորված «Գույք ամրացնելու, նվիրելու և անհատույց օգտագործման իրավունքով հանձնելու մասին»</w:t>
            </w:r>
            <w:r w:rsidRPr="00EE7557">
              <w:rPr>
                <w:rFonts w:ascii="GHEA Grapalat" w:hAnsi="GHEA Grapalat"/>
                <w:sz w:val="24"/>
                <w:szCs w:val="24"/>
                <w:lang w:val="hy-AM"/>
              </w:rPr>
              <w:t xml:space="preserve"> Կառավարության </w:t>
            </w:r>
            <w:r w:rsidRPr="00EE7557">
              <w:rPr>
                <w:rFonts w:ascii="GHEA Grapalat" w:hAnsi="GHEA Grapalat"/>
                <w:sz w:val="24"/>
                <w:szCs w:val="24"/>
                <w:lang w:val="hy-AM"/>
              </w:rPr>
              <w:lastRenderedPageBreak/>
              <w:t>որոշման նախագծի 3-րդ կետում սահմանված «</w:t>
            </w:r>
            <w:r w:rsidRPr="00EE7557">
              <w:rPr>
                <w:rFonts w:ascii="GHEA Grapalat" w:eastAsia="Calibri" w:hAnsi="GHEA Grapalat"/>
                <w:sz w:val="24"/>
                <w:szCs w:val="24"/>
                <w:lang w:val="hy-AM"/>
              </w:rPr>
              <w:t>նոյեմբերի 1-ը</w:t>
            </w:r>
            <w:r w:rsidRPr="00EE7557">
              <w:rPr>
                <w:rFonts w:ascii="GHEA Grapalat" w:hAnsi="GHEA Grapalat"/>
                <w:sz w:val="24"/>
                <w:szCs w:val="24"/>
                <w:lang w:val="hy-AM"/>
              </w:rPr>
              <w:t>» բառերը փոխարինել «դեկտեմբերի 1-ը» բառերով։</w:t>
            </w:r>
          </w:p>
        </w:tc>
        <w:tc>
          <w:tcPr>
            <w:tcW w:w="3699" w:type="dxa"/>
            <w:shd w:val="clear" w:color="auto" w:fill="FFFFFF" w:themeFill="background1"/>
          </w:tcPr>
          <w:p w:rsidR="006A3562" w:rsidRPr="009550A2" w:rsidRDefault="006A3562" w:rsidP="00FA3693">
            <w:pPr>
              <w:spacing w:line="360" w:lineRule="auto"/>
              <w:rPr>
                <w:rFonts w:ascii="GHEA Grapalat" w:hAnsi="GHEA Grapalat"/>
                <w:sz w:val="24"/>
                <w:szCs w:val="24"/>
                <w:lang w:val="hy-AM"/>
              </w:rPr>
            </w:pPr>
            <w:r>
              <w:rPr>
                <w:rFonts w:ascii="GHEA Grapalat" w:hAnsi="GHEA Grapalat"/>
                <w:sz w:val="24"/>
                <w:szCs w:val="24"/>
                <w:lang w:val="hy-AM"/>
              </w:rPr>
              <w:lastRenderedPageBreak/>
              <w:t>Ընդունվել է։ Կատարվել է համապատասխան փոփոխություն։</w:t>
            </w:r>
          </w:p>
          <w:p w:rsidR="00EF718C" w:rsidRPr="000378B3" w:rsidRDefault="00EF718C" w:rsidP="000575C2">
            <w:pPr>
              <w:spacing w:line="360" w:lineRule="auto"/>
              <w:ind w:firstLine="301"/>
              <w:rPr>
                <w:rFonts w:ascii="GHEA Grapalat" w:hAnsi="GHEA Grapalat"/>
                <w:sz w:val="24"/>
                <w:szCs w:val="24"/>
                <w:lang w:val="hy-AM"/>
              </w:rPr>
            </w:pPr>
          </w:p>
        </w:tc>
      </w:tr>
      <w:tr w:rsidR="00AB52AD" w:rsidRPr="001B4701" w:rsidTr="00463AB9">
        <w:tblPrEx>
          <w:shd w:val="clear" w:color="auto" w:fill="auto"/>
        </w:tblPrEx>
        <w:trPr>
          <w:trHeight w:val="92"/>
        </w:trPr>
        <w:tc>
          <w:tcPr>
            <w:tcW w:w="6196" w:type="dxa"/>
            <w:vMerge w:val="restart"/>
            <w:shd w:val="clear" w:color="auto" w:fill="D9D9D9" w:themeFill="background1" w:themeFillShade="D9"/>
          </w:tcPr>
          <w:p w:rsidR="00AB52AD" w:rsidRPr="0092161D" w:rsidRDefault="0092161D" w:rsidP="00A8695B">
            <w:pPr>
              <w:spacing w:line="360" w:lineRule="auto"/>
              <w:ind w:firstLine="720"/>
              <w:jc w:val="center"/>
              <w:rPr>
                <w:rFonts w:ascii="GHEA Grapalat" w:hAnsi="GHEA Grapalat"/>
                <w:sz w:val="24"/>
                <w:szCs w:val="24"/>
                <w:lang w:val="hy-AM"/>
              </w:rPr>
            </w:pPr>
            <w:r w:rsidRPr="0092161D">
              <w:rPr>
                <w:rFonts w:ascii="GHEA Grapalat" w:hAnsi="GHEA Grapalat"/>
                <w:sz w:val="24"/>
                <w:szCs w:val="24"/>
                <w:lang w:val="hy-AM"/>
              </w:rPr>
              <w:lastRenderedPageBreak/>
              <w:t>3. «Կ. Դեմիրճյանի անվան</w:t>
            </w:r>
            <w:r>
              <w:rPr>
                <w:rFonts w:ascii="GHEA Grapalat" w:hAnsi="GHEA Grapalat"/>
                <w:sz w:val="24"/>
                <w:szCs w:val="24"/>
                <w:lang w:val="hy-AM"/>
              </w:rPr>
              <w:t xml:space="preserve"> մարզահամերգային համալիր» ՓԲԸ</w:t>
            </w:r>
          </w:p>
          <w:p w:rsidR="00D87097" w:rsidRPr="00D87097" w:rsidRDefault="00D87097" w:rsidP="00D87097">
            <w:pPr>
              <w:spacing w:line="360" w:lineRule="auto"/>
              <w:rPr>
                <w:rFonts w:ascii="GHEA Grapalat" w:hAnsi="GHEA Grapalat"/>
                <w:sz w:val="24"/>
                <w:szCs w:val="24"/>
                <w:lang w:val="hy-AM"/>
              </w:rPr>
            </w:pPr>
          </w:p>
        </w:tc>
        <w:tc>
          <w:tcPr>
            <w:tcW w:w="3699" w:type="dxa"/>
            <w:shd w:val="clear" w:color="auto" w:fill="D9D9D9" w:themeFill="background1" w:themeFillShade="D9"/>
          </w:tcPr>
          <w:p w:rsidR="00AB52AD" w:rsidRPr="00AB52AD" w:rsidRDefault="0092161D" w:rsidP="000575C2">
            <w:pPr>
              <w:spacing w:line="360" w:lineRule="auto"/>
              <w:ind w:firstLine="301"/>
              <w:rPr>
                <w:rFonts w:ascii="GHEA Grapalat" w:hAnsi="GHEA Grapalat"/>
                <w:sz w:val="24"/>
                <w:szCs w:val="24"/>
                <w:lang w:val="en-US"/>
              </w:rPr>
            </w:pPr>
            <w:r>
              <w:rPr>
                <w:rFonts w:ascii="GHEA Grapalat" w:hAnsi="GHEA Grapalat"/>
                <w:sz w:val="24"/>
                <w:szCs w:val="24"/>
                <w:lang w:val="en-US"/>
              </w:rPr>
              <w:t>11.08</w:t>
            </w:r>
            <w:r w:rsidR="00D87097">
              <w:rPr>
                <w:rFonts w:ascii="GHEA Grapalat" w:hAnsi="GHEA Grapalat"/>
                <w:sz w:val="24"/>
                <w:szCs w:val="24"/>
                <w:lang w:val="en-US"/>
              </w:rPr>
              <w:t>.2026</w:t>
            </w:r>
            <w:r w:rsidR="00AB52AD">
              <w:rPr>
                <w:rFonts w:ascii="GHEA Grapalat" w:hAnsi="GHEA Grapalat"/>
                <w:sz w:val="24"/>
                <w:szCs w:val="24"/>
                <w:lang w:val="en-US"/>
              </w:rPr>
              <w:t>թ.</w:t>
            </w:r>
          </w:p>
        </w:tc>
      </w:tr>
      <w:tr w:rsidR="00AB52AD" w:rsidRPr="001B4701" w:rsidTr="00463AB9">
        <w:tblPrEx>
          <w:shd w:val="clear" w:color="auto" w:fill="auto"/>
        </w:tblPrEx>
        <w:trPr>
          <w:trHeight w:val="92"/>
        </w:trPr>
        <w:tc>
          <w:tcPr>
            <w:tcW w:w="6196" w:type="dxa"/>
            <w:vMerge/>
            <w:shd w:val="clear" w:color="auto" w:fill="D9D9D9" w:themeFill="background1" w:themeFillShade="D9"/>
          </w:tcPr>
          <w:p w:rsidR="00AB52AD" w:rsidRPr="00B17BB8" w:rsidRDefault="00AB52AD" w:rsidP="00B17BB8">
            <w:pPr>
              <w:spacing w:line="360" w:lineRule="auto"/>
              <w:ind w:firstLine="720"/>
              <w:jc w:val="both"/>
              <w:rPr>
                <w:rFonts w:ascii="GHEA Grapalat" w:hAnsi="GHEA Grapalat"/>
                <w:sz w:val="24"/>
                <w:szCs w:val="24"/>
                <w:lang w:val="hy-AM"/>
              </w:rPr>
            </w:pPr>
          </w:p>
        </w:tc>
        <w:tc>
          <w:tcPr>
            <w:tcW w:w="3699" w:type="dxa"/>
            <w:shd w:val="clear" w:color="auto" w:fill="D9D9D9" w:themeFill="background1" w:themeFillShade="D9"/>
          </w:tcPr>
          <w:p w:rsidR="00AB52AD" w:rsidRPr="00AB52AD" w:rsidRDefault="00AB52AD" w:rsidP="000575C2">
            <w:pPr>
              <w:spacing w:line="360" w:lineRule="auto"/>
              <w:ind w:firstLine="301"/>
              <w:rPr>
                <w:rFonts w:ascii="GHEA Grapalat" w:hAnsi="GHEA Grapalat"/>
                <w:sz w:val="24"/>
                <w:szCs w:val="24"/>
                <w:lang w:val="hy-AM"/>
              </w:rPr>
            </w:pPr>
            <w:r w:rsidRPr="00AB52AD">
              <w:rPr>
                <w:rFonts w:ascii="GHEA Grapalat" w:hAnsi="GHEA Grapalat"/>
                <w:color w:val="000000"/>
                <w:sz w:val="24"/>
                <w:szCs w:val="24"/>
                <w:shd w:val="clear" w:color="auto" w:fill="D9D9D9" w:themeFill="background1" w:themeFillShade="D9"/>
              </w:rPr>
              <w:t xml:space="preserve">N </w:t>
            </w:r>
            <w:r w:rsidR="0092161D" w:rsidRPr="0092161D">
              <w:rPr>
                <w:rFonts w:ascii="GHEA Grapalat" w:hAnsi="GHEA Grapalat"/>
                <w:color w:val="000000"/>
                <w:sz w:val="24"/>
                <w:szCs w:val="24"/>
                <w:highlight w:val="lightGray"/>
                <w:shd w:val="clear" w:color="auto" w:fill="FFFFFF"/>
              </w:rPr>
              <w:t>Ն/21.2/8172-2026</w:t>
            </w:r>
          </w:p>
        </w:tc>
      </w:tr>
      <w:tr w:rsidR="00AB52AD" w:rsidRPr="000F7AEA" w:rsidTr="00463AB9">
        <w:tblPrEx>
          <w:shd w:val="clear" w:color="auto" w:fill="auto"/>
        </w:tblPrEx>
        <w:trPr>
          <w:trHeight w:val="92"/>
        </w:trPr>
        <w:tc>
          <w:tcPr>
            <w:tcW w:w="6196" w:type="dxa"/>
            <w:shd w:val="clear" w:color="auto" w:fill="FFFFFF" w:themeFill="background1"/>
          </w:tcPr>
          <w:p w:rsidR="00AB52AD" w:rsidRPr="0092161D" w:rsidRDefault="0092161D" w:rsidP="00D87097">
            <w:pPr>
              <w:tabs>
                <w:tab w:val="left" w:pos="284"/>
                <w:tab w:val="left" w:pos="9117"/>
                <w:tab w:val="left" w:pos="9180"/>
                <w:tab w:val="right" w:pos="9214"/>
                <w:tab w:val="right" w:pos="9356"/>
              </w:tabs>
              <w:spacing w:line="360" w:lineRule="auto"/>
              <w:jc w:val="both"/>
              <w:rPr>
                <w:rFonts w:ascii="GHEA Grapalat" w:hAnsi="GHEA Grapalat" w:cs="Arial"/>
                <w:sz w:val="24"/>
                <w:szCs w:val="24"/>
                <w:lang w:val="hy-AM"/>
              </w:rPr>
            </w:pPr>
            <w:r w:rsidRPr="0092161D">
              <w:rPr>
                <w:rFonts w:ascii="GHEA Grapalat" w:hAnsi="GHEA Grapalat"/>
                <w:sz w:val="24"/>
                <w:szCs w:val="24"/>
              </w:rPr>
              <w:t>Ի կատարումն ՀՀ վարչապետի աշխատակազմի № 02/16.32/26995-2026 գրությամբ սահմանված հանձնարարականի՝ 2026 թվականի մայիսին Հայաստանի Հանրապետությունում կայացած Եվրոպական քաղաքական համայնքի 8-րդ գագաթնաժողովի կազմակերպման ծառայությունների մատուցման պայմանագրով ստանձնած պարտավորությունների կատարման շրջանակում ծառայությունները մատուցող ընկերության կողմից տրամադրված համապատասխան գույքը (այսուհետ՝ Գույք)՝ համաձայն Աղյուսակ 2-ի, «Կարեն Դեմիրճյանի անվան մարզահամերգային համալիր» ՓԲԸ-ին (այսուհետ՝ ՓԲԸ) նվիրաբերելու վերաբերյալ հայտնում ենք հետևյալը</w:t>
            </w:r>
            <w:r w:rsidRPr="0092161D">
              <w:rPr>
                <w:rFonts w:ascii="MS Mincho" w:eastAsia="MS Mincho" w:hAnsi="MS Mincho" w:cs="MS Mincho" w:hint="eastAsia"/>
                <w:sz w:val="24"/>
                <w:szCs w:val="24"/>
              </w:rPr>
              <w:t>․</w:t>
            </w:r>
            <w:r w:rsidRPr="0092161D">
              <w:rPr>
                <w:rFonts w:ascii="GHEA Grapalat" w:hAnsi="GHEA Grapalat"/>
                <w:sz w:val="24"/>
                <w:szCs w:val="24"/>
              </w:rPr>
              <w:t xml:space="preserve"> Ուսումնասիրելով ներկայացված Գույքի վերաբերյալ տեղեկատվությունը՝ հայտնում ենք, որ այն նախատեսված է եղել բացառապես Եվրոպական քաղաքական համայնքի 8-րդ գագաթնաժողովի կազմակերպման ու անցկացման համար։ Գույքն իր բնույթով ու նշանակությամբ հանդիսանում է տվյալ միջոցառման ապահովման համար ձեռք բերված նյութական արժեք, որի օգտագործման նպատակայնությունը պայմանավորված է եղել միմիայն նշված գագաթնաժողովի անհրաժեշտությամբ, հետևաբար՝ </w:t>
            </w:r>
            <w:r w:rsidRPr="0092161D">
              <w:rPr>
                <w:rFonts w:ascii="GHEA Grapalat" w:hAnsi="GHEA Grapalat"/>
                <w:sz w:val="24"/>
                <w:szCs w:val="24"/>
              </w:rPr>
              <w:lastRenderedPageBreak/>
              <w:t>ՓԲԸ-ի կողմից դրա հետագա շահագործման անհրաժեշտությունը բացակայում է։ Միաժամանակ, հաշվի առնելով Գույքի (մասնավորապես՝ կտորի, գորգածածկույթի, գործվածքեղենի) տեխնիկական բնութագրերն ու օգտագործման առանձնահատկությունները, ինչպես նաև այն հանգամանքը, որ միջոցառման անցկացման ընթացքում դրանք ենթարկվել են ձևափոխման և կտրտման՝ համապատասխանեցվելով կոնկրետ միջոցառման ձևաչափին (կորցրել են նախնական ապրանքային տեսքը), դրանք պիտանի չեն ՓԲԸ-ի կանոնադրական գործունեության շրջանակում հետագա կիրառման համար և չեն կարող ապահովել վերջինիս կողմից դրանց արդյունավետ ու նպատակային շահագործումը։ Ելնելով վերոգրյալից, ինչպես նաև ՓԲԸ-ին հատկացվող գույքի արդյունավետ, նպատակային և պատշաճ օգտագործումն ապահովելու անհրաժեշտությունից՝ նշված Գույքը ՓԲԸ-ին նվիրաբերելը նպատակահարմար չենք համարում։ Ուստի, առաջարկում ենք Աղյուսակ 2-ում նշված Գույքը չներառել Կառավարության համապատասխան որոշման նախագծում։</w:t>
            </w:r>
          </w:p>
        </w:tc>
        <w:tc>
          <w:tcPr>
            <w:tcW w:w="3699" w:type="dxa"/>
            <w:shd w:val="clear" w:color="auto" w:fill="FFFFFF" w:themeFill="background1"/>
          </w:tcPr>
          <w:p w:rsidR="002F42A5" w:rsidRPr="00DC525A" w:rsidRDefault="00DC525A" w:rsidP="002F42A5">
            <w:pPr>
              <w:spacing w:line="360" w:lineRule="auto"/>
              <w:rPr>
                <w:rFonts w:ascii="GHEA Grapalat" w:hAnsi="GHEA Grapalat" w:cs="Sylfaen"/>
                <w:sz w:val="24"/>
                <w:szCs w:val="24"/>
                <w:lang w:val="hy-AM"/>
              </w:rPr>
            </w:pPr>
            <w:r w:rsidRPr="00DC525A">
              <w:rPr>
                <w:rFonts w:ascii="GHEA Grapalat" w:hAnsi="GHEA Grapalat" w:cs="Sylfaen"/>
                <w:sz w:val="24"/>
                <w:szCs w:val="24"/>
                <w:lang w:val="hy-AM"/>
              </w:rPr>
              <w:lastRenderedPageBreak/>
              <w:t xml:space="preserve">Քննարկվել է, </w:t>
            </w:r>
            <w:r>
              <w:rPr>
                <w:rFonts w:ascii="GHEA Grapalat" w:hAnsi="GHEA Grapalat" w:cs="Sylfaen"/>
                <w:sz w:val="24"/>
                <w:szCs w:val="24"/>
                <w:lang w:val="hy-AM"/>
              </w:rPr>
              <w:t xml:space="preserve">Նախագծի հավելված 2-ի գույքը </w:t>
            </w:r>
            <w:r w:rsidRPr="00DC525A">
              <w:rPr>
                <w:rFonts w:ascii="GHEA Grapalat" w:hAnsi="GHEA Grapalat"/>
                <w:sz w:val="24"/>
                <w:szCs w:val="24"/>
                <w:lang w:val="hy-AM"/>
              </w:rPr>
              <w:t xml:space="preserve">«Կարեն Դեմիրճյանի անվան մարզահամերգային </w:t>
            </w:r>
            <w:r>
              <w:rPr>
                <w:rFonts w:ascii="GHEA Grapalat" w:hAnsi="GHEA Grapalat"/>
                <w:sz w:val="24"/>
                <w:szCs w:val="24"/>
                <w:lang w:val="hy-AM"/>
              </w:rPr>
              <w:t xml:space="preserve">համալիր» ՓԲԸ-ին </w:t>
            </w:r>
            <w:r w:rsidRPr="00DC525A">
              <w:rPr>
                <w:rFonts w:ascii="GHEA Grapalat" w:hAnsi="GHEA Grapalat"/>
                <w:sz w:val="24"/>
                <w:szCs w:val="24"/>
                <w:lang w:val="hy-AM"/>
              </w:rPr>
              <w:t>(</w:t>
            </w:r>
            <w:r>
              <w:rPr>
                <w:rFonts w:ascii="GHEA Grapalat" w:hAnsi="GHEA Grapalat"/>
                <w:sz w:val="24"/>
                <w:szCs w:val="24"/>
                <w:lang w:val="hy-AM"/>
              </w:rPr>
              <w:t>այսուհետ՝ Ընկերություն</w:t>
            </w:r>
            <w:r w:rsidRPr="00DC525A">
              <w:rPr>
                <w:rFonts w:ascii="GHEA Grapalat" w:hAnsi="GHEA Grapalat"/>
                <w:sz w:val="24"/>
                <w:szCs w:val="24"/>
                <w:lang w:val="hy-AM"/>
              </w:rPr>
              <w:t>)</w:t>
            </w:r>
            <w:r>
              <w:rPr>
                <w:rFonts w:ascii="GHEA Grapalat" w:hAnsi="GHEA Grapalat"/>
                <w:sz w:val="24"/>
                <w:szCs w:val="24"/>
                <w:lang w:val="hy-AM"/>
              </w:rPr>
              <w:t xml:space="preserve"> նվիրատվության իրավունքով հանձնումը</w:t>
            </w:r>
            <w:r w:rsidRPr="00DC525A">
              <w:rPr>
                <w:rFonts w:ascii="GHEA Grapalat" w:hAnsi="GHEA Grapalat"/>
                <w:sz w:val="24"/>
                <w:szCs w:val="24"/>
                <w:lang w:val="hy-AM"/>
              </w:rPr>
              <w:t xml:space="preserve"> </w:t>
            </w:r>
            <w:r w:rsidRPr="00DC525A">
              <w:rPr>
                <w:rFonts w:ascii="GHEA Grapalat" w:hAnsi="GHEA Grapalat" w:cs="Sylfaen"/>
                <w:sz w:val="24"/>
                <w:szCs w:val="24"/>
                <w:lang w:val="hy-AM"/>
              </w:rPr>
              <w:t>համարվել</w:t>
            </w:r>
            <w:r>
              <w:rPr>
                <w:rFonts w:ascii="GHEA Grapalat" w:hAnsi="GHEA Grapalat" w:cs="Sylfaen"/>
                <w:sz w:val="24"/>
                <w:szCs w:val="24"/>
                <w:lang w:val="hy-AM"/>
              </w:rPr>
              <w:t xml:space="preserve"> է նպատակահարմար, քանի որ տվյալ գույքի չափերը համապատասխանեցված են Ընկերության որոշակի հատվածների չափերին։ </w:t>
            </w:r>
          </w:p>
          <w:p w:rsidR="00AB52AD" w:rsidRPr="00DC525A" w:rsidRDefault="00AB52AD" w:rsidP="002F42A5">
            <w:pPr>
              <w:pStyle w:val="ListParagraph"/>
              <w:spacing w:line="360" w:lineRule="auto"/>
              <w:ind w:left="661"/>
              <w:rPr>
                <w:rFonts w:ascii="GHEA Grapalat" w:hAnsi="GHEA Grapalat"/>
                <w:sz w:val="24"/>
                <w:szCs w:val="24"/>
                <w:lang w:val="hy-AM"/>
              </w:rPr>
            </w:pPr>
          </w:p>
        </w:tc>
      </w:tr>
      <w:tr w:rsidR="00DB66AC" w:rsidRPr="001B4701" w:rsidTr="00DB66AC">
        <w:tblPrEx>
          <w:shd w:val="clear" w:color="auto" w:fill="auto"/>
        </w:tblPrEx>
        <w:trPr>
          <w:trHeight w:val="92"/>
        </w:trPr>
        <w:tc>
          <w:tcPr>
            <w:tcW w:w="6196" w:type="dxa"/>
            <w:vMerge w:val="restart"/>
            <w:shd w:val="clear" w:color="auto" w:fill="D9D9D9" w:themeFill="background1" w:themeFillShade="D9"/>
          </w:tcPr>
          <w:p w:rsidR="00DB66AC" w:rsidRPr="007576F0" w:rsidRDefault="006B78C6" w:rsidP="008119BA">
            <w:pPr>
              <w:spacing w:line="360" w:lineRule="auto"/>
              <w:jc w:val="center"/>
              <w:rPr>
                <w:rFonts w:ascii="GHEA Grapalat" w:hAnsi="GHEA Grapalat" w:cs="Sylfaen"/>
                <w:sz w:val="24"/>
                <w:szCs w:val="24"/>
                <w:lang w:val="hy-AM"/>
              </w:rPr>
            </w:pPr>
            <w:r>
              <w:rPr>
                <w:rFonts w:ascii="GHEA Grapalat" w:hAnsi="GHEA Grapalat" w:cs="Sylfaen"/>
                <w:sz w:val="24"/>
                <w:szCs w:val="24"/>
                <w:lang w:val="en-US"/>
              </w:rPr>
              <w:lastRenderedPageBreak/>
              <w:t xml:space="preserve">4. </w:t>
            </w:r>
            <w:r w:rsidR="007576F0">
              <w:rPr>
                <w:rFonts w:ascii="GHEA Grapalat" w:hAnsi="GHEA Grapalat" w:cs="Sylfaen"/>
                <w:sz w:val="24"/>
                <w:szCs w:val="24"/>
                <w:lang w:val="hy-AM"/>
              </w:rPr>
              <w:t>«Դոպինգ Սփեյս» ՍՊԸ</w:t>
            </w:r>
          </w:p>
        </w:tc>
        <w:tc>
          <w:tcPr>
            <w:tcW w:w="3699" w:type="dxa"/>
            <w:shd w:val="clear" w:color="auto" w:fill="D9D9D9" w:themeFill="background1" w:themeFillShade="D9"/>
          </w:tcPr>
          <w:p w:rsidR="00DB66AC" w:rsidRPr="002F42A5" w:rsidRDefault="007576F0" w:rsidP="002F42A5">
            <w:pPr>
              <w:spacing w:line="360" w:lineRule="auto"/>
              <w:rPr>
                <w:rFonts w:ascii="GHEA Grapalat" w:hAnsi="GHEA Grapalat" w:cs="Sylfaen"/>
                <w:sz w:val="24"/>
                <w:szCs w:val="24"/>
              </w:rPr>
            </w:pPr>
            <w:r>
              <w:rPr>
                <w:rFonts w:ascii="GHEA Grapalat" w:hAnsi="GHEA Grapalat" w:cs="Sylfaen"/>
                <w:sz w:val="24"/>
                <w:szCs w:val="24"/>
              </w:rPr>
              <w:t>07.08</w:t>
            </w:r>
            <w:r w:rsidR="00D87097">
              <w:rPr>
                <w:rFonts w:ascii="GHEA Grapalat" w:hAnsi="GHEA Grapalat" w:cs="Sylfaen"/>
                <w:sz w:val="24"/>
                <w:szCs w:val="24"/>
              </w:rPr>
              <w:t>.2026</w:t>
            </w:r>
            <w:r w:rsidR="00DB66AC">
              <w:rPr>
                <w:rFonts w:ascii="GHEA Grapalat" w:hAnsi="GHEA Grapalat" w:cs="Sylfaen"/>
                <w:sz w:val="24"/>
                <w:szCs w:val="24"/>
              </w:rPr>
              <w:t>թ.</w:t>
            </w:r>
          </w:p>
        </w:tc>
      </w:tr>
      <w:tr w:rsidR="00DB66AC" w:rsidRPr="001B4701" w:rsidTr="00DB66AC">
        <w:tblPrEx>
          <w:shd w:val="clear" w:color="auto" w:fill="auto"/>
        </w:tblPrEx>
        <w:trPr>
          <w:trHeight w:val="92"/>
        </w:trPr>
        <w:tc>
          <w:tcPr>
            <w:tcW w:w="6196" w:type="dxa"/>
            <w:vMerge/>
            <w:shd w:val="clear" w:color="auto" w:fill="D9D9D9" w:themeFill="background1" w:themeFillShade="D9"/>
          </w:tcPr>
          <w:p w:rsidR="00DB66AC" w:rsidRPr="00987D5A" w:rsidRDefault="00DB66AC" w:rsidP="00987D5A">
            <w:pPr>
              <w:spacing w:line="360" w:lineRule="auto"/>
              <w:jc w:val="both"/>
              <w:rPr>
                <w:rFonts w:ascii="GHEA Grapalat" w:hAnsi="GHEA Grapalat" w:cs="Sylfaen"/>
                <w:sz w:val="24"/>
                <w:szCs w:val="24"/>
                <w:lang w:val="hy-AM"/>
              </w:rPr>
            </w:pPr>
          </w:p>
        </w:tc>
        <w:tc>
          <w:tcPr>
            <w:tcW w:w="3699" w:type="dxa"/>
            <w:shd w:val="clear" w:color="auto" w:fill="D9D9D9" w:themeFill="background1" w:themeFillShade="D9"/>
          </w:tcPr>
          <w:p w:rsidR="00DB66AC" w:rsidRPr="002F42A5" w:rsidRDefault="00DB66AC" w:rsidP="007576F0">
            <w:pPr>
              <w:spacing w:line="360" w:lineRule="auto"/>
              <w:rPr>
                <w:rFonts w:ascii="GHEA Grapalat" w:hAnsi="GHEA Grapalat" w:cs="Sylfaen"/>
                <w:sz w:val="24"/>
                <w:szCs w:val="24"/>
              </w:rPr>
            </w:pPr>
            <w:r>
              <w:rPr>
                <w:rFonts w:ascii="GHEA Grapalat" w:hAnsi="GHEA Grapalat" w:cs="Sylfaen"/>
                <w:sz w:val="24"/>
                <w:szCs w:val="24"/>
              </w:rPr>
              <w:t xml:space="preserve">N </w:t>
            </w:r>
          </w:p>
        </w:tc>
      </w:tr>
      <w:tr w:rsidR="00DB66AC" w:rsidRPr="008E6F3B" w:rsidTr="00463AB9">
        <w:tblPrEx>
          <w:shd w:val="clear" w:color="auto" w:fill="auto"/>
        </w:tblPrEx>
        <w:trPr>
          <w:trHeight w:val="92"/>
        </w:trPr>
        <w:tc>
          <w:tcPr>
            <w:tcW w:w="6196" w:type="dxa"/>
            <w:shd w:val="clear" w:color="auto" w:fill="FFFFFF" w:themeFill="background1"/>
          </w:tcPr>
          <w:p w:rsidR="00DB66AC" w:rsidRPr="00D87097" w:rsidRDefault="008E6F3B" w:rsidP="00237063">
            <w:pPr>
              <w:tabs>
                <w:tab w:val="left" w:pos="360"/>
                <w:tab w:val="left" w:pos="1701"/>
                <w:tab w:val="left" w:pos="8280"/>
                <w:tab w:val="left" w:pos="9360"/>
              </w:tabs>
              <w:spacing w:line="360" w:lineRule="auto"/>
              <w:ind w:firstLine="720"/>
              <w:jc w:val="both"/>
              <w:rPr>
                <w:rFonts w:ascii="GHEA Grapalat" w:hAnsi="GHEA Grapalat" w:cs="Sylfaen"/>
                <w:sz w:val="24"/>
                <w:szCs w:val="24"/>
                <w:lang w:val="hy-AM"/>
              </w:rPr>
            </w:pPr>
            <w:r w:rsidRPr="008E6F3B">
              <w:rPr>
                <w:rFonts w:ascii="GHEA Grapalat" w:hAnsi="GHEA Grapalat" w:cs="Sylfaen"/>
                <w:sz w:val="24"/>
                <w:szCs w:val="24"/>
                <w:lang w:val="hy-AM"/>
              </w:rPr>
              <w:t>Ի պատասխան Ձեր 06</w:t>
            </w:r>
            <w:r w:rsidRPr="008E6F3B">
              <w:rPr>
                <w:rFonts w:ascii="MS Mincho" w:eastAsia="MS Mincho" w:hAnsi="MS Mincho" w:cs="MS Mincho" w:hint="eastAsia"/>
                <w:sz w:val="24"/>
                <w:szCs w:val="24"/>
                <w:lang w:val="hy-AM"/>
              </w:rPr>
              <w:t>․</w:t>
            </w:r>
            <w:r w:rsidRPr="008E6F3B">
              <w:rPr>
                <w:rFonts w:ascii="GHEA Grapalat" w:hAnsi="GHEA Grapalat" w:cs="Sylfaen"/>
                <w:sz w:val="24"/>
                <w:szCs w:val="24"/>
                <w:lang w:val="hy-AM"/>
              </w:rPr>
              <w:t>08</w:t>
            </w:r>
            <w:r w:rsidRPr="008E6F3B">
              <w:rPr>
                <w:rFonts w:ascii="MS Mincho" w:eastAsia="MS Mincho" w:hAnsi="MS Mincho" w:cs="MS Mincho" w:hint="eastAsia"/>
                <w:sz w:val="24"/>
                <w:szCs w:val="24"/>
                <w:lang w:val="hy-AM"/>
              </w:rPr>
              <w:t>․</w:t>
            </w:r>
            <w:r w:rsidRPr="008E6F3B">
              <w:rPr>
                <w:rFonts w:ascii="GHEA Grapalat" w:hAnsi="GHEA Grapalat" w:cs="Sylfaen"/>
                <w:sz w:val="24"/>
                <w:szCs w:val="24"/>
                <w:lang w:val="hy-AM"/>
              </w:rPr>
              <w:t>2026</w:t>
            </w:r>
            <w:r w:rsidRPr="008E6F3B">
              <w:rPr>
                <w:rFonts w:ascii="GHEA Grapalat" w:hAnsi="GHEA Grapalat" w:cs="GHEA Grapalat"/>
                <w:sz w:val="24"/>
                <w:szCs w:val="24"/>
                <w:lang w:val="hy-AM"/>
              </w:rPr>
              <w:t>թ</w:t>
            </w:r>
            <w:r w:rsidRPr="008E6F3B">
              <w:rPr>
                <w:rFonts w:ascii="MS Mincho" w:eastAsia="MS Mincho" w:hAnsi="MS Mincho" w:cs="MS Mincho" w:hint="eastAsia"/>
                <w:sz w:val="24"/>
                <w:szCs w:val="24"/>
                <w:lang w:val="hy-AM"/>
              </w:rPr>
              <w:t>․</w:t>
            </w:r>
            <w:r w:rsidRPr="008E6F3B">
              <w:rPr>
                <w:rFonts w:ascii="GHEA Grapalat" w:hAnsi="GHEA Grapalat" w:cs="Sylfaen"/>
                <w:sz w:val="24"/>
                <w:szCs w:val="24"/>
                <w:lang w:val="hy-AM"/>
              </w:rPr>
              <w:t xml:space="preserve"> </w:t>
            </w:r>
            <w:r w:rsidRPr="008E6F3B">
              <w:rPr>
                <w:rFonts w:ascii="GHEA Grapalat" w:hAnsi="GHEA Grapalat" w:cs="GHEA Grapalat"/>
                <w:sz w:val="24"/>
                <w:szCs w:val="24"/>
                <w:lang w:val="hy-AM"/>
              </w:rPr>
              <w:t>№</w:t>
            </w:r>
            <w:r w:rsidRPr="008E6F3B">
              <w:rPr>
                <w:rFonts w:ascii="GHEA Grapalat" w:hAnsi="GHEA Grapalat" w:cs="Sylfaen"/>
                <w:sz w:val="24"/>
                <w:szCs w:val="24"/>
                <w:lang w:val="hy-AM"/>
              </w:rPr>
              <w:t xml:space="preserve"> 03/11.11/5416-2026 </w:t>
            </w:r>
            <w:r w:rsidRPr="008E6F3B">
              <w:rPr>
                <w:rFonts w:ascii="GHEA Grapalat" w:hAnsi="GHEA Grapalat" w:cs="GHEA Grapalat"/>
                <w:sz w:val="24"/>
                <w:szCs w:val="24"/>
                <w:lang w:val="hy-AM"/>
              </w:rPr>
              <w:t>գրության</w:t>
            </w:r>
            <w:r w:rsidRPr="008E6F3B">
              <w:rPr>
                <w:rFonts w:ascii="GHEA Grapalat" w:hAnsi="GHEA Grapalat" w:cs="Sylfaen"/>
                <w:sz w:val="24"/>
                <w:szCs w:val="24"/>
                <w:lang w:val="hy-AM"/>
              </w:rPr>
              <w:t xml:space="preserve"> h</w:t>
            </w:r>
            <w:r w:rsidRPr="008E6F3B">
              <w:rPr>
                <w:rFonts w:ascii="GHEA Grapalat" w:hAnsi="GHEA Grapalat" w:cs="GHEA Grapalat"/>
                <w:sz w:val="24"/>
                <w:szCs w:val="24"/>
                <w:lang w:val="hy-AM"/>
              </w:rPr>
              <w:t>այտնում</w:t>
            </w:r>
            <w:r w:rsidRPr="008E6F3B">
              <w:rPr>
                <w:rFonts w:ascii="GHEA Grapalat" w:hAnsi="GHEA Grapalat" w:cs="Sylfaen"/>
                <w:sz w:val="24"/>
                <w:szCs w:val="24"/>
                <w:lang w:val="hy-AM"/>
              </w:rPr>
              <w:t xml:space="preserve"> </w:t>
            </w:r>
            <w:r w:rsidRPr="008E6F3B">
              <w:rPr>
                <w:rFonts w:ascii="GHEA Grapalat" w:hAnsi="GHEA Grapalat" w:cs="GHEA Grapalat"/>
                <w:sz w:val="24"/>
                <w:szCs w:val="24"/>
                <w:lang w:val="hy-AM"/>
              </w:rPr>
              <w:t>ենք</w:t>
            </w:r>
            <w:r w:rsidRPr="008E6F3B">
              <w:rPr>
                <w:rFonts w:ascii="GHEA Grapalat" w:hAnsi="GHEA Grapalat" w:cs="Sylfaen"/>
                <w:sz w:val="24"/>
                <w:szCs w:val="24"/>
                <w:lang w:val="hy-AM"/>
              </w:rPr>
              <w:t>,</w:t>
            </w:r>
            <w:r>
              <w:rPr>
                <w:rFonts w:ascii="GHEA Grapalat" w:hAnsi="GHEA Grapalat" w:cs="Sylfaen"/>
                <w:sz w:val="24"/>
                <w:szCs w:val="24"/>
                <w:lang w:val="hy-AM"/>
              </w:rPr>
              <w:t xml:space="preserve"> </w:t>
            </w:r>
            <w:r w:rsidRPr="008E6F3B">
              <w:rPr>
                <w:rFonts w:ascii="GHEA Grapalat" w:hAnsi="GHEA Grapalat" w:cs="Sylfaen"/>
                <w:sz w:val="24"/>
                <w:szCs w:val="24"/>
                <w:lang w:val="hy-AM"/>
              </w:rPr>
              <w:t>որ ՀՀ Կառավարության «Գույք ամրացնելու, նվիրելու և անհատույց օգտագործման</w:t>
            </w:r>
            <w:r>
              <w:rPr>
                <w:rFonts w:ascii="GHEA Grapalat" w:hAnsi="GHEA Grapalat" w:cs="Sylfaen"/>
                <w:sz w:val="24"/>
                <w:szCs w:val="24"/>
                <w:lang w:val="hy-AM"/>
              </w:rPr>
              <w:t xml:space="preserve"> </w:t>
            </w:r>
            <w:r w:rsidRPr="008E6F3B">
              <w:rPr>
                <w:rFonts w:ascii="GHEA Grapalat" w:hAnsi="GHEA Grapalat" w:cs="Sylfaen"/>
                <w:sz w:val="24"/>
                <w:szCs w:val="24"/>
                <w:lang w:val="hy-AM"/>
              </w:rPr>
              <w:t xml:space="preserve">իրավունքով հանձնելու </w:t>
            </w:r>
            <w:r w:rsidRPr="008E6F3B">
              <w:rPr>
                <w:rFonts w:ascii="GHEA Grapalat" w:hAnsi="GHEA Grapalat" w:cs="Sylfaen"/>
                <w:sz w:val="24"/>
                <w:szCs w:val="24"/>
                <w:lang w:val="hy-AM"/>
              </w:rPr>
              <w:lastRenderedPageBreak/>
              <w:t>մասին» որոշման նախագծի վերաբերյալ առաջարկություններ</w:t>
            </w:r>
            <w:r>
              <w:rPr>
                <w:rFonts w:ascii="GHEA Grapalat" w:hAnsi="GHEA Grapalat" w:cs="Sylfaen"/>
                <w:sz w:val="24"/>
                <w:szCs w:val="24"/>
                <w:lang w:val="hy-AM"/>
              </w:rPr>
              <w:t xml:space="preserve"> </w:t>
            </w:r>
            <w:r w:rsidRPr="008E6F3B">
              <w:rPr>
                <w:rFonts w:ascii="GHEA Grapalat" w:hAnsi="GHEA Grapalat" w:cs="Sylfaen"/>
                <w:sz w:val="24"/>
                <w:szCs w:val="24"/>
                <w:lang w:val="hy-AM"/>
              </w:rPr>
              <w:t>չկան։</w:t>
            </w:r>
          </w:p>
        </w:tc>
        <w:tc>
          <w:tcPr>
            <w:tcW w:w="3699" w:type="dxa"/>
            <w:shd w:val="clear" w:color="auto" w:fill="FFFFFF" w:themeFill="background1"/>
          </w:tcPr>
          <w:p w:rsidR="00D87097" w:rsidRPr="009550A2" w:rsidRDefault="007576F0" w:rsidP="00D87097">
            <w:pPr>
              <w:spacing w:line="360" w:lineRule="auto"/>
              <w:ind w:firstLine="391"/>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p w:rsidR="00DB66AC" w:rsidRPr="00D87097" w:rsidRDefault="00DB66AC" w:rsidP="00A21C9A">
            <w:pPr>
              <w:spacing w:line="360" w:lineRule="auto"/>
              <w:rPr>
                <w:rFonts w:ascii="GHEA Grapalat" w:hAnsi="GHEA Grapalat" w:cs="Sylfaen"/>
                <w:sz w:val="24"/>
                <w:szCs w:val="24"/>
                <w:lang w:val="hy-AM"/>
              </w:rPr>
            </w:pPr>
          </w:p>
        </w:tc>
      </w:tr>
    </w:tbl>
    <w:p w:rsidR="00AA4778" w:rsidRPr="003F3175" w:rsidRDefault="00AA4778" w:rsidP="002B1D5D">
      <w:pPr>
        <w:tabs>
          <w:tab w:val="left" w:pos="6946"/>
          <w:tab w:val="left" w:pos="10347"/>
        </w:tabs>
        <w:spacing w:line="276" w:lineRule="auto"/>
        <w:ind w:right="-1" w:firstLine="709"/>
        <w:rPr>
          <w:rFonts w:ascii="GHEA Grapalat" w:hAnsi="GHEA Grapalat" w:cs="Times Armenian"/>
          <w:b/>
          <w:noProof/>
          <w:sz w:val="24"/>
          <w:szCs w:val="24"/>
          <w:lang w:val="hy-AM"/>
        </w:rPr>
      </w:pPr>
    </w:p>
    <w:sectPr w:rsidR="00AA4778" w:rsidRPr="003F3175" w:rsidSect="00DD606E">
      <w:headerReference w:type="even" r:id="rId7"/>
      <w:footerReference w:type="default" r:id="rId8"/>
      <w:pgSz w:w="11909" w:h="16834" w:code="9"/>
      <w:pgMar w:top="992" w:right="710" w:bottom="540" w:left="993"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5C1D" w:rsidRDefault="00B25C1D">
      <w:r>
        <w:separator/>
      </w:r>
    </w:p>
  </w:endnote>
  <w:endnote w:type="continuationSeparator" w:id="0">
    <w:p w:rsidR="00B25C1D" w:rsidRDefault="00B2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B25C1D"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B25C1D"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B25C1D"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5C1D" w:rsidRDefault="00B25C1D">
      <w:r>
        <w:separator/>
      </w:r>
    </w:p>
  </w:footnote>
  <w:footnote w:type="continuationSeparator" w:id="0">
    <w:p w:rsidR="00B25C1D" w:rsidRDefault="00B25C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3"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5"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77C5249"/>
    <w:multiLevelType w:val="hybridMultilevel"/>
    <w:tmpl w:val="07FA3AC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AFB5F25"/>
    <w:multiLevelType w:val="hybridMultilevel"/>
    <w:tmpl w:val="CE66AD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8"/>
  </w:num>
  <w:num w:numId="2">
    <w:abstractNumId w:val="0"/>
  </w:num>
  <w:num w:numId="3">
    <w:abstractNumId w:val="4"/>
  </w:num>
  <w:num w:numId="4">
    <w:abstractNumId w:val="5"/>
  </w:num>
  <w:num w:numId="5">
    <w:abstractNumId w:val="3"/>
  </w:num>
  <w:num w:numId="6">
    <w:abstractNumId w:val="1"/>
  </w:num>
  <w:num w:numId="7">
    <w:abstractNumId w:val="2"/>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31B87"/>
    <w:rsid w:val="00034AB2"/>
    <w:rsid w:val="000378B3"/>
    <w:rsid w:val="00064066"/>
    <w:rsid w:val="00074B24"/>
    <w:rsid w:val="00076B03"/>
    <w:rsid w:val="000A1338"/>
    <w:rsid w:val="000D5537"/>
    <w:rsid w:val="000F3DDC"/>
    <w:rsid w:val="000F7AEA"/>
    <w:rsid w:val="001111DD"/>
    <w:rsid w:val="001131F5"/>
    <w:rsid w:val="001135B3"/>
    <w:rsid w:val="00141850"/>
    <w:rsid w:val="00143417"/>
    <w:rsid w:val="001B4701"/>
    <w:rsid w:val="001C3D9C"/>
    <w:rsid w:val="001D1599"/>
    <w:rsid w:val="00217620"/>
    <w:rsid w:val="00234816"/>
    <w:rsid w:val="00237063"/>
    <w:rsid w:val="002551AF"/>
    <w:rsid w:val="00271637"/>
    <w:rsid w:val="00280677"/>
    <w:rsid w:val="00280A39"/>
    <w:rsid w:val="002A6C90"/>
    <w:rsid w:val="002B1D5D"/>
    <w:rsid w:val="002B5D15"/>
    <w:rsid w:val="002D677B"/>
    <w:rsid w:val="002E532C"/>
    <w:rsid w:val="002F42A5"/>
    <w:rsid w:val="002F7645"/>
    <w:rsid w:val="00314486"/>
    <w:rsid w:val="00331C4D"/>
    <w:rsid w:val="003320FB"/>
    <w:rsid w:val="00350BA2"/>
    <w:rsid w:val="00363916"/>
    <w:rsid w:val="003D1C9F"/>
    <w:rsid w:val="003F7DD7"/>
    <w:rsid w:val="00434BB0"/>
    <w:rsid w:val="00452E57"/>
    <w:rsid w:val="00454EA8"/>
    <w:rsid w:val="00463AB9"/>
    <w:rsid w:val="0048261B"/>
    <w:rsid w:val="004A4E0E"/>
    <w:rsid w:val="004B3420"/>
    <w:rsid w:val="004C17D8"/>
    <w:rsid w:val="004D37B4"/>
    <w:rsid w:val="004F328E"/>
    <w:rsid w:val="005128A2"/>
    <w:rsid w:val="005229A6"/>
    <w:rsid w:val="0055743B"/>
    <w:rsid w:val="005E5278"/>
    <w:rsid w:val="005E67B2"/>
    <w:rsid w:val="00632B4F"/>
    <w:rsid w:val="0064774C"/>
    <w:rsid w:val="006A3562"/>
    <w:rsid w:val="006B78C6"/>
    <w:rsid w:val="006C0EE3"/>
    <w:rsid w:val="006E29BB"/>
    <w:rsid w:val="006E2A6A"/>
    <w:rsid w:val="006E2A9D"/>
    <w:rsid w:val="006E6203"/>
    <w:rsid w:val="00701410"/>
    <w:rsid w:val="00706935"/>
    <w:rsid w:val="00733E27"/>
    <w:rsid w:val="00747418"/>
    <w:rsid w:val="007576F0"/>
    <w:rsid w:val="00773BB9"/>
    <w:rsid w:val="0079244E"/>
    <w:rsid w:val="007B18F9"/>
    <w:rsid w:val="007D44F2"/>
    <w:rsid w:val="0080016D"/>
    <w:rsid w:val="008044F7"/>
    <w:rsid w:val="008119BA"/>
    <w:rsid w:val="0081466F"/>
    <w:rsid w:val="0082706A"/>
    <w:rsid w:val="008274C3"/>
    <w:rsid w:val="008301ED"/>
    <w:rsid w:val="00852818"/>
    <w:rsid w:val="008738E8"/>
    <w:rsid w:val="00880B78"/>
    <w:rsid w:val="0089540F"/>
    <w:rsid w:val="008B6DB7"/>
    <w:rsid w:val="008E6F3B"/>
    <w:rsid w:val="0092161D"/>
    <w:rsid w:val="00923B20"/>
    <w:rsid w:val="00950AFD"/>
    <w:rsid w:val="00953CB6"/>
    <w:rsid w:val="009550A2"/>
    <w:rsid w:val="00987D5A"/>
    <w:rsid w:val="009A7CCF"/>
    <w:rsid w:val="009B1273"/>
    <w:rsid w:val="009C5D29"/>
    <w:rsid w:val="009D1A16"/>
    <w:rsid w:val="00A05BEB"/>
    <w:rsid w:val="00A21C9A"/>
    <w:rsid w:val="00A22D10"/>
    <w:rsid w:val="00A31BA0"/>
    <w:rsid w:val="00A32B7E"/>
    <w:rsid w:val="00A556E2"/>
    <w:rsid w:val="00A657FF"/>
    <w:rsid w:val="00A81520"/>
    <w:rsid w:val="00A8695B"/>
    <w:rsid w:val="00AA4778"/>
    <w:rsid w:val="00AB4FB2"/>
    <w:rsid w:val="00AB52AD"/>
    <w:rsid w:val="00B06C99"/>
    <w:rsid w:val="00B13A1A"/>
    <w:rsid w:val="00B17BB8"/>
    <w:rsid w:val="00B25C1D"/>
    <w:rsid w:val="00BC5C9C"/>
    <w:rsid w:val="00C05A24"/>
    <w:rsid w:val="00C07859"/>
    <w:rsid w:val="00C46539"/>
    <w:rsid w:val="00C553D3"/>
    <w:rsid w:val="00C55586"/>
    <w:rsid w:val="00C7410A"/>
    <w:rsid w:val="00CA7B17"/>
    <w:rsid w:val="00CC580E"/>
    <w:rsid w:val="00CD0C88"/>
    <w:rsid w:val="00CD713A"/>
    <w:rsid w:val="00D07099"/>
    <w:rsid w:val="00D3188D"/>
    <w:rsid w:val="00D62290"/>
    <w:rsid w:val="00D84E75"/>
    <w:rsid w:val="00D87097"/>
    <w:rsid w:val="00DA12B6"/>
    <w:rsid w:val="00DB66AC"/>
    <w:rsid w:val="00DC525A"/>
    <w:rsid w:val="00DD606E"/>
    <w:rsid w:val="00E17EB9"/>
    <w:rsid w:val="00E42BAD"/>
    <w:rsid w:val="00E430E3"/>
    <w:rsid w:val="00E522DD"/>
    <w:rsid w:val="00E5709E"/>
    <w:rsid w:val="00E71932"/>
    <w:rsid w:val="00E85F81"/>
    <w:rsid w:val="00E95E61"/>
    <w:rsid w:val="00EC1A2D"/>
    <w:rsid w:val="00ED7027"/>
    <w:rsid w:val="00EE6F72"/>
    <w:rsid w:val="00EF718C"/>
    <w:rsid w:val="00F1058F"/>
    <w:rsid w:val="00F4100E"/>
    <w:rsid w:val="00F52D96"/>
    <w:rsid w:val="00F67AEF"/>
    <w:rsid w:val="00F75A63"/>
    <w:rsid w:val="00F80E83"/>
    <w:rsid w:val="00F80F93"/>
    <w:rsid w:val="00F87E85"/>
    <w:rsid w:val="00F916ED"/>
    <w:rsid w:val="00FA3693"/>
    <w:rsid w:val="00FA607C"/>
    <w:rsid w:val="00FC3B0C"/>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BBF28"/>
  <w15:chartTrackingRefBased/>
  <w15:docId w15:val="{9AB858D8-72BC-4BCF-BD7B-13C330303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 Char"/>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semiHidden/>
    <w:unhideWhenUsed/>
    <w:rsid w:val="00632B4F"/>
    <w:pPr>
      <w:spacing w:after="120"/>
    </w:pPr>
  </w:style>
  <w:style w:type="character" w:customStyle="1" w:styleId="BodyTextChar">
    <w:name w:val="Body Text Char"/>
    <w:basedOn w:val="DefaultParagraphFont"/>
    <w:link w:val="BodyText"/>
    <w:uiPriority w:val="99"/>
    <w:semiHidden/>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rsid w:val="00E42BAD"/>
    <w:pPr>
      <w:spacing w:line="480" w:lineRule="auto"/>
      <w:ind w:firstLine="709"/>
      <w:jc w:val="both"/>
    </w:pPr>
    <w:rPr>
      <w:rFonts w:ascii="Arial Armenian" w:eastAsiaTheme="minorHAnsi" w:hAnsi="Arial Armenian" w:cstheme="minorBidi"/>
      <w:sz w:val="22"/>
      <w:szCs w:val="22"/>
      <w:lang w:val="en-US" w:eastAsia="en-US"/>
    </w:rPr>
  </w:style>
  <w:style w:type="character" w:styleId="Strong">
    <w:name w:val="Strong"/>
    <w:basedOn w:val="DefaultParagraphFont"/>
    <w:uiPriority w:val="22"/>
    <w:qFormat/>
    <w:rsid w:val="008119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681784">
      <w:bodyDiv w:val="1"/>
      <w:marLeft w:val="0"/>
      <w:marRight w:val="0"/>
      <w:marTop w:val="0"/>
      <w:marBottom w:val="0"/>
      <w:divBdr>
        <w:top w:val="none" w:sz="0" w:space="0" w:color="auto"/>
        <w:left w:val="none" w:sz="0" w:space="0" w:color="auto"/>
        <w:bottom w:val="none" w:sz="0" w:space="0" w:color="auto"/>
        <w:right w:val="none" w:sz="0" w:space="0" w:color="auto"/>
      </w:divBdr>
      <w:divsChild>
        <w:div w:id="17116104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592</TotalTime>
  <Pages>5</Pages>
  <Words>742</Words>
  <Characters>4234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https://mul2-spm.gov.am/tasks/566724/oneclick?token=ccaedcaab19636467b3f1cac454f4f53</cp:keywords>
  <dc:description/>
  <cp:lastModifiedBy>Hasmik Davtyan</cp:lastModifiedBy>
  <cp:revision>127</cp:revision>
  <dcterms:created xsi:type="dcterms:W3CDTF">2021-08-02T11:46:00Z</dcterms:created>
  <dcterms:modified xsi:type="dcterms:W3CDTF">2026-08-12T11:25:00Z</dcterms:modified>
</cp:coreProperties>
</file>