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64D4B38B" w14:textId="5AA0C95C" w:rsidR="00792332" w:rsidRPr="00752A36" w:rsidRDefault="00817829" w:rsidP="00792332">
      <w:pPr>
        <w:spacing w:after="0" w:line="240" w:lineRule="auto"/>
        <w:jc w:val="center"/>
        <w:rPr>
          <w:lang w:val="ru-RU"/>
        </w:rPr>
      </w:pPr>
      <w:r w:rsidRPr="00CB2AE7">
        <w:rPr>
          <w:rFonts w:ascii="GHEA Grapalat" w:hAnsi="GHEA Grapalat" w:cs="Sylfaen"/>
          <w:b/>
          <w:sz w:val="24"/>
          <w:szCs w:val="24"/>
          <w:lang w:val="hy-AM"/>
        </w:rPr>
        <w:t>«ՀԱՅԱՍՏԱՆԻ ՀԱՆՐԱՊԵՏՈՒԹՅԱՆ 2026 ԹՎԱԿԱՆԻ ՊԵՏԱԿԱՆ ԲՅՈՒՋԵԻ ՄԱՍԻՆ» ՀԱՅԱՍՏԱՆԻ ՀԱՆՐԱՊԵՏՈՒԹՅԱՆ ՕՐԵՆՔ</w:t>
      </w:r>
      <w:r>
        <w:rPr>
          <w:rFonts w:ascii="GHEA Grapalat" w:hAnsi="GHEA Grapalat" w:cs="Sylfaen"/>
          <w:b/>
          <w:sz w:val="24"/>
          <w:szCs w:val="24"/>
          <w:lang w:val="hy-AM"/>
        </w:rPr>
        <w:t xml:space="preserve">ՈՒՄ, </w:t>
      </w:r>
      <w:r w:rsidRPr="00EC573B">
        <w:rPr>
          <w:rFonts w:ascii="GHEA Grapalat" w:hAnsi="GHEA Grapalat" w:cs="Sylfaen"/>
          <w:b/>
          <w:sz w:val="24"/>
          <w:szCs w:val="24"/>
          <w:lang w:val="hy-AM"/>
        </w:rPr>
        <w:t>ՀԱՅԱՍՏԱՆԻ ՀԱՆՐԱՊԵՏՈՒԹՅԱՆ ԿԱՌԱՎԱՐՈՒԹՅԱՆ 2025 ԹՎԱԿԱՆԻ ԴԵԿՏԵՄԲԵՐԻ 25-Ի N1910-Ն ՈՐՈՇՄԱՆ ՄԵՋ ՓՈՓՈԽՈՒԹՅՈՒՆՆԵՐ ԿԱՏԱՐԵԼՈՒ</w:t>
      </w:r>
      <w:r>
        <w:rPr>
          <w:rFonts w:ascii="GHEA Grapalat" w:hAnsi="GHEA Grapalat" w:cs="Sylfaen"/>
          <w:b/>
          <w:sz w:val="24"/>
          <w:szCs w:val="24"/>
          <w:lang w:val="hy-AM"/>
        </w:rPr>
        <w:t xml:space="preserve"> ԵՎ </w:t>
      </w:r>
      <w:r w:rsidRPr="00880077">
        <w:rPr>
          <w:rFonts w:ascii="GHEA Grapalat" w:hAnsi="GHEA Grapalat" w:cs="Sylfaen"/>
          <w:b/>
          <w:sz w:val="24"/>
          <w:szCs w:val="24"/>
          <w:lang w:val="hy-AM"/>
        </w:rPr>
        <w:t>ՀԱՅԱՍՏԱՆԻ ՀԱՆՐԱՊԵՏՈՒԹՅԱՆ ՊԵՏԱԿԱՆ ԲՅՈՒՋԵԻՑ ԲՅՈՒՋԵՏԱՅԻՆ ՎԱՐԿ</w:t>
      </w:r>
      <w:r w:rsidRPr="00EC573B">
        <w:rPr>
          <w:rFonts w:ascii="GHEA Grapalat" w:hAnsi="GHEA Grapalat" w:cs="Sylfaen"/>
          <w:b/>
          <w:sz w:val="24"/>
          <w:szCs w:val="24"/>
          <w:lang w:val="hy-AM"/>
        </w:rPr>
        <w:t xml:space="preserve"> </w:t>
      </w:r>
      <w:r>
        <w:rPr>
          <w:rFonts w:ascii="GHEA Grapalat" w:hAnsi="GHEA Grapalat" w:cs="Sylfaen"/>
          <w:b/>
          <w:sz w:val="24"/>
          <w:szCs w:val="24"/>
          <w:lang w:val="hy-AM"/>
        </w:rPr>
        <w:t xml:space="preserve">ՏՐԱՄԱԴՐԵԼՈՒ </w:t>
      </w:r>
      <w:r w:rsidRPr="00EC573B">
        <w:rPr>
          <w:rFonts w:ascii="GHEA Grapalat" w:hAnsi="GHEA Grapalat" w:cs="Sylfaen"/>
          <w:b/>
          <w:sz w:val="24"/>
          <w:szCs w:val="24"/>
          <w:lang w:val="hy-AM"/>
        </w:rPr>
        <w:t>ՄԱՍԻՆ</w:t>
      </w:r>
      <w:r>
        <w:rPr>
          <w:rFonts w:ascii="GHEA Grapalat" w:hAnsi="GHEA Grapalat" w:cs="Sylfaen"/>
          <w:b/>
          <w:sz w:val="24"/>
          <w:szCs w:val="24"/>
          <w:lang w:val="hy-AM"/>
        </w:rPr>
        <w:t>»</w:t>
      </w:r>
      <w:bookmarkStart w:id="0" w:name="_GoBack"/>
      <w:bookmarkEnd w:id="0"/>
      <w:r w:rsidR="00752A36">
        <w:rPr>
          <w:rFonts w:ascii="GHEA Grapalat" w:hAnsi="GHEA Grapalat" w:cs="Sylfaen"/>
          <w:b/>
          <w:sz w:val="24"/>
          <w:szCs w:val="24"/>
          <w:lang w:val="hy-AM"/>
        </w:rPr>
        <w:t xml:space="preserve"> </w:t>
      </w:r>
      <w:r w:rsidR="00752A36" w:rsidRPr="00BA4D7F">
        <w:rPr>
          <w:rFonts w:ascii="GHEA Grapalat" w:hAnsi="GHEA Grapalat"/>
          <w:b/>
          <w:sz w:val="24"/>
          <w:szCs w:val="24"/>
          <w:lang w:val="hy-AM"/>
        </w:rPr>
        <w:t>ԿԱՌԱՎԱՐՈՒԹՅԱՆ ՈՐՈՇՄԱՆ ՆԱԽԱԳԾԻ ՎԵՐԱԲԵՐՅԱԼ</w:t>
      </w:r>
      <w:r w:rsidR="00BE7324" w:rsidRPr="00E70D91">
        <w:rPr>
          <w:rFonts w:ascii="GHEA Grapalat" w:hAnsi="GHEA Grapalat"/>
          <w:b/>
          <w:sz w:val="24"/>
          <w:szCs w:val="24"/>
          <w:lang w:val="hy-AM"/>
        </w:rPr>
        <w:t xml:space="preserve"> </w:t>
      </w:r>
    </w:p>
    <w:tbl>
      <w:tblPr>
        <w:tblStyle w:val="TableGrid"/>
        <w:tblpPr w:leftFromText="180" w:rightFromText="180" w:vertAnchor="text" w:tblpX="-311" w:tblpY="1"/>
        <w:tblOverlap w:val="never"/>
        <w:tblW w:w="14125" w:type="dxa"/>
        <w:tblLayout w:type="fixed"/>
        <w:tblLook w:val="04A0" w:firstRow="1" w:lastRow="0" w:firstColumn="1" w:lastColumn="0" w:noHBand="0" w:noVBand="1"/>
      </w:tblPr>
      <w:tblGrid>
        <w:gridCol w:w="7465"/>
        <w:gridCol w:w="6660"/>
      </w:tblGrid>
      <w:tr w:rsidR="00792332" w:rsidRPr="00792332" w14:paraId="1C8D6483" w14:textId="77777777" w:rsidTr="00913EBC">
        <w:trPr>
          <w:trHeight w:val="533"/>
        </w:trPr>
        <w:tc>
          <w:tcPr>
            <w:tcW w:w="7465" w:type="dxa"/>
            <w:shd w:val="clear" w:color="auto" w:fill="BFBFBF" w:themeFill="background1" w:themeFillShade="BF"/>
          </w:tcPr>
          <w:p w14:paraId="4EF8C66B" w14:textId="77777777" w:rsidR="00792332" w:rsidRPr="00EA1DEE" w:rsidRDefault="00792332" w:rsidP="00913EBC">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Տ</w:t>
            </w:r>
            <w:r w:rsidRPr="00792332">
              <w:rPr>
                <w:rFonts w:ascii="GHEA Grapalat" w:hAnsi="GHEA Grapalat" w:cs="Sylfaen"/>
                <w:b/>
                <w:sz w:val="24"/>
                <w:szCs w:val="24"/>
                <w:lang w:val="hy-AM"/>
              </w:rPr>
              <w:t xml:space="preserve">արածքային կառավարման և ենթակառուցվածքների </w:t>
            </w:r>
            <w:r w:rsidRPr="00EA1DEE">
              <w:rPr>
                <w:rFonts w:ascii="GHEA Grapalat" w:hAnsi="GHEA Grapalat" w:cs="Sylfaen"/>
                <w:b/>
                <w:sz w:val="24"/>
                <w:szCs w:val="24"/>
                <w:lang w:val="hy-AM"/>
              </w:rPr>
              <w:t>նախարարություն</w:t>
            </w:r>
          </w:p>
        </w:tc>
        <w:tc>
          <w:tcPr>
            <w:tcW w:w="6660" w:type="dxa"/>
            <w:shd w:val="clear" w:color="auto" w:fill="BFBFBF" w:themeFill="background1" w:themeFillShade="BF"/>
          </w:tcPr>
          <w:p w14:paraId="38E0D86E" w14:textId="610D9E24" w:rsidR="00792332" w:rsidRPr="00BE7324" w:rsidRDefault="00792332" w:rsidP="00913EBC">
            <w:pPr>
              <w:tabs>
                <w:tab w:val="left" w:pos="-3261"/>
              </w:tabs>
              <w:ind w:left="40"/>
              <w:jc w:val="center"/>
              <w:rPr>
                <w:rFonts w:ascii="GHEA Grapalat" w:eastAsia="Times New Roman" w:hAnsi="GHEA Grapalat" w:cs="Sylfaen"/>
                <w:b/>
                <w:color w:val="000000"/>
                <w:sz w:val="24"/>
                <w:szCs w:val="24"/>
              </w:rPr>
            </w:pPr>
            <w:r w:rsidRPr="00792332">
              <w:rPr>
                <w:rFonts w:ascii="GHEA Grapalat" w:eastAsia="Times New Roman" w:hAnsi="GHEA Grapalat" w:cs="Sylfaen"/>
                <w:b/>
                <w:color w:val="000000"/>
                <w:sz w:val="24"/>
                <w:szCs w:val="24"/>
              </w:rPr>
              <w:t>1</w:t>
            </w:r>
            <w:r w:rsidR="003B5E9B">
              <w:rPr>
                <w:rFonts w:ascii="GHEA Grapalat" w:eastAsia="Times New Roman" w:hAnsi="GHEA Grapalat" w:cs="Sylfaen"/>
                <w:b/>
                <w:color w:val="000000"/>
                <w:sz w:val="24"/>
                <w:szCs w:val="24"/>
                <w:lang w:val="hy-AM"/>
              </w:rPr>
              <w:t>0</w:t>
            </w:r>
            <w:r>
              <w:rPr>
                <w:rFonts w:ascii="GHEA Grapalat" w:eastAsia="Times New Roman" w:hAnsi="GHEA Grapalat" w:cs="Sylfaen"/>
                <w:b/>
                <w:color w:val="000000"/>
                <w:sz w:val="24"/>
                <w:szCs w:val="24"/>
              </w:rPr>
              <w:t>.</w:t>
            </w:r>
            <w:r w:rsidRPr="00BE7324">
              <w:rPr>
                <w:rFonts w:ascii="GHEA Grapalat" w:eastAsia="Times New Roman" w:hAnsi="GHEA Grapalat" w:cs="Sylfaen"/>
                <w:b/>
                <w:color w:val="000000"/>
                <w:sz w:val="24"/>
                <w:szCs w:val="24"/>
              </w:rPr>
              <w:t>0</w:t>
            </w:r>
            <w:r w:rsidRPr="00792332">
              <w:rPr>
                <w:rFonts w:ascii="GHEA Grapalat" w:eastAsia="Times New Roman" w:hAnsi="GHEA Grapalat" w:cs="Sylfaen"/>
                <w:b/>
                <w:color w:val="000000"/>
                <w:sz w:val="24"/>
                <w:szCs w:val="24"/>
              </w:rPr>
              <w:t>8</w:t>
            </w:r>
            <w:r w:rsidRPr="00BE7324">
              <w:rPr>
                <w:rFonts w:ascii="GHEA Grapalat" w:eastAsia="Times New Roman" w:hAnsi="GHEA Grapalat" w:cs="Sylfaen"/>
                <w:b/>
                <w:color w:val="000000"/>
                <w:sz w:val="24"/>
                <w:szCs w:val="24"/>
              </w:rPr>
              <w:t>.2026թ.</w:t>
            </w:r>
          </w:p>
          <w:p w14:paraId="24DBBA78" w14:textId="6FB690E8" w:rsidR="00792332" w:rsidRPr="00792332" w:rsidRDefault="00792332" w:rsidP="003B5E9B">
            <w:pPr>
              <w:tabs>
                <w:tab w:val="left" w:pos="-3261"/>
              </w:tabs>
              <w:ind w:left="40"/>
              <w:jc w:val="center"/>
              <w:rPr>
                <w:rFonts w:ascii="GHEA Grapalat" w:eastAsia="Times New Roman" w:hAnsi="GHEA Grapalat" w:cs="Sylfaen"/>
                <w:b/>
                <w:color w:val="000000"/>
                <w:sz w:val="24"/>
                <w:szCs w:val="24"/>
              </w:rPr>
            </w:pPr>
            <w:r w:rsidRPr="00BE7324">
              <w:rPr>
                <w:rFonts w:ascii="GHEA Grapalat" w:eastAsia="Times New Roman" w:hAnsi="GHEA Grapalat" w:cs="Sylfaen"/>
                <w:b/>
                <w:color w:val="000000"/>
                <w:sz w:val="24"/>
                <w:szCs w:val="24"/>
              </w:rPr>
              <w:t xml:space="preserve">N </w:t>
            </w:r>
            <w:r w:rsidRPr="00792332">
              <w:rPr>
                <w:rFonts w:ascii="GHEA Grapalat" w:eastAsia="Times New Roman" w:hAnsi="GHEA Grapalat" w:cs="Sylfaen"/>
                <w:b/>
                <w:color w:val="000000"/>
                <w:sz w:val="24"/>
                <w:szCs w:val="24"/>
              </w:rPr>
              <w:t>ԴԽ//305</w:t>
            </w:r>
            <w:r w:rsidR="003B5E9B">
              <w:rPr>
                <w:rFonts w:ascii="GHEA Grapalat" w:eastAsia="Times New Roman" w:hAnsi="GHEA Grapalat" w:cs="Sylfaen"/>
                <w:b/>
                <w:color w:val="000000"/>
                <w:sz w:val="24"/>
                <w:szCs w:val="24"/>
                <w:lang w:val="hy-AM"/>
              </w:rPr>
              <w:t>28</w:t>
            </w:r>
            <w:r w:rsidRPr="00792332">
              <w:rPr>
                <w:rFonts w:ascii="GHEA Grapalat" w:eastAsia="Times New Roman" w:hAnsi="GHEA Grapalat" w:cs="Sylfaen"/>
                <w:b/>
                <w:color w:val="000000"/>
                <w:sz w:val="24"/>
                <w:szCs w:val="24"/>
              </w:rPr>
              <w:t>-2026</w:t>
            </w:r>
          </w:p>
        </w:tc>
      </w:tr>
      <w:tr w:rsidR="00792332" w:rsidRPr="00817829" w14:paraId="519BC102" w14:textId="77777777" w:rsidTr="00913EBC">
        <w:trPr>
          <w:trHeight w:val="620"/>
        </w:trPr>
        <w:tc>
          <w:tcPr>
            <w:tcW w:w="7465" w:type="dxa"/>
          </w:tcPr>
          <w:p w14:paraId="45301334" w14:textId="77777777"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Ուսումնասիրելով ««Մերիդիան Հոլդինգ» փակ բաժնետիրական ընկերությանը սուբսիդիա տրամադրելու, «Հայաստանի Հանրապետության 2026 թվականի պետական բյուջեի մասին» օրենքում վերաբաշխում և Հայաստանի Հանրապետության կառավարության 2025 թվականի դեկտեմբերի 25-ի № 1910-Ն որոշման մեջ փոփոխություններ կատարելու ու Շրջակա միջավայրի նախարարությանը գումար հատկացնելու մասին» Հայաստանի Հանրապետության կառավարության որոշման նախագիծն (այսուհետ՝ Նախագիծ) ու հաշվի առնելով Ֆինանսատնտեսական նախարարական կոմիտեում որպես լրացուցիչ հարց քննարկված՝ «Մերիդիան Հոլդինգ» փակ բաժնետիրական ընկերությանը (այսուհետ՝ Ընկերություն) սուբսիդիայի տրամադրման հարցի քննարկումը՝ հայտնում ենք հետևյալը</w:t>
            </w:r>
            <w:r w:rsidRPr="00792332">
              <w:rPr>
                <w:rFonts w:ascii="Cambria Math" w:hAnsi="Cambria Math" w:cs="Cambria Math"/>
                <w:sz w:val="24"/>
                <w:szCs w:val="24"/>
                <w:shd w:val="clear" w:color="auto" w:fill="FFFFFF"/>
                <w:lang w:val="hy-AM"/>
              </w:rPr>
              <w:t>․</w:t>
            </w:r>
          </w:p>
          <w:p w14:paraId="605D9BEA" w14:textId="77777777"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 xml:space="preserve"> Նախագծի 2-րդ կետով Շրջակա միջավայրի նախարարին հանձնարարվում է՝ Հայաստանի Հանրապետության կառավարության 2003 թվականի դեկտեմբերի 24-ի N 1937-Ն որոշմամբ սահմանված կարգի համաձայն Ընկերության հետ կնքել սուբսիդիայի տրամադրման պայմանագիր՝ դրանով սահմանելով, որ Հայաստանի Հանրապետության տարածքային կառավարման և ենթակառուցվածքների նախարարության պետական գույքի կառավարման կոմիտեն 2027 թվականի հունվարի 1-ից սկսած վեց տարվա ընթացքում ձեռք է բերում </w:t>
            </w:r>
            <w:r w:rsidRPr="00792332">
              <w:rPr>
                <w:rFonts w:ascii="GHEA Grapalat" w:hAnsi="GHEA Grapalat" w:cs="Arial"/>
                <w:sz w:val="24"/>
                <w:szCs w:val="24"/>
                <w:shd w:val="clear" w:color="auto" w:fill="FFFFFF"/>
                <w:lang w:val="hy-AM"/>
              </w:rPr>
              <w:lastRenderedPageBreak/>
              <w:t xml:space="preserve">Կենտրոնի ամբողջ տարածքը լրացուցիչ 70 օրացուցային օր իր հայեցողությամբ տիրապետելու և օգտագործելու իրավունք։ </w:t>
            </w:r>
          </w:p>
          <w:p w14:paraId="02333AAD" w14:textId="64F682C2"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Մինչդեռ պետք է նշել, որ Հայաստանի Հանրապետության կառավարության 11</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09</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2025 թվականի թիվ 1308-Ն որոշման 4-րդ կետի 2-րդ ենթակետով սահմանվել է, որ Ընկերության կողմից մատուցվող ծառայությունների գինը կազմում է 5,775</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 միլիոն դրամ, որը տրամադրվում է միանվագ՝ կանխավճարի տեսքով, որից 3,000</w:t>
            </w:r>
            <w:r w:rsidR="00331052">
              <w:rPr>
                <w:rFonts w:ascii="GHEA Grapalat" w:hAnsi="GHEA Grapalat" w:cs="Arial"/>
                <w:sz w:val="24"/>
                <w:szCs w:val="24"/>
                <w:shd w:val="clear" w:color="auto" w:fill="FFFFFF"/>
                <w:lang w:val="hy-AM"/>
              </w:rPr>
              <w:t>.</w:t>
            </w:r>
            <w:r w:rsidRPr="00792332">
              <w:rPr>
                <w:rFonts w:ascii="GHEA Grapalat" w:hAnsi="GHEA Grapalat" w:cs="Arial"/>
                <w:sz w:val="24"/>
                <w:szCs w:val="24"/>
                <w:shd w:val="clear" w:color="auto" w:fill="FFFFFF"/>
                <w:lang w:val="hy-AM"/>
              </w:rPr>
              <w:t>0 միլիոն դրամը կհանդիսանա 2025 թվականի սեպտեմբերից մինչև 2026 թվականի դեկտեմբերի 31-ն ընկած ժամանակահատվածի համար Ընկերության կողմից մատուցված ծառայությունների վճար, իսկ 2,775</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 միլիոն դրամը (COP 17-ի ավարտից հետո)՝ հետագա 6 տարիների ընթացքում 200 օր Հայաստանի Հանրապետության կառավարության հայտերի հիման վրա՝ որպես միջոցառումների կազմակերպման ծառայությունների մատուցման կանխավճար։ Ընդ որում, տարածքից 1 ք</w:t>
            </w:r>
            <w:r w:rsidRPr="00792332">
              <w:rPr>
                <w:rFonts w:ascii="Cambria Math" w:hAnsi="Cambria Math" w:cs="Cambria Math"/>
                <w:sz w:val="24"/>
                <w:szCs w:val="24"/>
                <w:shd w:val="clear" w:color="auto" w:fill="FFFFFF"/>
                <w:lang w:val="hy-AM"/>
              </w:rPr>
              <w:t>․</w:t>
            </w:r>
            <w:r w:rsidRPr="00792332">
              <w:rPr>
                <w:rFonts w:ascii="GHEA Grapalat" w:hAnsi="GHEA Grapalat" w:cs="Arial"/>
                <w:sz w:val="24"/>
                <w:szCs w:val="24"/>
                <w:shd w:val="clear" w:color="auto" w:fill="FFFFFF"/>
                <w:lang w:val="hy-AM"/>
              </w:rPr>
              <w:t>մ տրամադրման օրական արժեքը կազմում է 462,5 ՀՀ դրամ և տարածքն օգտագործվում է քմ/օր սկզբունքով։ Հետևաբար անհրաժեշտ ենք համարում՝</w:t>
            </w:r>
          </w:p>
          <w:p w14:paraId="025EAA16" w14:textId="77777777" w:rsidR="00792332" w:rsidRPr="00792332" w:rsidRDefault="00792332" w:rsidP="00792332">
            <w:pPr>
              <w:pStyle w:val="ListParagraph"/>
              <w:numPr>
                <w:ilvl w:val="0"/>
                <w:numId w:val="27"/>
              </w:num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 xml:space="preserve"> նոր կանխավճարի արժեքի և տրամադրվող բյուջետային վարկի զեղչված մասի գումարի (ըստ Ֆինանսների նախարարության տրամադրած հաշվարկի) չափով ավելացնել հետագա ծառայությունների մատուցման առավելագույն տարիների և օրերի քանակը՝ արդեն իսկ կնքված պայմանագրին համապատասխան համամասնությամբ՝ անփոփոխ թողնելով 1քմ տրամադրման օրական արժեքը։ </w:t>
            </w:r>
          </w:p>
          <w:p w14:paraId="04AFBA0E" w14:textId="77777777" w:rsidR="00792332" w:rsidRPr="00792332" w:rsidRDefault="00792332" w:rsidP="00792332">
            <w:pPr>
              <w:pStyle w:val="ListParagraph"/>
              <w:numPr>
                <w:ilvl w:val="0"/>
                <w:numId w:val="27"/>
              </w:numPr>
              <w:shd w:val="clear" w:color="auto" w:fill="FFFFFF"/>
              <w:tabs>
                <w:tab w:val="left" w:pos="810"/>
              </w:tabs>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 xml:space="preserve">չնայած, որ գործող պայմանագրում չկա որևէ արգելք պատվիրատուի կողմից իրեն հասանելի օրերի օգտագործման իրավունքը երրորդ անձանց, այդ թվում` հատուցելի եղանակով փոխանցելու վերաբերյալ, այնուամենայնիվ, առաջարկում ենք պայմանագրով սահմանել նոր կետ՝ պատվիրատուին վերապահելով պայմանագրի առարկա տարածքն </w:t>
            </w:r>
            <w:r w:rsidRPr="00792332">
              <w:rPr>
                <w:rFonts w:ascii="GHEA Grapalat" w:hAnsi="GHEA Grapalat" w:cs="Arial"/>
                <w:sz w:val="24"/>
                <w:szCs w:val="24"/>
                <w:shd w:val="clear" w:color="auto" w:fill="FFFFFF"/>
                <w:lang w:val="hy-AM"/>
              </w:rPr>
              <w:lastRenderedPageBreak/>
              <w:t>օգտագործման իրավունքով երրորդ անձին փոխանցելու իրավասություն, այդ թվում՝ հատուցելի եղանակով։</w:t>
            </w:r>
          </w:p>
          <w:p w14:paraId="7755C409" w14:textId="64816E11" w:rsidR="00792332" w:rsidRPr="00D92447"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Վերոգրյալի հիմքով՝ առաջարկում ենք Նախագծի 2-րդ կետի փոխարեն Հայաստանի Հանրապետության կառավարության 11</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09</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2025 թվականի թիվ 1308-Ն որոշման 4-րդ կետի 2-րդ ենթակետով սահմանված՝ «200» օրերի թիվը փոխարինել համապատասխան օրերի թվով, որպիսի պայմաններում փոփոխության կենթարկվի նաև պայմանագրի համապատասխան դրույթները։</w:t>
            </w:r>
          </w:p>
        </w:tc>
        <w:tc>
          <w:tcPr>
            <w:tcW w:w="6660" w:type="dxa"/>
          </w:tcPr>
          <w:p w14:paraId="304E944B" w14:textId="1E442EC2" w:rsidR="00792332" w:rsidRPr="00331052" w:rsidRDefault="00792332" w:rsidP="00997396">
            <w:pPr>
              <w:ind w:firstLine="406"/>
              <w:jc w:val="both"/>
              <w:rPr>
                <w:rFonts w:ascii="GHEA Grapalat" w:hAnsi="GHEA Grapalat"/>
                <w:sz w:val="24"/>
                <w:szCs w:val="24"/>
                <w:lang w:val="hy-AM"/>
              </w:rPr>
            </w:pPr>
            <w:r w:rsidRPr="00331052">
              <w:rPr>
                <w:rFonts w:ascii="GHEA Grapalat" w:hAnsi="GHEA Grapalat"/>
                <w:b/>
                <w:sz w:val="24"/>
                <w:szCs w:val="24"/>
                <w:lang w:val="hy-AM"/>
              </w:rPr>
              <w:lastRenderedPageBreak/>
              <w:t>Ընդունվել է։</w:t>
            </w:r>
            <w:r w:rsidR="00331052">
              <w:rPr>
                <w:rFonts w:ascii="GHEA Grapalat" w:hAnsi="GHEA Grapalat"/>
                <w:b/>
                <w:sz w:val="24"/>
                <w:szCs w:val="24"/>
                <w:lang w:val="hy-AM"/>
              </w:rPr>
              <w:t xml:space="preserve"> </w:t>
            </w:r>
            <w:r w:rsidR="00331052">
              <w:rPr>
                <w:rFonts w:ascii="GHEA Grapalat" w:hAnsi="GHEA Grapalat"/>
                <w:sz w:val="24"/>
                <w:szCs w:val="24"/>
                <w:lang w:val="hy-AM"/>
              </w:rPr>
              <w:t xml:space="preserve">Որոշման նախագիծը լրամշակել է ամբողջությամբ և կառուցվածքով, հաշվի առնելով նաև ներկայացված </w:t>
            </w:r>
            <w:r w:rsidR="00997396">
              <w:rPr>
                <w:rFonts w:ascii="GHEA Grapalat" w:hAnsi="GHEA Grapalat"/>
                <w:sz w:val="24"/>
                <w:szCs w:val="24"/>
                <w:lang w:val="hy-AM"/>
              </w:rPr>
              <w:t>դիրքորոշումը</w:t>
            </w:r>
            <w:r w:rsidR="00331052">
              <w:rPr>
                <w:rFonts w:ascii="GHEA Grapalat" w:hAnsi="GHEA Grapalat"/>
                <w:sz w:val="24"/>
                <w:szCs w:val="24"/>
                <w:lang w:val="hy-AM"/>
              </w:rPr>
              <w:t>։</w:t>
            </w:r>
          </w:p>
        </w:tc>
      </w:tr>
      <w:tr w:rsidR="00792332" w:rsidRPr="006A4996" w14:paraId="3A35E512" w14:textId="77777777" w:rsidTr="00997396">
        <w:trPr>
          <w:trHeight w:val="620"/>
        </w:trPr>
        <w:tc>
          <w:tcPr>
            <w:tcW w:w="7465" w:type="dxa"/>
            <w:shd w:val="clear" w:color="auto" w:fill="A6A6A6" w:themeFill="background1" w:themeFillShade="A6"/>
          </w:tcPr>
          <w:p w14:paraId="07F3343B" w14:textId="2616569B" w:rsidR="00792332" w:rsidRPr="00792332" w:rsidRDefault="00792332" w:rsidP="00792332">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lastRenderedPageBreak/>
              <w:t>Տ</w:t>
            </w:r>
            <w:r w:rsidRPr="00792332">
              <w:rPr>
                <w:rFonts w:ascii="GHEA Grapalat" w:hAnsi="GHEA Grapalat" w:cs="Sylfaen"/>
                <w:b/>
                <w:sz w:val="24"/>
                <w:szCs w:val="24"/>
                <w:lang w:val="hy-AM"/>
              </w:rPr>
              <w:t xml:space="preserve">արածքային կառավարման և ենթակառուցվածքների </w:t>
            </w:r>
            <w:r w:rsidRPr="00EA1DEE">
              <w:rPr>
                <w:rFonts w:ascii="GHEA Grapalat" w:hAnsi="GHEA Grapalat" w:cs="Sylfaen"/>
                <w:b/>
                <w:sz w:val="24"/>
                <w:szCs w:val="24"/>
                <w:lang w:val="hy-AM"/>
              </w:rPr>
              <w:t>նախարարություն</w:t>
            </w:r>
          </w:p>
        </w:tc>
        <w:tc>
          <w:tcPr>
            <w:tcW w:w="6660" w:type="dxa"/>
            <w:shd w:val="clear" w:color="auto" w:fill="A6A6A6" w:themeFill="background1" w:themeFillShade="A6"/>
          </w:tcPr>
          <w:p w14:paraId="42053BAB" w14:textId="77777777" w:rsidR="00792332" w:rsidRPr="00792332" w:rsidRDefault="00792332" w:rsidP="00792332">
            <w:pPr>
              <w:tabs>
                <w:tab w:val="left" w:pos="-3261"/>
              </w:tabs>
              <w:jc w:val="center"/>
              <w:rPr>
                <w:rFonts w:ascii="GHEA Grapalat" w:hAnsi="GHEA Grapalat" w:cs="Sylfaen"/>
                <w:b/>
                <w:sz w:val="24"/>
                <w:szCs w:val="24"/>
                <w:lang w:val="hy-AM"/>
              </w:rPr>
            </w:pPr>
            <w:r w:rsidRPr="00792332">
              <w:rPr>
                <w:rFonts w:ascii="GHEA Grapalat" w:hAnsi="GHEA Grapalat" w:cs="Sylfaen"/>
                <w:b/>
                <w:sz w:val="24"/>
                <w:szCs w:val="24"/>
                <w:lang w:val="hy-AM"/>
              </w:rPr>
              <w:t>11.08.2026թ.</w:t>
            </w:r>
          </w:p>
          <w:p w14:paraId="1827640C" w14:textId="5DCEF446" w:rsidR="00792332" w:rsidRPr="00792332" w:rsidRDefault="00792332" w:rsidP="00792332">
            <w:pPr>
              <w:tabs>
                <w:tab w:val="left" w:pos="-3261"/>
              </w:tabs>
              <w:jc w:val="center"/>
              <w:rPr>
                <w:rFonts w:ascii="GHEA Grapalat" w:hAnsi="GHEA Grapalat" w:cs="Sylfaen"/>
                <w:b/>
                <w:sz w:val="24"/>
                <w:szCs w:val="24"/>
                <w:lang w:val="hy-AM"/>
              </w:rPr>
            </w:pPr>
            <w:r w:rsidRPr="00792332">
              <w:rPr>
                <w:rFonts w:ascii="GHEA Grapalat" w:hAnsi="GHEA Grapalat" w:cs="Sylfaen"/>
                <w:b/>
                <w:sz w:val="24"/>
                <w:szCs w:val="24"/>
                <w:lang w:val="hy-AM"/>
              </w:rPr>
              <w:t>N ԴԽ//30534-2026</w:t>
            </w:r>
          </w:p>
        </w:tc>
      </w:tr>
      <w:tr w:rsidR="00792332" w:rsidRPr="006A4996" w14:paraId="35821E27" w14:textId="77777777" w:rsidTr="00913EBC">
        <w:trPr>
          <w:trHeight w:val="620"/>
        </w:trPr>
        <w:tc>
          <w:tcPr>
            <w:tcW w:w="7465" w:type="dxa"/>
          </w:tcPr>
          <w:p w14:paraId="223AE012" w14:textId="677E0382"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Հայտնում ենք, որ «Հայաստանի Հանրապետության 2026 թվականի պետական բյուջեի մասին» Հայաստանի Հանրապետության օրենքում, Հայաստանի Հանրապետության կառավարության 2025 թվականի դեկտեմբերի 25-ի N 1910-Ն որոշման մեջ փոփոխություններ կատարելու և Հայաստանի Հանրապետության պետական բյուջեից բյուջետային վարկ տրամադրելու մասին» ՀՀ կառավարության որոշման նախագծի վերաբերյալ 2026 թվականի օգոստոսի 10-ի թիվ ԴԽ//30528-2026 գրությամբ ներկայացվել է ՀՀ ՏԿԵ նախարարության դիրքորոշումը։</w:t>
            </w:r>
          </w:p>
        </w:tc>
        <w:tc>
          <w:tcPr>
            <w:tcW w:w="6660" w:type="dxa"/>
          </w:tcPr>
          <w:p w14:paraId="47B2E82F" w14:textId="68598983" w:rsidR="00792332" w:rsidRDefault="00792332" w:rsidP="00792332">
            <w:pPr>
              <w:ind w:firstLine="406"/>
              <w:jc w:val="both"/>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792332" w:rsidRPr="006A4996" w14:paraId="1ADC9642" w14:textId="77777777" w:rsidTr="00A945F4">
        <w:trPr>
          <w:trHeight w:val="533"/>
        </w:trPr>
        <w:tc>
          <w:tcPr>
            <w:tcW w:w="7465" w:type="dxa"/>
            <w:shd w:val="clear" w:color="auto" w:fill="BFBFBF" w:themeFill="background1" w:themeFillShade="BF"/>
          </w:tcPr>
          <w:p w14:paraId="0A2A1741" w14:textId="5FAEC80F" w:rsidR="00792332" w:rsidRPr="00EA1DEE" w:rsidRDefault="00997396" w:rsidP="00792332">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Կադաստրի կոմիտե</w:t>
            </w:r>
          </w:p>
        </w:tc>
        <w:tc>
          <w:tcPr>
            <w:tcW w:w="6660" w:type="dxa"/>
            <w:shd w:val="clear" w:color="auto" w:fill="BFBFBF" w:themeFill="background1" w:themeFillShade="BF"/>
          </w:tcPr>
          <w:p w14:paraId="6D1A33BD" w14:textId="44DA0669" w:rsidR="00792332" w:rsidRPr="00BE7324" w:rsidRDefault="00792332" w:rsidP="00792332">
            <w:pPr>
              <w:tabs>
                <w:tab w:val="left" w:pos="-3261"/>
              </w:tabs>
              <w:ind w:left="40"/>
              <w:jc w:val="center"/>
              <w:rPr>
                <w:rFonts w:ascii="GHEA Grapalat" w:eastAsia="Times New Roman" w:hAnsi="GHEA Grapalat" w:cs="Sylfaen"/>
                <w:b/>
                <w:color w:val="000000"/>
                <w:sz w:val="24"/>
                <w:szCs w:val="24"/>
              </w:rPr>
            </w:pPr>
            <w:r w:rsidRPr="00792332">
              <w:rPr>
                <w:rFonts w:ascii="GHEA Grapalat" w:eastAsia="Times New Roman" w:hAnsi="GHEA Grapalat" w:cs="Sylfaen"/>
                <w:b/>
                <w:color w:val="000000"/>
                <w:sz w:val="24"/>
                <w:szCs w:val="24"/>
              </w:rPr>
              <w:t>1</w:t>
            </w:r>
            <w:r w:rsidR="00997396" w:rsidRPr="00997396">
              <w:rPr>
                <w:rFonts w:ascii="GHEA Grapalat" w:eastAsia="Times New Roman" w:hAnsi="GHEA Grapalat" w:cs="Sylfaen"/>
                <w:b/>
                <w:color w:val="000000"/>
                <w:sz w:val="24"/>
                <w:szCs w:val="24"/>
              </w:rPr>
              <w:t>2</w:t>
            </w:r>
            <w:r>
              <w:rPr>
                <w:rFonts w:ascii="GHEA Grapalat" w:eastAsia="Times New Roman" w:hAnsi="GHEA Grapalat" w:cs="Sylfaen"/>
                <w:b/>
                <w:color w:val="000000"/>
                <w:sz w:val="24"/>
                <w:szCs w:val="24"/>
              </w:rPr>
              <w:t>.</w:t>
            </w:r>
            <w:r w:rsidRPr="00BE7324">
              <w:rPr>
                <w:rFonts w:ascii="GHEA Grapalat" w:eastAsia="Times New Roman" w:hAnsi="GHEA Grapalat" w:cs="Sylfaen"/>
                <w:b/>
                <w:color w:val="000000"/>
                <w:sz w:val="24"/>
                <w:szCs w:val="24"/>
              </w:rPr>
              <w:t>0</w:t>
            </w:r>
            <w:r w:rsidRPr="00792332">
              <w:rPr>
                <w:rFonts w:ascii="GHEA Grapalat" w:eastAsia="Times New Roman" w:hAnsi="GHEA Grapalat" w:cs="Sylfaen"/>
                <w:b/>
                <w:color w:val="000000"/>
                <w:sz w:val="24"/>
                <w:szCs w:val="24"/>
              </w:rPr>
              <w:t>8</w:t>
            </w:r>
            <w:r w:rsidRPr="00BE7324">
              <w:rPr>
                <w:rFonts w:ascii="GHEA Grapalat" w:eastAsia="Times New Roman" w:hAnsi="GHEA Grapalat" w:cs="Sylfaen"/>
                <w:b/>
                <w:color w:val="000000"/>
                <w:sz w:val="24"/>
                <w:szCs w:val="24"/>
              </w:rPr>
              <w:t>.2026թ.</w:t>
            </w:r>
          </w:p>
          <w:p w14:paraId="7C8BD0F7" w14:textId="4AB53D14" w:rsidR="00792332" w:rsidRPr="00792332" w:rsidRDefault="00792332" w:rsidP="00792332">
            <w:pPr>
              <w:tabs>
                <w:tab w:val="left" w:pos="-3261"/>
              </w:tabs>
              <w:ind w:left="40"/>
              <w:jc w:val="center"/>
              <w:rPr>
                <w:rFonts w:ascii="GHEA Grapalat" w:eastAsia="Times New Roman" w:hAnsi="GHEA Grapalat" w:cs="Sylfaen"/>
                <w:b/>
                <w:color w:val="000000"/>
                <w:sz w:val="24"/>
                <w:szCs w:val="24"/>
              </w:rPr>
            </w:pPr>
            <w:r w:rsidRPr="00BE7324">
              <w:rPr>
                <w:rFonts w:ascii="GHEA Grapalat" w:eastAsia="Times New Roman" w:hAnsi="GHEA Grapalat" w:cs="Sylfaen"/>
                <w:b/>
                <w:color w:val="000000"/>
                <w:sz w:val="24"/>
                <w:szCs w:val="24"/>
              </w:rPr>
              <w:t xml:space="preserve">N </w:t>
            </w:r>
            <w:r w:rsidR="00997396" w:rsidRPr="00997396">
              <w:rPr>
                <w:rFonts w:ascii="GHEA Grapalat" w:eastAsia="Times New Roman" w:hAnsi="GHEA Grapalat" w:cs="Sylfaen"/>
                <w:b/>
                <w:color w:val="000000"/>
                <w:sz w:val="24"/>
                <w:szCs w:val="24"/>
              </w:rPr>
              <w:t xml:space="preserve"> ՍԹ/17196-2026</w:t>
            </w:r>
          </w:p>
        </w:tc>
      </w:tr>
      <w:tr w:rsidR="00792332" w:rsidRPr="00BE7324" w14:paraId="14D66157" w14:textId="77777777" w:rsidTr="00A945F4">
        <w:trPr>
          <w:trHeight w:val="620"/>
        </w:trPr>
        <w:tc>
          <w:tcPr>
            <w:tcW w:w="7465" w:type="dxa"/>
          </w:tcPr>
          <w:p w14:paraId="1B7D25A4" w14:textId="6FE4CB7F" w:rsidR="00792332" w:rsidRPr="00D92447" w:rsidRDefault="00997396"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997396">
              <w:rPr>
                <w:rFonts w:ascii="GHEA Grapalat" w:hAnsi="GHEA Grapalat" w:cs="Arial"/>
                <w:sz w:val="24"/>
                <w:szCs w:val="24"/>
                <w:shd w:val="clear" w:color="auto" w:fill="FFFFFF"/>
                <w:lang w:val="hy-AM"/>
              </w:rPr>
              <w:t xml:space="preserve">Հիմք ընդունելով ՀՀ վարչապետի աշխատակազմի ղեկավարի 2026 թվականի օգոստոսի 7-ի N 02/16.5/26971-2026 և 2026 թվականի օգոստոսի 11-ի </w:t>
            </w:r>
            <w:r w:rsidRPr="00997396">
              <w:rPr>
                <w:rFonts w:ascii="GHEA Grapalat" w:hAnsi="GHEA Grapalat" w:cs="Arial"/>
                <w:sz w:val="24"/>
                <w:szCs w:val="24"/>
                <w:shd w:val="clear" w:color="auto" w:fill="FFFFFF"/>
                <w:lang w:val="hy-AM"/>
              </w:rPr>
              <w:br/>
              <w:t xml:space="preserve">N 02/16.5/27197-2026 գրությունները՝ հայտնում ենք, որ ««Հայաստանի Հանրապետության 2026 թվականի պետական բյուջեի մասին» Հայաստանի Հանրապետության օրենքում, Հայաստանի Հանրապետության կառավարության 2025 թվականի դեկտեմբերի 25-ի N 1910-Ն որոշման մեջ փոփոխություններ կատարելու և Հայաստանի </w:t>
            </w:r>
            <w:r w:rsidRPr="00997396">
              <w:rPr>
                <w:rFonts w:ascii="GHEA Grapalat" w:hAnsi="GHEA Grapalat" w:cs="Arial"/>
                <w:sz w:val="24"/>
                <w:szCs w:val="24"/>
                <w:shd w:val="clear" w:color="auto" w:fill="FFFFFF"/>
                <w:lang w:val="hy-AM"/>
              </w:rPr>
              <w:lastRenderedPageBreak/>
              <w:t>Հանրապետության պետական բյուջեից բյուջետային վարկ տրամադրելու մասին» ՀՀ կառավարության որոշման նախագծի վերաբերյալ առաջարկություններ չունենք:</w:t>
            </w:r>
          </w:p>
        </w:tc>
        <w:tc>
          <w:tcPr>
            <w:tcW w:w="6660" w:type="dxa"/>
          </w:tcPr>
          <w:p w14:paraId="2B19B8E1" w14:textId="4E54D256" w:rsidR="00792332" w:rsidRPr="006A4996" w:rsidRDefault="00792332" w:rsidP="00792332">
            <w:pPr>
              <w:ind w:firstLine="406"/>
              <w:jc w:val="both"/>
              <w:rPr>
                <w:rFonts w:ascii="GHEA Grapalat" w:hAnsi="GHEA Grapalat"/>
                <w:sz w:val="24"/>
                <w:szCs w:val="24"/>
                <w:lang w:val="hy-AM"/>
              </w:rPr>
            </w:pPr>
            <w:r>
              <w:rPr>
                <w:rFonts w:ascii="GHEA Grapalat" w:hAnsi="GHEA Grapalat"/>
                <w:b/>
                <w:sz w:val="24"/>
                <w:szCs w:val="24"/>
                <w:lang w:val="hy-AM"/>
              </w:rPr>
              <w:lastRenderedPageBreak/>
              <w:t>Ընդունվել է ի գիտություն։</w:t>
            </w:r>
          </w:p>
        </w:tc>
      </w:tr>
      <w:tr w:rsidR="003B5E9B" w:rsidRPr="006A4996" w14:paraId="2373197A" w14:textId="77777777" w:rsidTr="00772760">
        <w:trPr>
          <w:trHeight w:val="533"/>
        </w:trPr>
        <w:tc>
          <w:tcPr>
            <w:tcW w:w="7465" w:type="dxa"/>
            <w:shd w:val="clear" w:color="auto" w:fill="BFBFBF" w:themeFill="background1" w:themeFillShade="BF"/>
          </w:tcPr>
          <w:p w14:paraId="0262D49E" w14:textId="5476B750" w:rsidR="003B5E9B" w:rsidRPr="00EA1DEE" w:rsidRDefault="003B5E9B" w:rsidP="00D92447">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660" w:type="dxa"/>
            <w:shd w:val="clear" w:color="auto" w:fill="BFBFBF" w:themeFill="background1" w:themeFillShade="BF"/>
          </w:tcPr>
          <w:p w14:paraId="22105F2E" w14:textId="54A65E15" w:rsidR="003B5E9B" w:rsidRDefault="00997396"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12</w:t>
            </w:r>
            <w:r w:rsidR="003B5E9B" w:rsidRPr="00BE7324">
              <w:rPr>
                <w:rFonts w:ascii="GHEA Grapalat" w:eastAsia="Times New Roman" w:hAnsi="GHEA Grapalat" w:cs="Sylfaen"/>
                <w:b/>
                <w:color w:val="000000"/>
                <w:sz w:val="24"/>
                <w:szCs w:val="24"/>
              </w:rPr>
              <w:t>.0</w:t>
            </w:r>
            <w:r w:rsidR="003B5E9B">
              <w:rPr>
                <w:rFonts w:ascii="GHEA Grapalat" w:eastAsia="Times New Roman" w:hAnsi="GHEA Grapalat" w:cs="Sylfaen"/>
                <w:b/>
                <w:color w:val="000000"/>
                <w:sz w:val="24"/>
                <w:szCs w:val="24"/>
                <w:lang w:val="hy-AM"/>
              </w:rPr>
              <w:t>8</w:t>
            </w:r>
            <w:r w:rsidR="003B5E9B" w:rsidRPr="00BE7324">
              <w:rPr>
                <w:rFonts w:ascii="GHEA Grapalat" w:eastAsia="Times New Roman" w:hAnsi="GHEA Grapalat" w:cs="Sylfaen"/>
                <w:b/>
                <w:color w:val="000000"/>
                <w:sz w:val="24"/>
                <w:szCs w:val="24"/>
              </w:rPr>
              <w:t>.2026թ.</w:t>
            </w:r>
          </w:p>
          <w:p w14:paraId="60CFEAE4" w14:textId="7A6ACF92" w:rsidR="003B5E9B" w:rsidRPr="00BE7324" w:rsidRDefault="003B5E9B" w:rsidP="001E62E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 xml:space="preserve">N </w:t>
            </w:r>
            <w:r w:rsidR="00997396">
              <w:rPr>
                <w:rFonts w:ascii="GHEA Grapalat" w:eastAsia="Times New Roman" w:hAnsi="GHEA Grapalat" w:cs="Times New Roman"/>
                <w:b/>
                <w:bCs/>
                <w:spacing w:val="-20"/>
                <w:sz w:val="24"/>
                <w:szCs w:val="24"/>
                <w:lang w:val="hy-AM" w:eastAsia="ru-RU"/>
              </w:rPr>
              <w:t>01/9-2/21557-2026</w:t>
            </w:r>
          </w:p>
        </w:tc>
      </w:tr>
      <w:tr w:rsidR="003B5E9B" w:rsidRPr="00B73FCC" w14:paraId="0DFE9A07" w14:textId="77777777" w:rsidTr="00772760">
        <w:trPr>
          <w:trHeight w:val="620"/>
        </w:trPr>
        <w:tc>
          <w:tcPr>
            <w:tcW w:w="7465" w:type="dxa"/>
          </w:tcPr>
          <w:p w14:paraId="2E99F158" w14:textId="08A0FF49" w:rsidR="003B5E9B" w:rsidRPr="00997396" w:rsidRDefault="00997396" w:rsidP="00997396">
            <w:pPr>
              <w:shd w:val="clear" w:color="auto" w:fill="FFFFFF"/>
              <w:ind w:left="150" w:firstLine="510"/>
              <w:jc w:val="both"/>
              <w:textAlignment w:val="baseline"/>
              <w:rPr>
                <w:rFonts w:ascii="GHEA Grapalat" w:hAnsi="GHEA Grapalat" w:cs="Sylfaen"/>
                <w:sz w:val="24"/>
                <w:szCs w:val="24"/>
                <w:lang w:val="hy-AM"/>
              </w:rPr>
            </w:pPr>
            <w:r>
              <w:rPr>
                <w:rFonts w:ascii="GHEA Grapalat" w:hAnsi="GHEA Grapalat" w:cs="Sylfaen"/>
                <w:sz w:val="24"/>
                <w:szCs w:val="24"/>
                <w:lang w:val="hy-AM"/>
              </w:rPr>
              <w:t>Հ</w:t>
            </w:r>
            <w:r w:rsidRPr="00997396">
              <w:rPr>
                <w:rFonts w:ascii="GHEA Grapalat" w:hAnsi="GHEA Grapalat" w:cs="Sylfaen"/>
                <w:sz w:val="24"/>
                <w:szCs w:val="24"/>
                <w:lang w:val="hy-AM"/>
              </w:rPr>
              <w:t>աշվի առնելով Ընկերության սահմանափակ ֆինանսական ներուժը և պարտքային բեռի առկա մակարդակը՝ բյուջետային վարկի տրամադրումը լրացուցիչ ֆինանսական միջոցների ներգրավման նպատակով համարում ենք ռիսկային:</w:t>
            </w:r>
          </w:p>
          <w:p w14:paraId="779B7990" w14:textId="30577D27" w:rsidR="00997396" w:rsidRPr="00997396" w:rsidRDefault="00997396" w:rsidP="00997396">
            <w:pPr>
              <w:shd w:val="clear" w:color="auto" w:fill="FFFFFF"/>
              <w:ind w:left="150" w:firstLine="510"/>
              <w:jc w:val="both"/>
              <w:textAlignment w:val="baseline"/>
              <w:rPr>
                <w:rFonts w:ascii="GHEA Grapalat" w:hAnsi="GHEA Grapalat" w:cs="Sylfaen"/>
                <w:sz w:val="24"/>
                <w:szCs w:val="24"/>
                <w:lang w:val="hy-AM"/>
              </w:rPr>
            </w:pPr>
            <w:r>
              <w:rPr>
                <w:rFonts w:ascii="GHEA Grapalat" w:hAnsi="GHEA Grapalat" w:cs="Sylfaen"/>
                <w:sz w:val="24"/>
                <w:szCs w:val="24"/>
                <w:lang w:val="hy-AM"/>
              </w:rPr>
              <w:t>Ա</w:t>
            </w:r>
            <w:r w:rsidRPr="00997396">
              <w:rPr>
                <w:rFonts w:ascii="GHEA Grapalat" w:hAnsi="GHEA Grapalat" w:cs="Sylfaen"/>
                <w:sz w:val="24"/>
                <w:szCs w:val="24"/>
                <w:lang w:val="hy-AM"/>
              </w:rPr>
              <w:t>ռաջարկում ենք Նախագծով սահմանափակվել այն կարգավորմամբ, որ քաղ. Երևան, Ոսկերիչների 1 հասցեում գտնվող անշարժ գույքը հաջորդող գրավ է` առանց հերթի վկայակոչման և դրա մասով հետագա կարգավորման, միևնույն ժամանակ գրավի մասով նախապատմությանը անդրադառնալ Նախագծի հիմնավորմամբ:</w:t>
            </w:r>
          </w:p>
          <w:p w14:paraId="42755AAD" w14:textId="69E3BA12" w:rsidR="00997396" w:rsidRDefault="00997396" w:rsidP="00997396">
            <w:pPr>
              <w:shd w:val="clear" w:color="auto" w:fill="FFFFFF"/>
              <w:ind w:left="150" w:firstLine="510"/>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Առաջարկում ենք գնահատել </w:t>
            </w:r>
            <w:r w:rsidRPr="00486A84">
              <w:rPr>
                <w:rFonts w:ascii="GHEA Grapalat" w:hAnsi="GHEA Grapalat" w:cs="Sylfaen"/>
                <w:sz w:val="24"/>
                <w:szCs w:val="24"/>
                <w:lang w:val="hy-AM"/>
              </w:rPr>
              <w:t>փաթեթի շրջանակներում ներկայացված</w:t>
            </w:r>
            <w:r>
              <w:rPr>
                <w:rFonts w:ascii="GHEA Grapalat" w:hAnsi="GHEA Grapalat" w:cs="Sylfaen"/>
                <w:sz w:val="24"/>
                <w:szCs w:val="24"/>
                <w:lang w:val="hy-AM"/>
              </w:rPr>
              <w:t xml:space="preserve"> Ընկերության տարածքում միջազգային չափորոշիչներին համապատասխան լայնածավալ շինարարական և բարեկարգման աշխատանքների ընդհանուր արժեքը, ինչպես նաև տրամադրել</w:t>
            </w:r>
            <w:r w:rsidRPr="00486A84">
              <w:rPr>
                <w:rFonts w:ascii="GHEA Grapalat" w:hAnsi="GHEA Grapalat" w:cs="Sylfaen"/>
                <w:sz w:val="24"/>
                <w:szCs w:val="24"/>
                <w:lang w:val="hy-AM"/>
              </w:rPr>
              <w:t xml:space="preserve"> 1.1 մլրդ դրամի հաշվարկ հիմնավորումները</w:t>
            </w:r>
            <w:r>
              <w:rPr>
                <w:rFonts w:ascii="GHEA Grapalat" w:hAnsi="GHEA Grapalat" w:cs="Sylfaen"/>
                <w:sz w:val="24"/>
                <w:szCs w:val="24"/>
                <w:lang w:val="hy-AM"/>
              </w:rPr>
              <w:t>։</w:t>
            </w:r>
          </w:p>
          <w:p w14:paraId="2B2477A4" w14:textId="77777777" w:rsidR="00997396" w:rsidRPr="00997396" w:rsidRDefault="00997396" w:rsidP="00997396">
            <w:pPr>
              <w:ind w:firstLine="567"/>
              <w:jc w:val="both"/>
              <w:rPr>
                <w:rFonts w:ascii="GHEA Grapalat" w:hAnsi="GHEA Grapalat" w:cs="Sylfaen"/>
                <w:sz w:val="24"/>
                <w:szCs w:val="24"/>
                <w:lang w:val="hy-AM"/>
              </w:rPr>
            </w:pPr>
            <w:r w:rsidRPr="00486A84">
              <w:rPr>
                <w:rFonts w:ascii="GHEA Grapalat" w:hAnsi="GHEA Grapalat" w:cs="Sylfaen"/>
                <w:sz w:val="24"/>
                <w:szCs w:val="24"/>
                <w:lang w:val="hy-AM"/>
              </w:rPr>
              <w:t>Նախագծի վերաբերյալ առաջարկում ենք հետևյալ խմբագրական բնույթի փոփոխությունները.</w:t>
            </w:r>
          </w:p>
          <w:p w14:paraId="310E8B6C" w14:textId="77777777" w:rsidR="00997396" w:rsidRPr="00997396" w:rsidRDefault="00997396" w:rsidP="00997396">
            <w:pPr>
              <w:ind w:firstLine="567"/>
              <w:jc w:val="both"/>
              <w:rPr>
                <w:rFonts w:ascii="GHEA Grapalat" w:hAnsi="GHEA Grapalat" w:cs="Sylfaen"/>
                <w:sz w:val="24"/>
                <w:szCs w:val="24"/>
                <w:lang w:val="hy-AM"/>
              </w:rPr>
            </w:pPr>
            <w:r w:rsidRPr="00997396">
              <w:rPr>
                <w:rFonts w:ascii="GHEA Grapalat" w:hAnsi="GHEA Grapalat" w:cs="Sylfaen"/>
                <w:sz w:val="24"/>
                <w:szCs w:val="24"/>
                <w:lang w:val="hy-AM"/>
              </w:rPr>
              <w:t>-- Նախագծի 1-ին կետով սահմանված բյուջետային վարկի գումարի թվային և տեքստային արտահայտությունները համապատասխանեցնել միմյանց:</w:t>
            </w:r>
          </w:p>
          <w:p w14:paraId="16077498" w14:textId="77777777" w:rsidR="00997396" w:rsidRPr="00A17C49" w:rsidRDefault="00997396" w:rsidP="00997396">
            <w:pPr>
              <w:shd w:val="clear" w:color="auto" w:fill="FFFFFF"/>
              <w:ind w:firstLine="567"/>
              <w:jc w:val="both"/>
              <w:textAlignment w:val="baseline"/>
              <w:rPr>
                <w:rFonts w:ascii="GHEA Grapalat" w:hAnsi="GHEA Grapalat" w:cs="Sylfaen"/>
                <w:sz w:val="24"/>
                <w:szCs w:val="24"/>
                <w:lang w:val="hy-AM"/>
              </w:rPr>
            </w:pPr>
            <w:r w:rsidRPr="00486A84">
              <w:rPr>
                <w:rFonts w:ascii="GHEA Grapalat" w:hAnsi="GHEA Grapalat" w:cs="Sylfaen"/>
                <w:sz w:val="24"/>
                <w:szCs w:val="24"/>
                <w:lang w:val="hy-AM"/>
              </w:rPr>
              <w:t xml:space="preserve">- </w:t>
            </w:r>
            <w:r w:rsidRPr="00A17C49">
              <w:rPr>
                <w:rFonts w:ascii="GHEA Grapalat" w:hAnsi="GHEA Grapalat" w:cs="Sylfaen"/>
                <w:sz w:val="24"/>
                <w:szCs w:val="24"/>
                <w:lang w:val="hy-AM"/>
              </w:rPr>
              <w:t>Նախագծի 1–ին կետում շարադրված «բյուջետային վարկ» բառերից հետո ավելացնել «ՀՀ 2026թ. պետական բյուջեով նախատեսված ՀՀ կառավարության պահուստային ֆոնդից» բառերով, ինչպես նաև ճշտել որոշման նախագծին կից թիվ 5,6 և 7-րդ հավելվածները՝ հատկացվող գումարները արտահայտելով բացասական նշանով:</w:t>
            </w:r>
          </w:p>
          <w:p w14:paraId="60F20863" w14:textId="77777777" w:rsidR="00997396" w:rsidRDefault="00997396" w:rsidP="00997396">
            <w:pPr>
              <w:shd w:val="clear" w:color="auto" w:fill="FFFFFF"/>
              <w:ind w:left="150" w:firstLine="510"/>
              <w:jc w:val="both"/>
              <w:textAlignment w:val="baseline"/>
              <w:rPr>
                <w:rFonts w:ascii="GHEA Grapalat" w:hAnsi="GHEA Grapalat" w:cs="Sylfaen"/>
                <w:sz w:val="24"/>
                <w:szCs w:val="24"/>
                <w:lang w:val="hy-AM"/>
              </w:rPr>
            </w:pPr>
            <w:r w:rsidRPr="00997396">
              <w:rPr>
                <w:rFonts w:ascii="GHEA Grapalat" w:hAnsi="GHEA Grapalat" w:cs="Sylfaen"/>
                <w:sz w:val="24"/>
                <w:szCs w:val="24"/>
                <w:lang w:val="hy-AM"/>
              </w:rPr>
              <w:lastRenderedPageBreak/>
              <w:t xml:space="preserve">- </w:t>
            </w:r>
            <w:r w:rsidRPr="00A17C49">
              <w:rPr>
                <w:rFonts w:ascii="GHEA Grapalat" w:hAnsi="GHEA Grapalat" w:cs="Sylfaen"/>
                <w:sz w:val="24"/>
                <w:szCs w:val="24"/>
                <w:lang w:val="hy-AM"/>
              </w:rPr>
              <w:t>Քանի որ բյուջետային վարկը տրամադրվում է ՀՀ կառավարության պահուստային ֆոնդից, առաջարկում ենք N 1, 2, 5, 6 և 7 Հավելվածներում «1.128.380,7» թիվը գրել բացասական նշանով, իսկ N 3-4 Հավելվածներում՝ «(1.128.380,7)» թիվը՝ դրական նշանով։</w:t>
            </w:r>
          </w:p>
          <w:p w14:paraId="3BF7B858" w14:textId="6A7FDB9D" w:rsidR="00B73FCC" w:rsidRPr="00B73FCC" w:rsidRDefault="00B73FCC" w:rsidP="00B73FCC">
            <w:pPr>
              <w:shd w:val="clear" w:color="auto" w:fill="FFFFFF"/>
              <w:ind w:left="150" w:firstLine="510"/>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Ֆինանսների նախարարության կողմից տրամադրվել է եզրակացություն </w:t>
            </w:r>
            <w:r w:rsidRPr="00B73FCC">
              <w:rPr>
                <w:rFonts w:ascii="GHEA Grapalat" w:hAnsi="GHEA Grapalat" w:cs="Sylfaen"/>
                <w:sz w:val="24"/>
                <w:szCs w:val="24"/>
                <w:lang w:val="hy-AM"/>
              </w:rPr>
              <w:t xml:space="preserve"> բյուջետային վարկի հիմնավորվածությունն ու համապատասխանությունը հանրային քաղաքականության նպատակների վերաբերյալ</w:t>
            </w:r>
          </w:p>
        </w:tc>
        <w:tc>
          <w:tcPr>
            <w:tcW w:w="6660" w:type="dxa"/>
          </w:tcPr>
          <w:p w14:paraId="0477C1D6" w14:textId="77777777" w:rsidR="003B5E9B" w:rsidRDefault="00997396" w:rsidP="00D92447">
            <w:pPr>
              <w:ind w:firstLine="406"/>
              <w:jc w:val="both"/>
              <w:rPr>
                <w:rFonts w:ascii="GHEA Grapalat" w:hAnsi="GHEA Grapalat"/>
                <w:sz w:val="24"/>
                <w:szCs w:val="24"/>
                <w:lang w:val="hy-AM"/>
              </w:rPr>
            </w:pPr>
            <w:r w:rsidRPr="00997396">
              <w:rPr>
                <w:rFonts w:ascii="GHEA Grapalat" w:hAnsi="GHEA Grapalat"/>
                <w:b/>
                <w:sz w:val="24"/>
                <w:szCs w:val="24"/>
                <w:lang w:val="hy-AM"/>
              </w:rPr>
              <w:lastRenderedPageBreak/>
              <w:t>Չի ընդունվել</w:t>
            </w:r>
            <w:r>
              <w:rPr>
                <w:rFonts w:ascii="GHEA Grapalat" w:hAnsi="GHEA Grapalat"/>
                <w:b/>
                <w:sz w:val="24"/>
                <w:szCs w:val="24"/>
                <w:lang w:val="hy-AM"/>
              </w:rPr>
              <w:t xml:space="preserve">։ </w:t>
            </w:r>
            <w:r>
              <w:rPr>
                <w:rFonts w:ascii="GHEA Grapalat" w:hAnsi="GHEA Grapalat"/>
                <w:sz w:val="24"/>
                <w:szCs w:val="24"/>
                <w:lang w:val="hy-AM"/>
              </w:rPr>
              <w:t>Հատկացվող վ</w:t>
            </w:r>
            <w:r w:rsidRPr="00997396">
              <w:rPr>
                <w:rFonts w:ascii="GHEA Grapalat" w:hAnsi="GHEA Grapalat"/>
                <w:sz w:val="24"/>
                <w:szCs w:val="24"/>
                <w:lang w:val="hy-AM"/>
              </w:rPr>
              <w:t xml:space="preserve">արկն ապահովված է </w:t>
            </w:r>
            <w:r>
              <w:rPr>
                <w:rFonts w:ascii="GHEA Grapalat" w:hAnsi="GHEA Grapalat"/>
                <w:sz w:val="24"/>
                <w:szCs w:val="24"/>
                <w:lang w:val="hy-AM"/>
              </w:rPr>
              <w:t>գրավով, ինչը նվազեցնում է ռիսկերը։</w:t>
            </w:r>
          </w:p>
          <w:p w14:paraId="09E0D29B" w14:textId="77777777" w:rsidR="00997396" w:rsidRDefault="00997396" w:rsidP="00D92447">
            <w:pPr>
              <w:ind w:firstLine="406"/>
              <w:jc w:val="both"/>
              <w:rPr>
                <w:rFonts w:ascii="GHEA Grapalat" w:hAnsi="GHEA Grapalat"/>
                <w:sz w:val="24"/>
                <w:szCs w:val="24"/>
                <w:lang w:val="hy-AM"/>
              </w:rPr>
            </w:pPr>
          </w:p>
          <w:p w14:paraId="37BE2E24" w14:textId="77777777" w:rsidR="00997396" w:rsidRDefault="00997396" w:rsidP="00D92447">
            <w:pPr>
              <w:ind w:firstLine="406"/>
              <w:jc w:val="both"/>
              <w:rPr>
                <w:rFonts w:ascii="GHEA Grapalat" w:hAnsi="GHEA Grapalat"/>
                <w:sz w:val="24"/>
                <w:szCs w:val="24"/>
                <w:lang w:val="hy-AM"/>
              </w:rPr>
            </w:pPr>
          </w:p>
          <w:p w14:paraId="58098E4D" w14:textId="77777777" w:rsidR="00997396" w:rsidRDefault="00997396" w:rsidP="00997396">
            <w:pPr>
              <w:ind w:firstLine="406"/>
              <w:jc w:val="both"/>
              <w:rPr>
                <w:rFonts w:ascii="GHEA Grapalat" w:hAnsi="GHEA Grapalat"/>
                <w:sz w:val="24"/>
                <w:szCs w:val="24"/>
                <w:lang w:val="hy-AM"/>
              </w:rPr>
            </w:pPr>
            <w:r w:rsidRPr="00997396">
              <w:rPr>
                <w:rFonts w:ascii="GHEA Grapalat" w:hAnsi="GHEA Grapalat"/>
                <w:b/>
                <w:sz w:val="24"/>
                <w:szCs w:val="24"/>
                <w:lang w:val="hy-AM"/>
              </w:rPr>
              <w:t>Չի ընդունվել</w:t>
            </w:r>
            <w:r>
              <w:rPr>
                <w:rFonts w:ascii="GHEA Grapalat" w:hAnsi="GHEA Grapalat"/>
                <w:b/>
                <w:sz w:val="24"/>
                <w:szCs w:val="24"/>
                <w:lang w:val="hy-AM"/>
              </w:rPr>
              <w:t xml:space="preserve">։ </w:t>
            </w:r>
            <w:r>
              <w:rPr>
                <w:rFonts w:ascii="GHEA Grapalat" w:hAnsi="GHEA Grapalat"/>
                <w:sz w:val="24"/>
                <w:szCs w:val="24"/>
                <w:lang w:val="hy-AM"/>
              </w:rPr>
              <w:t>Նախագծի հիմնավորման մեջ նախապատմությունը ներկայացված է։</w:t>
            </w:r>
          </w:p>
          <w:p w14:paraId="33945544" w14:textId="77777777" w:rsidR="001820B9" w:rsidRDefault="001820B9" w:rsidP="00997396">
            <w:pPr>
              <w:ind w:firstLine="406"/>
              <w:jc w:val="both"/>
              <w:rPr>
                <w:rFonts w:ascii="GHEA Grapalat" w:hAnsi="GHEA Grapalat"/>
                <w:sz w:val="24"/>
                <w:szCs w:val="24"/>
                <w:lang w:val="hy-AM"/>
              </w:rPr>
            </w:pPr>
          </w:p>
          <w:p w14:paraId="4AC6D595" w14:textId="77777777" w:rsidR="001820B9" w:rsidRDefault="001820B9" w:rsidP="00997396">
            <w:pPr>
              <w:ind w:firstLine="406"/>
              <w:jc w:val="both"/>
              <w:rPr>
                <w:rFonts w:ascii="GHEA Grapalat" w:hAnsi="GHEA Grapalat"/>
                <w:sz w:val="24"/>
                <w:szCs w:val="24"/>
                <w:lang w:val="hy-AM"/>
              </w:rPr>
            </w:pPr>
          </w:p>
          <w:p w14:paraId="1E9D93E5" w14:textId="77777777" w:rsidR="001820B9" w:rsidRDefault="001820B9" w:rsidP="00997396">
            <w:pPr>
              <w:ind w:firstLine="406"/>
              <w:jc w:val="both"/>
              <w:rPr>
                <w:rFonts w:ascii="GHEA Grapalat" w:hAnsi="GHEA Grapalat"/>
                <w:sz w:val="24"/>
                <w:szCs w:val="24"/>
                <w:lang w:val="hy-AM"/>
              </w:rPr>
            </w:pPr>
          </w:p>
          <w:p w14:paraId="03122549" w14:textId="77777777" w:rsidR="001820B9" w:rsidRDefault="001820B9" w:rsidP="00997396">
            <w:pPr>
              <w:ind w:firstLine="406"/>
              <w:jc w:val="both"/>
              <w:rPr>
                <w:rFonts w:ascii="GHEA Grapalat" w:hAnsi="GHEA Grapalat"/>
                <w:sz w:val="24"/>
                <w:szCs w:val="24"/>
                <w:lang w:val="hy-AM"/>
              </w:rPr>
            </w:pPr>
          </w:p>
          <w:p w14:paraId="757AA109" w14:textId="51811250" w:rsidR="001820B9" w:rsidRDefault="001820B9" w:rsidP="00997396">
            <w:pPr>
              <w:ind w:firstLine="406"/>
              <w:jc w:val="both"/>
              <w:rPr>
                <w:rFonts w:ascii="GHEA Grapalat" w:hAnsi="GHEA Grapalat" w:cs="Sylfaen"/>
                <w:sz w:val="24"/>
                <w:szCs w:val="24"/>
                <w:lang w:val="hy-AM"/>
              </w:rPr>
            </w:pPr>
            <w:r w:rsidRPr="001820B9">
              <w:rPr>
                <w:rFonts w:ascii="GHEA Grapalat" w:hAnsi="GHEA Grapalat"/>
                <w:b/>
                <w:sz w:val="24"/>
                <w:szCs w:val="24"/>
                <w:lang w:val="hy-AM"/>
              </w:rPr>
              <w:t>Պարզաբանում։</w:t>
            </w:r>
            <w:r>
              <w:rPr>
                <w:rFonts w:ascii="GHEA Grapalat" w:hAnsi="GHEA Grapalat"/>
                <w:b/>
                <w:sz w:val="24"/>
                <w:szCs w:val="24"/>
                <w:lang w:val="hy-AM"/>
              </w:rPr>
              <w:t xml:space="preserve"> </w:t>
            </w:r>
            <w:r w:rsidRPr="001820B9">
              <w:rPr>
                <w:rFonts w:ascii="GHEA Grapalat" w:hAnsi="GHEA Grapalat" w:cs="Sylfaen"/>
                <w:sz w:val="24"/>
                <w:szCs w:val="24"/>
                <w:lang w:val="hy-AM"/>
              </w:rPr>
              <w:t xml:space="preserve">Որոշման նախագծով նախատեսված </w:t>
            </w:r>
            <w:r w:rsidRPr="00486A84">
              <w:rPr>
                <w:rFonts w:ascii="GHEA Grapalat" w:hAnsi="GHEA Grapalat" w:cs="Sylfaen"/>
                <w:sz w:val="24"/>
                <w:szCs w:val="24"/>
                <w:lang w:val="hy-AM"/>
              </w:rPr>
              <w:t>1.1 մլրդ դրամի հաշվարկ հիմնավորումները</w:t>
            </w:r>
            <w:r>
              <w:rPr>
                <w:rFonts w:ascii="GHEA Grapalat" w:hAnsi="GHEA Grapalat" w:cs="Sylfaen"/>
                <w:sz w:val="24"/>
                <w:szCs w:val="24"/>
                <w:lang w:val="hy-AM"/>
              </w:rPr>
              <w:t xml:space="preserve"> կցվում է։</w:t>
            </w:r>
            <w:r w:rsidR="00EF3C8C">
              <w:rPr>
                <w:rFonts w:ascii="GHEA Grapalat" w:hAnsi="GHEA Grapalat" w:cs="Sylfaen"/>
                <w:sz w:val="24"/>
                <w:szCs w:val="24"/>
                <w:lang w:val="hy-AM"/>
              </w:rPr>
              <w:t xml:space="preserve"> </w:t>
            </w:r>
            <w:r w:rsidR="00EF3C8C" w:rsidRPr="001820B9">
              <w:rPr>
                <w:rFonts w:ascii="GHEA Grapalat" w:hAnsi="GHEA Grapalat" w:cs="Sylfaen"/>
                <w:sz w:val="24"/>
                <w:szCs w:val="24"/>
                <w:lang w:val="hy-AM"/>
              </w:rPr>
              <w:t xml:space="preserve"> Որոշման նախագծով նախատեսված </w:t>
            </w:r>
            <w:r w:rsidR="00EF3C8C">
              <w:rPr>
                <w:rFonts w:ascii="GHEA Grapalat" w:hAnsi="GHEA Grapalat" w:cs="Sylfaen"/>
                <w:sz w:val="24"/>
                <w:szCs w:val="24"/>
                <w:lang w:val="hy-AM"/>
              </w:rPr>
              <w:t>1.1</w:t>
            </w:r>
            <w:r w:rsidR="00EF3C8C" w:rsidRPr="00486A84">
              <w:rPr>
                <w:rFonts w:ascii="GHEA Grapalat" w:hAnsi="GHEA Grapalat" w:cs="Sylfaen"/>
                <w:sz w:val="24"/>
                <w:szCs w:val="24"/>
                <w:lang w:val="hy-AM"/>
              </w:rPr>
              <w:t xml:space="preserve"> մլրդ դրամի հաշվարկ հիմնավորումները</w:t>
            </w:r>
            <w:r w:rsidR="00EF3C8C">
              <w:rPr>
                <w:rFonts w:ascii="GHEA Grapalat" w:hAnsi="GHEA Grapalat" w:cs="Sylfaen"/>
                <w:sz w:val="24"/>
                <w:szCs w:val="24"/>
                <w:lang w:val="hy-AM"/>
              </w:rPr>
              <w:t xml:space="preserve"> կցվում է </w:t>
            </w:r>
            <w:r w:rsidR="00EF3C8C" w:rsidRPr="000A645E">
              <w:rPr>
                <w:rFonts w:ascii="GHEA Grapalat" w:hAnsi="GHEA Grapalat" w:cs="Sylfaen"/>
                <w:sz w:val="24"/>
                <w:szCs w:val="24"/>
                <w:lang w:val="hy-AM"/>
              </w:rPr>
              <w:t>(</w:t>
            </w:r>
            <w:r w:rsidR="00EF3C8C">
              <w:rPr>
                <w:rFonts w:ascii="GHEA Grapalat" w:hAnsi="GHEA Grapalat" w:cs="Sylfaen"/>
                <w:sz w:val="24"/>
                <w:szCs w:val="24"/>
                <w:lang w:val="hy-AM"/>
              </w:rPr>
              <w:t>տեղեկանք տրված «Մերիդաին Հոլդինգ» ՓԲԸ-ի կողմից՝ ստորագրված տնօրենի, հիմնադրի և ֆինանսական հսկողի կողմից</w:t>
            </w:r>
            <w:r w:rsidR="00EF3C8C" w:rsidRPr="000A645E">
              <w:rPr>
                <w:rFonts w:ascii="GHEA Grapalat" w:hAnsi="GHEA Grapalat" w:cs="Sylfaen"/>
                <w:sz w:val="24"/>
                <w:szCs w:val="24"/>
                <w:lang w:val="hy-AM"/>
              </w:rPr>
              <w:t>)</w:t>
            </w:r>
            <w:r w:rsidR="00EF3C8C">
              <w:rPr>
                <w:rFonts w:ascii="GHEA Grapalat" w:hAnsi="GHEA Grapalat" w:cs="Sylfaen"/>
                <w:sz w:val="24"/>
                <w:szCs w:val="24"/>
                <w:lang w:val="hy-AM"/>
              </w:rPr>
              <w:t>։</w:t>
            </w:r>
          </w:p>
          <w:p w14:paraId="4253773C" w14:textId="5FA8797A" w:rsidR="001820B9" w:rsidRDefault="001820B9" w:rsidP="00997396">
            <w:pPr>
              <w:ind w:firstLine="406"/>
              <w:jc w:val="both"/>
              <w:rPr>
                <w:rFonts w:ascii="GHEA Grapalat" w:hAnsi="GHEA Grapalat" w:cs="Sylfaen"/>
                <w:sz w:val="24"/>
                <w:szCs w:val="24"/>
                <w:lang w:val="hy-AM"/>
              </w:rPr>
            </w:pPr>
            <w:r w:rsidRPr="001820B9">
              <w:rPr>
                <w:rFonts w:ascii="GHEA Grapalat" w:hAnsi="GHEA Grapalat" w:cs="Sylfaen"/>
                <w:b/>
                <w:sz w:val="24"/>
                <w:szCs w:val="24"/>
                <w:lang w:val="hy-AM"/>
              </w:rPr>
              <w:t>Ընդունվել է։</w:t>
            </w:r>
            <w:r>
              <w:rPr>
                <w:rFonts w:ascii="GHEA Grapalat" w:hAnsi="GHEA Grapalat" w:cs="Sylfaen"/>
                <w:sz w:val="24"/>
                <w:szCs w:val="24"/>
                <w:lang w:val="hy-AM"/>
              </w:rPr>
              <w:t xml:space="preserve"> Կատարվել է համապատասխան շտկումները</w:t>
            </w:r>
            <w:r w:rsidR="00EF3C8C">
              <w:rPr>
                <w:rFonts w:ascii="GHEA Grapalat" w:hAnsi="GHEA Grapalat" w:cs="Sylfaen"/>
                <w:sz w:val="24"/>
                <w:szCs w:val="24"/>
                <w:lang w:val="hy-AM"/>
              </w:rPr>
              <w:t>։</w:t>
            </w:r>
          </w:p>
          <w:p w14:paraId="2A9B71D0" w14:textId="77777777" w:rsidR="00B73FCC" w:rsidRDefault="00B73FCC" w:rsidP="00997396">
            <w:pPr>
              <w:ind w:firstLine="406"/>
              <w:jc w:val="both"/>
              <w:rPr>
                <w:rFonts w:ascii="GHEA Grapalat" w:hAnsi="GHEA Grapalat" w:cs="Sylfaen"/>
                <w:sz w:val="24"/>
                <w:szCs w:val="24"/>
                <w:lang w:val="hy-AM"/>
              </w:rPr>
            </w:pPr>
          </w:p>
          <w:p w14:paraId="04DE52CC" w14:textId="77777777" w:rsidR="00B73FCC" w:rsidRDefault="00B73FCC" w:rsidP="00997396">
            <w:pPr>
              <w:ind w:firstLine="406"/>
              <w:jc w:val="both"/>
              <w:rPr>
                <w:rFonts w:ascii="GHEA Grapalat" w:hAnsi="GHEA Grapalat" w:cs="Sylfaen"/>
                <w:sz w:val="24"/>
                <w:szCs w:val="24"/>
                <w:lang w:val="hy-AM"/>
              </w:rPr>
            </w:pPr>
          </w:p>
          <w:p w14:paraId="0900E15E" w14:textId="77777777" w:rsidR="00B73FCC" w:rsidRDefault="00B73FCC" w:rsidP="00997396">
            <w:pPr>
              <w:ind w:firstLine="406"/>
              <w:jc w:val="both"/>
              <w:rPr>
                <w:rFonts w:ascii="GHEA Grapalat" w:hAnsi="GHEA Grapalat" w:cs="Sylfaen"/>
                <w:sz w:val="24"/>
                <w:szCs w:val="24"/>
                <w:lang w:val="hy-AM"/>
              </w:rPr>
            </w:pPr>
          </w:p>
          <w:p w14:paraId="03726616" w14:textId="77777777" w:rsidR="00B73FCC" w:rsidRDefault="00B73FCC" w:rsidP="00997396">
            <w:pPr>
              <w:ind w:firstLine="406"/>
              <w:jc w:val="both"/>
              <w:rPr>
                <w:rFonts w:ascii="GHEA Grapalat" w:hAnsi="GHEA Grapalat" w:cs="Sylfaen"/>
                <w:sz w:val="24"/>
                <w:szCs w:val="24"/>
                <w:lang w:val="hy-AM"/>
              </w:rPr>
            </w:pPr>
          </w:p>
          <w:p w14:paraId="15053075" w14:textId="77777777" w:rsidR="00B73FCC" w:rsidRDefault="00B73FCC" w:rsidP="00997396">
            <w:pPr>
              <w:ind w:firstLine="406"/>
              <w:jc w:val="both"/>
              <w:rPr>
                <w:rFonts w:ascii="GHEA Grapalat" w:hAnsi="GHEA Grapalat" w:cs="Sylfaen"/>
                <w:sz w:val="24"/>
                <w:szCs w:val="24"/>
                <w:lang w:val="hy-AM"/>
              </w:rPr>
            </w:pPr>
          </w:p>
          <w:p w14:paraId="1B945E44" w14:textId="77777777" w:rsidR="00B73FCC" w:rsidRDefault="00B73FCC" w:rsidP="00997396">
            <w:pPr>
              <w:ind w:firstLine="406"/>
              <w:jc w:val="both"/>
              <w:rPr>
                <w:rFonts w:ascii="GHEA Grapalat" w:hAnsi="GHEA Grapalat" w:cs="Sylfaen"/>
                <w:sz w:val="24"/>
                <w:szCs w:val="24"/>
                <w:lang w:val="hy-AM"/>
              </w:rPr>
            </w:pPr>
          </w:p>
          <w:p w14:paraId="2DC11120" w14:textId="77777777" w:rsidR="00B73FCC" w:rsidRDefault="00B73FCC" w:rsidP="00997396">
            <w:pPr>
              <w:ind w:firstLine="406"/>
              <w:jc w:val="both"/>
              <w:rPr>
                <w:rFonts w:ascii="GHEA Grapalat" w:hAnsi="GHEA Grapalat" w:cs="Sylfaen"/>
                <w:sz w:val="24"/>
                <w:szCs w:val="24"/>
                <w:lang w:val="hy-AM"/>
              </w:rPr>
            </w:pPr>
          </w:p>
          <w:p w14:paraId="31F2AA61" w14:textId="77777777" w:rsidR="00B73FCC" w:rsidRDefault="00B73FCC" w:rsidP="00997396">
            <w:pPr>
              <w:ind w:firstLine="406"/>
              <w:jc w:val="both"/>
              <w:rPr>
                <w:rFonts w:ascii="GHEA Grapalat" w:hAnsi="GHEA Grapalat" w:cs="Sylfaen"/>
                <w:sz w:val="24"/>
                <w:szCs w:val="24"/>
                <w:lang w:val="hy-AM"/>
              </w:rPr>
            </w:pPr>
          </w:p>
          <w:p w14:paraId="3A9B97FB" w14:textId="77777777" w:rsidR="00B73FCC" w:rsidRDefault="00B73FCC" w:rsidP="00997396">
            <w:pPr>
              <w:ind w:firstLine="406"/>
              <w:jc w:val="both"/>
              <w:rPr>
                <w:rFonts w:ascii="GHEA Grapalat" w:hAnsi="GHEA Grapalat" w:cs="Sylfaen"/>
                <w:sz w:val="24"/>
                <w:szCs w:val="24"/>
                <w:lang w:val="hy-AM"/>
              </w:rPr>
            </w:pPr>
          </w:p>
          <w:p w14:paraId="0410B49C" w14:textId="77777777" w:rsidR="00B73FCC" w:rsidRDefault="00B73FCC" w:rsidP="00997396">
            <w:pPr>
              <w:ind w:firstLine="406"/>
              <w:jc w:val="both"/>
              <w:rPr>
                <w:rFonts w:ascii="GHEA Grapalat" w:hAnsi="GHEA Grapalat" w:cs="Sylfaen"/>
                <w:sz w:val="24"/>
                <w:szCs w:val="24"/>
                <w:lang w:val="hy-AM"/>
              </w:rPr>
            </w:pPr>
          </w:p>
          <w:p w14:paraId="21A8F830" w14:textId="77777777" w:rsidR="00B73FCC" w:rsidRDefault="00B73FCC" w:rsidP="00997396">
            <w:pPr>
              <w:ind w:firstLine="406"/>
              <w:jc w:val="both"/>
              <w:rPr>
                <w:rFonts w:ascii="GHEA Grapalat" w:hAnsi="GHEA Grapalat" w:cs="Sylfaen"/>
                <w:sz w:val="24"/>
                <w:szCs w:val="24"/>
                <w:lang w:val="hy-AM"/>
              </w:rPr>
            </w:pPr>
          </w:p>
          <w:p w14:paraId="1ED2B755" w14:textId="77777777" w:rsidR="00B73FCC" w:rsidRDefault="00B73FCC" w:rsidP="00997396">
            <w:pPr>
              <w:ind w:firstLine="406"/>
              <w:jc w:val="both"/>
              <w:rPr>
                <w:rFonts w:ascii="GHEA Grapalat" w:hAnsi="GHEA Grapalat" w:cs="Sylfaen"/>
                <w:sz w:val="24"/>
                <w:szCs w:val="24"/>
                <w:lang w:val="hy-AM"/>
              </w:rPr>
            </w:pPr>
          </w:p>
          <w:p w14:paraId="079612F5" w14:textId="77777777" w:rsidR="00B73FCC" w:rsidRDefault="00B73FCC" w:rsidP="00997396">
            <w:pPr>
              <w:ind w:firstLine="406"/>
              <w:jc w:val="both"/>
              <w:rPr>
                <w:rFonts w:ascii="GHEA Grapalat" w:hAnsi="GHEA Grapalat" w:cs="Sylfaen"/>
                <w:sz w:val="24"/>
                <w:szCs w:val="24"/>
                <w:lang w:val="hy-AM"/>
              </w:rPr>
            </w:pPr>
          </w:p>
          <w:p w14:paraId="01E6CD99" w14:textId="77777777" w:rsidR="00B73FCC" w:rsidRDefault="00B73FCC" w:rsidP="00997396">
            <w:pPr>
              <w:ind w:firstLine="406"/>
              <w:jc w:val="both"/>
              <w:rPr>
                <w:rFonts w:ascii="GHEA Grapalat" w:hAnsi="GHEA Grapalat" w:cs="Sylfaen"/>
                <w:sz w:val="24"/>
                <w:szCs w:val="24"/>
                <w:lang w:val="hy-AM"/>
              </w:rPr>
            </w:pPr>
          </w:p>
          <w:p w14:paraId="17EF3DB2" w14:textId="77777777" w:rsidR="00B73FCC" w:rsidRDefault="00B73FCC" w:rsidP="00997396">
            <w:pPr>
              <w:ind w:firstLine="406"/>
              <w:jc w:val="both"/>
              <w:rPr>
                <w:rFonts w:ascii="GHEA Grapalat" w:hAnsi="GHEA Grapalat" w:cs="Sylfaen"/>
                <w:sz w:val="24"/>
                <w:szCs w:val="24"/>
                <w:lang w:val="hy-AM"/>
              </w:rPr>
            </w:pPr>
          </w:p>
          <w:p w14:paraId="2967CBB5" w14:textId="5B9B8D05" w:rsidR="00B73FCC" w:rsidRPr="00B73FCC" w:rsidRDefault="00B73FCC" w:rsidP="00997396">
            <w:pPr>
              <w:ind w:firstLine="406"/>
              <w:jc w:val="both"/>
              <w:rPr>
                <w:rFonts w:ascii="GHEA Grapalat" w:hAnsi="GHEA Grapalat"/>
                <w:b/>
                <w:sz w:val="24"/>
                <w:szCs w:val="24"/>
                <w:lang w:val="hy-AM"/>
              </w:rPr>
            </w:pPr>
            <w:r w:rsidRPr="00B73FCC">
              <w:rPr>
                <w:rFonts w:ascii="GHEA Grapalat" w:hAnsi="GHEA Grapalat" w:cs="Sylfaen"/>
                <w:b/>
                <w:sz w:val="24"/>
                <w:szCs w:val="24"/>
                <w:lang w:val="hy-AM"/>
              </w:rPr>
              <w:t>Ընդունվել է ի գիտություն։</w:t>
            </w:r>
          </w:p>
        </w:tc>
      </w:tr>
      <w:tr w:rsidR="00DB0814" w:rsidRPr="00BE7324" w14:paraId="17630C9F" w14:textId="77777777" w:rsidTr="00BC7B79">
        <w:trPr>
          <w:trHeight w:val="533"/>
        </w:trPr>
        <w:tc>
          <w:tcPr>
            <w:tcW w:w="7465" w:type="dxa"/>
            <w:shd w:val="clear" w:color="auto" w:fill="BFBFBF" w:themeFill="background1" w:themeFillShade="BF"/>
          </w:tcPr>
          <w:p w14:paraId="648BCF10" w14:textId="043A0AC1" w:rsidR="00DB0814" w:rsidRPr="00EA1DEE" w:rsidRDefault="00DB0814" w:rsidP="00BC7B79">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lastRenderedPageBreak/>
              <w:t>Արդարադատության</w:t>
            </w:r>
            <w:r w:rsidRPr="00EA1DEE">
              <w:rPr>
                <w:rFonts w:ascii="GHEA Grapalat" w:hAnsi="GHEA Grapalat" w:cs="Sylfaen"/>
                <w:b/>
                <w:sz w:val="24"/>
                <w:szCs w:val="24"/>
                <w:lang w:val="hy-AM"/>
              </w:rPr>
              <w:t xml:space="preserve"> նախարարություն</w:t>
            </w:r>
          </w:p>
        </w:tc>
        <w:tc>
          <w:tcPr>
            <w:tcW w:w="6660" w:type="dxa"/>
            <w:shd w:val="clear" w:color="auto" w:fill="BFBFBF" w:themeFill="background1" w:themeFillShade="BF"/>
          </w:tcPr>
          <w:p w14:paraId="62938CF3" w14:textId="77777777" w:rsidR="00DB0814" w:rsidRDefault="00DB0814" w:rsidP="00BC7B79">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12</w:t>
            </w:r>
            <w:r w:rsidRPr="00BE7324">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lang w:val="hy-AM"/>
              </w:rPr>
              <w:t>8</w:t>
            </w:r>
            <w:r w:rsidRPr="00BE7324">
              <w:rPr>
                <w:rFonts w:ascii="GHEA Grapalat" w:eastAsia="Times New Roman" w:hAnsi="GHEA Grapalat" w:cs="Sylfaen"/>
                <w:b/>
                <w:color w:val="000000"/>
                <w:sz w:val="24"/>
                <w:szCs w:val="24"/>
              </w:rPr>
              <w:t>.2026թ.</w:t>
            </w:r>
          </w:p>
          <w:p w14:paraId="519334F2" w14:textId="7AE8F2A9" w:rsidR="00DB0814" w:rsidRPr="00BE7324" w:rsidRDefault="00DB0814" w:rsidP="00BC7B79">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 xml:space="preserve">N </w:t>
            </w:r>
            <w:r w:rsidR="000D4A49">
              <w:rPr>
                <w:rFonts w:ascii="GHEA Grapalat" w:eastAsia="Times New Roman" w:hAnsi="GHEA Grapalat" w:cs="Times New Roman"/>
                <w:b/>
                <w:bCs/>
                <w:spacing w:val="-20"/>
                <w:sz w:val="24"/>
                <w:szCs w:val="24"/>
                <w:lang w:val="hy-AM" w:eastAsia="ru-RU"/>
              </w:rPr>
              <w:t>/27.4/42987</w:t>
            </w:r>
            <w:r>
              <w:rPr>
                <w:rFonts w:ascii="GHEA Grapalat" w:eastAsia="Times New Roman" w:hAnsi="GHEA Grapalat" w:cs="Times New Roman"/>
                <w:b/>
                <w:bCs/>
                <w:spacing w:val="-20"/>
                <w:sz w:val="24"/>
                <w:szCs w:val="24"/>
                <w:lang w:val="hy-AM" w:eastAsia="ru-RU"/>
              </w:rPr>
              <w:t>-2026</w:t>
            </w:r>
          </w:p>
        </w:tc>
      </w:tr>
      <w:tr w:rsidR="00DB0814" w:rsidRPr="00817829" w14:paraId="6D68361D" w14:textId="77777777" w:rsidTr="00DB0814">
        <w:trPr>
          <w:trHeight w:val="533"/>
        </w:trPr>
        <w:tc>
          <w:tcPr>
            <w:tcW w:w="7465" w:type="dxa"/>
          </w:tcPr>
          <w:p w14:paraId="698EE17E" w14:textId="77777777" w:rsidR="00DB0814" w:rsidRDefault="00DB0814" w:rsidP="00DB0814">
            <w:pPr>
              <w:shd w:val="clear" w:color="auto" w:fill="FFFFFF"/>
              <w:ind w:left="150" w:firstLine="510"/>
              <w:jc w:val="both"/>
              <w:textAlignment w:val="baseline"/>
              <w:rPr>
                <w:rFonts w:ascii="GHEA Grapalat" w:hAnsi="GHEA Grapalat" w:cs="Sylfaen"/>
                <w:sz w:val="24"/>
                <w:szCs w:val="24"/>
                <w:lang w:val="hy-AM"/>
              </w:rPr>
            </w:pPr>
            <w:r w:rsidRPr="00DB0814">
              <w:rPr>
                <w:rFonts w:ascii="GHEA Grapalat" w:hAnsi="GHEA Grapalat" w:cs="Sylfaen"/>
                <w:sz w:val="24"/>
                <w:szCs w:val="24"/>
                <w:lang w:val="hy-AM"/>
              </w:rPr>
              <w:t>Նախագծի վերնագիրը չի համապատասխանում նախագծի բովանդակությանը, քանի որ Նախագծի 2-րդ կետով փոփոխություն է նախատեսվում նաև Հայաստանի Հանրապետության կառավարության 2025 թվականի սեպտեմբերի 11-ի N 1308-Ն որոշման մեջ, մինչդեռ նշված որոշումը նախագծի վերնագրում ներառված չէ, ուստի անհրաժեշտ է համապատասխանեցնել նախագծի վերնագիրը դրա կարգավորման առարկային։</w:t>
            </w:r>
          </w:p>
          <w:p w14:paraId="6D5065A8" w14:textId="77777777" w:rsidR="00DB0814" w:rsidRDefault="00DB0814" w:rsidP="00DB0814">
            <w:pPr>
              <w:shd w:val="clear" w:color="auto" w:fill="FFFFFF"/>
              <w:ind w:left="150" w:firstLine="510"/>
              <w:jc w:val="both"/>
              <w:textAlignment w:val="baseline"/>
              <w:rPr>
                <w:rFonts w:ascii="GHEA Grapalat" w:eastAsia="Times New Roman" w:hAnsi="GHEA Grapalat" w:cs="Sylfaen"/>
                <w:sz w:val="24"/>
                <w:szCs w:val="24"/>
                <w:shd w:val="clear" w:color="auto" w:fill="FFFFFF"/>
                <w:lang w:val="hy-AM" w:eastAsia="ru-RU"/>
              </w:rPr>
            </w:pPr>
            <w:r w:rsidRPr="00D06D0B">
              <w:rPr>
                <w:rFonts w:ascii="GHEA Grapalat" w:eastAsia="Times New Roman" w:hAnsi="GHEA Grapalat" w:cs="Sylfaen"/>
                <w:sz w:val="24"/>
                <w:szCs w:val="24"/>
                <w:shd w:val="clear" w:color="auto" w:fill="FFFFFF"/>
                <w:lang w:val="hy-AM" w:eastAsia="ru-RU"/>
              </w:rPr>
              <w:t>Նախագծի 1-ին կետի 4-րդ ենթակետում առկա է հակասություն, քանի որ նույն դրույթում գրավը բնորոշվում է որպես «հաջորդող (երրորդ) գրավ», իսկ այնուհետև նախատեսվում է նույն գույքը գրավադրել Հայաստանի Հանրապետության օգտին «հաջորդող (երկրորդ) գրավի իրավունքով»։ Անհրաժեշտ է հստակեցնել գրավի հերթ</w:t>
            </w:r>
            <w:r>
              <w:rPr>
                <w:rFonts w:ascii="GHEA Grapalat" w:eastAsia="Times New Roman" w:hAnsi="GHEA Grapalat" w:cs="Sylfaen"/>
                <w:sz w:val="24"/>
                <w:szCs w:val="24"/>
                <w:shd w:val="clear" w:color="auto" w:fill="FFFFFF"/>
                <w:lang w:val="hy-AM" w:eastAsia="ru-RU"/>
              </w:rPr>
              <w:t>ականությունը, կամ ներկայացնել համապատասխան պարզաբանումներ։</w:t>
            </w:r>
          </w:p>
          <w:p w14:paraId="40D91D0E" w14:textId="77777777" w:rsidR="00DB0814" w:rsidRDefault="00DB0814" w:rsidP="00DB0814">
            <w:pPr>
              <w:shd w:val="clear" w:color="auto" w:fill="FFFFFF"/>
              <w:ind w:left="150" w:firstLine="510"/>
              <w:jc w:val="both"/>
              <w:textAlignment w:val="baseline"/>
              <w:rPr>
                <w:rFonts w:ascii="GHEA Grapalat" w:eastAsia="Times New Roman" w:hAnsi="GHEA Grapalat" w:cs="Sylfaen"/>
                <w:sz w:val="24"/>
                <w:szCs w:val="24"/>
                <w:shd w:val="clear" w:color="auto" w:fill="FFFFFF"/>
                <w:lang w:val="hy-AM" w:eastAsia="ru-RU"/>
              </w:rPr>
            </w:pPr>
            <w:r w:rsidRPr="00D06D0B">
              <w:rPr>
                <w:rFonts w:ascii="GHEA Grapalat" w:eastAsia="Times New Roman" w:hAnsi="GHEA Grapalat" w:cs="Sylfaen"/>
                <w:sz w:val="24"/>
                <w:szCs w:val="24"/>
                <w:shd w:val="clear" w:color="auto" w:fill="FFFFFF"/>
                <w:lang w:val="hy-AM" w:eastAsia="ru-RU"/>
              </w:rPr>
              <w:t xml:space="preserve">Նախագծի 1-ին կետի 1-ին և 3-րդ ենթակետերի համադրությամբ հստակ չէ բյուջետային վարկի ժամկետի և դրա մարման ժամանակահատվածի հարաբերակցությունը, քանի որ մի կողմից սահմանվում է վարկը 120 ամսում մարելու պայման, իսկ մյուս կողմից՝ մարումների մեկնարկը նախատեսվում է </w:t>
            </w:r>
            <w:r w:rsidRPr="00D06D0B">
              <w:rPr>
                <w:rFonts w:ascii="GHEA Grapalat" w:eastAsia="Times New Roman" w:hAnsi="GHEA Grapalat" w:cs="Sylfaen"/>
                <w:sz w:val="24"/>
                <w:szCs w:val="24"/>
                <w:shd w:val="clear" w:color="auto" w:fill="FFFFFF"/>
                <w:lang w:val="hy-AM" w:eastAsia="ru-RU"/>
              </w:rPr>
              <w:lastRenderedPageBreak/>
              <w:t>վարկի տրամադրման ամսվան հաջորդող 36-րդ ամսից։ Անհրաժեշտ է հստակեցնել՝ 120 ամիսը վերաբերում է վարկի ընդհանուր ժամկետին, թե փաստացի մարման ժամանակահատվածին։</w:t>
            </w:r>
          </w:p>
          <w:p w14:paraId="34BCEB26" w14:textId="77777777" w:rsidR="008679FD" w:rsidRDefault="008679FD" w:rsidP="00DB0814">
            <w:pPr>
              <w:shd w:val="clear" w:color="auto" w:fill="FFFFFF"/>
              <w:ind w:left="150" w:firstLine="510"/>
              <w:jc w:val="both"/>
              <w:textAlignment w:val="baseline"/>
              <w:rPr>
                <w:rFonts w:ascii="GHEA Grapalat" w:eastAsia="Times New Roman" w:hAnsi="GHEA Grapalat" w:cs="Sylfaen"/>
                <w:sz w:val="24"/>
                <w:szCs w:val="24"/>
                <w:shd w:val="clear" w:color="auto" w:fill="FFFFFF"/>
                <w:lang w:val="hy-AM" w:eastAsia="ru-RU"/>
              </w:rPr>
            </w:pPr>
            <w:r w:rsidRPr="008679FD">
              <w:rPr>
                <w:rFonts w:ascii="GHEA Grapalat" w:eastAsia="Times New Roman" w:hAnsi="GHEA Grapalat" w:cs="Sylfaen"/>
                <w:sz w:val="24"/>
                <w:szCs w:val="24"/>
                <w:shd w:val="clear" w:color="auto" w:fill="FFFFFF"/>
                <w:lang w:val="hy-AM" w:eastAsia="ru-RU"/>
              </w:rPr>
              <w:t>Նախագծի 1-ին կետի 3-րդ ենթակետում «տոկոսագումարների և մայր գումարի մարումները կատարվում են ... հավասարաչափ վճարումներով» ձևակերպումը կարող է չապահովել մարման մեխանիզմի բավարար որոշակիություն, քանի որ նույն դրույթով նախատեսվում է նաև վարկի տրամադրման օրվանից մինչև 36-րդ ամիսը հաշվեգրված տոկոսագումարների վճարումը առաջին վճարման հետ միասին։ Անհրաժեշտ է հստակ տարանջատել մայր գումարի և տոկոսագումարների մարման կարգը և սահմանել դրանց հաշվարկման ու վճարման հստակ մեխանիզմը։</w:t>
            </w:r>
          </w:p>
          <w:p w14:paraId="223D65EC" w14:textId="77777777" w:rsidR="008679FD" w:rsidRDefault="008679FD" w:rsidP="00DB0814">
            <w:pPr>
              <w:shd w:val="clear" w:color="auto" w:fill="FFFFFF"/>
              <w:ind w:left="150" w:firstLine="510"/>
              <w:jc w:val="both"/>
              <w:textAlignment w:val="baseline"/>
              <w:rPr>
                <w:rFonts w:ascii="GHEA Grapalat" w:eastAsia="Times New Roman" w:hAnsi="GHEA Grapalat" w:cs="Sylfaen"/>
                <w:sz w:val="24"/>
                <w:szCs w:val="24"/>
                <w:shd w:val="clear" w:color="auto" w:fill="FFFFFF"/>
                <w:lang w:val="hy-AM" w:eastAsia="ru-RU"/>
              </w:rPr>
            </w:pPr>
            <w:r w:rsidRPr="008679FD">
              <w:rPr>
                <w:rFonts w:ascii="GHEA Grapalat" w:eastAsia="Times New Roman" w:hAnsi="GHEA Grapalat" w:cs="Sylfaen"/>
                <w:sz w:val="24"/>
                <w:szCs w:val="24"/>
                <w:shd w:val="clear" w:color="auto" w:fill="FFFFFF"/>
                <w:lang w:val="hy-AM" w:eastAsia="ru-RU"/>
              </w:rPr>
              <w:t>Նախագծի 2-րդ կետում կիրառված «հետագա 8 տարիների ընթացքում 400 օր» ձևակերպումը իրավական որոշակիության տեսանկյունից հստակ չէ, քանի որ պարզ չէ՝ նշված 400 օրը վերաբերում է ամբողջ ութամյա ժամանակահատվածին, ինչպես է հաշվարկվում ծառայությունների մատուցման օրերի քանակը, և որն է ութամյա ժամկետի հաշվարկման մեկնարկային պահը։ Անհրաժեշտ է նշված դրույթը վերաձևակերպել այնպես, որ ծառայությունների մատուցման ծավալը և ժամկետը հստակ որոշելի լինեն։</w:t>
            </w:r>
          </w:p>
          <w:p w14:paraId="38B1E2C8" w14:textId="77777777" w:rsidR="008679FD" w:rsidRDefault="008679FD" w:rsidP="00DB0814">
            <w:pPr>
              <w:shd w:val="clear" w:color="auto" w:fill="FFFFFF"/>
              <w:ind w:left="150" w:firstLine="510"/>
              <w:jc w:val="both"/>
              <w:textAlignment w:val="baseline"/>
              <w:rPr>
                <w:rFonts w:ascii="GHEA Grapalat" w:eastAsia="Times New Roman" w:hAnsi="GHEA Grapalat" w:cs="Sylfaen"/>
                <w:sz w:val="24"/>
                <w:szCs w:val="24"/>
                <w:shd w:val="clear" w:color="auto" w:fill="FFFFFF"/>
                <w:lang w:val="hy-AM" w:eastAsia="ru-RU"/>
              </w:rPr>
            </w:pPr>
            <w:r w:rsidRPr="008679FD">
              <w:rPr>
                <w:rFonts w:ascii="GHEA Grapalat" w:eastAsia="Times New Roman" w:hAnsi="GHEA Grapalat" w:cs="Sylfaen"/>
                <w:sz w:val="24"/>
                <w:szCs w:val="24"/>
                <w:shd w:val="clear" w:color="auto" w:fill="FFFFFF"/>
                <w:lang w:val="hy-AM" w:eastAsia="ru-RU"/>
              </w:rPr>
              <w:t xml:space="preserve">Նախագծի 2-րդ կետում 4 775 000.0 հազար դրամը որպես հետագա ժամանակահատվածում մատուցվելիք ծառայությունների «կանխավճար» սահմանելիս անհրաժեշտ է հստակեցնել դրա օգտագործման, հաշվանցման և վերադարձի կարգը, այդ թվում՝ այն դեպքերը, երբ համապատասխան ծառայությունները չեն մատուցվում, պայմանագիրը վաղաժամկետ դադարեցվում է կամ կանխավճարի ամբողջ գումարը չի իրացվում նախատեսված ժամանակահատվածում, </w:t>
            </w:r>
            <w:r w:rsidRPr="008679FD">
              <w:rPr>
                <w:rFonts w:ascii="GHEA Grapalat" w:eastAsia="Times New Roman" w:hAnsi="GHEA Grapalat" w:cs="Sylfaen"/>
                <w:sz w:val="24"/>
                <w:szCs w:val="24"/>
                <w:shd w:val="clear" w:color="auto" w:fill="FFFFFF"/>
                <w:lang w:val="hy-AM" w:eastAsia="ru-RU"/>
              </w:rPr>
              <w:lastRenderedPageBreak/>
              <w:t>որպեսզի ապահովվի պետական միջոցների օգտագործման իրավական հստակությունը։</w:t>
            </w:r>
          </w:p>
          <w:p w14:paraId="00C779C6" w14:textId="3D67F1CB" w:rsidR="008679FD" w:rsidRPr="00DB0814" w:rsidRDefault="008679FD" w:rsidP="00DB0814">
            <w:pPr>
              <w:shd w:val="clear" w:color="auto" w:fill="FFFFFF"/>
              <w:ind w:left="150" w:firstLine="510"/>
              <w:jc w:val="both"/>
              <w:textAlignment w:val="baseline"/>
              <w:rPr>
                <w:rFonts w:ascii="GHEA Grapalat" w:hAnsi="GHEA Grapalat" w:cs="Sylfaen"/>
                <w:sz w:val="24"/>
                <w:szCs w:val="24"/>
                <w:lang w:val="hy-AM"/>
              </w:rPr>
            </w:pPr>
            <w:r w:rsidRPr="008679FD">
              <w:rPr>
                <w:rFonts w:ascii="GHEA Grapalat" w:eastAsia="Times New Roman" w:hAnsi="GHEA Grapalat" w:cs="Sylfaen"/>
                <w:sz w:val="24"/>
                <w:szCs w:val="24"/>
                <w:shd w:val="clear" w:color="auto" w:fill="FFFFFF"/>
                <w:lang w:val="hy-AM" w:eastAsia="ru-RU"/>
              </w:rPr>
              <w:t>Նախագծի 4-րդ կետում առկա է տեխնիկական բնույթի վրիպակ՝ ««Հայաստանի Հանրապետության 2026 թվականի պետական բյուջեի մասին» օրենքի օրենքի 2-րդ հոդվածի» ձևակերպմամբ, որը անհրաժեշտ է խմբագրել՝ հանելով կրկնվող «օրենքի» բառը։</w:t>
            </w:r>
          </w:p>
        </w:tc>
        <w:tc>
          <w:tcPr>
            <w:tcW w:w="6660" w:type="dxa"/>
          </w:tcPr>
          <w:p w14:paraId="77A06E4D" w14:textId="525F62EE" w:rsidR="00DB0814" w:rsidRDefault="00DB0814" w:rsidP="00DB0814">
            <w:pPr>
              <w:ind w:firstLine="406"/>
              <w:jc w:val="both"/>
              <w:rPr>
                <w:rFonts w:ascii="GHEA Grapalat" w:hAnsi="GHEA Grapalat" w:cs="Sylfaen"/>
                <w:sz w:val="24"/>
                <w:szCs w:val="24"/>
                <w:lang w:val="hy-AM"/>
              </w:rPr>
            </w:pPr>
            <w:r w:rsidRPr="001820B9">
              <w:rPr>
                <w:rFonts w:ascii="GHEA Grapalat" w:hAnsi="GHEA Grapalat" w:cs="Sylfaen"/>
                <w:b/>
                <w:sz w:val="24"/>
                <w:szCs w:val="24"/>
                <w:lang w:val="hy-AM"/>
              </w:rPr>
              <w:lastRenderedPageBreak/>
              <w:t>Ընդունվել է։</w:t>
            </w:r>
            <w:r>
              <w:rPr>
                <w:rFonts w:ascii="GHEA Grapalat" w:hAnsi="GHEA Grapalat" w:cs="Sylfaen"/>
                <w:sz w:val="24"/>
                <w:szCs w:val="24"/>
                <w:lang w:val="hy-AM"/>
              </w:rPr>
              <w:t xml:space="preserve"> Որոշման նախագծից 2-րդ կետը հանվել է։</w:t>
            </w:r>
          </w:p>
          <w:p w14:paraId="318E6961" w14:textId="77777777" w:rsidR="00DB0814" w:rsidRDefault="00DB0814" w:rsidP="00DB0814">
            <w:pPr>
              <w:ind w:firstLine="406"/>
              <w:jc w:val="both"/>
              <w:rPr>
                <w:rFonts w:ascii="GHEA Grapalat" w:hAnsi="GHEA Grapalat" w:cs="Sylfaen"/>
                <w:sz w:val="24"/>
                <w:szCs w:val="24"/>
                <w:lang w:val="hy-AM"/>
              </w:rPr>
            </w:pPr>
          </w:p>
          <w:p w14:paraId="68B3D14E" w14:textId="77777777" w:rsidR="00DB0814" w:rsidRDefault="00DB0814" w:rsidP="00DB0814">
            <w:pPr>
              <w:ind w:firstLine="406"/>
              <w:jc w:val="both"/>
              <w:rPr>
                <w:rFonts w:ascii="GHEA Grapalat" w:hAnsi="GHEA Grapalat" w:cs="Sylfaen"/>
                <w:sz w:val="24"/>
                <w:szCs w:val="24"/>
                <w:lang w:val="hy-AM"/>
              </w:rPr>
            </w:pPr>
          </w:p>
          <w:p w14:paraId="00B2FFF5" w14:textId="77777777" w:rsidR="00DB0814" w:rsidRDefault="00DB0814" w:rsidP="00DB0814">
            <w:pPr>
              <w:ind w:firstLine="406"/>
              <w:jc w:val="both"/>
              <w:rPr>
                <w:rFonts w:ascii="GHEA Grapalat" w:hAnsi="GHEA Grapalat" w:cs="Sylfaen"/>
                <w:sz w:val="24"/>
                <w:szCs w:val="24"/>
                <w:lang w:val="hy-AM"/>
              </w:rPr>
            </w:pPr>
          </w:p>
          <w:p w14:paraId="46DB0B00" w14:textId="77777777" w:rsidR="00DB0814" w:rsidRDefault="00DB0814" w:rsidP="00DB0814">
            <w:pPr>
              <w:ind w:firstLine="406"/>
              <w:jc w:val="both"/>
              <w:rPr>
                <w:rFonts w:ascii="GHEA Grapalat" w:hAnsi="GHEA Grapalat" w:cs="Sylfaen"/>
                <w:sz w:val="24"/>
                <w:szCs w:val="24"/>
                <w:lang w:val="hy-AM"/>
              </w:rPr>
            </w:pPr>
          </w:p>
          <w:p w14:paraId="6744E976" w14:textId="77777777" w:rsidR="00DB0814" w:rsidRDefault="00DB0814" w:rsidP="00DB0814">
            <w:pPr>
              <w:ind w:firstLine="406"/>
              <w:jc w:val="both"/>
              <w:rPr>
                <w:rFonts w:ascii="GHEA Grapalat" w:hAnsi="GHEA Grapalat" w:cs="Sylfaen"/>
                <w:sz w:val="24"/>
                <w:szCs w:val="24"/>
                <w:lang w:val="hy-AM"/>
              </w:rPr>
            </w:pPr>
          </w:p>
          <w:p w14:paraId="4E1E55EB" w14:textId="77777777" w:rsidR="00DB0814" w:rsidRDefault="00DB0814" w:rsidP="00DB0814">
            <w:pPr>
              <w:ind w:firstLine="406"/>
              <w:jc w:val="both"/>
              <w:rPr>
                <w:rFonts w:ascii="GHEA Grapalat" w:hAnsi="GHEA Grapalat" w:cs="Sylfaen"/>
                <w:sz w:val="24"/>
                <w:szCs w:val="24"/>
                <w:lang w:val="hy-AM"/>
              </w:rPr>
            </w:pPr>
          </w:p>
          <w:p w14:paraId="45CABA75" w14:textId="37494084" w:rsidR="00DB0814" w:rsidRDefault="00DB0814" w:rsidP="00DB0814">
            <w:pPr>
              <w:ind w:firstLine="406"/>
              <w:jc w:val="both"/>
              <w:rPr>
                <w:rFonts w:ascii="GHEA Grapalat" w:hAnsi="GHEA Grapalat" w:cs="Sylfaen"/>
                <w:sz w:val="24"/>
                <w:szCs w:val="24"/>
                <w:lang w:val="hy-AM"/>
              </w:rPr>
            </w:pPr>
            <w:r w:rsidRPr="001820B9">
              <w:rPr>
                <w:rFonts w:ascii="GHEA Grapalat" w:hAnsi="GHEA Grapalat" w:cs="Sylfaen"/>
                <w:b/>
                <w:sz w:val="24"/>
                <w:szCs w:val="24"/>
                <w:lang w:val="hy-AM"/>
              </w:rPr>
              <w:t>Ընդունվել է։</w:t>
            </w:r>
            <w:r>
              <w:rPr>
                <w:rFonts w:ascii="GHEA Grapalat" w:hAnsi="GHEA Grapalat" w:cs="Sylfaen"/>
                <w:sz w:val="24"/>
                <w:szCs w:val="24"/>
                <w:lang w:val="hy-AM"/>
              </w:rPr>
              <w:t xml:space="preserve"> Որոշման նախագծից 1-ին կետի 4-րդ ենթակետից հանվել են «երկրորդ» և «երրորդ» բառերը։</w:t>
            </w:r>
          </w:p>
          <w:p w14:paraId="7F364962" w14:textId="77777777" w:rsidR="00DB0814" w:rsidRDefault="00DB0814" w:rsidP="00BC7B79">
            <w:pPr>
              <w:tabs>
                <w:tab w:val="left" w:pos="-3261"/>
              </w:tabs>
              <w:ind w:left="40"/>
              <w:jc w:val="center"/>
              <w:rPr>
                <w:rFonts w:ascii="GHEA Grapalat" w:eastAsia="Times New Roman" w:hAnsi="GHEA Grapalat" w:cs="Sylfaen"/>
                <w:b/>
                <w:color w:val="000000"/>
                <w:sz w:val="24"/>
                <w:szCs w:val="24"/>
                <w:lang w:val="hy-AM"/>
              </w:rPr>
            </w:pPr>
          </w:p>
          <w:p w14:paraId="7DAA09B7" w14:textId="77777777" w:rsidR="00DB0814" w:rsidRDefault="00DB0814" w:rsidP="00BC7B79">
            <w:pPr>
              <w:tabs>
                <w:tab w:val="left" w:pos="-3261"/>
              </w:tabs>
              <w:ind w:left="40"/>
              <w:jc w:val="center"/>
              <w:rPr>
                <w:rFonts w:ascii="GHEA Grapalat" w:eastAsia="Times New Roman" w:hAnsi="GHEA Grapalat" w:cs="Sylfaen"/>
                <w:b/>
                <w:color w:val="000000"/>
                <w:sz w:val="24"/>
                <w:szCs w:val="24"/>
                <w:lang w:val="hy-AM"/>
              </w:rPr>
            </w:pPr>
          </w:p>
          <w:p w14:paraId="63DBEEB2" w14:textId="77777777" w:rsidR="00DB0814" w:rsidRDefault="00DB0814" w:rsidP="00BC7B79">
            <w:pPr>
              <w:tabs>
                <w:tab w:val="left" w:pos="-3261"/>
              </w:tabs>
              <w:ind w:left="40"/>
              <w:jc w:val="center"/>
              <w:rPr>
                <w:rFonts w:ascii="GHEA Grapalat" w:eastAsia="Times New Roman" w:hAnsi="GHEA Grapalat" w:cs="Sylfaen"/>
                <w:b/>
                <w:color w:val="000000"/>
                <w:sz w:val="24"/>
                <w:szCs w:val="24"/>
                <w:lang w:val="hy-AM"/>
              </w:rPr>
            </w:pPr>
          </w:p>
          <w:p w14:paraId="30789EE1" w14:textId="77777777" w:rsidR="00DB0814" w:rsidRDefault="00DB0814" w:rsidP="00BC7B79">
            <w:pPr>
              <w:tabs>
                <w:tab w:val="left" w:pos="-3261"/>
              </w:tabs>
              <w:ind w:left="40"/>
              <w:jc w:val="center"/>
              <w:rPr>
                <w:rFonts w:ascii="GHEA Grapalat" w:eastAsia="Times New Roman" w:hAnsi="GHEA Grapalat" w:cs="Sylfaen"/>
                <w:b/>
                <w:color w:val="000000"/>
                <w:sz w:val="24"/>
                <w:szCs w:val="24"/>
                <w:lang w:val="hy-AM"/>
              </w:rPr>
            </w:pPr>
          </w:p>
          <w:p w14:paraId="5FF990F0" w14:textId="77777777" w:rsidR="00DB0814" w:rsidRDefault="00DB0814" w:rsidP="00BC7B79">
            <w:pPr>
              <w:tabs>
                <w:tab w:val="left" w:pos="-3261"/>
              </w:tabs>
              <w:ind w:left="40"/>
              <w:jc w:val="center"/>
              <w:rPr>
                <w:rFonts w:ascii="GHEA Grapalat" w:eastAsia="Times New Roman" w:hAnsi="GHEA Grapalat" w:cs="Sylfaen"/>
                <w:b/>
                <w:color w:val="000000"/>
                <w:sz w:val="24"/>
                <w:szCs w:val="24"/>
                <w:lang w:val="hy-AM"/>
              </w:rPr>
            </w:pPr>
          </w:p>
          <w:p w14:paraId="48FA2E36" w14:textId="77777777" w:rsidR="00DB0814" w:rsidRDefault="00DB0814" w:rsidP="00BC7B79">
            <w:pPr>
              <w:tabs>
                <w:tab w:val="left" w:pos="-3261"/>
              </w:tabs>
              <w:ind w:left="40"/>
              <w:jc w:val="center"/>
              <w:rPr>
                <w:rFonts w:ascii="GHEA Grapalat" w:eastAsia="Times New Roman" w:hAnsi="GHEA Grapalat" w:cs="Sylfaen"/>
                <w:b/>
                <w:color w:val="000000"/>
                <w:sz w:val="24"/>
                <w:szCs w:val="24"/>
                <w:lang w:val="hy-AM"/>
              </w:rPr>
            </w:pPr>
          </w:p>
          <w:p w14:paraId="6B9B402A" w14:textId="77777777" w:rsidR="00DB0814" w:rsidRDefault="00DB0814" w:rsidP="008679FD">
            <w:pPr>
              <w:ind w:firstLine="406"/>
              <w:jc w:val="both"/>
              <w:rPr>
                <w:rFonts w:ascii="GHEA Grapalat" w:eastAsia="Times New Roman" w:hAnsi="GHEA Grapalat" w:cs="Sylfaen"/>
                <w:sz w:val="24"/>
                <w:szCs w:val="24"/>
                <w:lang w:val="hy-AM"/>
              </w:rPr>
            </w:pPr>
            <w:r>
              <w:rPr>
                <w:rFonts w:ascii="GHEA Grapalat" w:eastAsia="Times New Roman" w:hAnsi="GHEA Grapalat" w:cs="Sylfaen"/>
                <w:b/>
                <w:color w:val="000000"/>
                <w:sz w:val="24"/>
                <w:szCs w:val="24"/>
                <w:lang w:val="hy-AM"/>
              </w:rPr>
              <w:t xml:space="preserve">Պարզաբանում։ </w:t>
            </w:r>
            <w:r w:rsidRPr="008679FD">
              <w:rPr>
                <w:rFonts w:ascii="GHEA Grapalat" w:eastAsia="Times New Roman" w:hAnsi="GHEA Grapalat" w:cs="Sylfaen"/>
                <w:bCs/>
                <w:color w:val="000000"/>
                <w:sz w:val="24"/>
                <w:szCs w:val="24"/>
                <w:lang w:val="hy-AM"/>
              </w:rPr>
              <w:t>Վարկի տրամադրման ընդհ</w:t>
            </w:r>
            <w:r w:rsidR="008679FD">
              <w:rPr>
                <w:rFonts w:ascii="GHEA Grapalat" w:eastAsia="Times New Roman" w:hAnsi="GHEA Grapalat" w:cs="Sylfaen"/>
                <w:bCs/>
                <w:color w:val="000000"/>
                <w:sz w:val="24"/>
                <w:szCs w:val="24"/>
                <w:lang w:val="hy-AM"/>
              </w:rPr>
              <w:t>ա</w:t>
            </w:r>
            <w:r w:rsidRPr="008679FD">
              <w:rPr>
                <w:rFonts w:ascii="GHEA Grapalat" w:eastAsia="Times New Roman" w:hAnsi="GHEA Grapalat" w:cs="Sylfaen"/>
                <w:bCs/>
                <w:color w:val="000000"/>
                <w:sz w:val="24"/>
                <w:szCs w:val="24"/>
                <w:lang w:val="hy-AM"/>
              </w:rPr>
              <w:t>նուր ժամկետը որոշմամբ նախատեսված է 120 ամիս</w:t>
            </w:r>
            <w:r w:rsidR="008679FD">
              <w:rPr>
                <w:rFonts w:ascii="GHEA Grapalat" w:eastAsia="Times New Roman" w:hAnsi="GHEA Grapalat" w:cs="Sylfaen"/>
                <w:bCs/>
                <w:color w:val="000000"/>
                <w:sz w:val="24"/>
                <w:szCs w:val="24"/>
                <w:lang w:val="hy-AM"/>
              </w:rPr>
              <w:t xml:space="preserve"> և</w:t>
            </w:r>
            <w:r w:rsidR="008679FD" w:rsidRPr="00FC2AE2">
              <w:rPr>
                <w:rFonts w:ascii="GHEA Grapalat" w:hAnsi="GHEA Grapalat" w:cs="Sylfaen"/>
                <w:sz w:val="24"/>
                <w:szCs w:val="24"/>
                <w:lang w:val="hy-AM"/>
              </w:rPr>
              <w:t xml:space="preserve"> տրամադրման ամսվան հաջորդող </w:t>
            </w:r>
            <w:r w:rsidR="008679FD">
              <w:rPr>
                <w:rFonts w:ascii="GHEA Grapalat" w:hAnsi="GHEA Grapalat" w:cs="Sylfaen"/>
                <w:sz w:val="24"/>
                <w:szCs w:val="24"/>
                <w:lang w:val="hy-AM"/>
              </w:rPr>
              <w:t>36</w:t>
            </w:r>
            <w:r w:rsidR="008679FD" w:rsidRPr="00FC2AE2">
              <w:rPr>
                <w:rFonts w:ascii="GHEA Grapalat" w:hAnsi="GHEA Grapalat" w:cs="Sylfaen"/>
                <w:sz w:val="24"/>
                <w:szCs w:val="24"/>
                <w:lang w:val="hy-AM"/>
              </w:rPr>
              <w:t>-րդ ամսից</w:t>
            </w:r>
            <w:r w:rsidR="008679FD">
              <w:rPr>
                <w:rFonts w:ascii="GHEA Grapalat" w:eastAsia="Times New Roman" w:hAnsi="GHEA Grapalat" w:cs="Sylfaen"/>
                <w:bCs/>
                <w:color w:val="000000"/>
                <w:sz w:val="24"/>
                <w:szCs w:val="24"/>
                <w:lang w:val="hy-AM"/>
              </w:rPr>
              <w:t xml:space="preserve"> սկսած նախատեսվում է </w:t>
            </w:r>
            <w:r w:rsidR="008679FD" w:rsidRPr="008679FD">
              <w:rPr>
                <w:rFonts w:ascii="GHEA Grapalat" w:eastAsia="Times New Roman" w:hAnsi="GHEA Grapalat" w:cs="Sylfaen"/>
                <w:sz w:val="24"/>
                <w:szCs w:val="24"/>
                <w:lang w:val="hy-AM"/>
              </w:rPr>
              <w:t>հավասարաչափ վճարումներ</w:t>
            </w:r>
            <w:r w:rsidR="008679FD">
              <w:rPr>
                <w:rFonts w:ascii="GHEA Grapalat" w:eastAsia="Times New Roman" w:hAnsi="GHEA Grapalat" w:cs="Sylfaen"/>
                <w:sz w:val="24"/>
                <w:szCs w:val="24"/>
                <w:lang w:val="hy-AM"/>
              </w:rPr>
              <w:t>։</w:t>
            </w:r>
          </w:p>
          <w:p w14:paraId="276296E5" w14:textId="77777777" w:rsidR="008679FD" w:rsidRDefault="008679FD" w:rsidP="008679FD">
            <w:pPr>
              <w:ind w:firstLine="406"/>
              <w:jc w:val="both"/>
              <w:rPr>
                <w:rFonts w:ascii="GHEA Grapalat" w:eastAsia="Times New Roman" w:hAnsi="GHEA Grapalat" w:cs="Sylfaen"/>
                <w:sz w:val="24"/>
                <w:szCs w:val="24"/>
                <w:lang w:val="hy-AM"/>
              </w:rPr>
            </w:pPr>
          </w:p>
          <w:p w14:paraId="17E12A4D" w14:textId="77777777" w:rsidR="008679FD" w:rsidRDefault="008679FD" w:rsidP="008679FD">
            <w:pPr>
              <w:ind w:firstLine="406"/>
              <w:jc w:val="both"/>
              <w:rPr>
                <w:rFonts w:ascii="GHEA Grapalat" w:eastAsia="Times New Roman" w:hAnsi="GHEA Grapalat" w:cs="Sylfaen"/>
                <w:sz w:val="24"/>
                <w:szCs w:val="24"/>
                <w:lang w:val="hy-AM"/>
              </w:rPr>
            </w:pPr>
          </w:p>
          <w:p w14:paraId="5EBA8574" w14:textId="77777777" w:rsidR="008679FD" w:rsidRDefault="008679FD" w:rsidP="008679FD">
            <w:pPr>
              <w:ind w:firstLine="406"/>
              <w:jc w:val="both"/>
              <w:rPr>
                <w:rFonts w:ascii="GHEA Grapalat" w:eastAsia="Times New Roman" w:hAnsi="GHEA Grapalat" w:cs="Sylfaen"/>
                <w:sz w:val="24"/>
                <w:szCs w:val="24"/>
                <w:lang w:val="hy-AM"/>
              </w:rPr>
            </w:pPr>
          </w:p>
          <w:p w14:paraId="46813215" w14:textId="77777777" w:rsidR="008679FD" w:rsidRDefault="008679FD" w:rsidP="008679FD">
            <w:pPr>
              <w:ind w:firstLine="406"/>
              <w:jc w:val="both"/>
              <w:rPr>
                <w:rFonts w:ascii="GHEA Grapalat" w:eastAsia="Times New Roman" w:hAnsi="GHEA Grapalat" w:cs="Sylfaen"/>
                <w:sz w:val="24"/>
                <w:szCs w:val="24"/>
                <w:lang w:val="hy-AM"/>
              </w:rPr>
            </w:pPr>
          </w:p>
          <w:p w14:paraId="5A289D84" w14:textId="77777777" w:rsidR="008679FD" w:rsidRDefault="008679FD" w:rsidP="008679FD">
            <w:pPr>
              <w:ind w:firstLine="406"/>
              <w:jc w:val="both"/>
              <w:rPr>
                <w:rFonts w:ascii="GHEA Grapalat" w:eastAsia="Times New Roman" w:hAnsi="GHEA Grapalat" w:cs="Sylfaen"/>
                <w:sz w:val="24"/>
                <w:szCs w:val="24"/>
                <w:lang w:val="hy-AM"/>
              </w:rPr>
            </w:pPr>
          </w:p>
          <w:p w14:paraId="74A7E181" w14:textId="77777777" w:rsidR="008679FD" w:rsidRDefault="008679FD" w:rsidP="008679FD">
            <w:pPr>
              <w:ind w:firstLine="406"/>
              <w:jc w:val="both"/>
              <w:rPr>
                <w:rFonts w:ascii="GHEA Grapalat" w:hAnsi="GHEA Grapalat" w:cs="Sylfaen"/>
                <w:sz w:val="24"/>
                <w:szCs w:val="24"/>
                <w:lang w:val="hy-AM"/>
              </w:rPr>
            </w:pPr>
            <w:r w:rsidRPr="001820B9">
              <w:rPr>
                <w:rFonts w:ascii="GHEA Grapalat" w:hAnsi="GHEA Grapalat" w:cs="Sylfaen"/>
                <w:b/>
                <w:sz w:val="24"/>
                <w:szCs w:val="24"/>
                <w:lang w:val="hy-AM"/>
              </w:rPr>
              <w:t>Ընդունվել է։</w:t>
            </w:r>
            <w:r>
              <w:rPr>
                <w:rFonts w:ascii="GHEA Grapalat" w:hAnsi="GHEA Grapalat" w:cs="Sylfaen"/>
                <w:sz w:val="24"/>
                <w:szCs w:val="24"/>
                <w:lang w:val="hy-AM"/>
              </w:rPr>
              <w:t xml:space="preserve"> Որոշման նախագծից 1-ին կետի 3-րդ ենթակետից հանվել է «մինչև» բառը։</w:t>
            </w:r>
          </w:p>
          <w:p w14:paraId="293F3499" w14:textId="77777777" w:rsidR="008679FD" w:rsidRDefault="008679FD" w:rsidP="008679FD">
            <w:pPr>
              <w:ind w:firstLine="406"/>
              <w:jc w:val="both"/>
              <w:rPr>
                <w:rFonts w:ascii="GHEA Grapalat" w:hAnsi="GHEA Grapalat" w:cs="Sylfaen"/>
                <w:sz w:val="24"/>
                <w:szCs w:val="24"/>
                <w:lang w:val="hy-AM"/>
              </w:rPr>
            </w:pPr>
          </w:p>
          <w:p w14:paraId="1CEC93F4" w14:textId="77777777" w:rsidR="008679FD" w:rsidRDefault="008679FD" w:rsidP="008679FD">
            <w:pPr>
              <w:ind w:firstLine="406"/>
              <w:jc w:val="both"/>
              <w:rPr>
                <w:rFonts w:ascii="GHEA Grapalat" w:hAnsi="GHEA Grapalat" w:cs="Sylfaen"/>
                <w:sz w:val="24"/>
                <w:szCs w:val="24"/>
                <w:lang w:val="hy-AM"/>
              </w:rPr>
            </w:pPr>
          </w:p>
          <w:p w14:paraId="5B044526" w14:textId="77777777" w:rsidR="008679FD" w:rsidRDefault="008679FD" w:rsidP="008679FD">
            <w:pPr>
              <w:ind w:firstLine="406"/>
              <w:jc w:val="both"/>
              <w:rPr>
                <w:rFonts w:ascii="GHEA Grapalat" w:hAnsi="GHEA Grapalat" w:cs="Sylfaen"/>
                <w:sz w:val="24"/>
                <w:szCs w:val="24"/>
                <w:lang w:val="hy-AM"/>
              </w:rPr>
            </w:pPr>
          </w:p>
          <w:p w14:paraId="4E24C5B1" w14:textId="77777777" w:rsidR="008679FD" w:rsidRDefault="008679FD" w:rsidP="008679FD">
            <w:pPr>
              <w:ind w:firstLine="406"/>
              <w:jc w:val="both"/>
              <w:rPr>
                <w:rFonts w:ascii="GHEA Grapalat" w:hAnsi="GHEA Grapalat" w:cs="Sylfaen"/>
                <w:sz w:val="24"/>
                <w:szCs w:val="24"/>
                <w:lang w:val="hy-AM"/>
              </w:rPr>
            </w:pPr>
          </w:p>
          <w:p w14:paraId="4EF22117" w14:textId="77777777" w:rsidR="008679FD" w:rsidRDefault="008679FD" w:rsidP="008679FD">
            <w:pPr>
              <w:ind w:firstLine="406"/>
              <w:jc w:val="both"/>
              <w:rPr>
                <w:rFonts w:ascii="GHEA Grapalat" w:hAnsi="GHEA Grapalat" w:cs="Sylfaen"/>
                <w:sz w:val="24"/>
                <w:szCs w:val="24"/>
                <w:lang w:val="hy-AM"/>
              </w:rPr>
            </w:pPr>
          </w:p>
          <w:p w14:paraId="39EBC763" w14:textId="77777777" w:rsidR="008679FD" w:rsidRDefault="008679FD" w:rsidP="008679FD">
            <w:pPr>
              <w:ind w:firstLine="406"/>
              <w:jc w:val="both"/>
              <w:rPr>
                <w:rFonts w:ascii="GHEA Grapalat" w:hAnsi="GHEA Grapalat" w:cs="Sylfaen"/>
                <w:sz w:val="24"/>
                <w:szCs w:val="24"/>
                <w:lang w:val="hy-AM"/>
              </w:rPr>
            </w:pPr>
          </w:p>
          <w:p w14:paraId="14304EAB" w14:textId="77777777" w:rsidR="008679FD" w:rsidRDefault="008679FD" w:rsidP="008679FD">
            <w:pPr>
              <w:ind w:firstLine="406"/>
              <w:jc w:val="both"/>
              <w:rPr>
                <w:rFonts w:ascii="GHEA Grapalat" w:hAnsi="GHEA Grapalat" w:cs="Sylfaen"/>
                <w:sz w:val="24"/>
                <w:szCs w:val="24"/>
                <w:lang w:val="hy-AM"/>
              </w:rPr>
            </w:pPr>
          </w:p>
          <w:p w14:paraId="5E639E90" w14:textId="77777777" w:rsidR="008679FD" w:rsidRDefault="008679FD" w:rsidP="008679FD">
            <w:pPr>
              <w:ind w:firstLine="406"/>
              <w:jc w:val="both"/>
              <w:rPr>
                <w:rFonts w:ascii="GHEA Grapalat" w:hAnsi="GHEA Grapalat" w:cs="Sylfaen"/>
                <w:sz w:val="24"/>
                <w:szCs w:val="24"/>
                <w:lang w:val="hy-AM"/>
              </w:rPr>
            </w:pPr>
          </w:p>
          <w:p w14:paraId="684A9E15" w14:textId="77777777" w:rsidR="008679FD" w:rsidRDefault="008679FD" w:rsidP="008679FD">
            <w:pPr>
              <w:ind w:firstLine="406"/>
              <w:jc w:val="both"/>
              <w:rPr>
                <w:rFonts w:ascii="GHEA Grapalat" w:hAnsi="GHEA Grapalat" w:cs="Sylfaen"/>
                <w:sz w:val="24"/>
                <w:szCs w:val="24"/>
                <w:lang w:val="hy-AM"/>
              </w:rPr>
            </w:pPr>
            <w:r w:rsidRPr="001820B9">
              <w:rPr>
                <w:rFonts w:ascii="GHEA Grapalat" w:hAnsi="GHEA Grapalat" w:cs="Sylfaen"/>
                <w:b/>
                <w:sz w:val="24"/>
                <w:szCs w:val="24"/>
                <w:lang w:val="hy-AM"/>
              </w:rPr>
              <w:t>Ընդունվել է։</w:t>
            </w:r>
            <w:r>
              <w:rPr>
                <w:rFonts w:ascii="GHEA Grapalat" w:hAnsi="GHEA Grapalat" w:cs="Sylfaen"/>
                <w:sz w:val="24"/>
                <w:szCs w:val="24"/>
                <w:lang w:val="hy-AM"/>
              </w:rPr>
              <w:t xml:space="preserve"> Որոշման նախագծից 2-րդ կետը հանվել է։</w:t>
            </w:r>
          </w:p>
          <w:p w14:paraId="2CFB87A3" w14:textId="77777777" w:rsidR="008679FD" w:rsidRDefault="008679FD" w:rsidP="008679FD">
            <w:pPr>
              <w:ind w:firstLine="406"/>
              <w:jc w:val="both"/>
              <w:rPr>
                <w:rFonts w:ascii="GHEA Grapalat" w:hAnsi="GHEA Grapalat" w:cs="Sylfaen"/>
                <w:sz w:val="24"/>
                <w:szCs w:val="24"/>
                <w:lang w:val="hy-AM"/>
              </w:rPr>
            </w:pPr>
          </w:p>
          <w:p w14:paraId="38A2CA6E" w14:textId="77777777" w:rsidR="008679FD" w:rsidRDefault="008679FD" w:rsidP="008679FD">
            <w:pPr>
              <w:ind w:firstLine="406"/>
              <w:jc w:val="both"/>
              <w:rPr>
                <w:rFonts w:ascii="GHEA Grapalat" w:hAnsi="GHEA Grapalat" w:cs="Sylfaen"/>
                <w:sz w:val="24"/>
                <w:szCs w:val="24"/>
                <w:lang w:val="hy-AM"/>
              </w:rPr>
            </w:pPr>
          </w:p>
          <w:p w14:paraId="29E8C1BA" w14:textId="77777777" w:rsidR="008679FD" w:rsidRDefault="008679FD" w:rsidP="008679FD">
            <w:pPr>
              <w:ind w:firstLine="406"/>
              <w:jc w:val="both"/>
              <w:rPr>
                <w:rFonts w:ascii="GHEA Grapalat" w:hAnsi="GHEA Grapalat" w:cs="Sylfaen"/>
                <w:sz w:val="24"/>
                <w:szCs w:val="24"/>
                <w:lang w:val="hy-AM"/>
              </w:rPr>
            </w:pPr>
          </w:p>
          <w:p w14:paraId="400ABDCB" w14:textId="77777777" w:rsidR="008679FD" w:rsidRDefault="008679FD" w:rsidP="008679FD">
            <w:pPr>
              <w:ind w:firstLine="406"/>
              <w:jc w:val="both"/>
              <w:rPr>
                <w:rFonts w:ascii="GHEA Grapalat" w:hAnsi="GHEA Grapalat" w:cs="Sylfaen"/>
                <w:sz w:val="24"/>
                <w:szCs w:val="24"/>
                <w:lang w:val="hy-AM"/>
              </w:rPr>
            </w:pPr>
          </w:p>
          <w:p w14:paraId="1E9AE778" w14:textId="77777777" w:rsidR="008679FD" w:rsidRDefault="008679FD" w:rsidP="008679FD">
            <w:pPr>
              <w:ind w:firstLine="406"/>
              <w:jc w:val="both"/>
              <w:rPr>
                <w:rFonts w:ascii="GHEA Grapalat" w:hAnsi="GHEA Grapalat" w:cs="Sylfaen"/>
                <w:sz w:val="24"/>
                <w:szCs w:val="24"/>
                <w:lang w:val="hy-AM"/>
              </w:rPr>
            </w:pPr>
          </w:p>
          <w:p w14:paraId="429E1C16" w14:textId="77777777" w:rsidR="008679FD" w:rsidRDefault="008679FD" w:rsidP="008679FD">
            <w:pPr>
              <w:ind w:firstLine="406"/>
              <w:jc w:val="both"/>
              <w:rPr>
                <w:rFonts w:ascii="GHEA Grapalat" w:hAnsi="GHEA Grapalat" w:cs="Sylfaen"/>
                <w:sz w:val="24"/>
                <w:szCs w:val="24"/>
                <w:lang w:val="hy-AM"/>
              </w:rPr>
            </w:pPr>
          </w:p>
          <w:p w14:paraId="440196E9" w14:textId="77777777" w:rsidR="008679FD" w:rsidRDefault="008679FD" w:rsidP="008679FD">
            <w:pPr>
              <w:ind w:firstLine="406"/>
              <w:jc w:val="both"/>
              <w:rPr>
                <w:rFonts w:ascii="GHEA Grapalat" w:hAnsi="GHEA Grapalat" w:cs="Sylfaen"/>
                <w:sz w:val="24"/>
                <w:szCs w:val="24"/>
                <w:lang w:val="hy-AM"/>
              </w:rPr>
            </w:pPr>
          </w:p>
          <w:p w14:paraId="4DD58E14" w14:textId="77777777" w:rsidR="008679FD" w:rsidRDefault="008679FD" w:rsidP="008679FD">
            <w:pPr>
              <w:ind w:firstLine="406"/>
              <w:jc w:val="both"/>
              <w:rPr>
                <w:rFonts w:ascii="GHEA Grapalat" w:hAnsi="GHEA Grapalat" w:cs="Sylfaen"/>
                <w:sz w:val="24"/>
                <w:szCs w:val="24"/>
                <w:lang w:val="hy-AM"/>
              </w:rPr>
            </w:pPr>
            <w:r w:rsidRPr="001820B9">
              <w:rPr>
                <w:rFonts w:ascii="GHEA Grapalat" w:hAnsi="GHEA Grapalat" w:cs="Sylfaen"/>
                <w:b/>
                <w:sz w:val="24"/>
                <w:szCs w:val="24"/>
                <w:lang w:val="hy-AM"/>
              </w:rPr>
              <w:t>Ընդունվել է։</w:t>
            </w:r>
            <w:r>
              <w:rPr>
                <w:rFonts w:ascii="GHEA Grapalat" w:hAnsi="GHEA Grapalat" w:cs="Sylfaen"/>
                <w:sz w:val="24"/>
                <w:szCs w:val="24"/>
                <w:lang w:val="hy-AM"/>
              </w:rPr>
              <w:t xml:space="preserve"> Որոշման նախագծից 2-րդ կետը հանվել է։</w:t>
            </w:r>
          </w:p>
          <w:p w14:paraId="04069F6A" w14:textId="77777777" w:rsidR="008679FD" w:rsidRDefault="008679FD" w:rsidP="008679FD">
            <w:pPr>
              <w:ind w:firstLine="406"/>
              <w:jc w:val="both"/>
              <w:rPr>
                <w:rFonts w:ascii="GHEA Grapalat" w:hAnsi="GHEA Grapalat" w:cs="Sylfaen"/>
                <w:sz w:val="24"/>
                <w:szCs w:val="24"/>
                <w:lang w:val="hy-AM"/>
              </w:rPr>
            </w:pPr>
          </w:p>
          <w:p w14:paraId="5F2ED9E4" w14:textId="77777777" w:rsidR="008679FD" w:rsidRDefault="008679FD" w:rsidP="008679FD">
            <w:pPr>
              <w:ind w:firstLine="406"/>
              <w:jc w:val="both"/>
              <w:rPr>
                <w:rFonts w:ascii="GHEA Grapalat" w:hAnsi="GHEA Grapalat" w:cs="Sylfaen"/>
                <w:sz w:val="24"/>
                <w:szCs w:val="24"/>
                <w:lang w:val="hy-AM"/>
              </w:rPr>
            </w:pPr>
          </w:p>
          <w:p w14:paraId="31C724A7" w14:textId="77777777" w:rsidR="008679FD" w:rsidRDefault="008679FD" w:rsidP="008679FD">
            <w:pPr>
              <w:ind w:firstLine="406"/>
              <w:jc w:val="both"/>
              <w:rPr>
                <w:rFonts w:ascii="GHEA Grapalat" w:hAnsi="GHEA Grapalat" w:cs="Sylfaen"/>
                <w:sz w:val="24"/>
                <w:szCs w:val="24"/>
                <w:lang w:val="hy-AM"/>
              </w:rPr>
            </w:pPr>
          </w:p>
          <w:p w14:paraId="0BEFC979" w14:textId="77777777" w:rsidR="008679FD" w:rsidRDefault="008679FD" w:rsidP="008679FD">
            <w:pPr>
              <w:ind w:firstLine="406"/>
              <w:jc w:val="both"/>
              <w:rPr>
                <w:rFonts w:ascii="GHEA Grapalat" w:hAnsi="GHEA Grapalat" w:cs="Sylfaen"/>
                <w:sz w:val="24"/>
                <w:szCs w:val="24"/>
                <w:lang w:val="hy-AM"/>
              </w:rPr>
            </w:pPr>
          </w:p>
          <w:p w14:paraId="68E30B9D" w14:textId="77777777" w:rsidR="008679FD" w:rsidRDefault="008679FD" w:rsidP="008679FD">
            <w:pPr>
              <w:ind w:firstLine="406"/>
              <w:jc w:val="both"/>
              <w:rPr>
                <w:rFonts w:ascii="GHEA Grapalat" w:hAnsi="GHEA Grapalat" w:cs="Sylfaen"/>
                <w:sz w:val="24"/>
                <w:szCs w:val="24"/>
                <w:lang w:val="hy-AM"/>
              </w:rPr>
            </w:pPr>
          </w:p>
          <w:p w14:paraId="0C752123" w14:textId="77777777" w:rsidR="008679FD" w:rsidRDefault="008679FD" w:rsidP="008679FD">
            <w:pPr>
              <w:ind w:firstLine="406"/>
              <w:jc w:val="both"/>
              <w:rPr>
                <w:rFonts w:ascii="GHEA Grapalat" w:hAnsi="GHEA Grapalat" w:cs="Sylfaen"/>
                <w:sz w:val="24"/>
                <w:szCs w:val="24"/>
                <w:lang w:val="hy-AM"/>
              </w:rPr>
            </w:pPr>
          </w:p>
          <w:p w14:paraId="7A4F02AD" w14:textId="77777777" w:rsidR="008679FD" w:rsidRDefault="008679FD" w:rsidP="008679FD">
            <w:pPr>
              <w:ind w:firstLine="406"/>
              <w:jc w:val="both"/>
              <w:rPr>
                <w:rFonts w:ascii="GHEA Grapalat" w:hAnsi="GHEA Grapalat" w:cs="Sylfaen"/>
                <w:sz w:val="24"/>
                <w:szCs w:val="24"/>
                <w:lang w:val="hy-AM"/>
              </w:rPr>
            </w:pPr>
          </w:p>
          <w:p w14:paraId="1AB825E7" w14:textId="77777777" w:rsidR="008679FD" w:rsidRDefault="008679FD" w:rsidP="008679FD">
            <w:pPr>
              <w:ind w:firstLine="406"/>
              <w:jc w:val="both"/>
              <w:rPr>
                <w:rFonts w:ascii="GHEA Grapalat" w:hAnsi="GHEA Grapalat" w:cs="Sylfaen"/>
                <w:sz w:val="24"/>
                <w:szCs w:val="24"/>
                <w:lang w:val="hy-AM"/>
              </w:rPr>
            </w:pPr>
          </w:p>
          <w:p w14:paraId="7F9760C4" w14:textId="484B7D0D" w:rsidR="008679FD" w:rsidRDefault="008679FD" w:rsidP="008679FD">
            <w:pPr>
              <w:ind w:firstLine="406"/>
              <w:jc w:val="both"/>
              <w:rPr>
                <w:rFonts w:ascii="GHEA Grapalat" w:eastAsia="Times New Roman" w:hAnsi="GHEA Grapalat" w:cs="Sylfaen"/>
                <w:b/>
                <w:color w:val="000000"/>
                <w:sz w:val="24"/>
                <w:szCs w:val="24"/>
                <w:lang w:val="hy-AM"/>
              </w:rPr>
            </w:pPr>
            <w:r w:rsidRPr="008679FD">
              <w:rPr>
                <w:rFonts w:ascii="GHEA Grapalat" w:hAnsi="GHEA Grapalat" w:cs="Sylfaen"/>
                <w:b/>
                <w:sz w:val="24"/>
                <w:szCs w:val="24"/>
                <w:lang w:val="hy-AM"/>
              </w:rPr>
              <w:t>Ընդունվել է։</w:t>
            </w:r>
            <w:r w:rsidRPr="008679FD">
              <w:rPr>
                <w:rFonts w:ascii="GHEA Grapalat" w:hAnsi="GHEA Grapalat" w:cs="Sylfaen"/>
                <w:sz w:val="24"/>
                <w:szCs w:val="24"/>
                <w:lang w:val="hy-AM"/>
              </w:rPr>
              <w:t xml:space="preserve"> Որոշման նախագծ</w:t>
            </w:r>
            <w:r>
              <w:rPr>
                <w:rFonts w:ascii="GHEA Grapalat" w:hAnsi="GHEA Grapalat" w:cs="Sylfaen"/>
                <w:sz w:val="24"/>
                <w:szCs w:val="24"/>
                <w:lang w:val="hy-AM"/>
              </w:rPr>
              <w:t>ում կատարվել է խմբագրում</w:t>
            </w:r>
            <w:r w:rsidRPr="008679FD">
              <w:rPr>
                <w:rFonts w:ascii="GHEA Grapalat" w:hAnsi="GHEA Grapalat" w:cs="Sylfaen"/>
                <w:sz w:val="24"/>
                <w:szCs w:val="24"/>
                <w:lang w:val="hy-AM"/>
              </w:rPr>
              <w:t>։</w:t>
            </w:r>
          </w:p>
        </w:tc>
      </w:tr>
      <w:tr w:rsidR="00740388" w:rsidRPr="000D4A49" w14:paraId="192F4FD9" w14:textId="77777777" w:rsidTr="00740388">
        <w:trPr>
          <w:trHeight w:val="533"/>
        </w:trPr>
        <w:tc>
          <w:tcPr>
            <w:tcW w:w="7465" w:type="dxa"/>
            <w:shd w:val="clear" w:color="auto" w:fill="A6A6A6" w:themeFill="background1" w:themeFillShade="A6"/>
          </w:tcPr>
          <w:p w14:paraId="1F601466" w14:textId="2885EC4E" w:rsidR="00740388" w:rsidRPr="00740388" w:rsidRDefault="00740388" w:rsidP="00740388">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lastRenderedPageBreak/>
              <w:t>Տ</w:t>
            </w:r>
            <w:r w:rsidRPr="00792332">
              <w:rPr>
                <w:rFonts w:ascii="GHEA Grapalat" w:hAnsi="GHEA Grapalat" w:cs="Sylfaen"/>
                <w:b/>
                <w:sz w:val="24"/>
                <w:szCs w:val="24"/>
                <w:lang w:val="hy-AM"/>
              </w:rPr>
              <w:t xml:space="preserve">արածքային կառավարման և ենթակառուցվածքների </w:t>
            </w:r>
            <w:r w:rsidRPr="00EA1DEE">
              <w:rPr>
                <w:rFonts w:ascii="GHEA Grapalat" w:hAnsi="GHEA Grapalat" w:cs="Sylfaen"/>
                <w:b/>
                <w:sz w:val="24"/>
                <w:szCs w:val="24"/>
                <w:lang w:val="hy-AM"/>
              </w:rPr>
              <w:t>նախարարություն</w:t>
            </w:r>
          </w:p>
        </w:tc>
        <w:tc>
          <w:tcPr>
            <w:tcW w:w="6660" w:type="dxa"/>
            <w:shd w:val="clear" w:color="auto" w:fill="A6A6A6" w:themeFill="background1" w:themeFillShade="A6"/>
          </w:tcPr>
          <w:p w14:paraId="34C72608" w14:textId="5873C4BE" w:rsidR="00740388" w:rsidRPr="00792332" w:rsidRDefault="00740388" w:rsidP="00740388">
            <w:pPr>
              <w:tabs>
                <w:tab w:val="left" w:pos="-3261"/>
              </w:tabs>
              <w:jc w:val="center"/>
              <w:rPr>
                <w:rFonts w:ascii="GHEA Grapalat" w:hAnsi="GHEA Grapalat" w:cs="Sylfaen"/>
                <w:b/>
                <w:sz w:val="24"/>
                <w:szCs w:val="24"/>
                <w:lang w:val="hy-AM"/>
              </w:rPr>
            </w:pPr>
            <w:r w:rsidRPr="00792332">
              <w:rPr>
                <w:rFonts w:ascii="GHEA Grapalat" w:hAnsi="GHEA Grapalat" w:cs="Sylfaen"/>
                <w:b/>
                <w:sz w:val="24"/>
                <w:szCs w:val="24"/>
                <w:lang w:val="hy-AM"/>
              </w:rPr>
              <w:t>1</w:t>
            </w:r>
            <w:r>
              <w:rPr>
                <w:rFonts w:ascii="GHEA Grapalat" w:hAnsi="GHEA Grapalat" w:cs="Sylfaen"/>
                <w:b/>
                <w:sz w:val="24"/>
                <w:szCs w:val="24"/>
                <w:lang w:val="hy-AM"/>
              </w:rPr>
              <w:t>2</w:t>
            </w:r>
            <w:r w:rsidRPr="00792332">
              <w:rPr>
                <w:rFonts w:ascii="GHEA Grapalat" w:hAnsi="GHEA Grapalat" w:cs="Sylfaen"/>
                <w:b/>
                <w:sz w:val="24"/>
                <w:szCs w:val="24"/>
                <w:lang w:val="hy-AM"/>
              </w:rPr>
              <w:t>.08.2026թ.</w:t>
            </w:r>
          </w:p>
          <w:p w14:paraId="43FB4267" w14:textId="684DE6DE" w:rsidR="00740388" w:rsidRPr="001820B9" w:rsidRDefault="00740388" w:rsidP="00740388">
            <w:pPr>
              <w:jc w:val="center"/>
              <w:rPr>
                <w:rFonts w:ascii="GHEA Grapalat" w:hAnsi="GHEA Grapalat" w:cs="Sylfaen"/>
                <w:b/>
                <w:sz w:val="24"/>
                <w:szCs w:val="24"/>
                <w:lang w:val="hy-AM"/>
              </w:rPr>
            </w:pPr>
            <w:r w:rsidRPr="00792332">
              <w:rPr>
                <w:rFonts w:ascii="GHEA Grapalat" w:hAnsi="GHEA Grapalat" w:cs="Sylfaen"/>
                <w:b/>
                <w:sz w:val="24"/>
                <w:szCs w:val="24"/>
                <w:lang w:val="hy-AM"/>
              </w:rPr>
              <w:t>N ԴԽ//30</w:t>
            </w:r>
            <w:r>
              <w:rPr>
                <w:rFonts w:ascii="GHEA Grapalat" w:hAnsi="GHEA Grapalat" w:cs="Sylfaen"/>
                <w:b/>
                <w:sz w:val="24"/>
                <w:szCs w:val="24"/>
                <w:lang w:val="hy-AM"/>
              </w:rPr>
              <w:t>891</w:t>
            </w:r>
            <w:r w:rsidRPr="00792332">
              <w:rPr>
                <w:rFonts w:ascii="GHEA Grapalat" w:hAnsi="GHEA Grapalat" w:cs="Sylfaen"/>
                <w:b/>
                <w:sz w:val="24"/>
                <w:szCs w:val="24"/>
                <w:lang w:val="hy-AM"/>
              </w:rPr>
              <w:t>-2026</w:t>
            </w:r>
          </w:p>
        </w:tc>
      </w:tr>
      <w:tr w:rsidR="00740388" w:rsidRPr="00817829" w14:paraId="5F799976" w14:textId="77777777" w:rsidTr="00DB0814">
        <w:trPr>
          <w:trHeight w:val="533"/>
        </w:trPr>
        <w:tc>
          <w:tcPr>
            <w:tcW w:w="7465" w:type="dxa"/>
          </w:tcPr>
          <w:p w14:paraId="04F1D284" w14:textId="2A1C23FD" w:rsidR="00740388" w:rsidRPr="00740388" w:rsidRDefault="00740388" w:rsidP="00740388">
            <w:pPr>
              <w:shd w:val="clear" w:color="auto" w:fill="FFFFFF"/>
              <w:ind w:left="150" w:firstLine="510"/>
              <w:jc w:val="both"/>
              <w:textAlignment w:val="baseline"/>
              <w:rPr>
                <w:rFonts w:ascii="GHEA Grapalat" w:eastAsia="Times New Roman" w:hAnsi="GHEA Grapalat" w:cs="Sylfaen"/>
                <w:sz w:val="24"/>
                <w:szCs w:val="24"/>
                <w:shd w:val="clear" w:color="auto" w:fill="FFFFFF"/>
                <w:lang w:val="hy-AM" w:eastAsia="ru-RU"/>
              </w:rPr>
            </w:pPr>
            <w:r>
              <w:rPr>
                <w:rFonts w:ascii="GHEA Grapalat" w:eastAsia="Times New Roman" w:hAnsi="GHEA Grapalat" w:cs="Sylfaen"/>
                <w:sz w:val="24"/>
                <w:szCs w:val="24"/>
                <w:shd w:val="clear" w:color="auto" w:fill="FFFFFF"/>
                <w:lang w:val="hy-AM" w:eastAsia="ru-RU"/>
              </w:rPr>
              <w:t>Ա</w:t>
            </w:r>
            <w:r w:rsidRPr="00740388">
              <w:rPr>
                <w:rFonts w:ascii="GHEA Grapalat" w:eastAsia="Times New Roman" w:hAnsi="GHEA Grapalat" w:cs="Sylfaen"/>
                <w:sz w:val="24"/>
                <w:szCs w:val="24"/>
                <w:shd w:val="clear" w:color="auto" w:fill="FFFFFF"/>
                <w:lang w:val="hy-AM" w:eastAsia="ru-RU"/>
              </w:rPr>
              <w:t>ռաջարկում է Նախագծի 2-րդ կետը հանել հաշվի առնելով, որ ՀՀ կառավարության 2025 թվականի սեպտեմբերի 11-ի N 1308-Ն որոշման մեջ արդեն իսկ նախատեսվում է ««Հայաստանի Հանրապետության 2026 թվականի պետական բյուջեի մասին» Հայաստանի Հանրապետության օրենքում փոփոխություն, Հայաստանի Հանրապետության կառավարության 2025 թվականի դեկտեմբերի 25-ի  N 1910-Ն և 2025 թվականի սեպտեմբերի 11-ի N 1308-Ն որոշումներում փոփոխություններ և լրացումներ կատարելու, համաձայնագրին հավանություն տալու և Հայաստանի Հանրապետության տարածքային կառավարման և ենթակառուցվածքների նախարարությանը գումար հատկացնելու մասին» ՀՀ կառավարության որոշման նախագծով համապատասխան փոփոխություն կատարել։</w:t>
            </w:r>
          </w:p>
          <w:p w14:paraId="721FBDF4" w14:textId="77777777" w:rsidR="00740388" w:rsidRPr="00740388" w:rsidRDefault="00740388" w:rsidP="00740388">
            <w:pPr>
              <w:shd w:val="clear" w:color="auto" w:fill="FFFFFF"/>
              <w:ind w:left="150" w:firstLine="510"/>
              <w:jc w:val="both"/>
              <w:textAlignment w:val="baseline"/>
              <w:rPr>
                <w:rFonts w:ascii="GHEA Grapalat" w:eastAsia="Times New Roman" w:hAnsi="GHEA Grapalat" w:cs="Sylfaen"/>
                <w:sz w:val="24"/>
                <w:szCs w:val="24"/>
                <w:shd w:val="clear" w:color="auto" w:fill="FFFFFF"/>
                <w:lang w:val="hy-AM" w:eastAsia="ru-RU"/>
              </w:rPr>
            </w:pPr>
          </w:p>
        </w:tc>
        <w:tc>
          <w:tcPr>
            <w:tcW w:w="6660" w:type="dxa"/>
          </w:tcPr>
          <w:p w14:paraId="46C71B92" w14:textId="774FF6DE" w:rsidR="00740388" w:rsidRPr="001C7477" w:rsidRDefault="00740388" w:rsidP="00740388">
            <w:pPr>
              <w:ind w:firstLine="406"/>
              <w:jc w:val="both"/>
              <w:rPr>
                <w:rFonts w:ascii="GHEA Grapalat" w:hAnsi="GHEA Grapalat" w:cs="Sylfaen"/>
                <w:b/>
                <w:sz w:val="24"/>
                <w:szCs w:val="24"/>
                <w:lang w:val="hy-AM"/>
              </w:rPr>
            </w:pPr>
            <w:r w:rsidRPr="001820B9">
              <w:rPr>
                <w:rFonts w:ascii="GHEA Grapalat" w:hAnsi="GHEA Grapalat" w:cs="Sylfaen"/>
                <w:b/>
                <w:sz w:val="24"/>
                <w:szCs w:val="24"/>
                <w:lang w:val="hy-AM"/>
              </w:rPr>
              <w:t>Ընդունվել է։</w:t>
            </w:r>
            <w:r>
              <w:rPr>
                <w:rFonts w:ascii="GHEA Grapalat" w:hAnsi="GHEA Grapalat" w:cs="Sylfaen"/>
                <w:sz w:val="24"/>
                <w:szCs w:val="24"/>
                <w:lang w:val="hy-AM"/>
              </w:rPr>
              <w:t xml:space="preserve"> Որոշման նախագծից 2-րդ կետը հանվել է։</w:t>
            </w:r>
          </w:p>
        </w:tc>
      </w:tr>
      <w:tr w:rsidR="001C7477" w:rsidRPr="006A4996" w14:paraId="6BB33E5E" w14:textId="77777777" w:rsidTr="00C34CCD">
        <w:trPr>
          <w:trHeight w:val="533"/>
        </w:trPr>
        <w:tc>
          <w:tcPr>
            <w:tcW w:w="7465" w:type="dxa"/>
            <w:shd w:val="clear" w:color="auto" w:fill="BFBFBF" w:themeFill="background1" w:themeFillShade="BF"/>
          </w:tcPr>
          <w:p w14:paraId="0A32D5A6" w14:textId="77777777" w:rsidR="001C7477" w:rsidRPr="00EA1DEE" w:rsidRDefault="001C7477" w:rsidP="001C7477">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660" w:type="dxa"/>
            <w:shd w:val="clear" w:color="auto" w:fill="BFBFBF" w:themeFill="background1" w:themeFillShade="BF"/>
          </w:tcPr>
          <w:p w14:paraId="5B3AEC3D" w14:textId="77777777" w:rsidR="001C7477" w:rsidRDefault="001C7477" w:rsidP="001C7477">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12</w:t>
            </w:r>
            <w:r w:rsidRPr="00BE7324">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lang w:val="hy-AM"/>
              </w:rPr>
              <w:t>8</w:t>
            </w:r>
            <w:r w:rsidRPr="00BE7324">
              <w:rPr>
                <w:rFonts w:ascii="GHEA Grapalat" w:eastAsia="Times New Roman" w:hAnsi="GHEA Grapalat" w:cs="Sylfaen"/>
                <w:b/>
                <w:color w:val="000000"/>
                <w:sz w:val="24"/>
                <w:szCs w:val="24"/>
              </w:rPr>
              <w:t>.2026թ.</w:t>
            </w:r>
          </w:p>
          <w:p w14:paraId="7E85BD11" w14:textId="7762F096" w:rsidR="001C7477" w:rsidRPr="00BE7324" w:rsidRDefault="001C7477" w:rsidP="001C7477">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N 01/9-2/21723-2026</w:t>
            </w:r>
          </w:p>
        </w:tc>
      </w:tr>
      <w:tr w:rsidR="00740388" w:rsidRPr="00817829" w14:paraId="2D2632D9" w14:textId="77777777" w:rsidTr="00DB0814">
        <w:trPr>
          <w:trHeight w:val="533"/>
        </w:trPr>
        <w:tc>
          <w:tcPr>
            <w:tcW w:w="7465" w:type="dxa"/>
          </w:tcPr>
          <w:p w14:paraId="22161722" w14:textId="77777777" w:rsidR="00740388" w:rsidRDefault="001C7477" w:rsidP="001C7477">
            <w:pPr>
              <w:shd w:val="clear" w:color="auto" w:fill="FFFFFF"/>
              <w:ind w:left="150" w:firstLine="510"/>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Համաձայն Ֆինանսների նախարարության Եզրակացության, կրկին անգամ հայտնում ենք, որ Ընկերությանը </w:t>
            </w:r>
            <w:r w:rsidRPr="00A17C49">
              <w:rPr>
                <w:rFonts w:ascii="GHEA Grapalat" w:eastAsia="Times New Roman" w:hAnsi="GHEA Grapalat" w:cs="Times New Roman"/>
                <w:sz w:val="24"/>
                <w:szCs w:val="24"/>
                <w:lang w:val="hy-AM"/>
              </w:rPr>
              <w:t>բյուջետային վարկի տրամադրումը</w:t>
            </w:r>
            <w:r>
              <w:rPr>
                <w:rFonts w:ascii="GHEA Grapalat" w:eastAsia="Times New Roman" w:hAnsi="GHEA Grapalat" w:cs="Times New Roman"/>
                <w:sz w:val="24"/>
                <w:szCs w:val="24"/>
                <w:lang w:val="hy-AM"/>
              </w:rPr>
              <w:t xml:space="preserve"> գնահատվել է</w:t>
            </w:r>
            <w:r w:rsidRPr="00A17C49">
              <w:rPr>
                <w:rFonts w:ascii="GHEA Grapalat" w:eastAsia="Times New Roman" w:hAnsi="GHEA Grapalat" w:cs="Times New Roman"/>
                <w:sz w:val="24"/>
                <w:szCs w:val="24"/>
                <w:lang w:val="hy-AM"/>
              </w:rPr>
              <w:t xml:space="preserve"> ռիսկային:</w:t>
            </w:r>
          </w:p>
          <w:p w14:paraId="4482415A" w14:textId="77777777" w:rsidR="001C7477" w:rsidRDefault="001C7477" w:rsidP="001C7477">
            <w:pPr>
              <w:ind w:firstLine="567"/>
              <w:jc w:val="both"/>
              <w:rPr>
                <w:rFonts w:ascii="GHEA Grapalat" w:eastAsia="Times New Roman" w:hAnsi="GHEA Grapalat"/>
                <w:color w:val="191919"/>
                <w:sz w:val="24"/>
                <w:szCs w:val="24"/>
                <w:lang w:val="hy-AM"/>
              </w:rPr>
            </w:pPr>
            <w:r w:rsidRPr="00D21A72">
              <w:rPr>
                <w:rFonts w:ascii="GHEA Grapalat" w:hAnsi="GHEA Grapalat"/>
                <w:color w:val="000000"/>
                <w:sz w:val="24"/>
                <w:szCs w:val="24"/>
                <w:shd w:val="clear" w:color="auto" w:fill="FFFFFF"/>
                <w:lang w:val="hy-AM"/>
              </w:rPr>
              <w:t xml:space="preserve">Նախագծի 1-ին կետի 4-րդ ենթակետով նախատեսվում է սահմանել, որ </w:t>
            </w:r>
            <w:r w:rsidRPr="002409F6">
              <w:rPr>
                <w:rFonts w:ascii="GHEA Grapalat" w:hAnsi="GHEA Grapalat" w:cs="Sylfaen"/>
                <w:sz w:val="24"/>
                <w:szCs w:val="24"/>
                <w:lang w:val="hy-AM"/>
              </w:rPr>
              <w:t xml:space="preserve">«Մերիդիան» էքսպո կենտրոնի </w:t>
            </w:r>
            <w:r>
              <w:rPr>
                <w:rFonts w:ascii="GHEA Grapalat" w:hAnsi="GHEA Grapalat" w:cs="Sylfaen"/>
                <w:sz w:val="24"/>
                <w:szCs w:val="24"/>
                <w:lang w:val="hy-AM"/>
              </w:rPr>
              <w:t>կառուցման նպատակով</w:t>
            </w:r>
            <w:r w:rsidRPr="002409F6">
              <w:rPr>
                <w:rFonts w:ascii="GHEA Grapalat" w:hAnsi="GHEA Grapalat" w:cs="Sylfaen"/>
                <w:sz w:val="24"/>
                <w:szCs w:val="24"/>
                <w:lang w:val="hy-AM"/>
              </w:rPr>
              <w:t xml:space="preserve"> </w:t>
            </w:r>
            <w:r>
              <w:rPr>
                <w:rFonts w:ascii="GHEA Grapalat" w:hAnsi="GHEA Grapalat" w:cs="Sylfaen"/>
                <w:sz w:val="24"/>
                <w:szCs w:val="24"/>
                <w:lang w:val="hy-AM"/>
              </w:rPr>
              <w:t>Ը</w:t>
            </w:r>
            <w:r w:rsidRPr="002409F6">
              <w:rPr>
                <w:rFonts w:ascii="GHEA Grapalat" w:hAnsi="GHEA Grapalat" w:cs="Sylfaen"/>
                <w:sz w:val="24"/>
                <w:szCs w:val="24"/>
                <w:lang w:val="hy-AM"/>
              </w:rPr>
              <w:t>նկերությանը</w:t>
            </w:r>
            <w:r w:rsidRPr="00D21A72">
              <w:rPr>
                <w:rFonts w:ascii="GHEA Grapalat" w:hAnsi="GHEA Grapalat" w:cs="Sylfaen"/>
                <w:sz w:val="24"/>
                <w:szCs w:val="24"/>
                <w:lang w:val="hy-AM"/>
              </w:rPr>
              <w:t xml:space="preserve"> տրամադրվող բյուջետային վարկի </w:t>
            </w:r>
            <w:r w:rsidRPr="00D21A72">
              <w:rPr>
                <w:rFonts w:ascii="GHEA Grapalat" w:hAnsi="GHEA Grapalat" w:cs="Sylfaen"/>
                <w:sz w:val="24"/>
                <w:szCs w:val="24"/>
                <w:lang w:val="hy-AM"/>
              </w:rPr>
              <w:lastRenderedPageBreak/>
              <w:t xml:space="preserve">համար </w:t>
            </w:r>
            <w:r>
              <w:rPr>
                <w:rFonts w:ascii="GHEA Grapalat" w:hAnsi="GHEA Grapalat"/>
                <w:sz w:val="24"/>
                <w:szCs w:val="24"/>
                <w:lang w:val="hy-AM"/>
              </w:rPr>
              <w:t>ո</w:t>
            </w:r>
            <w:r w:rsidRPr="002A4D9A">
              <w:rPr>
                <w:rFonts w:ascii="GHEA Grapalat" w:hAnsi="GHEA Grapalat"/>
                <w:sz w:val="24"/>
                <w:szCs w:val="24"/>
                <w:lang w:val="hy-AM"/>
              </w:rPr>
              <w:t xml:space="preserve">րպես վարկային պարտավորության ապահովման միջոց </w:t>
            </w:r>
            <w:r>
              <w:rPr>
                <w:rFonts w:ascii="GHEA Grapalat" w:hAnsi="GHEA Grapalat"/>
                <w:sz w:val="24"/>
                <w:szCs w:val="24"/>
                <w:lang w:val="hy-AM"/>
              </w:rPr>
              <w:t>ընդունվում է Ը</w:t>
            </w:r>
            <w:r w:rsidRPr="002A4D9A">
              <w:rPr>
                <w:rFonts w:ascii="GHEA Grapalat" w:hAnsi="GHEA Grapalat"/>
                <w:sz w:val="24"/>
                <w:szCs w:val="24"/>
                <w:lang w:val="hy-AM"/>
              </w:rPr>
              <w:t>նկերությանը սեփականության իրավունքով պատկանող՝ քաղ. Երևան, Ոսկերիչների 1 հասցեում գտնվող</w:t>
            </w:r>
            <w:r>
              <w:rPr>
                <w:rFonts w:ascii="GHEA Grapalat" w:hAnsi="GHEA Grapalat"/>
                <w:sz w:val="24"/>
                <w:szCs w:val="24"/>
                <w:lang w:val="hy-AM"/>
              </w:rPr>
              <w:t xml:space="preserve"> գույքը</w:t>
            </w:r>
            <w:r w:rsidRPr="002A4D9A">
              <w:rPr>
                <w:rFonts w:ascii="GHEA Grapalat" w:hAnsi="GHEA Grapalat"/>
                <w:sz w:val="24"/>
                <w:szCs w:val="24"/>
                <w:lang w:val="hy-AM"/>
              </w:rPr>
              <w:t xml:space="preserve"> (սեփականության վկայական՝ 06102025-01-0112 (գաղտնաբառ՝ HNXB4S3YPXIG), գրավի իրավունքի գրանցման վկայական՝ 10112023-01-0081 (գաղտնաբառ՝ RJSBMC1WWAR) և հաջորդող գրավի իրավունքի գրանցման վկայական՝ 25092025-01-0002 (գաղտնաբառ՝ 6MHILRIVNJNI)) անշարժ գույքի հաջորդող (երրորդ) գրավը։ Ընկերությունը պարտավորվում է մինչև 2027 թվականի հունվարի 31-ը սույն կետում նշված գրավի առարկան գրավադրել հօգուտ Հայաստանի Հանրապետության՝ հաջորդող (երկրորդ) գրավի իրավունքով։</w:t>
            </w:r>
            <w:r w:rsidRPr="00343826">
              <w:rPr>
                <w:rFonts w:ascii="GHEA Grapalat" w:eastAsia="Times New Roman" w:hAnsi="GHEA Grapalat"/>
                <w:color w:val="191919"/>
                <w:sz w:val="24"/>
                <w:szCs w:val="24"/>
                <w:lang w:val="hy-AM"/>
              </w:rPr>
              <w:t xml:space="preserve"> </w:t>
            </w:r>
          </w:p>
          <w:p w14:paraId="5411F6E8" w14:textId="77777777" w:rsidR="001C7477" w:rsidRDefault="001C7477" w:rsidP="001C7477">
            <w:pPr>
              <w:ind w:firstLine="375"/>
              <w:jc w:val="both"/>
              <w:rPr>
                <w:rFonts w:ascii="GHEA Grapalat" w:hAnsi="GHEA Grapalat"/>
                <w:sz w:val="24"/>
                <w:szCs w:val="24"/>
                <w:lang w:val="hy-AM"/>
              </w:rPr>
            </w:pPr>
            <w:r w:rsidRPr="00343826">
              <w:rPr>
                <w:rFonts w:ascii="GHEA Grapalat" w:eastAsia="Times New Roman" w:hAnsi="GHEA Grapalat"/>
                <w:color w:val="191919"/>
                <w:sz w:val="24"/>
                <w:szCs w:val="24"/>
                <w:lang w:val="hy-AM"/>
              </w:rPr>
              <w:t xml:space="preserve">Հարկ է նշել, որ նույն ապահովման միջոցը հաջորդող (երրորդ) գրավ է հանդիսանում նաև Ընկերությանը ՀՀ կառավարության </w:t>
            </w:r>
            <w:r>
              <w:rPr>
                <w:rFonts w:ascii="GHEA Grapalat" w:eastAsia="Times New Roman" w:hAnsi="GHEA Grapalat"/>
                <w:color w:val="191919"/>
                <w:sz w:val="24"/>
                <w:szCs w:val="24"/>
                <w:lang w:val="hy-AM"/>
              </w:rPr>
              <w:t>27</w:t>
            </w:r>
            <w:r w:rsidRPr="00343826">
              <w:rPr>
                <w:rFonts w:ascii="GHEA Grapalat" w:eastAsia="Times New Roman" w:hAnsi="GHEA Grapalat"/>
                <w:color w:val="191919"/>
                <w:sz w:val="24"/>
                <w:szCs w:val="24"/>
                <w:lang w:val="hy-AM"/>
              </w:rPr>
              <w:t>.</w:t>
            </w:r>
            <w:r>
              <w:rPr>
                <w:rFonts w:ascii="GHEA Grapalat" w:eastAsia="Times New Roman" w:hAnsi="GHEA Grapalat"/>
                <w:color w:val="191919"/>
                <w:sz w:val="24"/>
                <w:szCs w:val="24"/>
                <w:lang w:val="hy-AM"/>
              </w:rPr>
              <w:t>05</w:t>
            </w:r>
            <w:r w:rsidRPr="00343826">
              <w:rPr>
                <w:rFonts w:ascii="GHEA Grapalat" w:eastAsia="Times New Roman" w:hAnsi="GHEA Grapalat"/>
                <w:color w:val="191919"/>
                <w:sz w:val="24"/>
                <w:szCs w:val="24"/>
                <w:lang w:val="hy-AM"/>
              </w:rPr>
              <w:t xml:space="preserve">.2026թ. N 762-Ն որոշմամբ տրամադրված բյուջետային վարկի շրջանակներում։ Ընդ որում 04.06.2026թ. Ընկերության և ՖՆ միջև կնքված հիպոթեքային պայմանագրի 2.4 կետով Ընկերությունը պարտավորվել է մինչև 2027 թվականի հունվարի 31-ը գրավի առարկան գրավադրել հօգուտ ՀՀ-ի հաջորդող (երկրորդ) գրավի իրավունքով: Հետևաբար առաջարկում ենք Նախագծով սահմանափակվել այն կարգավորմամբ, որ քաղ. </w:t>
            </w:r>
            <w:r w:rsidRPr="00CC3557">
              <w:rPr>
                <w:rFonts w:ascii="GHEA Grapalat" w:eastAsia="Times New Roman" w:hAnsi="GHEA Grapalat"/>
                <w:color w:val="191919"/>
                <w:sz w:val="24"/>
                <w:szCs w:val="24"/>
                <w:lang w:val="hy-AM"/>
              </w:rPr>
              <w:t>Երևան, Ոսկերիչների 1 հասցեում գտնվող անշարժ գույքը հաջորդող գրավ է` առանց հերթի վկայակոչման և դրա մասով հետագա կարգավորման, միևնույն ժամանակ գրավի մասով նախապատմությանը անդրադառնալ Նախագծի հիմնավորմամբ:</w:t>
            </w:r>
          </w:p>
          <w:p w14:paraId="5039FA9F" w14:textId="77777777" w:rsidR="001C7477" w:rsidRPr="00D21A72" w:rsidRDefault="001C7477" w:rsidP="001C7477">
            <w:pPr>
              <w:ind w:firstLine="375"/>
              <w:jc w:val="both"/>
              <w:rPr>
                <w:rFonts w:ascii="GHEA Grapalat" w:eastAsia="Times New Roman" w:hAnsi="GHEA Grapalat"/>
                <w:color w:val="191919"/>
                <w:sz w:val="24"/>
                <w:szCs w:val="24"/>
                <w:lang w:val="hy-AM"/>
              </w:rPr>
            </w:pPr>
            <w:r w:rsidRPr="00D21A72">
              <w:rPr>
                <w:rFonts w:ascii="GHEA Grapalat" w:hAnsi="GHEA Grapalat"/>
                <w:sz w:val="24"/>
                <w:szCs w:val="24"/>
                <w:lang w:val="hy-AM"/>
              </w:rPr>
              <w:t xml:space="preserve"> Այս կապակցությամբ, </w:t>
            </w:r>
            <w:r w:rsidRPr="00D21A72">
              <w:rPr>
                <w:rFonts w:ascii="GHEA Grapalat" w:eastAsia="Times New Roman" w:hAnsi="GHEA Grapalat"/>
                <w:color w:val="191919"/>
                <w:sz w:val="24"/>
                <w:szCs w:val="24"/>
                <w:lang w:val="hy-AM"/>
              </w:rPr>
              <w:t xml:space="preserve">առաջարկում ենք </w:t>
            </w:r>
            <w:r w:rsidRPr="00D21A72">
              <w:rPr>
                <w:rFonts w:ascii="GHEA Grapalat" w:hAnsi="GHEA Grapalat"/>
                <w:color w:val="000000"/>
                <w:sz w:val="24"/>
                <w:szCs w:val="24"/>
                <w:shd w:val="clear" w:color="auto" w:fill="FFFFFF"/>
                <w:lang w:val="hy-AM"/>
              </w:rPr>
              <w:t xml:space="preserve">Նախագծի 1-ին կետի 4-րդ ենթակետը </w:t>
            </w:r>
            <w:r w:rsidRPr="00D21A72">
              <w:rPr>
                <w:rFonts w:ascii="GHEA Grapalat" w:eastAsia="Times New Roman" w:hAnsi="GHEA Grapalat"/>
                <w:color w:val="191919"/>
                <w:sz w:val="24"/>
                <w:szCs w:val="24"/>
                <w:lang w:val="hy-AM"/>
              </w:rPr>
              <w:t>խմբագրել և շարադրել հետևյալ բովանդակությամբ.</w:t>
            </w:r>
          </w:p>
          <w:p w14:paraId="6CE8B5CC" w14:textId="77777777" w:rsidR="001C7477" w:rsidRDefault="001C7477" w:rsidP="001C7477">
            <w:pPr>
              <w:shd w:val="clear" w:color="auto" w:fill="FFFFFF"/>
              <w:ind w:left="150" w:firstLine="510"/>
              <w:jc w:val="both"/>
              <w:textAlignment w:val="baseline"/>
              <w:rPr>
                <w:rFonts w:ascii="GHEA Grapalat" w:eastAsia="Times New Roman" w:hAnsi="GHEA Grapalat"/>
                <w:color w:val="191919"/>
                <w:sz w:val="24"/>
                <w:szCs w:val="24"/>
                <w:lang w:val="hy-AM"/>
              </w:rPr>
            </w:pPr>
            <w:r w:rsidRPr="00D21A72">
              <w:rPr>
                <w:rFonts w:ascii="GHEA Grapalat" w:eastAsia="Times New Roman" w:hAnsi="GHEA Grapalat"/>
                <w:color w:val="191919"/>
                <w:sz w:val="24"/>
                <w:szCs w:val="24"/>
                <w:lang w:val="hy-AM"/>
              </w:rPr>
              <w:t xml:space="preserve">«4) որպես վարկային պարտավորության ապահովման միջոց ընդունվում է ընկերությանը սեփականության իրավունքով պատկանող՝ քաղ. Երևան, Ոսկերիչների 1 հասցեում գտնվող գույքը (սեփականության վկայական՝ 06102025-01-0112 </w:t>
            </w:r>
            <w:r w:rsidRPr="00D21A72">
              <w:rPr>
                <w:rFonts w:ascii="GHEA Grapalat" w:eastAsia="Times New Roman" w:hAnsi="GHEA Grapalat"/>
                <w:color w:val="191919"/>
                <w:sz w:val="24"/>
                <w:szCs w:val="24"/>
                <w:lang w:val="hy-AM"/>
              </w:rPr>
              <w:lastRenderedPageBreak/>
              <w:t>(գաղտնաբառ՝ HNXB4S3YPXIG), գրավի</w:t>
            </w:r>
            <w:r>
              <w:rPr>
                <w:rFonts w:ascii="GHEA Grapalat" w:eastAsia="Times New Roman" w:hAnsi="GHEA Grapalat"/>
                <w:color w:val="191919"/>
                <w:sz w:val="24"/>
                <w:szCs w:val="24"/>
                <w:lang w:val="hy-AM"/>
              </w:rPr>
              <w:t xml:space="preserve"> և հաջորդող գրավի</w:t>
            </w:r>
            <w:r w:rsidRPr="00D21A72">
              <w:rPr>
                <w:rFonts w:ascii="GHEA Grapalat" w:eastAsia="Times New Roman" w:hAnsi="GHEA Grapalat"/>
                <w:color w:val="191919"/>
                <w:sz w:val="24"/>
                <w:szCs w:val="24"/>
                <w:lang w:val="hy-AM"/>
              </w:rPr>
              <w:t xml:space="preserve"> իրավունքի գրանցման վկայական</w:t>
            </w:r>
            <w:r>
              <w:rPr>
                <w:rFonts w:ascii="GHEA Grapalat" w:eastAsia="Times New Roman" w:hAnsi="GHEA Grapalat"/>
                <w:color w:val="191919"/>
                <w:sz w:val="24"/>
                <w:szCs w:val="24"/>
                <w:lang w:val="hy-AM"/>
              </w:rPr>
              <w:t>ներ</w:t>
            </w:r>
            <w:r w:rsidRPr="00D21A72">
              <w:rPr>
                <w:rFonts w:ascii="GHEA Grapalat" w:eastAsia="Times New Roman" w:hAnsi="GHEA Grapalat"/>
                <w:color w:val="191919"/>
                <w:sz w:val="24"/>
                <w:szCs w:val="24"/>
                <w:lang w:val="hy-AM"/>
              </w:rPr>
              <w:t>՝ 10112023-0</w:t>
            </w:r>
            <w:r>
              <w:rPr>
                <w:rFonts w:ascii="GHEA Grapalat" w:eastAsia="Times New Roman" w:hAnsi="GHEA Grapalat"/>
                <w:color w:val="191919"/>
                <w:sz w:val="24"/>
                <w:szCs w:val="24"/>
                <w:lang w:val="hy-AM"/>
              </w:rPr>
              <w:t xml:space="preserve">1-0081 (գաղտնաբառ՝ RJSBMC1WWAR), </w:t>
            </w:r>
            <w:r w:rsidRPr="00D21A72">
              <w:rPr>
                <w:rFonts w:ascii="GHEA Grapalat" w:eastAsia="Times New Roman" w:hAnsi="GHEA Grapalat"/>
                <w:color w:val="191919"/>
                <w:sz w:val="24"/>
                <w:szCs w:val="24"/>
                <w:lang w:val="hy-AM"/>
              </w:rPr>
              <w:t>25092025-01-0002 (գաղտնաբառ՝ 6MHILRIVNJNI)</w:t>
            </w:r>
            <w:r>
              <w:rPr>
                <w:rFonts w:ascii="GHEA Grapalat" w:eastAsia="Times New Roman" w:hAnsi="GHEA Grapalat"/>
                <w:color w:val="191919"/>
                <w:sz w:val="24"/>
                <w:szCs w:val="24"/>
                <w:lang w:val="hy-AM"/>
              </w:rPr>
              <w:t>,</w:t>
            </w:r>
            <w:r w:rsidRPr="00B42119">
              <w:rPr>
                <w:rFonts w:ascii="GHEA Grapalat" w:eastAsia="Times New Roman" w:hAnsi="GHEA Grapalat"/>
                <w:color w:val="191919"/>
                <w:sz w:val="24"/>
                <w:szCs w:val="24"/>
                <w:lang w:val="hy-AM"/>
              </w:rPr>
              <w:t xml:space="preserve"> </w:t>
            </w:r>
            <w:r>
              <w:rPr>
                <w:rFonts w:ascii="GHEA Grapalat" w:eastAsia="Times New Roman" w:hAnsi="GHEA Grapalat"/>
                <w:color w:val="191919"/>
                <w:sz w:val="24"/>
                <w:szCs w:val="24"/>
                <w:lang w:val="hy-AM"/>
              </w:rPr>
              <w:t>04062026</w:t>
            </w:r>
            <w:r w:rsidRPr="00D21A72">
              <w:rPr>
                <w:rFonts w:ascii="GHEA Grapalat" w:eastAsia="Times New Roman" w:hAnsi="GHEA Grapalat"/>
                <w:color w:val="191919"/>
                <w:sz w:val="24"/>
                <w:szCs w:val="24"/>
                <w:lang w:val="hy-AM"/>
              </w:rPr>
              <w:t>-01-</w:t>
            </w:r>
            <w:r>
              <w:rPr>
                <w:rFonts w:ascii="GHEA Grapalat" w:eastAsia="Times New Roman" w:hAnsi="GHEA Grapalat"/>
                <w:color w:val="191919"/>
                <w:sz w:val="24"/>
                <w:szCs w:val="24"/>
                <w:lang w:val="hy-AM"/>
              </w:rPr>
              <w:t>0263</w:t>
            </w:r>
            <w:r w:rsidRPr="00D21A72">
              <w:rPr>
                <w:rFonts w:ascii="GHEA Grapalat" w:eastAsia="Times New Roman" w:hAnsi="GHEA Grapalat"/>
                <w:color w:val="191919"/>
                <w:sz w:val="24"/>
                <w:szCs w:val="24"/>
                <w:lang w:val="hy-AM"/>
              </w:rPr>
              <w:t xml:space="preserve"> (գաղտնաբառ՝ </w:t>
            </w:r>
            <w:r>
              <w:rPr>
                <w:rFonts w:ascii="GHEA Grapalat" w:eastAsia="Times New Roman" w:hAnsi="GHEA Grapalat"/>
                <w:color w:val="191919"/>
                <w:sz w:val="24"/>
                <w:szCs w:val="24"/>
                <w:lang w:val="hy-AM"/>
              </w:rPr>
              <w:t>2</w:t>
            </w:r>
            <w:r w:rsidRPr="00B42119">
              <w:rPr>
                <w:rFonts w:ascii="GHEA Grapalat" w:eastAsia="Times New Roman" w:hAnsi="GHEA Grapalat"/>
                <w:color w:val="191919"/>
                <w:sz w:val="24"/>
                <w:szCs w:val="24"/>
                <w:lang w:val="hy-AM"/>
              </w:rPr>
              <w:t>NSUQTA6RYR7</w:t>
            </w:r>
            <w:r w:rsidRPr="00D21A72">
              <w:rPr>
                <w:rFonts w:ascii="GHEA Grapalat" w:eastAsia="Times New Roman" w:hAnsi="GHEA Grapalat"/>
                <w:color w:val="191919"/>
                <w:sz w:val="24"/>
                <w:szCs w:val="24"/>
                <w:lang w:val="hy-AM"/>
              </w:rPr>
              <w:t>))</w:t>
            </w:r>
            <w:r>
              <w:rPr>
                <w:rFonts w:ascii="GHEA Grapalat" w:eastAsia="Times New Roman" w:hAnsi="GHEA Grapalat"/>
                <w:color w:val="191919"/>
                <w:sz w:val="24"/>
                <w:szCs w:val="24"/>
                <w:lang w:val="hy-AM"/>
              </w:rPr>
              <w:t xml:space="preserve">, </w:t>
            </w:r>
            <w:r w:rsidRPr="00D21A72">
              <w:rPr>
                <w:rFonts w:ascii="GHEA Grapalat" w:eastAsia="Times New Roman" w:hAnsi="GHEA Grapalat"/>
                <w:color w:val="191919"/>
                <w:sz w:val="24"/>
                <w:szCs w:val="24"/>
                <w:lang w:val="hy-AM"/>
              </w:rPr>
              <w:t xml:space="preserve"> անշարժ </w:t>
            </w:r>
            <w:r>
              <w:rPr>
                <w:rFonts w:ascii="GHEA Grapalat" w:eastAsia="Times New Roman" w:hAnsi="GHEA Grapalat"/>
                <w:color w:val="191919"/>
                <w:sz w:val="24"/>
                <w:szCs w:val="24"/>
                <w:lang w:val="hy-AM"/>
              </w:rPr>
              <w:t>գույքի հաջորդող գրավը։</w:t>
            </w:r>
            <w:r w:rsidRPr="00CC3557">
              <w:rPr>
                <w:rFonts w:ascii="GHEA Grapalat" w:eastAsia="Times New Roman" w:hAnsi="GHEA Grapalat"/>
                <w:color w:val="191919"/>
                <w:sz w:val="24"/>
                <w:szCs w:val="24"/>
                <w:lang w:val="hy-AM"/>
              </w:rPr>
              <w:t>»:</w:t>
            </w:r>
          </w:p>
          <w:p w14:paraId="05B8DF2D" w14:textId="3693357E" w:rsidR="001C7477" w:rsidRPr="00DB0814" w:rsidRDefault="001C7477" w:rsidP="001C7477">
            <w:pPr>
              <w:shd w:val="clear" w:color="auto" w:fill="FFFFFF"/>
              <w:ind w:left="150" w:firstLine="510"/>
              <w:jc w:val="both"/>
              <w:textAlignment w:val="baseline"/>
              <w:rPr>
                <w:rFonts w:ascii="GHEA Grapalat" w:hAnsi="GHEA Grapalat" w:cs="Sylfaen"/>
                <w:sz w:val="24"/>
                <w:szCs w:val="24"/>
                <w:lang w:val="hy-AM"/>
              </w:rPr>
            </w:pPr>
            <w:r w:rsidRPr="00F553C0">
              <w:rPr>
                <w:rFonts w:ascii="GHEA Grapalat" w:hAnsi="GHEA Grapalat"/>
                <w:sz w:val="24"/>
                <w:szCs w:val="24"/>
                <w:lang w:val="hy-AM"/>
              </w:rPr>
              <w:t>Առաջարկում ենք Նախագծի 2-րդ կետով ներկայացված առաջարկությունը հանել և այն տեղայնացնել Ձեր 12.08.2026թ. N 1/06.2.1/7208-2026 գրությամբ ներկայացված ՀՀ կառավարության «Հայաստանի Հանրապետության 2026 թվականի պետական բյուջեի մասին» օրենքում փոփոխություն, Հայաստանի Հանրապետության կառավարության 2025 թվականի դեկտեմբերի 25-ի N 1910-Ն և 2025 թվականի սեպտեմբերի 11-ի N1308-Ն որոշումներում փոփոխություններ և լրացումներ կատարելու, համաձայնագրին հավանություն տալու և Հայաստանի Հանրապետության տարածքային կառավարման և ենթակառուցվածքների նախարարությանը գումար հատկացնելու մասին» որոշման նախագծում:</w:t>
            </w:r>
          </w:p>
        </w:tc>
        <w:tc>
          <w:tcPr>
            <w:tcW w:w="6660" w:type="dxa"/>
          </w:tcPr>
          <w:p w14:paraId="551A9424" w14:textId="77777777" w:rsidR="00740388" w:rsidRDefault="001C7477" w:rsidP="00740388">
            <w:pPr>
              <w:ind w:firstLine="406"/>
              <w:jc w:val="both"/>
              <w:rPr>
                <w:rFonts w:ascii="GHEA Grapalat" w:hAnsi="GHEA Grapalat"/>
                <w:sz w:val="24"/>
                <w:szCs w:val="24"/>
                <w:lang w:val="hy-AM"/>
              </w:rPr>
            </w:pPr>
            <w:r w:rsidRPr="00997396">
              <w:rPr>
                <w:rFonts w:ascii="GHEA Grapalat" w:hAnsi="GHEA Grapalat"/>
                <w:b/>
                <w:sz w:val="24"/>
                <w:szCs w:val="24"/>
                <w:lang w:val="hy-AM"/>
              </w:rPr>
              <w:lastRenderedPageBreak/>
              <w:t>Չի ընդունվել</w:t>
            </w:r>
            <w:r>
              <w:rPr>
                <w:rFonts w:ascii="GHEA Grapalat" w:hAnsi="GHEA Grapalat"/>
                <w:b/>
                <w:sz w:val="24"/>
                <w:szCs w:val="24"/>
                <w:lang w:val="hy-AM"/>
              </w:rPr>
              <w:t xml:space="preserve">։ </w:t>
            </w:r>
            <w:r>
              <w:rPr>
                <w:rFonts w:ascii="GHEA Grapalat" w:hAnsi="GHEA Grapalat"/>
                <w:sz w:val="24"/>
                <w:szCs w:val="24"/>
                <w:lang w:val="hy-AM"/>
              </w:rPr>
              <w:t>Հատկացվող վ</w:t>
            </w:r>
            <w:r w:rsidRPr="00997396">
              <w:rPr>
                <w:rFonts w:ascii="GHEA Grapalat" w:hAnsi="GHEA Grapalat"/>
                <w:sz w:val="24"/>
                <w:szCs w:val="24"/>
                <w:lang w:val="hy-AM"/>
              </w:rPr>
              <w:t xml:space="preserve">արկն ապահովված է </w:t>
            </w:r>
            <w:r>
              <w:rPr>
                <w:rFonts w:ascii="GHEA Grapalat" w:hAnsi="GHEA Grapalat"/>
                <w:sz w:val="24"/>
                <w:szCs w:val="24"/>
                <w:lang w:val="hy-AM"/>
              </w:rPr>
              <w:t>գրավով, ինչը նվազեցնում է ռիսկերը։</w:t>
            </w:r>
          </w:p>
          <w:p w14:paraId="024F2CBF" w14:textId="77777777" w:rsidR="001C7477" w:rsidRDefault="001C7477" w:rsidP="00740388">
            <w:pPr>
              <w:ind w:firstLine="406"/>
              <w:jc w:val="both"/>
              <w:rPr>
                <w:rFonts w:ascii="GHEA Grapalat" w:hAnsi="GHEA Grapalat"/>
                <w:sz w:val="24"/>
                <w:szCs w:val="24"/>
                <w:lang w:val="hy-AM"/>
              </w:rPr>
            </w:pPr>
          </w:p>
          <w:p w14:paraId="334742DB" w14:textId="77777777" w:rsidR="001C7477" w:rsidRDefault="001C7477" w:rsidP="00740388">
            <w:pPr>
              <w:ind w:firstLine="406"/>
              <w:jc w:val="both"/>
              <w:rPr>
                <w:rFonts w:ascii="GHEA Grapalat" w:hAnsi="GHEA Grapalat"/>
                <w:sz w:val="24"/>
                <w:szCs w:val="24"/>
                <w:lang w:val="hy-AM"/>
              </w:rPr>
            </w:pPr>
          </w:p>
          <w:p w14:paraId="7CF3A8AB" w14:textId="77777777" w:rsidR="001C7477" w:rsidRDefault="001C7477" w:rsidP="00740388">
            <w:pPr>
              <w:ind w:firstLine="406"/>
              <w:jc w:val="both"/>
              <w:rPr>
                <w:rFonts w:ascii="GHEA Grapalat" w:hAnsi="GHEA Grapalat"/>
                <w:color w:val="000000"/>
                <w:sz w:val="24"/>
                <w:szCs w:val="24"/>
                <w:shd w:val="clear" w:color="auto" w:fill="FFFFFF"/>
                <w:lang w:val="hy-AM"/>
              </w:rPr>
            </w:pPr>
            <w:r w:rsidRPr="001C7477">
              <w:rPr>
                <w:rFonts w:ascii="GHEA Grapalat" w:hAnsi="GHEA Grapalat"/>
                <w:b/>
                <w:sz w:val="24"/>
                <w:szCs w:val="24"/>
                <w:lang w:val="hy-AM"/>
              </w:rPr>
              <w:t>Ընդունվել է։</w:t>
            </w:r>
            <w:r>
              <w:rPr>
                <w:rFonts w:ascii="GHEA Grapalat" w:hAnsi="GHEA Grapalat"/>
                <w:sz w:val="24"/>
                <w:szCs w:val="24"/>
                <w:lang w:val="hy-AM"/>
              </w:rPr>
              <w:t xml:space="preserve"> Որոշման նախագծի </w:t>
            </w:r>
            <w:r w:rsidRPr="00D21A72">
              <w:rPr>
                <w:rFonts w:ascii="GHEA Grapalat" w:hAnsi="GHEA Grapalat"/>
                <w:color w:val="000000"/>
                <w:sz w:val="24"/>
                <w:szCs w:val="24"/>
                <w:shd w:val="clear" w:color="auto" w:fill="FFFFFF"/>
                <w:lang w:val="hy-AM"/>
              </w:rPr>
              <w:t>1-ին կետի 4-րդ ենթակետ</w:t>
            </w:r>
            <w:r>
              <w:rPr>
                <w:rFonts w:ascii="GHEA Grapalat" w:hAnsi="GHEA Grapalat"/>
                <w:color w:val="000000"/>
                <w:sz w:val="24"/>
                <w:szCs w:val="24"/>
                <w:shd w:val="clear" w:color="auto" w:fill="FFFFFF"/>
                <w:lang w:val="hy-AM"/>
              </w:rPr>
              <w:t>ը խմբագրվել է։</w:t>
            </w:r>
          </w:p>
          <w:p w14:paraId="0B719BBB"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069A8354"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311B3AA6"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7CC119B3"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0C4CED0C"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5B204D21"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710B5BDE"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62C328C1"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27919675"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6B248B06"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4AF31C82"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7C12EE2C"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4D3BBCE1"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653DD455"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13C95CD7"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7BCEBBA0"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4D3DE1B2"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0AE45419"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2D2933EC"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106F2379"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1DB72594"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4E9A7446"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37673514"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0857824B"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2657CAD0"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1FB49C76"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189B8CC8"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6B695417"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240F7119"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68352FDE"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7C2ABEA9"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7773461A"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0CBF63C9"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0357DABB"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2663CBA8"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5D7BAE79"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1AE35B5F"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52BED832" w14:textId="77777777" w:rsidR="001C7477" w:rsidRDefault="001C7477" w:rsidP="00740388">
            <w:pPr>
              <w:ind w:firstLine="406"/>
              <w:jc w:val="both"/>
              <w:rPr>
                <w:rFonts w:ascii="GHEA Grapalat" w:hAnsi="GHEA Grapalat"/>
                <w:color w:val="000000"/>
                <w:sz w:val="24"/>
                <w:szCs w:val="24"/>
                <w:shd w:val="clear" w:color="auto" w:fill="FFFFFF"/>
                <w:lang w:val="hy-AM"/>
              </w:rPr>
            </w:pPr>
          </w:p>
          <w:p w14:paraId="7F571F6C" w14:textId="01378C7B" w:rsidR="001C7477" w:rsidRDefault="001C7477" w:rsidP="00740388">
            <w:pPr>
              <w:ind w:firstLine="406"/>
              <w:jc w:val="both"/>
              <w:rPr>
                <w:rFonts w:ascii="GHEA Grapalat" w:hAnsi="GHEA Grapalat"/>
                <w:color w:val="000000"/>
                <w:sz w:val="24"/>
                <w:szCs w:val="24"/>
                <w:shd w:val="clear" w:color="auto" w:fill="FFFFFF"/>
                <w:lang w:val="hy-AM"/>
              </w:rPr>
            </w:pPr>
          </w:p>
          <w:p w14:paraId="4B150A99" w14:textId="71F2AA4E" w:rsidR="001C7477" w:rsidRDefault="001C7477" w:rsidP="00740388">
            <w:pPr>
              <w:ind w:firstLine="406"/>
              <w:jc w:val="both"/>
              <w:rPr>
                <w:rFonts w:ascii="GHEA Grapalat" w:hAnsi="GHEA Grapalat"/>
                <w:color w:val="000000"/>
                <w:sz w:val="24"/>
                <w:szCs w:val="24"/>
                <w:shd w:val="clear" w:color="auto" w:fill="FFFFFF"/>
                <w:lang w:val="hy-AM"/>
              </w:rPr>
            </w:pPr>
            <w:r w:rsidRPr="001C7477">
              <w:rPr>
                <w:rFonts w:ascii="GHEA Grapalat" w:hAnsi="GHEA Grapalat"/>
                <w:b/>
                <w:sz w:val="24"/>
                <w:szCs w:val="24"/>
                <w:lang w:val="hy-AM"/>
              </w:rPr>
              <w:t>Ընդունվել է։</w:t>
            </w:r>
            <w:r>
              <w:rPr>
                <w:rFonts w:ascii="GHEA Grapalat" w:hAnsi="GHEA Grapalat"/>
                <w:sz w:val="24"/>
                <w:szCs w:val="24"/>
                <w:lang w:val="hy-AM"/>
              </w:rPr>
              <w:t xml:space="preserve"> Որոշման նախագծի 2-րդ</w:t>
            </w:r>
            <w:r w:rsidRPr="00D21A72">
              <w:rPr>
                <w:rFonts w:ascii="GHEA Grapalat" w:hAnsi="GHEA Grapalat"/>
                <w:color w:val="000000"/>
                <w:sz w:val="24"/>
                <w:szCs w:val="24"/>
                <w:shd w:val="clear" w:color="auto" w:fill="FFFFFF"/>
                <w:lang w:val="hy-AM"/>
              </w:rPr>
              <w:t xml:space="preserve"> կետ</w:t>
            </w:r>
            <w:r>
              <w:rPr>
                <w:rFonts w:ascii="GHEA Grapalat" w:hAnsi="GHEA Grapalat"/>
                <w:color w:val="000000"/>
                <w:sz w:val="24"/>
                <w:szCs w:val="24"/>
                <w:shd w:val="clear" w:color="auto" w:fill="FFFFFF"/>
                <w:lang w:val="hy-AM"/>
              </w:rPr>
              <w:t>ը հանվել է։</w:t>
            </w:r>
          </w:p>
          <w:p w14:paraId="20566325" w14:textId="43647DB6" w:rsidR="001C7477" w:rsidRPr="001C7477" w:rsidRDefault="001C7477" w:rsidP="001C7477">
            <w:pPr>
              <w:jc w:val="both"/>
              <w:rPr>
                <w:rFonts w:ascii="GHEA Grapalat" w:hAnsi="GHEA Grapalat" w:cs="Sylfaen"/>
                <w:b/>
                <w:sz w:val="24"/>
                <w:szCs w:val="24"/>
                <w:lang w:val="hy-AM"/>
              </w:rPr>
            </w:pPr>
          </w:p>
        </w:tc>
      </w:tr>
    </w:tbl>
    <w:p w14:paraId="2EC16F9E" w14:textId="77777777" w:rsidR="00F744EF" w:rsidRPr="00F744EF" w:rsidRDefault="00F744EF" w:rsidP="001E62E0">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1C263" w14:textId="77777777" w:rsidR="00CD55A5" w:rsidRDefault="00CD55A5" w:rsidP="00D44734">
      <w:pPr>
        <w:spacing w:after="0" w:line="240" w:lineRule="auto"/>
      </w:pPr>
      <w:r>
        <w:separator/>
      </w:r>
    </w:p>
  </w:endnote>
  <w:endnote w:type="continuationSeparator" w:id="0">
    <w:p w14:paraId="472F6BE6" w14:textId="77777777" w:rsidR="00CD55A5" w:rsidRDefault="00CD55A5"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BB532" w14:textId="77777777" w:rsidR="00CD55A5" w:rsidRDefault="00CD55A5" w:rsidP="00D44734">
      <w:pPr>
        <w:spacing w:after="0" w:line="240" w:lineRule="auto"/>
      </w:pPr>
      <w:r>
        <w:separator/>
      </w:r>
    </w:p>
  </w:footnote>
  <w:footnote w:type="continuationSeparator" w:id="0">
    <w:p w14:paraId="1E6294FC" w14:textId="77777777" w:rsidR="00CD55A5" w:rsidRDefault="00CD55A5"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6D034B26"/>
    <w:multiLevelType w:val="hybridMultilevel"/>
    <w:tmpl w:val="50600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5"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5"/>
  </w:num>
  <w:num w:numId="4">
    <w:abstractNumId w:val="10"/>
  </w:num>
  <w:num w:numId="5">
    <w:abstractNumId w:val="3"/>
  </w:num>
  <w:num w:numId="6">
    <w:abstractNumId w:val="26"/>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4"/>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3"/>
  </w:num>
  <w:num w:numId="24">
    <w:abstractNumId w:val="14"/>
  </w:num>
  <w:num w:numId="25">
    <w:abstractNumId w:val="16"/>
  </w:num>
  <w:num w:numId="26">
    <w:abstractNumId w:val="6"/>
  </w:num>
  <w:num w:numId="27">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4A49"/>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20B9"/>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C7477"/>
    <w:rsid w:val="001D03F4"/>
    <w:rsid w:val="001D653D"/>
    <w:rsid w:val="001E0294"/>
    <w:rsid w:val="001E18E3"/>
    <w:rsid w:val="001E62E0"/>
    <w:rsid w:val="001E7957"/>
    <w:rsid w:val="001F0015"/>
    <w:rsid w:val="001F1ADA"/>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0BB7"/>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6A1A"/>
    <w:rsid w:val="0032702E"/>
    <w:rsid w:val="003271D6"/>
    <w:rsid w:val="00327251"/>
    <w:rsid w:val="00331052"/>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B5E9B"/>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1A7E"/>
    <w:rsid w:val="0048253F"/>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0DE3"/>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48A9"/>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0388"/>
    <w:rsid w:val="00741E75"/>
    <w:rsid w:val="00744633"/>
    <w:rsid w:val="00744C84"/>
    <w:rsid w:val="00744E8A"/>
    <w:rsid w:val="007454CB"/>
    <w:rsid w:val="00746A1E"/>
    <w:rsid w:val="00747CC8"/>
    <w:rsid w:val="00752A36"/>
    <w:rsid w:val="00752F2A"/>
    <w:rsid w:val="00756ADD"/>
    <w:rsid w:val="00756BCC"/>
    <w:rsid w:val="007604F5"/>
    <w:rsid w:val="007606FD"/>
    <w:rsid w:val="007710F9"/>
    <w:rsid w:val="00772760"/>
    <w:rsid w:val="00773DED"/>
    <w:rsid w:val="00776ACD"/>
    <w:rsid w:val="00781396"/>
    <w:rsid w:val="0078494E"/>
    <w:rsid w:val="00785D21"/>
    <w:rsid w:val="0078665B"/>
    <w:rsid w:val="00787332"/>
    <w:rsid w:val="007901C7"/>
    <w:rsid w:val="00792332"/>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17829"/>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679FD"/>
    <w:rsid w:val="00870A1F"/>
    <w:rsid w:val="00877450"/>
    <w:rsid w:val="00884899"/>
    <w:rsid w:val="008854F5"/>
    <w:rsid w:val="00887FA3"/>
    <w:rsid w:val="00890F44"/>
    <w:rsid w:val="008A3FF9"/>
    <w:rsid w:val="008B18E4"/>
    <w:rsid w:val="008B590F"/>
    <w:rsid w:val="008C36C3"/>
    <w:rsid w:val="008C3E85"/>
    <w:rsid w:val="008C46CA"/>
    <w:rsid w:val="008D2387"/>
    <w:rsid w:val="008D3678"/>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4159"/>
    <w:rsid w:val="009774FC"/>
    <w:rsid w:val="00977E2B"/>
    <w:rsid w:val="00980626"/>
    <w:rsid w:val="00980684"/>
    <w:rsid w:val="00984D74"/>
    <w:rsid w:val="00986436"/>
    <w:rsid w:val="009873F4"/>
    <w:rsid w:val="00987D29"/>
    <w:rsid w:val="00990212"/>
    <w:rsid w:val="00994B96"/>
    <w:rsid w:val="009973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398A"/>
    <w:rsid w:val="00A2592D"/>
    <w:rsid w:val="00A26C04"/>
    <w:rsid w:val="00A26EF9"/>
    <w:rsid w:val="00A27092"/>
    <w:rsid w:val="00A30E7C"/>
    <w:rsid w:val="00A35A21"/>
    <w:rsid w:val="00A406EF"/>
    <w:rsid w:val="00A43999"/>
    <w:rsid w:val="00A43C66"/>
    <w:rsid w:val="00A43F4A"/>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A622B"/>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3FCC"/>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D71DE"/>
    <w:rsid w:val="00BE2042"/>
    <w:rsid w:val="00BE7324"/>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69E"/>
    <w:rsid w:val="00CA6C84"/>
    <w:rsid w:val="00CA7881"/>
    <w:rsid w:val="00CA7D31"/>
    <w:rsid w:val="00CB488F"/>
    <w:rsid w:val="00CB62D7"/>
    <w:rsid w:val="00CB6805"/>
    <w:rsid w:val="00CB6CFB"/>
    <w:rsid w:val="00CC568C"/>
    <w:rsid w:val="00CD0363"/>
    <w:rsid w:val="00CD0375"/>
    <w:rsid w:val="00CD1137"/>
    <w:rsid w:val="00CD14CB"/>
    <w:rsid w:val="00CD3B51"/>
    <w:rsid w:val="00CD4AAA"/>
    <w:rsid w:val="00CD55A5"/>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6FB0"/>
    <w:rsid w:val="00D57156"/>
    <w:rsid w:val="00D62968"/>
    <w:rsid w:val="00D63842"/>
    <w:rsid w:val="00D64B46"/>
    <w:rsid w:val="00D71A29"/>
    <w:rsid w:val="00D751DC"/>
    <w:rsid w:val="00D75C0E"/>
    <w:rsid w:val="00D76E96"/>
    <w:rsid w:val="00D8251D"/>
    <w:rsid w:val="00D866AD"/>
    <w:rsid w:val="00D86DC4"/>
    <w:rsid w:val="00D86E05"/>
    <w:rsid w:val="00D915A7"/>
    <w:rsid w:val="00D92447"/>
    <w:rsid w:val="00D92706"/>
    <w:rsid w:val="00D94059"/>
    <w:rsid w:val="00D95DB0"/>
    <w:rsid w:val="00D95E9F"/>
    <w:rsid w:val="00D967A8"/>
    <w:rsid w:val="00DA37BE"/>
    <w:rsid w:val="00DA4B50"/>
    <w:rsid w:val="00DB0814"/>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3C8C"/>
    <w:rsid w:val="00EF7012"/>
    <w:rsid w:val="00EF76D6"/>
    <w:rsid w:val="00EF7D15"/>
    <w:rsid w:val="00F005A7"/>
    <w:rsid w:val="00F02BE9"/>
    <w:rsid w:val="00F11922"/>
    <w:rsid w:val="00F13122"/>
    <w:rsid w:val="00F13C93"/>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17E4"/>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72E84-52D2-4B4C-8779-6752A8D65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1688</Words>
  <Characters>12354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9</cp:revision>
  <cp:lastPrinted>2025-04-21T09:30:00Z</cp:lastPrinted>
  <dcterms:created xsi:type="dcterms:W3CDTF">2026-08-12T13:56:00Z</dcterms:created>
  <dcterms:modified xsi:type="dcterms:W3CDTF">2026-08-12T16:59:00Z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