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Pr="00F744EF" w:rsidRDefault="006E4D9F" w:rsidP="001E62E0">
      <w:pPr>
        <w:pStyle w:val="NormalWeb"/>
        <w:shd w:val="clear" w:color="auto" w:fill="FFFFFF"/>
        <w:spacing w:before="0" w:beforeAutospacing="0" w:after="0" w:afterAutospacing="0"/>
        <w:jc w:val="center"/>
        <w:rPr>
          <w:rStyle w:val="Strong"/>
          <w:rFonts w:ascii="GHEA Grapalat" w:hAnsi="GHEA Grapalat" w:cs="Arial"/>
          <w:color w:val="000000"/>
        </w:rPr>
      </w:pPr>
      <w:r w:rsidRPr="00F744EF">
        <w:rPr>
          <w:rStyle w:val="Strong"/>
          <w:rFonts w:ascii="GHEA Grapalat" w:hAnsi="GHEA Grapalat" w:cs="Arial"/>
          <w:color w:val="000000"/>
        </w:rPr>
        <w:t>ԱՄՓՈՓԱԹԵՐԹ</w:t>
      </w:r>
    </w:p>
    <w:p w14:paraId="64D4B38B" w14:textId="77777777" w:rsidR="00792332" w:rsidRDefault="00BE7324" w:rsidP="00792332">
      <w:pPr>
        <w:spacing w:after="0" w:line="240" w:lineRule="auto"/>
        <w:jc w:val="center"/>
      </w:pPr>
      <w:r w:rsidRPr="00EC573B">
        <w:rPr>
          <w:rFonts w:ascii="GHEA Grapalat" w:hAnsi="GHEA Grapalat" w:cs="Sylfaen"/>
          <w:b/>
          <w:sz w:val="24"/>
          <w:szCs w:val="24"/>
          <w:lang w:val="hy-AM"/>
        </w:rPr>
        <w:t xml:space="preserve">«ՀԱՅԱՍՏԱՆԻ ՀԱՆՐԱՊԵՏՈՒԹՅԱՆ 2026 ԹՎԱԿԱՆԻ ՊԵՏԱԿԱՆ ԲՅՈՒՋԵԻ ՄԱՍԻՆ» ՕՐԵՆՔՈՒՄ </w:t>
      </w:r>
      <w:r>
        <w:rPr>
          <w:rFonts w:ascii="GHEA Grapalat" w:hAnsi="GHEA Grapalat" w:cs="Sylfaen"/>
          <w:b/>
          <w:sz w:val="24"/>
          <w:szCs w:val="24"/>
          <w:lang w:val="hy-AM"/>
        </w:rPr>
        <w:t xml:space="preserve">ՎԵՐԱԲԱՇԽՈՒՄ </w:t>
      </w:r>
      <w:r w:rsidRPr="00EC573B">
        <w:rPr>
          <w:rFonts w:ascii="GHEA Grapalat" w:hAnsi="GHEA Grapalat" w:cs="Sylfaen"/>
          <w:b/>
          <w:sz w:val="24"/>
          <w:szCs w:val="24"/>
          <w:lang w:val="hy-AM"/>
        </w:rPr>
        <w:t>ԵՎ ՀԱՅԱՍՏԱՆԻ ՀԱՆՐԱՊԵՏՈՒԹՅԱՆ ԿԱՌԱՎԱՐՈՒԹՅԱՆ 2025 ԹՎԱԿԱՆԻ ԴԵԿՏԵՄԲԵՐԻ 25-Ի N 1910-Ն ՈՐՈՇՄԱՆ ՄԵՋ ՓՈՓՈԽՈՒԹՅՈՒՆՆԵՐ</w:t>
      </w:r>
      <w:r>
        <w:rPr>
          <w:rFonts w:ascii="GHEA Grapalat" w:hAnsi="GHEA Grapalat" w:cs="Sylfaen"/>
          <w:b/>
          <w:sz w:val="24"/>
          <w:szCs w:val="24"/>
          <w:lang w:val="hy-AM"/>
        </w:rPr>
        <w:t xml:space="preserve"> </w:t>
      </w:r>
      <w:r w:rsidRPr="00EC573B">
        <w:rPr>
          <w:rFonts w:ascii="GHEA Grapalat" w:hAnsi="GHEA Grapalat" w:cs="Sylfaen"/>
          <w:b/>
          <w:sz w:val="24"/>
          <w:szCs w:val="24"/>
          <w:lang w:val="hy-AM"/>
        </w:rPr>
        <w:t>ԿԱՏԱՐԵԼՈՒ</w:t>
      </w:r>
      <w:r w:rsidRPr="0073268D">
        <w:rPr>
          <w:rFonts w:ascii="GHEA Grapalat" w:hAnsi="GHEA Grapalat" w:cs="Sylfaen"/>
          <w:b/>
          <w:sz w:val="24"/>
          <w:szCs w:val="24"/>
          <w:lang w:val="hy-AM"/>
        </w:rPr>
        <w:t xml:space="preserve"> </w:t>
      </w:r>
      <w:r>
        <w:rPr>
          <w:rFonts w:ascii="GHEA Grapalat" w:hAnsi="GHEA Grapalat" w:cs="Sylfaen"/>
          <w:b/>
          <w:sz w:val="24"/>
          <w:szCs w:val="24"/>
          <w:lang w:val="hy-AM"/>
        </w:rPr>
        <w:t>ՈՒ</w:t>
      </w:r>
      <w:r w:rsidRPr="00E70D91">
        <w:rPr>
          <w:rFonts w:ascii="GHEA Grapalat" w:hAnsi="GHEA Grapalat"/>
          <w:b/>
          <w:sz w:val="24"/>
          <w:szCs w:val="24"/>
          <w:lang w:val="hy-AM"/>
        </w:rPr>
        <w:t xml:space="preserve"> ՇՐՋԱԿԱ ՄԻՋԱՎԱՅՐԻ </w:t>
      </w:r>
    </w:p>
    <w:tbl>
      <w:tblPr>
        <w:tblStyle w:val="TableGrid"/>
        <w:tblpPr w:leftFromText="180" w:rightFromText="180" w:vertAnchor="text" w:tblpX="-311" w:tblpY="1"/>
        <w:tblOverlap w:val="never"/>
        <w:tblW w:w="14125" w:type="dxa"/>
        <w:tblLayout w:type="fixed"/>
        <w:tblLook w:val="04A0" w:firstRow="1" w:lastRow="0" w:firstColumn="1" w:lastColumn="0" w:noHBand="0" w:noVBand="1"/>
      </w:tblPr>
      <w:tblGrid>
        <w:gridCol w:w="7465"/>
        <w:gridCol w:w="6660"/>
      </w:tblGrid>
      <w:tr w:rsidR="00792332" w:rsidRPr="00792332" w14:paraId="1C8D6483" w14:textId="77777777" w:rsidTr="00913EBC">
        <w:trPr>
          <w:trHeight w:val="533"/>
        </w:trPr>
        <w:tc>
          <w:tcPr>
            <w:tcW w:w="7465" w:type="dxa"/>
            <w:shd w:val="clear" w:color="auto" w:fill="BFBFBF" w:themeFill="background1" w:themeFillShade="BF"/>
          </w:tcPr>
          <w:p w14:paraId="4EF8C66B" w14:textId="77777777" w:rsidR="00792332" w:rsidRPr="00EA1DEE" w:rsidRDefault="00792332" w:rsidP="00913EBC">
            <w:pPr>
              <w:pStyle w:val="ListParagraph"/>
              <w:numPr>
                <w:ilvl w:val="0"/>
                <w:numId w:val="2"/>
              </w:numPr>
              <w:tabs>
                <w:tab w:val="left" w:pos="-3261"/>
              </w:tabs>
              <w:contextualSpacing w:val="0"/>
              <w:jc w:val="center"/>
              <w:rPr>
                <w:rFonts w:ascii="GHEA Grapalat" w:hAnsi="GHEA Grapalat" w:cs="Sylfaen"/>
                <w:b/>
                <w:sz w:val="24"/>
                <w:szCs w:val="24"/>
                <w:lang w:val="hy-AM"/>
              </w:rPr>
            </w:pPr>
            <w:r>
              <w:rPr>
                <w:rFonts w:ascii="GHEA Grapalat" w:hAnsi="GHEA Grapalat" w:cs="Sylfaen"/>
                <w:b/>
                <w:sz w:val="24"/>
                <w:szCs w:val="24"/>
                <w:lang w:val="hy-AM"/>
              </w:rPr>
              <w:t>Տ</w:t>
            </w:r>
            <w:r w:rsidRPr="00792332">
              <w:rPr>
                <w:rFonts w:ascii="GHEA Grapalat" w:hAnsi="GHEA Grapalat" w:cs="Sylfaen"/>
                <w:b/>
                <w:sz w:val="24"/>
                <w:szCs w:val="24"/>
                <w:lang w:val="hy-AM"/>
              </w:rPr>
              <w:t xml:space="preserve">արածքային կառավարման և ենթակառուցվածքների </w:t>
            </w:r>
            <w:r w:rsidRPr="00EA1DEE">
              <w:rPr>
                <w:rFonts w:ascii="GHEA Grapalat" w:hAnsi="GHEA Grapalat" w:cs="Sylfaen"/>
                <w:b/>
                <w:sz w:val="24"/>
                <w:szCs w:val="24"/>
                <w:lang w:val="hy-AM"/>
              </w:rPr>
              <w:t>նախարարություն</w:t>
            </w:r>
          </w:p>
        </w:tc>
        <w:tc>
          <w:tcPr>
            <w:tcW w:w="6660" w:type="dxa"/>
            <w:shd w:val="clear" w:color="auto" w:fill="BFBFBF" w:themeFill="background1" w:themeFillShade="BF"/>
          </w:tcPr>
          <w:p w14:paraId="38E0D86E" w14:textId="610D9E24" w:rsidR="00792332" w:rsidRPr="00BE7324" w:rsidRDefault="00792332" w:rsidP="00913EBC">
            <w:pPr>
              <w:tabs>
                <w:tab w:val="left" w:pos="-3261"/>
              </w:tabs>
              <w:ind w:left="40"/>
              <w:jc w:val="center"/>
              <w:rPr>
                <w:rFonts w:ascii="GHEA Grapalat" w:eastAsia="Times New Roman" w:hAnsi="GHEA Grapalat" w:cs="Sylfaen"/>
                <w:b/>
                <w:color w:val="000000"/>
                <w:sz w:val="24"/>
                <w:szCs w:val="24"/>
              </w:rPr>
            </w:pPr>
            <w:r w:rsidRPr="00792332">
              <w:rPr>
                <w:rFonts w:ascii="GHEA Grapalat" w:eastAsia="Times New Roman" w:hAnsi="GHEA Grapalat" w:cs="Sylfaen"/>
                <w:b/>
                <w:color w:val="000000"/>
                <w:sz w:val="24"/>
                <w:szCs w:val="24"/>
              </w:rPr>
              <w:t>1</w:t>
            </w:r>
            <w:r w:rsidR="003B5E9B">
              <w:rPr>
                <w:rFonts w:ascii="GHEA Grapalat" w:eastAsia="Times New Roman" w:hAnsi="GHEA Grapalat" w:cs="Sylfaen"/>
                <w:b/>
                <w:color w:val="000000"/>
                <w:sz w:val="24"/>
                <w:szCs w:val="24"/>
                <w:lang w:val="hy-AM"/>
              </w:rPr>
              <w:t>0</w:t>
            </w:r>
            <w:r>
              <w:rPr>
                <w:rFonts w:ascii="GHEA Grapalat" w:eastAsia="Times New Roman" w:hAnsi="GHEA Grapalat" w:cs="Sylfaen"/>
                <w:b/>
                <w:color w:val="000000"/>
                <w:sz w:val="24"/>
                <w:szCs w:val="24"/>
              </w:rPr>
              <w:t>.</w:t>
            </w:r>
            <w:r w:rsidRPr="00BE7324">
              <w:rPr>
                <w:rFonts w:ascii="GHEA Grapalat" w:eastAsia="Times New Roman" w:hAnsi="GHEA Grapalat" w:cs="Sylfaen"/>
                <w:b/>
                <w:color w:val="000000"/>
                <w:sz w:val="24"/>
                <w:szCs w:val="24"/>
              </w:rPr>
              <w:t>0</w:t>
            </w:r>
            <w:r w:rsidRPr="00792332">
              <w:rPr>
                <w:rFonts w:ascii="GHEA Grapalat" w:eastAsia="Times New Roman" w:hAnsi="GHEA Grapalat" w:cs="Sylfaen"/>
                <w:b/>
                <w:color w:val="000000"/>
                <w:sz w:val="24"/>
                <w:szCs w:val="24"/>
              </w:rPr>
              <w:t>8</w:t>
            </w:r>
            <w:r w:rsidRPr="00BE7324">
              <w:rPr>
                <w:rFonts w:ascii="GHEA Grapalat" w:eastAsia="Times New Roman" w:hAnsi="GHEA Grapalat" w:cs="Sylfaen"/>
                <w:b/>
                <w:color w:val="000000"/>
                <w:sz w:val="24"/>
                <w:szCs w:val="24"/>
              </w:rPr>
              <w:t>.2026թ.</w:t>
            </w:r>
          </w:p>
          <w:p w14:paraId="24DBBA78" w14:textId="6FB690E8" w:rsidR="00792332" w:rsidRPr="00792332" w:rsidRDefault="00792332" w:rsidP="003B5E9B">
            <w:pPr>
              <w:tabs>
                <w:tab w:val="left" w:pos="-3261"/>
              </w:tabs>
              <w:ind w:left="40"/>
              <w:jc w:val="center"/>
              <w:rPr>
                <w:rFonts w:ascii="GHEA Grapalat" w:eastAsia="Times New Roman" w:hAnsi="GHEA Grapalat" w:cs="Sylfaen"/>
                <w:b/>
                <w:color w:val="000000"/>
                <w:sz w:val="24"/>
                <w:szCs w:val="24"/>
              </w:rPr>
            </w:pPr>
            <w:r w:rsidRPr="00BE7324">
              <w:rPr>
                <w:rFonts w:ascii="GHEA Grapalat" w:eastAsia="Times New Roman" w:hAnsi="GHEA Grapalat" w:cs="Sylfaen"/>
                <w:b/>
                <w:color w:val="000000"/>
                <w:sz w:val="24"/>
                <w:szCs w:val="24"/>
              </w:rPr>
              <w:t xml:space="preserve">N </w:t>
            </w:r>
            <w:r w:rsidRPr="00792332">
              <w:rPr>
                <w:rFonts w:ascii="GHEA Grapalat" w:eastAsia="Times New Roman" w:hAnsi="GHEA Grapalat" w:cs="Sylfaen"/>
                <w:b/>
                <w:color w:val="000000"/>
                <w:sz w:val="24"/>
                <w:szCs w:val="24"/>
              </w:rPr>
              <w:t>ԴԽ//305</w:t>
            </w:r>
            <w:r w:rsidR="003B5E9B">
              <w:rPr>
                <w:rFonts w:ascii="GHEA Grapalat" w:eastAsia="Times New Roman" w:hAnsi="GHEA Grapalat" w:cs="Sylfaen"/>
                <w:b/>
                <w:color w:val="000000"/>
                <w:sz w:val="24"/>
                <w:szCs w:val="24"/>
                <w:lang w:val="hy-AM"/>
              </w:rPr>
              <w:t>28</w:t>
            </w:r>
            <w:r w:rsidRPr="00792332">
              <w:rPr>
                <w:rFonts w:ascii="GHEA Grapalat" w:eastAsia="Times New Roman" w:hAnsi="GHEA Grapalat" w:cs="Sylfaen"/>
                <w:b/>
                <w:color w:val="000000"/>
                <w:sz w:val="24"/>
                <w:szCs w:val="24"/>
              </w:rPr>
              <w:t>-2026</w:t>
            </w:r>
          </w:p>
        </w:tc>
      </w:tr>
      <w:tr w:rsidR="00792332" w:rsidRPr="00AE4C6B" w14:paraId="519BC102" w14:textId="77777777" w:rsidTr="00913EBC">
        <w:trPr>
          <w:trHeight w:val="620"/>
        </w:trPr>
        <w:tc>
          <w:tcPr>
            <w:tcW w:w="7465" w:type="dxa"/>
          </w:tcPr>
          <w:p w14:paraId="45301334" w14:textId="77777777" w:rsidR="00792332" w:rsidRPr="00792332" w:rsidRDefault="00792332" w:rsidP="00792332">
            <w:pPr>
              <w:shd w:val="clear" w:color="auto" w:fill="FFFFFF"/>
              <w:ind w:left="150" w:firstLine="510"/>
              <w:jc w:val="both"/>
              <w:textAlignment w:val="baseline"/>
              <w:rPr>
                <w:rFonts w:ascii="GHEA Grapalat" w:hAnsi="GHEA Grapalat" w:cs="Arial"/>
                <w:sz w:val="24"/>
                <w:szCs w:val="24"/>
                <w:shd w:val="clear" w:color="auto" w:fill="FFFFFF"/>
                <w:lang w:val="hy-AM"/>
              </w:rPr>
            </w:pPr>
            <w:r w:rsidRPr="00792332">
              <w:rPr>
                <w:rFonts w:ascii="GHEA Grapalat" w:hAnsi="GHEA Grapalat" w:cs="Arial"/>
                <w:sz w:val="24"/>
                <w:szCs w:val="24"/>
                <w:shd w:val="clear" w:color="auto" w:fill="FFFFFF"/>
                <w:lang w:val="hy-AM"/>
              </w:rPr>
              <w:t>Ուսումնասիրելով ««Մերիդիան Հոլդինգ» փակ բաժնետիրական ընկերությանը սուբսիդիա տրամադրելու, «Հայաստանի Հանրապետության 2026 թվականի պետական բյուջեի մասին» օրենքում վերաբաշխում և Հայաստանի Հանրապետության կառավարության 2025 թվականի դեկտեմբերի 25-ի № 1910-Ն որոշման մեջ փոփոխություններ կատարելու ու Շրջակա միջավայրի նախարարությանը գումար հատկացնելու մասին» Հայաստանի Հանրապետության կառավարության որոշման նախագիծն (այսուհետ՝ Նախագիծ) ու հաշվի առնելով Ֆինանսատնտեսական նախարարական կոմիտեում որպես լրացուցիչ հարց քննարկված՝ «Մերիդիան Հոլդինգ» փակ բաժնետիրական ընկերությանը (այսուհետ՝ Ընկերություն) սուբսիդիայի տրամադրման հարցի քննարկումը՝ հայտնում ենք հետևյալը</w:t>
            </w:r>
            <w:r w:rsidRPr="00792332">
              <w:rPr>
                <w:rFonts w:ascii="Cambria Math" w:hAnsi="Cambria Math" w:cs="Cambria Math"/>
                <w:sz w:val="24"/>
                <w:szCs w:val="24"/>
                <w:shd w:val="clear" w:color="auto" w:fill="FFFFFF"/>
                <w:lang w:val="hy-AM"/>
              </w:rPr>
              <w:t>․</w:t>
            </w:r>
          </w:p>
          <w:p w14:paraId="605D9BEA" w14:textId="77777777" w:rsidR="00792332" w:rsidRPr="00792332" w:rsidRDefault="00792332" w:rsidP="00792332">
            <w:pPr>
              <w:shd w:val="clear" w:color="auto" w:fill="FFFFFF"/>
              <w:ind w:left="150" w:firstLine="510"/>
              <w:jc w:val="both"/>
              <w:textAlignment w:val="baseline"/>
              <w:rPr>
                <w:rFonts w:ascii="GHEA Grapalat" w:hAnsi="GHEA Grapalat" w:cs="Arial"/>
                <w:sz w:val="24"/>
                <w:szCs w:val="24"/>
                <w:shd w:val="clear" w:color="auto" w:fill="FFFFFF"/>
                <w:lang w:val="hy-AM"/>
              </w:rPr>
            </w:pPr>
            <w:r w:rsidRPr="00792332">
              <w:rPr>
                <w:rFonts w:ascii="GHEA Grapalat" w:hAnsi="GHEA Grapalat" w:cs="Arial"/>
                <w:sz w:val="24"/>
                <w:szCs w:val="24"/>
                <w:shd w:val="clear" w:color="auto" w:fill="FFFFFF"/>
                <w:lang w:val="hy-AM"/>
              </w:rPr>
              <w:t xml:space="preserve"> Նախագծի 2-րդ կետով Շրջակա միջավայրի նախարարին հանձնարարվում է՝ Հայաստանի Հանրապետության կառավարության 2003 թվականի դեկտեմբերի 24-ի N 1937-Ն որոշմամբ սահմանված կարգի համաձայն Ընկերության հետ կնքել սուբսիդիայի տրամադրման պայմանագիր՝ դրանով սահմանելով, որ Հայաստանի Հանրապետության տարածքային կառավարման և ենթակառուցվածքների նախարարության պետական գույքի կառավարման կոմիտեն 2027 թվականի հունվարի 1-ից սկսած վեց տարվա ընթացքում ձեռք է բերում Կենտրոնի ամբողջ տարածքը լրացուցիչ 70 օրացուցային օր իր հայեցողությամբ տիրապետելու և օգտագործելու իրավունք։ </w:t>
            </w:r>
          </w:p>
          <w:p w14:paraId="02333AAD" w14:textId="64F682C2" w:rsidR="00792332" w:rsidRPr="00792332" w:rsidRDefault="00792332" w:rsidP="00792332">
            <w:pPr>
              <w:shd w:val="clear" w:color="auto" w:fill="FFFFFF"/>
              <w:ind w:left="150" w:firstLine="510"/>
              <w:jc w:val="both"/>
              <w:textAlignment w:val="baseline"/>
              <w:rPr>
                <w:rFonts w:ascii="GHEA Grapalat" w:hAnsi="GHEA Grapalat" w:cs="Arial"/>
                <w:sz w:val="24"/>
                <w:szCs w:val="24"/>
                <w:shd w:val="clear" w:color="auto" w:fill="FFFFFF"/>
                <w:lang w:val="hy-AM"/>
              </w:rPr>
            </w:pPr>
            <w:r w:rsidRPr="00792332">
              <w:rPr>
                <w:rFonts w:ascii="GHEA Grapalat" w:hAnsi="GHEA Grapalat" w:cs="Arial"/>
                <w:sz w:val="24"/>
                <w:szCs w:val="24"/>
                <w:shd w:val="clear" w:color="auto" w:fill="FFFFFF"/>
                <w:lang w:val="hy-AM"/>
              </w:rPr>
              <w:lastRenderedPageBreak/>
              <w:t>Մինչդեռ պետք է նշել, որ Հայաստանի Հանրապետության կառավարության 11</w:t>
            </w:r>
            <w:r w:rsidRPr="00792332">
              <w:rPr>
                <w:rFonts w:ascii="GHEA Grapalat" w:hAnsi="GHEA Grapalat" w:cs="Arial" w:hint="eastAsia"/>
                <w:sz w:val="24"/>
                <w:szCs w:val="24"/>
                <w:shd w:val="clear" w:color="auto" w:fill="FFFFFF"/>
                <w:lang w:val="hy-AM"/>
              </w:rPr>
              <w:t>․</w:t>
            </w:r>
            <w:r w:rsidRPr="00792332">
              <w:rPr>
                <w:rFonts w:ascii="GHEA Grapalat" w:hAnsi="GHEA Grapalat" w:cs="Arial"/>
                <w:sz w:val="24"/>
                <w:szCs w:val="24"/>
                <w:shd w:val="clear" w:color="auto" w:fill="FFFFFF"/>
                <w:lang w:val="hy-AM"/>
              </w:rPr>
              <w:t>09</w:t>
            </w:r>
            <w:r w:rsidRPr="00792332">
              <w:rPr>
                <w:rFonts w:ascii="GHEA Grapalat" w:hAnsi="GHEA Grapalat" w:cs="Arial" w:hint="eastAsia"/>
                <w:sz w:val="24"/>
                <w:szCs w:val="24"/>
                <w:shd w:val="clear" w:color="auto" w:fill="FFFFFF"/>
                <w:lang w:val="hy-AM"/>
              </w:rPr>
              <w:t>․</w:t>
            </w:r>
            <w:r w:rsidRPr="00792332">
              <w:rPr>
                <w:rFonts w:ascii="GHEA Grapalat" w:hAnsi="GHEA Grapalat" w:cs="Arial"/>
                <w:sz w:val="24"/>
                <w:szCs w:val="24"/>
                <w:shd w:val="clear" w:color="auto" w:fill="FFFFFF"/>
                <w:lang w:val="hy-AM"/>
              </w:rPr>
              <w:t>2025 թվականի թիվ 1308-Ն որոշման 4-րդ կետի 2-րդ ենթակետով սահմանվել է, որ Ընկերության կողմից մատուցվող ծառայությունների գինը կազմում է 5,775</w:t>
            </w:r>
            <w:r w:rsidRPr="00792332">
              <w:rPr>
                <w:rFonts w:ascii="GHEA Grapalat" w:hAnsi="GHEA Grapalat" w:cs="Arial" w:hint="eastAsia"/>
                <w:sz w:val="24"/>
                <w:szCs w:val="24"/>
                <w:shd w:val="clear" w:color="auto" w:fill="FFFFFF"/>
                <w:lang w:val="hy-AM"/>
              </w:rPr>
              <w:t>․</w:t>
            </w:r>
            <w:r w:rsidRPr="00792332">
              <w:rPr>
                <w:rFonts w:ascii="GHEA Grapalat" w:hAnsi="GHEA Grapalat" w:cs="Arial"/>
                <w:sz w:val="24"/>
                <w:szCs w:val="24"/>
                <w:shd w:val="clear" w:color="auto" w:fill="FFFFFF"/>
                <w:lang w:val="hy-AM"/>
              </w:rPr>
              <w:t>0 միլիոն դրամ, որը տրամադրվում է միանվագ՝ կանխավճարի տեսքով, որից 3,000</w:t>
            </w:r>
            <w:r w:rsidR="00331052">
              <w:rPr>
                <w:rFonts w:ascii="GHEA Grapalat" w:hAnsi="GHEA Grapalat" w:cs="Arial"/>
                <w:sz w:val="24"/>
                <w:szCs w:val="24"/>
                <w:shd w:val="clear" w:color="auto" w:fill="FFFFFF"/>
                <w:lang w:val="hy-AM"/>
              </w:rPr>
              <w:t>.</w:t>
            </w:r>
            <w:r w:rsidRPr="00792332">
              <w:rPr>
                <w:rFonts w:ascii="GHEA Grapalat" w:hAnsi="GHEA Grapalat" w:cs="Arial"/>
                <w:sz w:val="24"/>
                <w:szCs w:val="24"/>
                <w:shd w:val="clear" w:color="auto" w:fill="FFFFFF"/>
                <w:lang w:val="hy-AM"/>
              </w:rPr>
              <w:t>0 միլիոն դրամը կհանդիսանա 2025 թվականի սեպտեմբերից մինչև 2026 թվականի դեկտեմբերի 31-ն ընկած ժամանակահատվածի համար Ընկերության կողմից մատուցված ծառայությունների վճար, իսկ 2,775</w:t>
            </w:r>
            <w:r w:rsidRPr="00792332">
              <w:rPr>
                <w:rFonts w:ascii="GHEA Grapalat" w:hAnsi="GHEA Grapalat" w:cs="Arial" w:hint="eastAsia"/>
                <w:sz w:val="24"/>
                <w:szCs w:val="24"/>
                <w:shd w:val="clear" w:color="auto" w:fill="FFFFFF"/>
                <w:lang w:val="hy-AM"/>
              </w:rPr>
              <w:t>․</w:t>
            </w:r>
            <w:r w:rsidRPr="00792332">
              <w:rPr>
                <w:rFonts w:ascii="GHEA Grapalat" w:hAnsi="GHEA Grapalat" w:cs="Arial"/>
                <w:sz w:val="24"/>
                <w:szCs w:val="24"/>
                <w:shd w:val="clear" w:color="auto" w:fill="FFFFFF"/>
                <w:lang w:val="hy-AM"/>
              </w:rPr>
              <w:t>0 միլիոն դրամը (COP 17-ի ավարտից հետո)՝ հետագա 6 տարիների ընթացքում 200 օր Հայաստանի Հանրապետության կառավարության հայտերի հիման վրա՝ որպես միջոցառումների կազմակերպման ծառայությունների մատուցման կանխավճար։ Ընդ որում, տարածքից 1 ք</w:t>
            </w:r>
            <w:r w:rsidRPr="00792332">
              <w:rPr>
                <w:rFonts w:ascii="Cambria Math" w:hAnsi="Cambria Math" w:cs="Cambria Math"/>
                <w:sz w:val="24"/>
                <w:szCs w:val="24"/>
                <w:shd w:val="clear" w:color="auto" w:fill="FFFFFF"/>
                <w:lang w:val="hy-AM"/>
              </w:rPr>
              <w:t>․</w:t>
            </w:r>
            <w:r w:rsidRPr="00792332">
              <w:rPr>
                <w:rFonts w:ascii="GHEA Grapalat" w:hAnsi="GHEA Grapalat" w:cs="Arial"/>
                <w:sz w:val="24"/>
                <w:szCs w:val="24"/>
                <w:shd w:val="clear" w:color="auto" w:fill="FFFFFF"/>
                <w:lang w:val="hy-AM"/>
              </w:rPr>
              <w:t>մ տրամադրման օրական արժեքը կազմում է 462,5 ՀՀ դրամ և տարածքն օգտագործվում է քմ/օր սկզբունքով։ Հետևաբար անհրաժեշտ ենք համարում՝</w:t>
            </w:r>
          </w:p>
          <w:p w14:paraId="025EAA16" w14:textId="77777777" w:rsidR="00792332" w:rsidRPr="00792332" w:rsidRDefault="00792332" w:rsidP="00792332">
            <w:pPr>
              <w:pStyle w:val="ListParagraph"/>
              <w:numPr>
                <w:ilvl w:val="0"/>
                <w:numId w:val="27"/>
              </w:numPr>
              <w:shd w:val="clear" w:color="auto" w:fill="FFFFFF"/>
              <w:ind w:left="150" w:firstLine="510"/>
              <w:jc w:val="both"/>
              <w:textAlignment w:val="baseline"/>
              <w:rPr>
                <w:rFonts w:ascii="GHEA Grapalat" w:hAnsi="GHEA Grapalat" w:cs="Arial"/>
                <w:sz w:val="24"/>
                <w:szCs w:val="24"/>
                <w:shd w:val="clear" w:color="auto" w:fill="FFFFFF"/>
                <w:lang w:val="hy-AM"/>
              </w:rPr>
            </w:pPr>
            <w:r w:rsidRPr="00792332">
              <w:rPr>
                <w:rFonts w:ascii="GHEA Grapalat" w:hAnsi="GHEA Grapalat" w:cs="Arial"/>
                <w:sz w:val="24"/>
                <w:szCs w:val="24"/>
                <w:shd w:val="clear" w:color="auto" w:fill="FFFFFF"/>
                <w:lang w:val="hy-AM"/>
              </w:rPr>
              <w:t xml:space="preserve"> նոր կանխավճարի արժեքի և տրամադրվող բյուջետային վարկի զեղչված մասի գումարի (ըստ Ֆինանսների նախարարության տրամադրած հաշվարկի) չափով ավելացնել հետագա ծառայությունների մատուցման առավելագույն տարիների և օրերի քանակը՝ արդեն իսկ կնքված պայմանագրին համապատասխան համամասնությամբ՝ անփոփոխ թողնելով 1քմ տրամադրման օրական արժեքը։ </w:t>
            </w:r>
          </w:p>
          <w:p w14:paraId="04AFBA0E" w14:textId="77777777" w:rsidR="00792332" w:rsidRPr="00792332" w:rsidRDefault="00792332" w:rsidP="00792332">
            <w:pPr>
              <w:pStyle w:val="ListParagraph"/>
              <w:numPr>
                <w:ilvl w:val="0"/>
                <w:numId w:val="27"/>
              </w:numPr>
              <w:shd w:val="clear" w:color="auto" w:fill="FFFFFF"/>
              <w:tabs>
                <w:tab w:val="left" w:pos="810"/>
              </w:tabs>
              <w:ind w:left="150" w:firstLine="510"/>
              <w:jc w:val="both"/>
              <w:textAlignment w:val="baseline"/>
              <w:rPr>
                <w:rFonts w:ascii="GHEA Grapalat" w:hAnsi="GHEA Grapalat" w:cs="Arial"/>
                <w:sz w:val="24"/>
                <w:szCs w:val="24"/>
                <w:shd w:val="clear" w:color="auto" w:fill="FFFFFF"/>
                <w:lang w:val="hy-AM"/>
              </w:rPr>
            </w:pPr>
            <w:r w:rsidRPr="00792332">
              <w:rPr>
                <w:rFonts w:ascii="GHEA Grapalat" w:hAnsi="GHEA Grapalat" w:cs="Arial"/>
                <w:sz w:val="24"/>
                <w:szCs w:val="24"/>
                <w:shd w:val="clear" w:color="auto" w:fill="FFFFFF"/>
                <w:lang w:val="hy-AM"/>
              </w:rPr>
              <w:t>չնայած, որ գործող պայմանագրում չկա որևէ արգելք պատվիրատուի կողմից իրեն հասանելի օրերի օգտագործման իրավունքը երրորդ անձանց, այդ թվում` հատուցելի եղանակով փոխանցելու վերաբերյալ, այնուամենայնիվ, առաջարկում ենք պայմանագրով սահմանել նոր կետ՝ պատվիրատուին վերապահելով պայմանագրի առարկա տարածքն օգտագործման իրավունքով երրորդ անձին փոխանցելու իրավասություն, այդ թվում՝ հատուցելի եղանակով։</w:t>
            </w:r>
          </w:p>
          <w:p w14:paraId="7755C409" w14:textId="64816E11" w:rsidR="00792332" w:rsidRPr="00D92447" w:rsidRDefault="00792332" w:rsidP="00792332">
            <w:pPr>
              <w:shd w:val="clear" w:color="auto" w:fill="FFFFFF"/>
              <w:ind w:left="150" w:firstLine="510"/>
              <w:jc w:val="both"/>
              <w:textAlignment w:val="baseline"/>
              <w:rPr>
                <w:rFonts w:ascii="GHEA Grapalat" w:hAnsi="GHEA Grapalat" w:cs="Arial"/>
                <w:sz w:val="24"/>
                <w:szCs w:val="24"/>
                <w:shd w:val="clear" w:color="auto" w:fill="FFFFFF"/>
                <w:lang w:val="hy-AM"/>
              </w:rPr>
            </w:pPr>
            <w:r w:rsidRPr="00792332">
              <w:rPr>
                <w:rFonts w:ascii="GHEA Grapalat" w:hAnsi="GHEA Grapalat" w:cs="Arial"/>
                <w:sz w:val="24"/>
                <w:szCs w:val="24"/>
                <w:shd w:val="clear" w:color="auto" w:fill="FFFFFF"/>
                <w:lang w:val="hy-AM"/>
              </w:rPr>
              <w:lastRenderedPageBreak/>
              <w:t>Վերոգրյալի հիմքով՝ առաջարկում ենք Նախագծի 2-րդ կետի փոխարեն Հայաստանի Հանրապետության կառավարության 11</w:t>
            </w:r>
            <w:r w:rsidRPr="00792332">
              <w:rPr>
                <w:rFonts w:ascii="GHEA Grapalat" w:hAnsi="GHEA Grapalat" w:cs="Arial" w:hint="eastAsia"/>
                <w:sz w:val="24"/>
                <w:szCs w:val="24"/>
                <w:shd w:val="clear" w:color="auto" w:fill="FFFFFF"/>
                <w:lang w:val="hy-AM"/>
              </w:rPr>
              <w:t>․</w:t>
            </w:r>
            <w:r w:rsidRPr="00792332">
              <w:rPr>
                <w:rFonts w:ascii="GHEA Grapalat" w:hAnsi="GHEA Grapalat" w:cs="Arial"/>
                <w:sz w:val="24"/>
                <w:szCs w:val="24"/>
                <w:shd w:val="clear" w:color="auto" w:fill="FFFFFF"/>
                <w:lang w:val="hy-AM"/>
              </w:rPr>
              <w:t>09</w:t>
            </w:r>
            <w:r w:rsidRPr="00792332">
              <w:rPr>
                <w:rFonts w:ascii="GHEA Grapalat" w:hAnsi="GHEA Grapalat" w:cs="Arial" w:hint="eastAsia"/>
                <w:sz w:val="24"/>
                <w:szCs w:val="24"/>
                <w:shd w:val="clear" w:color="auto" w:fill="FFFFFF"/>
                <w:lang w:val="hy-AM"/>
              </w:rPr>
              <w:t>․</w:t>
            </w:r>
            <w:r w:rsidRPr="00792332">
              <w:rPr>
                <w:rFonts w:ascii="GHEA Grapalat" w:hAnsi="GHEA Grapalat" w:cs="Arial"/>
                <w:sz w:val="24"/>
                <w:szCs w:val="24"/>
                <w:shd w:val="clear" w:color="auto" w:fill="FFFFFF"/>
                <w:lang w:val="hy-AM"/>
              </w:rPr>
              <w:t>2025 թվականի թիվ 1308-Ն որոշման 4-րդ կետի 2-րդ ենթակետով սահմանված՝ «200» օրերի թիվը փոխարինել համապատասխան օրերի թվով, որպիսի պայմաններում փոփոխության կենթարկվի նաև պայմանագրի համապատասխան դրույթները։</w:t>
            </w:r>
          </w:p>
        </w:tc>
        <w:tc>
          <w:tcPr>
            <w:tcW w:w="6660" w:type="dxa"/>
          </w:tcPr>
          <w:p w14:paraId="304E944B" w14:textId="358B41D3" w:rsidR="00792332" w:rsidRPr="00331052" w:rsidRDefault="00792332" w:rsidP="00126BCD">
            <w:pPr>
              <w:ind w:firstLine="406"/>
              <w:jc w:val="both"/>
              <w:rPr>
                <w:rFonts w:ascii="GHEA Grapalat" w:hAnsi="GHEA Grapalat"/>
                <w:sz w:val="24"/>
                <w:szCs w:val="24"/>
                <w:lang w:val="hy-AM"/>
              </w:rPr>
            </w:pPr>
            <w:r w:rsidRPr="00331052">
              <w:rPr>
                <w:rFonts w:ascii="GHEA Grapalat" w:hAnsi="GHEA Grapalat"/>
                <w:b/>
                <w:sz w:val="24"/>
                <w:szCs w:val="24"/>
                <w:lang w:val="hy-AM"/>
              </w:rPr>
              <w:lastRenderedPageBreak/>
              <w:t>Ընդունվել է։</w:t>
            </w:r>
            <w:r w:rsidR="00331052">
              <w:rPr>
                <w:rFonts w:ascii="GHEA Grapalat" w:hAnsi="GHEA Grapalat"/>
                <w:b/>
                <w:sz w:val="24"/>
                <w:szCs w:val="24"/>
                <w:lang w:val="hy-AM"/>
              </w:rPr>
              <w:t xml:space="preserve"> </w:t>
            </w:r>
            <w:r w:rsidR="00331052">
              <w:rPr>
                <w:rFonts w:ascii="GHEA Grapalat" w:hAnsi="GHEA Grapalat"/>
                <w:sz w:val="24"/>
                <w:szCs w:val="24"/>
                <w:lang w:val="hy-AM"/>
              </w:rPr>
              <w:t xml:space="preserve">Որոշման նախագիծը լրամշակել է ամբողջությամբ և կառուցվածքով, հաշվի առնելով նաև ներկայացված </w:t>
            </w:r>
            <w:r w:rsidR="00126BCD">
              <w:rPr>
                <w:rFonts w:ascii="GHEA Grapalat" w:hAnsi="GHEA Grapalat"/>
                <w:sz w:val="24"/>
                <w:szCs w:val="24"/>
                <w:lang w:val="hy-AM"/>
              </w:rPr>
              <w:t>դիրքորոշումը</w:t>
            </w:r>
            <w:r w:rsidR="00331052">
              <w:rPr>
                <w:rFonts w:ascii="GHEA Grapalat" w:hAnsi="GHEA Grapalat"/>
                <w:sz w:val="24"/>
                <w:szCs w:val="24"/>
                <w:lang w:val="hy-AM"/>
              </w:rPr>
              <w:t>։</w:t>
            </w:r>
          </w:p>
        </w:tc>
      </w:tr>
      <w:tr w:rsidR="00792332" w:rsidRPr="006A4996" w14:paraId="3A35E512" w14:textId="77777777" w:rsidTr="0054327A">
        <w:trPr>
          <w:trHeight w:val="620"/>
        </w:trPr>
        <w:tc>
          <w:tcPr>
            <w:tcW w:w="7465" w:type="dxa"/>
            <w:shd w:val="clear" w:color="auto" w:fill="BFBFBF" w:themeFill="background1" w:themeFillShade="BF"/>
          </w:tcPr>
          <w:p w14:paraId="07F3343B" w14:textId="2616569B" w:rsidR="00792332" w:rsidRPr="00792332" w:rsidRDefault="00792332" w:rsidP="00792332">
            <w:pPr>
              <w:pStyle w:val="ListParagraph"/>
              <w:numPr>
                <w:ilvl w:val="0"/>
                <w:numId w:val="2"/>
              </w:numPr>
              <w:tabs>
                <w:tab w:val="left" w:pos="-3261"/>
              </w:tabs>
              <w:contextualSpacing w:val="0"/>
              <w:jc w:val="center"/>
              <w:rPr>
                <w:rFonts w:ascii="GHEA Grapalat" w:hAnsi="GHEA Grapalat" w:cs="Sylfaen"/>
                <w:b/>
                <w:sz w:val="24"/>
                <w:szCs w:val="24"/>
                <w:lang w:val="hy-AM"/>
              </w:rPr>
            </w:pPr>
            <w:r>
              <w:rPr>
                <w:rFonts w:ascii="GHEA Grapalat" w:hAnsi="GHEA Grapalat" w:cs="Sylfaen"/>
                <w:b/>
                <w:sz w:val="24"/>
                <w:szCs w:val="24"/>
                <w:lang w:val="hy-AM"/>
              </w:rPr>
              <w:lastRenderedPageBreak/>
              <w:t>Տ</w:t>
            </w:r>
            <w:r w:rsidRPr="00792332">
              <w:rPr>
                <w:rFonts w:ascii="GHEA Grapalat" w:hAnsi="GHEA Grapalat" w:cs="Sylfaen"/>
                <w:b/>
                <w:sz w:val="24"/>
                <w:szCs w:val="24"/>
                <w:lang w:val="hy-AM"/>
              </w:rPr>
              <w:t xml:space="preserve">արածքային կառավարման և ենթակառուցվածքների </w:t>
            </w:r>
            <w:r w:rsidRPr="00EA1DEE">
              <w:rPr>
                <w:rFonts w:ascii="GHEA Grapalat" w:hAnsi="GHEA Grapalat" w:cs="Sylfaen"/>
                <w:b/>
                <w:sz w:val="24"/>
                <w:szCs w:val="24"/>
                <w:lang w:val="hy-AM"/>
              </w:rPr>
              <w:t>նախարարություն</w:t>
            </w:r>
          </w:p>
        </w:tc>
        <w:tc>
          <w:tcPr>
            <w:tcW w:w="6660" w:type="dxa"/>
            <w:shd w:val="clear" w:color="auto" w:fill="BFBFBF" w:themeFill="background1" w:themeFillShade="BF"/>
          </w:tcPr>
          <w:p w14:paraId="42053BAB" w14:textId="77777777" w:rsidR="00792332" w:rsidRPr="00792332" w:rsidRDefault="00792332" w:rsidP="00792332">
            <w:pPr>
              <w:tabs>
                <w:tab w:val="left" w:pos="-3261"/>
              </w:tabs>
              <w:jc w:val="center"/>
              <w:rPr>
                <w:rFonts w:ascii="GHEA Grapalat" w:hAnsi="GHEA Grapalat" w:cs="Sylfaen"/>
                <w:b/>
                <w:sz w:val="24"/>
                <w:szCs w:val="24"/>
                <w:lang w:val="hy-AM"/>
              </w:rPr>
            </w:pPr>
            <w:r w:rsidRPr="00792332">
              <w:rPr>
                <w:rFonts w:ascii="GHEA Grapalat" w:hAnsi="GHEA Grapalat" w:cs="Sylfaen"/>
                <w:b/>
                <w:sz w:val="24"/>
                <w:szCs w:val="24"/>
                <w:lang w:val="hy-AM"/>
              </w:rPr>
              <w:t>11.08.2026թ.</w:t>
            </w:r>
          </w:p>
          <w:p w14:paraId="1827640C" w14:textId="6CC5FAA1" w:rsidR="00792332" w:rsidRPr="00792332" w:rsidRDefault="00792332" w:rsidP="00126BCD">
            <w:pPr>
              <w:tabs>
                <w:tab w:val="left" w:pos="-3261"/>
              </w:tabs>
              <w:jc w:val="center"/>
              <w:rPr>
                <w:rFonts w:ascii="GHEA Grapalat" w:hAnsi="GHEA Grapalat" w:cs="Sylfaen"/>
                <w:b/>
                <w:sz w:val="24"/>
                <w:szCs w:val="24"/>
                <w:lang w:val="hy-AM"/>
              </w:rPr>
            </w:pPr>
            <w:r w:rsidRPr="00792332">
              <w:rPr>
                <w:rFonts w:ascii="GHEA Grapalat" w:hAnsi="GHEA Grapalat" w:cs="Sylfaen"/>
                <w:b/>
                <w:sz w:val="24"/>
                <w:szCs w:val="24"/>
                <w:lang w:val="hy-AM"/>
              </w:rPr>
              <w:t>N ԴԽ//3053</w:t>
            </w:r>
            <w:r w:rsidR="00126BCD">
              <w:rPr>
                <w:rFonts w:ascii="GHEA Grapalat" w:hAnsi="GHEA Grapalat" w:cs="Sylfaen"/>
                <w:b/>
                <w:sz w:val="24"/>
                <w:szCs w:val="24"/>
              </w:rPr>
              <w:t>5</w:t>
            </w:r>
            <w:r w:rsidRPr="00792332">
              <w:rPr>
                <w:rFonts w:ascii="GHEA Grapalat" w:hAnsi="GHEA Grapalat" w:cs="Sylfaen"/>
                <w:b/>
                <w:sz w:val="24"/>
                <w:szCs w:val="24"/>
                <w:lang w:val="hy-AM"/>
              </w:rPr>
              <w:t>-2026</w:t>
            </w:r>
          </w:p>
        </w:tc>
      </w:tr>
      <w:tr w:rsidR="00792332" w:rsidRPr="006A4996" w14:paraId="35821E27" w14:textId="77777777" w:rsidTr="00913EBC">
        <w:trPr>
          <w:trHeight w:val="620"/>
        </w:trPr>
        <w:tc>
          <w:tcPr>
            <w:tcW w:w="7465" w:type="dxa"/>
          </w:tcPr>
          <w:p w14:paraId="223AE012" w14:textId="677E0382" w:rsidR="00792332" w:rsidRPr="00792332" w:rsidRDefault="00792332" w:rsidP="00792332">
            <w:pPr>
              <w:shd w:val="clear" w:color="auto" w:fill="FFFFFF"/>
              <w:ind w:left="150" w:firstLine="510"/>
              <w:jc w:val="both"/>
              <w:textAlignment w:val="baseline"/>
              <w:rPr>
                <w:rFonts w:ascii="GHEA Grapalat" w:hAnsi="GHEA Grapalat" w:cs="Arial"/>
                <w:sz w:val="24"/>
                <w:szCs w:val="24"/>
                <w:shd w:val="clear" w:color="auto" w:fill="FFFFFF"/>
                <w:lang w:val="hy-AM"/>
              </w:rPr>
            </w:pPr>
            <w:r w:rsidRPr="00792332">
              <w:rPr>
                <w:rFonts w:ascii="GHEA Grapalat" w:hAnsi="GHEA Grapalat" w:cs="Arial"/>
                <w:sz w:val="24"/>
                <w:szCs w:val="24"/>
                <w:shd w:val="clear" w:color="auto" w:fill="FFFFFF"/>
                <w:lang w:val="hy-AM"/>
              </w:rPr>
              <w:t>Հայտնում ենք, որ «Հայաստանի Հանրապետության 2026 թվականի պետական բյուջեի մասին» Հայաստանի Հանրապետության օրենքում, Հայաստանի Հանրապետության կառավարության 2025 թվականի դեկտեմբերի 25-ի N 1910-Ն որոշման մեջ փոփոխություններ կատարելու և Հայաստանի Հանրապետության պետական բյուջեից բյուջետային վարկ տրամադրելու մասին» ՀՀ կառավարության որոշման նախագծի վերաբերյալ 2026 թվականի օգոստոսի 10-ի թիվ ԴԽ//30528-2026 գրությամբ ներկայացվել է ՀՀ ՏԿԵ նախարարության դիրքորոշումը։</w:t>
            </w:r>
          </w:p>
        </w:tc>
        <w:tc>
          <w:tcPr>
            <w:tcW w:w="6660" w:type="dxa"/>
          </w:tcPr>
          <w:p w14:paraId="47B2E82F" w14:textId="68598983" w:rsidR="00792332" w:rsidRDefault="00792332" w:rsidP="00792332">
            <w:pPr>
              <w:ind w:firstLine="406"/>
              <w:jc w:val="both"/>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3B5E9B" w:rsidRPr="006A4996" w14:paraId="2373197A" w14:textId="77777777" w:rsidTr="00772760">
        <w:trPr>
          <w:trHeight w:val="533"/>
        </w:trPr>
        <w:tc>
          <w:tcPr>
            <w:tcW w:w="7465" w:type="dxa"/>
            <w:shd w:val="clear" w:color="auto" w:fill="BFBFBF" w:themeFill="background1" w:themeFillShade="BF"/>
          </w:tcPr>
          <w:p w14:paraId="0262D49E" w14:textId="5476B750" w:rsidR="003B5E9B" w:rsidRPr="00EA1DEE" w:rsidRDefault="003B5E9B" w:rsidP="00D92447">
            <w:pPr>
              <w:pStyle w:val="ListParagraph"/>
              <w:numPr>
                <w:ilvl w:val="0"/>
                <w:numId w:val="2"/>
              </w:numPr>
              <w:tabs>
                <w:tab w:val="left" w:pos="-3261"/>
              </w:tabs>
              <w:contextualSpacing w:val="0"/>
              <w:jc w:val="center"/>
              <w:rPr>
                <w:rFonts w:ascii="GHEA Grapalat" w:hAnsi="GHEA Grapalat" w:cs="Sylfaen"/>
                <w:b/>
                <w:sz w:val="24"/>
                <w:szCs w:val="24"/>
                <w:lang w:val="hy-AM"/>
              </w:rPr>
            </w:pPr>
            <w:r w:rsidRPr="00EA1DEE">
              <w:rPr>
                <w:rFonts w:ascii="GHEA Grapalat" w:hAnsi="GHEA Grapalat" w:cs="Sylfaen"/>
                <w:b/>
                <w:sz w:val="24"/>
                <w:szCs w:val="24"/>
                <w:lang w:val="hy-AM"/>
              </w:rPr>
              <w:t>Ֆինանսների նախարարություն</w:t>
            </w:r>
          </w:p>
        </w:tc>
        <w:tc>
          <w:tcPr>
            <w:tcW w:w="6660" w:type="dxa"/>
            <w:shd w:val="clear" w:color="auto" w:fill="BFBFBF" w:themeFill="background1" w:themeFillShade="BF"/>
          </w:tcPr>
          <w:p w14:paraId="22105F2E" w14:textId="45C6E678" w:rsidR="003B5E9B" w:rsidRDefault="00126BCD" w:rsidP="00CA37A0">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rPr>
              <w:t>12</w:t>
            </w:r>
            <w:r w:rsidR="003B5E9B" w:rsidRPr="00BE7324">
              <w:rPr>
                <w:rFonts w:ascii="GHEA Grapalat" w:eastAsia="Times New Roman" w:hAnsi="GHEA Grapalat" w:cs="Sylfaen"/>
                <w:b/>
                <w:color w:val="000000"/>
                <w:sz w:val="24"/>
                <w:szCs w:val="24"/>
              </w:rPr>
              <w:t>.0</w:t>
            </w:r>
            <w:r w:rsidR="003B5E9B">
              <w:rPr>
                <w:rFonts w:ascii="GHEA Grapalat" w:eastAsia="Times New Roman" w:hAnsi="GHEA Grapalat" w:cs="Sylfaen"/>
                <w:b/>
                <w:color w:val="000000"/>
                <w:sz w:val="24"/>
                <w:szCs w:val="24"/>
                <w:lang w:val="hy-AM"/>
              </w:rPr>
              <w:t>8</w:t>
            </w:r>
            <w:r w:rsidR="003B5E9B" w:rsidRPr="00BE7324">
              <w:rPr>
                <w:rFonts w:ascii="GHEA Grapalat" w:eastAsia="Times New Roman" w:hAnsi="GHEA Grapalat" w:cs="Sylfaen"/>
                <w:b/>
                <w:color w:val="000000"/>
                <w:sz w:val="24"/>
                <w:szCs w:val="24"/>
              </w:rPr>
              <w:t>.2026թ.</w:t>
            </w:r>
          </w:p>
          <w:p w14:paraId="60CFEAE4" w14:textId="3CF37F46" w:rsidR="003B5E9B" w:rsidRPr="00BE7324" w:rsidRDefault="003B5E9B" w:rsidP="001E62E0">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Times New Roman"/>
                <w:b/>
                <w:bCs/>
                <w:spacing w:val="-20"/>
                <w:sz w:val="24"/>
                <w:szCs w:val="24"/>
                <w:lang w:val="hy-AM" w:eastAsia="ru-RU"/>
              </w:rPr>
              <w:t xml:space="preserve">N </w:t>
            </w:r>
            <w:r w:rsidR="00126BCD">
              <w:rPr>
                <w:rFonts w:ascii="GHEA Grapalat" w:eastAsia="Times New Roman" w:hAnsi="GHEA Grapalat" w:cs="Times New Roman"/>
                <w:b/>
                <w:bCs/>
                <w:spacing w:val="-20"/>
                <w:sz w:val="24"/>
                <w:szCs w:val="24"/>
                <w:lang w:val="hy-AM" w:eastAsia="ru-RU"/>
              </w:rPr>
              <w:t>01/9-2/21578-2026</w:t>
            </w:r>
          </w:p>
        </w:tc>
      </w:tr>
      <w:tr w:rsidR="003B5E9B" w:rsidRPr="00AE4C6B" w14:paraId="0DFE9A07" w14:textId="77777777" w:rsidTr="00772760">
        <w:trPr>
          <w:trHeight w:val="620"/>
        </w:trPr>
        <w:tc>
          <w:tcPr>
            <w:tcW w:w="7465" w:type="dxa"/>
          </w:tcPr>
          <w:p w14:paraId="13E13AED" w14:textId="0AEA6030" w:rsidR="00126BCD" w:rsidRPr="00126BCD" w:rsidRDefault="00126BCD" w:rsidP="00126BCD">
            <w:pPr>
              <w:shd w:val="clear" w:color="auto" w:fill="FFFFFF"/>
              <w:ind w:left="150" w:firstLine="510"/>
              <w:jc w:val="both"/>
              <w:textAlignment w:val="baseline"/>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Հ</w:t>
            </w:r>
            <w:r w:rsidRPr="00126BCD">
              <w:rPr>
                <w:rFonts w:ascii="GHEA Grapalat" w:hAnsi="GHEA Grapalat" w:cs="Arial"/>
                <w:sz w:val="24"/>
                <w:szCs w:val="24"/>
                <w:shd w:val="clear" w:color="auto" w:fill="FFFFFF"/>
                <w:lang w:val="hy-AM"/>
              </w:rPr>
              <w:t>այտնում ենք առկա են ներքոհիշյալ դիտարկումները</w:t>
            </w:r>
          </w:p>
          <w:p w14:paraId="429E471A" w14:textId="77777777" w:rsidR="00126BCD" w:rsidRPr="00126BCD" w:rsidRDefault="00126BCD" w:rsidP="00126BCD">
            <w:pPr>
              <w:shd w:val="clear" w:color="auto" w:fill="FFFFFF"/>
              <w:ind w:left="150" w:firstLine="510"/>
              <w:jc w:val="both"/>
              <w:textAlignment w:val="baseline"/>
              <w:rPr>
                <w:rFonts w:ascii="GHEA Grapalat" w:hAnsi="GHEA Grapalat" w:cs="Arial"/>
                <w:sz w:val="24"/>
                <w:szCs w:val="24"/>
                <w:shd w:val="clear" w:color="auto" w:fill="FFFFFF"/>
                <w:lang w:val="hy-AM"/>
              </w:rPr>
            </w:pPr>
            <w:r w:rsidRPr="00126BCD">
              <w:rPr>
                <w:rFonts w:ascii="GHEA Grapalat" w:hAnsi="GHEA Grapalat" w:cs="Arial"/>
                <w:sz w:val="24"/>
                <w:szCs w:val="24"/>
                <w:shd w:val="clear" w:color="auto" w:fill="FFFFFF"/>
                <w:lang w:val="hy-AM"/>
              </w:rPr>
              <w:t xml:space="preserve">ա/ ՀՀ բյուջետային համակարգի օրենսդրության համաձայն՝ շինարարարական աշխատանքները դիտարկվում են որպես կապիտալ բնույթի ծախսեր: Մինչդեռ Որոշմամբ սուբսիդիան պետության հանձնարարությամբ և որոշած գնով կազմակերպության կողմից որպես նվազագույն շահավետ գնից ցածր գնով ապրանքների արտադրության, արտահանման, ներմուծման, աշխատանքների կատարման և ծառայությունների մատուցման արդյունքում այդ կազմակերպության կրած վնասի կամ դրա մի մասի, փոխհատուցումն է և այն ուղղված չէ կազմակերպության համար կապիտալ ակտիվների </w:t>
            </w:r>
            <w:r w:rsidRPr="00126BCD">
              <w:rPr>
                <w:rFonts w:ascii="GHEA Grapalat" w:hAnsi="GHEA Grapalat" w:cs="Arial"/>
                <w:sz w:val="24"/>
                <w:szCs w:val="24"/>
                <w:shd w:val="clear" w:color="auto" w:fill="FFFFFF"/>
                <w:lang w:val="hy-AM"/>
              </w:rPr>
              <w:lastRenderedPageBreak/>
              <w:t xml:space="preserve">ձեռքբերմանն ու հիմնական ֆոնդերի կամ դրամագլխի ավելացմանը: </w:t>
            </w:r>
          </w:p>
          <w:p w14:paraId="4D1A8257" w14:textId="77777777" w:rsidR="00126BCD" w:rsidRPr="00126BCD" w:rsidRDefault="00126BCD" w:rsidP="00126BCD">
            <w:pPr>
              <w:shd w:val="clear" w:color="auto" w:fill="FFFFFF"/>
              <w:ind w:left="150" w:firstLine="510"/>
              <w:jc w:val="both"/>
              <w:textAlignment w:val="baseline"/>
              <w:rPr>
                <w:rFonts w:ascii="GHEA Grapalat" w:hAnsi="GHEA Grapalat" w:cs="Arial"/>
                <w:sz w:val="24"/>
                <w:szCs w:val="24"/>
                <w:shd w:val="clear" w:color="auto" w:fill="FFFFFF"/>
                <w:lang w:val="hy-AM"/>
              </w:rPr>
            </w:pPr>
            <w:r w:rsidRPr="00126BCD">
              <w:rPr>
                <w:rFonts w:ascii="GHEA Grapalat" w:hAnsi="GHEA Grapalat" w:cs="Arial"/>
                <w:sz w:val="24"/>
                <w:szCs w:val="24"/>
                <w:shd w:val="clear" w:color="auto" w:fill="FFFFFF"/>
                <w:lang w:val="hy-AM"/>
              </w:rPr>
              <w:t>Հետևաբար առաջարկում ենք հատկացվող գումարը չդիտարկել որպես սուբսիդիա (շինարարական աշխատանքների համար գումարը նախատեսել նպատակին համապատասխան տնտեսագիտական հոդվածով</w:t>
            </w:r>
            <w:r w:rsidRPr="00126BCD">
              <w:rPr>
                <w:rFonts w:ascii="GHEA Grapalat" w:hAnsi="GHEA Grapalat" w:cs="Arial" w:hint="eastAsia"/>
                <w:sz w:val="24"/>
                <w:szCs w:val="24"/>
                <w:shd w:val="clear" w:color="auto" w:fill="FFFFFF"/>
                <w:lang w:val="hy-AM"/>
              </w:rPr>
              <w:t>)</w:t>
            </w:r>
            <w:r w:rsidRPr="00126BCD">
              <w:rPr>
                <w:rFonts w:ascii="GHEA Grapalat" w:hAnsi="GHEA Grapalat" w:cs="Arial"/>
                <w:sz w:val="24"/>
                <w:szCs w:val="24"/>
                <w:shd w:val="clear" w:color="auto" w:fill="FFFFFF"/>
                <w:lang w:val="hy-AM"/>
              </w:rPr>
              <w:t>, իսկ տարածքի հետագա օգտագործումը դիտարկել որպես առանձին գործարք:</w:t>
            </w:r>
          </w:p>
          <w:p w14:paraId="0D0731E7" w14:textId="77777777" w:rsidR="00126BCD" w:rsidRPr="00126BCD" w:rsidRDefault="00126BCD" w:rsidP="00126BCD">
            <w:pPr>
              <w:shd w:val="clear" w:color="auto" w:fill="FFFFFF"/>
              <w:ind w:left="150" w:firstLine="510"/>
              <w:jc w:val="both"/>
              <w:textAlignment w:val="baseline"/>
              <w:rPr>
                <w:rFonts w:ascii="GHEA Grapalat" w:hAnsi="GHEA Grapalat" w:cs="Arial"/>
                <w:sz w:val="24"/>
                <w:szCs w:val="24"/>
                <w:shd w:val="clear" w:color="auto" w:fill="FFFFFF"/>
                <w:lang w:val="hy-AM"/>
              </w:rPr>
            </w:pPr>
            <w:r w:rsidRPr="00126BCD">
              <w:rPr>
                <w:rFonts w:ascii="GHEA Grapalat" w:hAnsi="GHEA Grapalat" w:cs="Arial"/>
                <w:sz w:val="24"/>
                <w:szCs w:val="24"/>
                <w:shd w:val="clear" w:color="auto" w:fill="FFFFFF"/>
                <w:lang w:val="hy-AM"/>
              </w:rPr>
              <w:t>բ/ Նախագծի համաձայն տրամադրվող գումարի շրջանակներում Պետական գույքի կառավարման կոմիտե  2027 թվականի հունվարի 1-ից սկսած վեց տարվա ընթացքում ձեռք է բերում Կենտրոնի ամբողջ տարածքը լրացուցիչ 70 օրացուցային օր իր հայեցողությամբ տիրապետելու և օգտագործելու իրավունք։ Նման մոտեցման դեպքում 1 օրացույցային օրվա արժեքը կազմում է շուրջ 28.6 մլն դրամ։ Մինչդեռ Նախագծի փաթեթում բացահայտված չէ այն շահավետ գնի հաշվարկները, որի նկատմամբ որպես պետության կողմից որոշած գնով նախատեսվում է ձեռք բերել տիրապետելու և օգտագործելու իրավունք։</w:t>
            </w:r>
          </w:p>
          <w:p w14:paraId="68122CC7" w14:textId="77777777" w:rsidR="00126BCD" w:rsidRPr="00126BCD" w:rsidRDefault="00126BCD" w:rsidP="00126BCD">
            <w:pPr>
              <w:shd w:val="clear" w:color="auto" w:fill="FFFFFF"/>
              <w:ind w:left="150" w:firstLine="510"/>
              <w:jc w:val="both"/>
              <w:textAlignment w:val="baseline"/>
              <w:rPr>
                <w:rFonts w:ascii="GHEA Grapalat" w:hAnsi="GHEA Grapalat" w:cs="Arial"/>
                <w:sz w:val="24"/>
                <w:szCs w:val="24"/>
                <w:shd w:val="clear" w:color="auto" w:fill="FFFFFF"/>
                <w:lang w:val="hy-AM"/>
              </w:rPr>
            </w:pPr>
            <w:r w:rsidRPr="00126BCD">
              <w:rPr>
                <w:rFonts w:ascii="GHEA Grapalat" w:hAnsi="GHEA Grapalat" w:cs="Arial"/>
                <w:sz w:val="24"/>
                <w:szCs w:val="24"/>
                <w:shd w:val="clear" w:color="auto" w:fill="FFFFFF"/>
                <w:lang w:val="hy-AM"/>
              </w:rPr>
              <w:t>Ընդ որում 25.09.2025թ. ՀՀ ՏԿԵՆ պետական գույքի կառավարման կոմիտեի և «Մերիդիան Հոլդինգ» ՓԲԸ-ի (այսուհետ՝ Ընկերություն) միջև կնքված COP17-ԾՁԲ-26/01 պայմանագրի 1.3.2.1 կետով տարածքից 1 քմ տրամադրման օրական արժեքը սահմանված է 462.5 դրամ, իսկ Պայմանագրի Հավելված 1-ով բարեկարգման ենթակա ընդհանուր մակերեսը կազմում է 39.0 հազ քմ: Այս դեպքում տարածքի վարձակալության 1 օրացույցային օրվա արժեքը կկազմի շուրջ 18.0 մլն դրամ։</w:t>
            </w:r>
          </w:p>
          <w:p w14:paraId="1C4CC189" w14:textId="77777777" w:rsidR="00126BCD" w:rsidRPr="00126BCD" w:rsidRDefault="00126BCD" w:rsidP="00126BCD">
            <w:pPr>
              <w:shd w:val="clear" w:color="auto" w:fill="FFFFFF"/>
              <w:ind w:left="150" w:firstLine="510"/>
              <w:jc w:val="both"/>
              <w:textAlignment w:val="baseline"/>
              <w:rPr>
                <w:rFonts w:ascii="GHEA Grapalat" w:hAnsi="GHEA Grapalat" w:cs="Arial"/>
                <w:sz w:val="24"/>
                <w:szCs w:val="24"/>
                <w:shd w:val="clear" w:color="auto" w:fill="FFFFFF"/>
                <w:lang w:val="hy-AM"/>
              </w:rPr>
            </w:pPr>
            <w:r w:rsidRPr="00126BCD">
              <w:rPr>
                <w:rFonts w:ascii="GHEA Grapalat" w:hAnsi="GHEA Grapalat" w:cs="Arial"/>
                <w:sz w:val="24"/>
                <w:szCs w:val="24"/>
                <w:shd w:val="clear" w:color="auto" w:fill="FFFFFF"/>
                <w:lang w:val="hy-AM"/>
              </w:rPr>
              <w:t xml:space="preserve">գ/ Հիմնավորման մեջ նշվում է, որ ըստ նախնական հաշվարկների՝ Ընկերության տարածքում միջազգային չափորոշիչներին համապատասխան լայնածավալ շինարարական և բարեկարգման աշխատանքների ընդհանուր արժեքը գնահատվել է շուրջ 25 մլն ԱՄՆ դոլարին համարժեք </w:t>
            </w:r>
            <w:r w:rsidRPr="00126BCD">
              <w:rPr>
                <w:rFonts w:ascii="GHEA Grapalat" w:hAnsi="GHEA Grapalat" w:cs="Arial"/>
                <w:sz w:val="24"/>
                <w:szCs w:val="24"/>
                <w:shd w:val="clear" w:color="auto" w:fill="FFFFFF"/>
                <w:lang w:val="hy-AM"/>
              </w:rPr>
              <w:lastRenderedPageBreak/>
              <w:t>դրամ, ինչը ներառում է կիսակառույցների քանդման, տարածքի շինարարության և վերանորոգման աշխատանքները։</w:t>
            </w:r>
          </w:p>
          <w:p w14:paraId="47A9662F" w14:textId="77777777" w:rsidR="00126BCD" w:rsidRPr="00126BCD" w:rsidRDefault="00126BCD" w:rsidP="00126BCD">
            <w:pPr>
              <w:shd w:val="clear" w:color="auto" w:fill="FFFFFF"/>
              <w:ind w:left="150" w:firstLine="510"/>
              <w:jc w:val="both"/>
              <w:textAlignment w:val="baseline"/>
              <w:rPr>
                <w:rFonts w:ascii="GHEA Grapalat" w:hAnsi="GHEA Grapalat" w:cs="Arial"/>
                <w:sz w:val="24"/>
                <w:szCs w:val="24"/>
                <w:shd w:val="clear" w:color="auto" w:fill="FFFFFF"/>
                <w:lang w:val="hy-AM"/>
              </w:rPr>
            </w:pPr>
            <w:r w:rsidRPr="00126BCD">
              <w:rPr>
                <w:rFonts w:ascii="GHEA Grapalat" w:hAnsi="GHEA Grapalat" w:cs="Arial"/>
                <w:sz w:val="24"/>
                <w:szCs w:val="24"/>
                <w:shd w:val="clear" w:color="auto" w:fill="FFFFFF"/>
                <w:lang w:val="hy-AM"/>
              </w:rPr>
              <w:t xml:space="preserve">Հիշյալ գումարից ՀՀ կառավարության 11.09.2025թ. N 1308-Ն որոշմամբ հատկացվել է 5,775.0 մլն դրամ (շուրջ 15.0 մլն դոլար)՝ որպես կանխավճար։ </w:t>
            </w:r>
          </w:p>
          <w:p w14:paraId="48C1E281" w14:textId="77777777" w:rsidR="00126BCD" w:rsidRPr="00126BCD" w:rsidRDefault="00126BCD" w:rsidP="00126BCD">
            <w:pPr>
              <w:shd w:val="clear" w:color="auto" w:fill="FFFFFF"/>
              <w:ind w:left="150" w:firstLine="510"/>
              <w:jc w:val="both"/>
              <w:textAlignment w:val="baseline"/>
              <w:rPr>
                <w:rFonts w:ascii="GHEA Grapalat" w:hAnsi="GHEA Grapalat" w:cs="Arial"/>
                <w:sz w:val="24"/>
                <w:szCs w:val="24"/>
                <w:shd w:val="clear" w:color="auto" w:fill="FFFFFF"/>
                <w:lang w:val="hy-AM"/>
              </w:rPr>
            </w:pPr>
            <w:r w:rsidRPr="00126BCD">
              <w:rPr>
                <w:rFonts w:ascii="GHEA Grapalat" w:hAnsi="GHEA Grapalat" w:cs="Arial"/>
                <w:sz w:val="24"/>
                <w:szCs w:val="24"/>
                <w:shd w:val="clear" w:color="auto" w:fill="FFFFFF"/>
                <w:lang w:val="hy-AM"/>
              </w:rPr>
              <w:t>Միաժամանակ ՀՀ կառավարության 27.05.2026թ. N762-Ն որոշմամբ Ընկերությանը հատկացվել է 5.0 մլն դոլարին համարժեք բյուջետային վարկ 1.8 մլրդ դրամ, ինչպես նաև Շրջակա միջավայրի նախարարության կողմից շրջանառության մեջ է դրվել ևս 1.1 մլրդ դրամ բյուջետային վարկ տրամադրելու նոր նախագիծ:</w:t>
            </w:r>
          </w:p>
          <w:p w14:paraId="511B4900" w14:textId="77777777" w:rsidR="00126BCD" w:rsidRPr="00126BCD" w:rsidRDefault="00126BCD" w:rsidP="00126BCD">
            <w:pPr>
              <w:shd w:val="clear" w:color="auto" w:fill="FFFFFF"/>
              <w:ind w:left="150" w:firstLine="510"/>
              <w:jc w:val="both"/>
              <w:textAlignment w:val="baseline"/>
              <w:rPr>
                <w:rFonts w:ascii="GHEA Grapalat" w:hAnsi="GHEA Grapalat" w:cs="Arial"/>
                <w:sz w:val="24"/>
                <w:szCs w:val="24"/>
                <w:shd w:val="clear" w:color="auto" w:fill="FFFFFF"/>
                <w:lang w:val="hy-AM"/>
              </w:rPr>
            </w:pPr>
            <w:r w:rsidRPr="00126BCD">
              <w:rPr>
                <w:rFonts w:ascii="GHEA Grapalat" w:hAnsi="GHEA Grapalat" w:cs="Arial"/>
                <w:sz w:val="24"/>
                <w:szCs w:val="24"/>
                <w:shd w:val="clear" w:color="auto" w:fill="FFFFFF"/>
                <w:lang w:val="hy-AM"/>
              </w:rPr>
              <w:t xml:space="preserve">Բացի այդ Ընկերությունը պարտավորվել էր՝ աշխատանքներն ավարտին հասցնելու համար հատկացված կանխավճարի և վարկային միջոցների չբավարարելու դեպքում, իր սեփական ֆինանսական միջոցներից ներդնել ևս մինչև 5 մլն ԱՄՆ դոլարին համարժեք ՀՀ դրամ։ Արդյունքում պետության հատկացումների և Ընկերության պարտավորությունների հանրագումարը գերազանցում է նախնական գնահատված 25 մլն դոլար արժեքը։ </w:t>
            </w:r>
          </w:p>
          <w:p w14:paraId="1ECC728C" w14:textId="77777777" w:rsidR="00126BCD" w:rsidRPr="00126BCD" w:rsidRDefault="00126BCD" w:rsidP="00126BCD">
            <w:pPr>
              <w:shd w:val="clear" w:color="auto" w:fill="FFFFFF"/>
              <w:ind w:left="150" w:firstLine="510"/>
              <w:jc w:val="both"/>
              <w:textAlignment w:val="baseline"/>
              <w:rPr>
                <w:rFonts w:ascii="GHEA Grapalat" w:hAnsi="GHEA Grapalat" w:cs="Arial"/>
                <w:sz w:val="24"/>
                <w:szCs w:val="24"/>
                <w:shd w:val="clear" w:color="auto" w:fill="FFFFFF"/>
                <w:lang w:val="hy-AM"/>
              </w:rPr>
            </w:pPr>
            <w:r w:rsidRPr="00126BCD">
              <w:rPr>
                <w:rFonts w:ascii="GHEA Grapalat" w:hAnsi="GHEA Grapalat" w:cs="Arial"/>
                <w:sz w:val="24"/>
                <w:szCs w:val="24"/>
                <w:shd w:val="clear" w:color="auto" w:fill="FFFFFF"/>
                <w:lang w:val="hy-AM"/>
              </w:rPr>
              <w:t>Հետևաբար առաջարկում ենք գնահատել փաթեթի շրջանակներում ներկայացված Ընկերության տարածքում միջազգային չափորոշիչներին համապատասխան լայնածավալ շինարարական և բարեկարգման աշխատանքների ընդհանուր արժեքը, ինչպես նաև տրամադրել 2.0 մլրդ դրամի հաշվարկ հիմնավորումները։</w:t>
            </w:r>
          </w:p>
          <w:p w14:paraId="3BF7B858" w14:textId="6CD6E2F2" w:rsidR="003B5E9B" w:rsidRPr="00126BCD" w:rsidRDefault="00126BCD" w:rsidP="00126BCD">
            <w:pPr>
              <w:shd w:val="clear" w:color="auto" w:fill="FFFFFF"/>
              <w:ind w:left="150" w:firstLine="510"/>
              <w:jc w:val="both"/>
              <w:textAlignment w:val="baseline"/>
              <w:rPr>
                <w:rFonts w:ascii="GHEA Grapalat" w:hAnsi="GHEA Grapalat" w:cs="Arial"/>
                <w:sz w:val="24"/>
                <w:szCs w:val="24"/>
                <w:shd w:val="clear" w:color="auto" w:fill="FFFFFF"/>
                <w:lang w:val="hy-AM"/>
              </w:rPr>
            </w:pPr>
            <w:r w:rsidRPr="00126BCD">
              <w:rPr>
                <w:rFonts w:ascii="GHEA Grapalat" w:hAnsi="GHEA Grapalat" w:cs="Arial"/>
                <w:sz w:val="24"/>
                <w:szCs w:val="24"/>
                <w:shd w:val="clear" w:color="auto" w:fill="FFFFFF"/>
                <w:lang w:val="hy-AM"/>
              </w:rPr>
              <w:t>Միաժամանակ խմբագրական առումով առաջարկում ենք Նախագծի 1-ին կետում «2000000.0 (երկու միլիարդ) հազար դրամի» արտահայտությունը փոխարինել «2,000,000.0 հազար դրամ» արտահայտությամբ:</w:t>
            </w:r>
          </w:p>
        </w:tc>
        <w:tc>
          <w:tcPr>
            <w:tcW w:w="6660" w:type="dxa"/>
          </w:tcPr>
          <w:p w14:paraId="483DCD19" w14:textId="77777777" w:rsidR="000A645E" w:rsidRDefault="00126BCD" w:rsidP="000A645E">
            <w:pPr>
              <w:ind w:firstLine="406"/>
              <w:jc w:val="both"/>
              <w:rPr>
                <w:rFonts w:ascii="GHEA Grapalat" w:hAnsi="GHEA Grapalat"/>
                <w:sz w:val="24"/>
                <w:szCs w:val="24"/>
                <w:lang w:val="hy-AM"/>
              </w:rPr>
            </w:pPr>
            <w:r w:rsidRPr="00331052">
              <w:rPr>
                <w:rFonts w:ascii="GHEA Grapalat" w:hAnsi="GHEA Grapalat"/>
                <w:b/>
                <w:sz w:val="24"/>
                <w:szCs w:val="24"/>
                <w:lang w:val="hy-AM"/>
              </w:rPr>
              <w:lastRenderedPageBreak/>
              <w:t>Ընդունվել է։</w:t>
            </w:r>
            <w:r>
              <w:rPr>
                <w:rFonts w:ascii="GHEA Grapalat" w:hAnsi="GHEA Grapalat"/>
                <w:b/>
                <w:sz w:val="24"/>
                <w:szCs w:val="24"/>
                <w:lang w:val="hy-AM"/>
              </w:rPr>
              <w:t xml:space="preserve"> </w:t>
            </w:r>
            <w:r>
              <w:rPr>
                <w:rFonts w:ascii="GHEA Grapalat" w:hAnsi="GHEA Grapalat"/>
                <w:sz w:val="24"/>
                <w:szCs w:val="24"/>
                <w:lang w:val="hy-AM"/>
              </w:rPr>
              <w:t>Որոշման նախագիծը լրամշակել է ամբողջությամբ և կառուցվածքով, հաշվի առնելով նաև ներկայացված դիրքորոշումը։</w:t>
            </w:r>
          </w:p>
          <w:p w14:paraId="2967CBB5" w14:textId="64BD1D63" w:rsidR="000A645E" w:rsidRPr="006A4996" w:rsidRDefault="000A645E" w:rsidP="000A645E">
            <w:pPr>
              <w:ind w:firstLine="406"/>
              <w:jc w:val="both"/>
              <w:rPr>
                <w:rFonts w:ascii="GHEA Grapalat" w:hAnsi="GHEA Grapalat"/>
                <w:sz w:val="24"/>
                <w:szCs w:val="24"/>
                <w:lang w:val="hy-AM"/>
              </w:rPr>
            </w:pPr>
            <w:r w:rsidRPr="001820B9">
              <w:rPr>
                <w:rFonts w:ascii="GHEA Grapalat" w:hAnsi="GHEA Grapalat" w:cs="Sylfaen"/>
                <w:sz w:val="24"/>
                <w:szCs w:val="24"/>
                <w:lang w:val="hy-AM"/>
              </w:rPr>
              <w:t xml:space="preserve">Որոշման նախագծով նախատեսված </w:t>
            </w:r>
            <w:r>
              <w:rPr>
                <w:rFonts w:ascii="GHEA Grapalat" w:hAnsi="GHEA Grapalat" w:cs="Sylfaen"/>
                <w:sz w:val="24"/>
                <w:szCs w:val="24"/>
                <w:lang w:val="hy-AM"/>
              </w:rPr>
              <w:t>2.0</w:t>
            </w:r>
            <w:r w:rsidRPr="00486A84">
              <w:rPr>
                <w:rFonts w:ascii="GHEA Grapalat" w:hAnsi="GHEA Grapalat" w:cs="Sylfaen"/>
                <w:sz w:val="24"/>
                <w:szCs w:val="24"/>
                <w:lang w:val="hy-AM"/>
              </w:rPr>
              <w:t xml:space="preserve"> մլրդ դրամի հաշվարկ հիմնավորումները</w:t>
            </w:r>
            <w:r>
              <w:rPr>
                <w:rFonts w:ascii="GHEA Grapalat" w:hAnsi="GHEA Grapalat" w:cs="Sylfaen"/>
                <w:sz w:val="24"/>
                <w:szCs w:val="24"/>
                <w:lang w:val="hy-AM"/>
              </w:rPr>
              <w:t xml:space="preserve"> կցվում է </w:t>
            </w:r>
            <w:r w:rsidRPr="000A645E">
              <w:rPr>
                <w:rFonts w:ascii="GHEA Grapalat" w:hAnsi="GHEA Grapalat" w:cs="Sylfaen"/>
                <w:sz w:val="24"/>
                <w:szCs w:val="24"/>
                <w:lang w:val="hy-AM"/>
              </w:rPr>
              <w:t>(</w:t>
            </w:r>
            <w:r>
              <w:rPr>
                <w:rFonts w:ascii="GHEA Grapalat" w:hAnsi="GHEA Grapalat" w:cs="Sylfaen"/>
                <w:sz w:val="24"/>
                <w:szCs w:val="24"/>
                <w:lang w:val="hy-AM"/>
              </w:rPr>
              <w:t>տեղեկանք տրված «Մերիդաին Հոլդինգ» ՓԲԸ-ի կողմից՝ ստորագրված տնօրենի, հիմնադրի և ֆինանսական հսկողի կողմից</w:t>
            </w:r>
            <w:r w:rsidRPr="000A645E">
              <w:rPr>
                <w:rFonts w:ascii="GHEA Grapalat" w:hAnsi="GHEA Grapalat" w:cs="Sylfaen"/>
                <w:sz w:val="24"/>
                <w:szCs w:val="24"/>
                <w:lang w:val="hy-AM"/>
              </w:rPr>
              <w:t>)</w:t>
            </w:r>
            <w:r>
              <w:rPr>
                <w:rFonts w:ascii="GHEA Grapalat" w:hAnsi="GHEA Grapalat" w:cs="Sylfaen"/>
                <w:sz w:val="24"/>
                <w:szCs w:val="24"/>
                <w:lang w:val="hy-AM"/>
              </w:rPr>
              <w:t>։</w:t>
            </w:r>
          </w:p>
        </w:tc>
      </w:tr>
      <w:tr w:rsidR="003B2F4E" w:rsidRPr="00BE7324" w14:paraId="53C3FD11" w14:textId="77777777" w:rsidTr="00EC3337">
        <w:trPr>
          <w:trHeight w:val="533"/>
        </w:trPr>
        <w:tc>
          <w:tcPr>
            <w:tcW w:w="7465" w:type="dxa"/>
            <w:shd w:val="clear" w:color="auto" w:fill="BFBFBF" w:themeFill="background1" w:themeFillShade="BF"/>
          </w:tcPr>
          <w:p w14:paraId="0DF02280" w14:textId="77777777" w:rsidR="003B2F4E" w:rsidRPr="00EA1DEE" w:rsidRDefault="003B2F4E" w:rsidP="00EC3337">
            <w:pPr>
              <w:pStyle w:val="ListParagraph"/>
              <w:numPr>
                <w:ilvl w:val="0"/>
                <w:numId w:val="2"/>
              </w:numPr>
              <w:tabs>
                <w:tab w:val="left" w:pos="-3261"/>
              </w:tabs>
              <w:contextualSpacing w:val="0"/>
              <w:jc w:val="center"/>
              <w:rPr>
                <w:rFonts w:ascii="GHEA Grapalat" w:hAnsi="GHEA Grapalat" w:cs="Sylfaen"/>
                <w:b/>
                <w:sz w:val="24"/>
                <w:szCs w:val="24"/>
                <w:lang w:val="hy-AM"/>
              </w:rPr>
            </w:pPr>
            <w:r>
              <w:rPr>
                <w:rFonts w:ascii="GHEA Grapalat" w:hAnsi="GHEA Grapalat" w:cs="Sylfaen"/>
                <w:b/>
                <w:sz w:val="24"/>
                <w:szCs w:val="24"/>
                <w:lang w:val="hy-AM"/>
              </w:rPr>
              <w:lastRenderedPageBreak/>
              <w:t>Արդարադատության</w:t>
            </w:r>
            <w:r w:rsidRPr="00EA1DEE">
              <w:rPr>
                <w:rFonts w:ascii="GHEA Grapalat" w:hAnsi="GHEA Grapalat" w:cs="Sylfaen"/>
                <w:b/>
                <w:sz w:val="24"/>
                <w:szCs w:val="24"/>
                <w:lang w:val="hy-AM"/>
              </w:rPr>
              <w:t xml:space="preserve"> նախարարություն</w:t>
            </w:r>
          </w:p>
        </w:tc>
        <w:tc>
          <w:tcPr>
            <w:tcW w:w="6660" w:type="dxa"/>
            <w:shd w:val="clear" w:color="auto" w:fill="BFBFBF" w:themeFill="background1" w:themeFillShade="BF"/>
          </w:tcPr>
          <w:p w14:paraId="50685407" w14:textId="77777777" w:rsidR="003B2F4E" w:rsidRDefault="003B2F4E" w:rsidP="00EC3337">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Sylfaen"/>
                <w:b/>
                <w:color w:val="000000"/>
                <w:sz w:val="24"/>
                <w:szCs w:val="24"/>
                <w:lang w:val="hy-AM"/>
              </w:rPr>
              <w:t>12</w:t>
            </w:r>
            <w:r w:rsidRPr="00BE7324">
              <w:rPr>
                <w:rFonts w:ascii="GHEA Grapalat" w:eastAsia="Times New Roman" w:hAnsi="GHEA Grapalat" w:cs="Sylfaen"/>
                <w:b/>
                <w:color w:val="000000"/>
                <w:sz w:val="24"/>
                <w:szCs w:val="24"/>
              </w:rPr>
              <w:t>.0</w:t>
            </w:r>
            <w:r>
              <w:rPr>
                <w:rFonts w:ascii="GHEA Grapalat" w:eastAsia="Times New Roman" w:hAnsi="GHEA Grapalat" w:cs="Sylfaen"/>
                <w:b/>
                <w:color w:val="000000"/>
                <w:sz w:val="24"/>
                <w:szCs w:val="24"/>
                <w:lang w:val="hy-AM"/>
              </w:rPr>
              <w:t>8</w:t>
            </w:r>
            <w:r w:rsidRPr="00BE7324">
              <w:rPr>
                <w:rFonts w:ascii="GHEA Grapalat" w:eastAsia="Times New Roman" w:hAnsi="GHEA Grapalat" w:cs="Sylfaen"/>
                <w:b/>
                <w:color w:val="000000"/>
                <w:sz w:val="24"/>
                <w:szCs w:val="24"/>
              </w:rPr>
              <w:t>.2026թ.</w:t>
            </w:r>
          </w:p>
          <w:p w14:paraId="4D6C6DFA" w14:textId="6C0BC0F6" w:rsidR="003B2F4E" w:rsidRPr="00BE7324" w:rsidRDefault="003B2F4E" w:rsidP="00EC3337">
            <w:pPr>
              <w:tabs>
                <w:tab w:val="left" w:pos="-3261"/>
              </w:tabs>
              <w:ind w:left="40"/>
              <w:jc w:val="center"/>
              <w:rPr>
                <w:rFonts w:ascii="GHEA Grapalat" w:eastAsia="Times New Roman" w:hAnsi="GHEA Grapalat" w:cs="Sylfaen"/>
                <w:b/>
                <w:color w:val="000000"/>
                <w:sz w:val="24"/>
                <w:szCs w:val="24"/>
              </w:rPr>
            </w:pPr>
            <w:r>
              <w:rPr>
                <w:rFonts w:ascii="GHEA Grapalat" w:eastAsia="Times New Roman" w:hAnsi="GHEA Grapalat" w:cs="Times New Roman"/>
                <w:b/>
                <w:bCs/>
                <w:spacing w:val="-20"/>
                <w:sz w:val="24"/>
                <w:szCs w:val="24"/>
                <w:lang w:val="hy-AM" w:eastAsia="ru-RU"/>
              </w:rPr>
              <w:t xml:space="preserve">N </w:t>
            </w:r>
            <w:r w:rsidR="00F145EC">
              <w:rPr>
                <w:rFonts w:ascii="GHEA Grapalat" w:eastAsia="Times New Roman" w:hAnsi="GHEA Grapalat" w:cs="Times New Roman"/>
                <w:b/>
                <w:bCs/>
                <w:spacing w:val="-20"/>
                <w:sz w:val="24"/>
                <w:szCs w:val="24"/>
                <w:lang w:val="hy-AM" w:eastAsia="ru-RU"/>
              </w:rPr>
              <w:t>/27.1/42976</w:t>
            </w:r>
            <w:r>
              <w:rPr>
                <w:rFonts w:ascii="GHEA Grapalat" w:eastAsia="Times New Roman" w:hAnsi="GHEA Grapalat" w:cs="Times New Roman"/>
                <w:b/>
                <w:bCs/>
                <w:spacing w:val="-20"/>
                <w:sz w:val="24"/>
                <w:szCs w:val="24"/>
                <w:lang w:val="hy-AM" w:eastAsia="ru-RU"/>
              </w:rPr>
              <w:t>-2026</w:t>
            </w:r>
          </w:p>
        </w:tc>
      </w:tr>
      <w:tr w:rsidR="003B2F4E" w:rsidRPr="00AE4C6B" w14:paraId="65FFBC42" w14:textId="77777777" w:rsidTr="00EC3337">
        <w:trPr>
          <w:trHeight w:val="533"/>
        </w:trPr>
        <w:tc>
          <w:tcPr>
            <w:tcW w:w="7465" w:type="dxa"/>
          </w:tcPr>
          <w:p w14:paraId="16C8535C" w14:textId="77777777" w:rsidR="003B2F4E" w:rsidRDefault="0059015E" w:rsidP="00EC3337">
            <w:pPr>
              <w:shd w:val="clear" w:color="auto" w:fill="FFFFFF"/>
              <w:ind w:left="150" w:firstLine="510"/>
              <w:jc w:val="both"/>
              <w:textAlignment w:val="baseline"/>
              <w:rPr>
                <w:rFonts w:ascii="GHEA Grapalat" w:hAnsi="GHEA Grapalat" w:cs="Arial"/>
                <w:sz w:val="24"/>
                <w:szCs w:val="24"/>
                <w:shd w:val="clear" w:color="auto" w:fill="FFFFFF"/>
                <w:lang w:val="hy-AM"/>
              </w:rPr>
            </w:pPr>
            <w:r w:rsidRPr="0059015E">
              <w:rPr>
                <w:rFonts w:ascii="GHEA Grapalat" w:hAnsi="GHEA Grapalat" w:cs="Arial"/>
                <w:sz w:val="24"/>
                <w:szCs w:val="24"/>
                <w:shd w:val="clear" w:color="auto" w:fill="FFFFFF"/>
                <w:lang w:val="hy-AM"/>
              </w:rPr>
              <w:lastRenderedPageBreak/>
              <w:t>«Հայաստանի Հանրապետության 2026 թվականի պետական բյուջեի մասին» օրենքում փոփոխություն, Հայաստանի Հանրապետության կառավարության 2025 թվականի դեկտեմբերի 25-ի N 1910-Ն և 2025 թվականի սեպտեմբերի 11-ի N 1308-Ն որոշումներում փոփոխություններ և լրացումներ կատարելու, համաձայնագրին հավանություն տալու և Հայաստանի Հանրապետության տարածքային կառավարման և ենթակառուցվածքների նախարարությանը գումար հատկացնելու մասին» Հայաստանի Հանրապետության կառավարության որոշման նախագծին (այսուհետ՝ Նախագիծ) կից ներկայացվել է նաև N 4 հավելվածը, որով լրացում է կատարվում Հայաստանի Հանրապետության կառավարության 2025 թվականի դեկտեմբերի 25-ի N 1910-Ն որոշման N 10 հավելվածում, մինչդեռ Նախագծի 1-ին կետում N 10 հավելվածի վերաբերյալ կարգավորումներ առկա չեն։</w:t>
            </w:r>
          </w:p>
          <w:p w14:paraId="600CF86A" w14:textId="426D7418" w:rsidR="0059015E" w:rsidRPr="0059015E" w:rsidRDefault="0059015E" w:rsidP="00EC3337">
            <w:pPr>
              <w:shd w:val="clear" w:color="auto" w:fill="FFFFFF"/>
              <w:ind w:left="150" w:firstLine="510"/>
              <w:jc w:val="both"/>
              <w:textAlignment w:val="baseline"/>
              <w:rPr>
                <w:rFonts w:ascii="GHEA Grapalat" w:hAnsi="GHEA Grapalat" w:cs="Arial"/>
                <w:sz w:val="24"/>
                <w:szCs w:val="24"/>
                <w:shd w:val="clear" w:color="auto" w:fill="FFFFFF"/>
                <w:lang w:val="hy-AM"/>
              </w:rPr>
            </w:pPr>
            <w:r w:rsidRPr="0059015E">
              <w:rPr>
                <w:rFonts w:ascii="GHEA Grapalat" w:hAnsi="GHEA Grapalat" w:cs="Arial"/>
                <w:sz w:val="24"/>
                <w:szCs w:val="24"/>
                <w:shd w:val="clear" w:color="auto" w:fill="FFFFFF"/>
                <w:lang w:val="hy-AM"/>
              </w:rPr>
              <w:t>Նախագծի 2-րդ կետով նախատեսվում է Հայաստանի Հանրապետության կառավարության 2025 թվականի սեպտեմբերի 11-ի N1308-Ն որոշման 4-րդ կետի 1-ին ենթակետում «6» թիվը փոխարինել «8» թվով, մինչդեռ նշված ենթակետում «6» թիվ առկա չէ, ուստի անհրաժեշտ է վերանայել նշված կարգավորումը։</w:t>
            </w:r>
          </w:p>
        </w:tc>
        <w:tc>
          <w:tcPr>
            <w:tcW w:w="6660" w:type="dxa"/>
          </w:tcPr>
          <w:p w14:paraId="34A62BBA" w14:textId="77777777" w:rsidR="003B2F4E" w:rsidRDefault="0059015E" w:rsidP="0059015E">
            <w:pPr>
              <w:ind w:firstLine="406"/>
              <w:jc w:val="both"/>
              <w:rPr>
                <w:rFonts w:ascii="GHEA Grapalat" w:hAnsi="GHEA Grapalat" w:cs="Sylfaen"/>
                <w:sz w:val="24"/>
                <w:szCs w:val="24"/>
                <w:lang w:val="hy-AM"/>
              </w:rPr>
            </w:pPr>
            <w:r w:rsidRPr="008679FD">
              <w:rPr>
                <w:rFonts w:ascii="GHEA Grapalat" w:hAnsi="GHEA Grapalat" w:cs="Sylfaen"/>
                <w:b/>
                <w:sz w:val="24"/>
                <w:szCs w:val="24"/>
                <w:lang w:val="hy-AM"/>
              </w:rPr>
              <w:t>Ընդունվել է։</w:t>
            </w:r>
            <w:r w:rsidRPr="008679FD">
              <w:rPr>
                <w:rFonts w:ascii="GHEA Grapalat" w:hAnsi="GHEA Grapalat" w:cs="Sylfaen"/>
                <w:sz w:val="24"/>
                <w:szCs w:val="24"/>
                <w:lang w:val="hy-AM"/>
              </w:rPr>
              <w:t xml:space="preserve"> Որոշման նախագծ</w:t>
            </w:r>
            <w:r>
              <w:rPr>
                <w:rFonts w:ascii="GHEA Grapalat" w:hAnsi="GHEA Grapalat" w:cs="Sylfaen"/>
                <w:sz w:val="24"/>
                <w:szCs w:val="24"/>
                <w:lang w:val="hy-AM"/>
              </w:rPr>
              <w:t>ում կատարվել է խմբագրում</w:t>
            </w:r>
            <w:r w:rsidRPr="008679FD">
              <w:rPr>
                <w:rFonts w:ascii="GHEA Grapalat" w:hAnsi="GHEA Grapalat" w:cs="Sylfaen"/>
                <w:sz w:val="24"/>
                <w:szCs w:val="24"/>
                <w:lang w:val="hy-AM"/>
              </w:rPr>
              <w:t>։</w:t>
            </w:r>
          </w:p>
          <w:p w14:paraId="1B38E0FA" w14:textId="77777777" w:rsidR="0059015E" w:rsidRDefault="0059015E" w:rsidP="0059015E">
            <w:pPr>
              <w:ind w:firstLine="406"/>
              <w:jc w:val="both"/>
              <w:rPr>
                <w:rFonts w:ascii="GHEA Grapalat" w:hAnsi="GHEA Grapalat" w:cs="Sylfaen"/>
                <w:sz w:val="24"/>
                <w:szCs w:val="24"/>
                <w:lang w:val="hy-AM"/>
              </w:rPr>
            </w:pPr>
          </w:p>
          <w:p w14:paraId="6EBA3311" w14:textId="77777777" w:rsidR="0059015E" w:rsidRDefault="0059015E" w:rsidP="0059015E">
            <w:pPr>
              <w:ind w:firstLine="406"/>
              <w:jc w:val="both"/>
              <w:rPr>
                <w:rFonts w:ascii="GHEA Grapalat" w:hAnsi="GHEA Grapalat" w:cs="Sylfaen"/>
                <w:sz w:val="24"/>
                <w:szCs w:val="24"/>
                <w:lang w:val="hy-AM"/>
              </w:rPr>
            </w:pPr>
          </w:p>
          <w:p w14:paraId="32E3C7AD" w14:textId="77777777" w:rsidR="0059015E" w:rsidRDefault="0059015E" w:rsidP="0059015E">
            <w:pPr>
              <w:ind w:firstLine="406"/>
              <w:jc w:val="both"/>
              <w:rPr>
                <w:rFonts w:ascii="GHEA Grapalat" w:hAnsi="GHEA Grapalat" w:cs="Sylfaen"/>
                <w:sz w:val="24"/>
                <w:szCs w:val="24"/>
                <w:lang w:val="hy-AM"/>
              </w:rPr>
            </w:pPr>
          </w:p>
          <w:p w14:paraId="50CDE555" w14:textId="77777777" w:rsidR="0059015E" w:rsidRDefault="0059015E" w:rsidP="0059015E">
            <w:pPr>
              <w:ind w:firstLine="406"/>
              <w:jc w:val="both"/>
              <w:rPr>
                <w:rFonts w:ascii="GHEA Grapalat" w:hAnsi="GHEA Grapalat" w:cs="Sylfaen"/>
                <w:sz w:val="24"/>
                <w:szCs w:val="24"/>
                <w:lang w:val="hy-AM"/>
              </w:rPr>
            </w:pPr>
          </w:p>
          <w:p w14:paraId="11BEC97F" w14:textId="77777777" w:rsidR="0059015E" w:rsidRDefault="0059015E" w:rsidP="0059015E">
            <w:pPr>
              <w:ind w:firstLine="406"/>
              <w:jc w:val="both"/>
              <w:rPr>
                <w:rFonts w:ascii="GHEA Grapalat" w:hAnsi="GHEA Grapalat" w:cs="Sylfaen"/>
                <w:sz w:val="24"/>
                <w:szCs w:val="24"/>
                <w:lang w:val="hy-AM"/>
              </w:rPr>
            </w:pPr>
          </w:p>
          <w:p w14:paraId="6DF3FDCE" w14:textId="77777777" w:rsidR="0059015E" w:rsidRDefault="0059015E" w:rsidP="0059015E">
            <w:pPr>
              <w:ind w:firstLine="406"/>
              <w:jc w:val="both"/>
              <w:rPr>
                <w:rFonts w:ascii="GHEA Grapalat" w:hAnsi="GHEA Grapalat" w:cs="Sylfaen"/>
                <w:sz w:val="24"/>
                <w:szCs w:val="24"/>
                <w:lang w:val="hy-AM"/>
              </w:rPr>
            </w:pPr>
          </w:p>
          <w:p w14:paraId="3467D0EB" w14:textId="77777777" w:rsidR="0059015E" w:rsidRDefault="0059015E" w:rsidP="0059015E">
            <w:pPr>
              <w:ind w:firstLine="406"/>
              <w:jc w:val="both"/>
              <w:rPr>
                <w:rFonts w:ascii="GHEA Grapalat" w:hAnsi="GHEA Grapalat" w:cs="Sylfaen"/>
                <w:sz w:val="24"/>
                <w:szCs w:val="24"/>
                <w:lang w:val="hy-AM"/>
              </w:rPr>
            </w:pPr>
          </w:p>
          <w:p w14:paraId="168858C9" w14:textId="77777777" w:rsidR="0059015E" w:rsidRDefault="0059015E" w:rsidP="0059015E">
            <w:pPr>
              <w:ind w:firstLine="406"/>
              <w:jc w:val="both"/>
              <w:rPr>
                <w:rFonts w:ascii="GHEA Grapalat" w:hAnsi="GHEA Grapalat" w:cs="Sylfaen"/>
                <w:sz w:val="24"/>
                <w:szCs w:val="24"/>
                <w:lang w:val="hy-AM"/>
              </w:rPr>
            </w:pPr>
          </w:p>
          <w:p w14:paraId="58E1C4A8" w14:textId="77777777" w:rsidR="0059015E" w:rsidRDefault="0059015E" w:rsidP="0059015E">
            <w:pPr>
              <w:ind w:firstLine="406"/>
              <w:jc w:val="both"/>
              <w:rPr>
                <w:rFonts w:ascii="GHEA Grapalat" w:hAnsi="GHEA Grapalat" w:cs="Sylfaen"/>
                <w:sz w:val="24"/>
                <w:szCs w:val="24"/>
                <w:lang w:val="hy-AM"/>
              </w:rPr>
            </w:pPr>
          </w:p>
          <w:p w14:paraId="54377C60" w14:textId="77777777" w:rsidR="0059015E" w:rsidRDefault="0059015E" w:rsidP="0059015E">
            <w:pPr>
              <w:ind w:firstLine="406"/>
              <w:jc w:val="both"/>
              <w:rPr>
                <w:rFonts w:ascii="GHEA Grapalat" w:hAnsi="GHEA Grapalat" w:cs="Sylfaen"/>
                <w:sz w:val="24"/>
                <w:szCs w:val="24"/>
                <w:lang w:val="hy-AM"/>
              </w:rPr>
            </w:pPr>
          </w:p>
          <w:p w14:paraId="1A3978D6" w14:textId="77777777" w:rsidR="0059015E" w:rsidRDefault="0059015E" w:rsidP="0059015E">
            <w:pPr>
              <w:ind w:firstLine="406"/>
              <w:jc w:val="both"/>
              <w:rPr>
                <w:rFonts w:ascii="GHEA Grapalat" w:hAnsi="GHEA Grapalat" w:cs="Sylfaen"/>
                <w:sz w:val="24"/>
                <w:szCs w:val="24"/>
                <w:lang w:val="hy-AM"/>
              </w:rPr>
            </w:pPr>
          </w:p>
          <w:p w14:paraId="2BE0C3EE" w14:textId="77777777" w:rsidR="0059015E" w:rsidRDefault="0059015E" w:rsidP="0059015E">
            <w:pPr>
              <w:ind w:firstLine="406"/>
              <w:jc w:val="both"/>
              <w:rPr>
                <w:rFonts w:ascii="GHEA Grapalat" w:hAnsi="GHEA Grapalat" w:cs="Sylfaen"/>
                <w:sz w:val="24"/>
                <w:szCs w:val="24"/>
                <w:lang w:val="hy-AM"/>
              </w:rPr>
            </w:pPr>
          </w:p>
          <w:p w14:paraId="1027E5FE" w14:textId="77777777" w:rsidR="0059015E" w:rsidRDefault="0059015E" w:rsidP="0059015E">
            <w:pPr>
              <w:ind w:firstLine="406"/>
              <w:jc w:val="both"/>
              <w:rPr>
                <w:rFonts w:ascii="GHEA Grapalat" w:hAnsi="GHEA Grapalat" w:cs="Sylfaen"/>
                <w:sz w:val="24"/>
                <w:szCs w:val="24"/>
                <w:lang w:val="hy-AM"/>
              </w:rPr>
            </w:pPr>
          </w:p>
          <w:p w14:paraId="2F18D067" w14:textId="65AEF965" w:rsidR="0059015E" w:rsidRDefault="0059015E" w:rsidP="0059015E">
            <w:pPr>
              <w:ind w:firstLine="406"/>
              <w:jc w:val="both"/>
              <w:rPr>
                <w:rFonts w:ascii="GHEA Grapalat" w:eastAsia="Times New Roman" w:hAnsi="GHEA Grapalat" w:cs="Sylfaen"/>
                <w:b/>
                <w:color w:val="000000"/>
                <w:sz w:val="24"/>
                <w:szCs w:val="24"/>
                <w:lang w:val="hy-AM"/>
              </w:rPr>
            </w:pPr>
            <w:r w:rsidRPr="008679FD">
              <w:rPr>
                <w:rFonts w:ascii="GHEA Grapalat" w:hAnsi="GHEA Grapalat" w:cs="Sylfaen"/>
                <w:b/>
                <w:sz w:val="24"/>
                <w:szCs w:val="24"/>
                <w:lang w:val="hy-AM"/>
              </w:rPr>
              <w:t>Ընդունվել է։</w:t>
            </w:r>
            <w:r w:rsidRPr="008679FD">
              <w:rPr>
                <w:rFonts w:ascii="GHEA Grapalat" w:hAnsi="GHEA Grapalat" w:cs="Sylfaen"/>
                <w:sz w:val="24"/>
                <w:szCs w:val="24"/>
                <w:lang w:val="hy-AM"/>
              </w:rPr>
              <w:t xml:space="preserve"> Որոշման նախագծ</w:t>
            </w:r>
            <w:r>
              <w:rPr>
                <w:rFonts w:ascii="GHEA Grapalat" w:hAnsi="GHEA Grapalat" w:cs="Sylfaen"/>
                <w:sz w:val="24"/>
                <w:szCs w:val="24"/>
                <w:lang w:val="hy-AM"/>
              </w:rPr>
              <w:t>ում կատարվել է խմբագրում</w:t>
            </w:r>
            <w:r w:rsidRPr="008679FD">
              <w:rPr>
                <w:rFonts w:ascii="GHEA Grapalat" w:hAnsi="GHEA Grapalat" w:cs="Sylfaen"/>
                <w:sz w:val="24"/>
                <w:szCs w:val="24"/>
                <w:lang w:val="hy-AM"/>
              </w:rPr>
              <w:t>։</w:t>
            </w:r>
          </w:p>
        </w:tc>
      </w:tr>
      <w:tr w:rsidR="0054327A" w:rsidRPr="00792332" w14:paraId="62597995" w14:textId="77777777" w:rsidTr="002379F1">
        <w:trPr>
          <w:trHeight w:val="620"/>
        </w:trPr>
        <w:tc>
          <w:tcPr>
            <w:tcW w:w="7465" w:type="dxa"/>
            <w:shd w:val="clear" w:color="auto" w:fill="BFBFBF" w:themeFill="background1" w:themeFillShade="BF"/>
          </w:tcPr>
          <w:p w14:paraId="38C7DB3E" w14:textId="77777777" w:rsidR="0054327A" w:rsidRPr="00792332" w:rsidRDefault="0054327A" w:rsidP="002379F1">
            <w:pPr>
              <w:pStyle w:val="ListParagraph"/>
              <w:numPr>
                <w:ilvl w:val="0"/>
                <w:numId w:val="2"/>
              </w:numPr>
              <w:tabs>
                <w:tab w:val="left" w:pos="-3261"/>
              </w:tabs>
              <w:contextualSpacing w:val="0"/>
              <w:jc w:val="center"/>
              <w:rPr>
                <w:rFonts w:ascii="GHEA Grapalat" w:hAnsi="GHEA Grapalat" w:cs="Sylfaen"/>
                <w:b/>
                <w:sz w:val="24"/>
                <w:szCs w:val="24"/>
                <w:lang w:val="hy-AM"/>
              </w:rPr>
            </w:pPr>
            <w:r>
              <w:rPr>
                <w:rFonts w:ascii="GHEA Grapalat" w:hAnsi="GHEA Grapalat" w:cs="Sylfaen"/>
                <w:b/>
                <w:sz w:val="24"/>
                <w:szCs w:val="24"/>
                <w:lang w:val="hy-AM"/>
              </w:rPr>
              <w:t>Տ</w:t>
            </w:r>
            <w:r w:rsidRPr="00792332">
              <w:rPr>
                <w:rFonts w:ascii="GHEA Grapalat" w:hAnsi="GHEA Grapalat" w:cs="Sylfaen"/>
                <w:b/>
                <w:sz w:val="24"/>
                <w:szCs w:val="24"/>
                <w:lang w:val="hy-AM"/>
              </w:rPr>
              <w:t xml:space="preserve">արածքային կառավարման և ենթակառուցվածքների </w:t>
            </w:r>
            <w:r w:rsidRPr="00EA1DEE">
              <w:rPr>
                <w:rFonts w:ascii="GHEA Grapalat" w:hAnsi="GHEA Grapalat" w:cs="Sylfaen"/>
                <w:b/>
                <w:sz w:val="24"/>
                <w:szCs w:val="24"/>
                <w:lang w:val="hy-AM"/>
              </w:rPr>
              <w:t>նախարարություն</w:t>
            </w:r>
          </w:p>
        </w:tc>
        <w:tc>
          <w:tcPr>
            <w:tcW w:w="6660" w:type="dxa"/>
            <w:shd w:val="clear" w:color="auto" w:fill="BFBFBF" w:themeFill="background1" w:themeFillShade="BF"/>
          </w:tcPr>
          <w:p w14:paraId="6632B90E" w14:textId="3D99ED31" w:rsidR="0054327A" w:rsidRPr="00792332" w:rsidRDefault="0054327A" w:rsidP="002379F1">
            <w:pPr>
              <w:tabs>
                <w:tab w:val="left" w:pos="-3261"/>
              </w:tabs>
              <w:jc w:val="center"/>
              <w:rPr>
                <w:rFonts w:ascii="GHEA Grapalat" w:hAnsi="GHEA Grapalat" w:cs="Sylfaen"/>
                <w:b/>
                <w:sz w:val="24"/>
                <w:szCs w:val="24"/>
                <w:lang w:val="hy-AM"/>
              </w:rPr>
            </w:pPr>
            <w:r w:rsidRPr="00792332">
              <w:rPr>
                <w:rFonts w:ascii="GHEA Grapalat" w:hAnsi="GHEA Grapalat" w:cs="Sylfaen"/>
                <w:b/>
                <w:sz w:val="24"/>
                <w:szCs w:val="24"/>
                <w:lang w:val="hy-AM"/>
              </w:rPr>
              <w:t>1</w:t>
            </w:r>
            <w:r>
              <w:rPr>
                <w:rFonts w:ascii="GHEA Grapalat" w:hAnsi="GHEA Grapalat" w:cs="Sylfaen"/>
                <w:b/>
                <w:sz w:val="24"/>
                <w:szCs w:val="24"/>
                <w:lang w:val="hy-AM"/>
              </w:rPr>
              <w:t>2</w:t>
            </w:r>
            <w:r w:rsidRPr="00792332">
              <w:rPr>
                <w:rFonts w:ascii="GHEA Grapalat" w:hAnsi="GHEA Grapalat" w:cs="Sylfaen"/>
                <w:b/>
                <w:sz w:val="24"/>
                <w:szCs w:val="24"/>
                <w:lang w:val="hy-AM"/>
              </w:rPr>
              <w:t>.08.2026թ.</w:t>
            </w:r>
          </w:p>
          <w:p w14:paraId="42F23EA1" w14:textId="67753AC9" w:rsidR="0054327A" w:rsidRPr="00792332" w:rsidRDefault="0054327A" w:rsidP="002379F1">
            <w:pPr>
              <w:tabs>
                <w:tab w:val="left" w:pos="-3261"/>
              </w:tabs>
              <w:jc w:val="center"/>
              <w:rPr>
                <w:rFonts w:ascii="GHEA Grapalat" w:hAnsi="GHEA Grapalat" w:cs="Sylfaen"/>
                <w:b/>
                <w:sz w:val="24"/>
                <w:szCs w:val="24"/>
                <w:lang w:val="hy-AM"/>
              </w:rPr>
            </w:pPr>
            <w:r w:rsidRPr="00792332">
              <w:rPr>
                <w:rFonts w:ascii="GHEA Grapalat" w:hAnsi="GHEA Grapalat" w:cs="Sylfaen"/>
                <w:b/>
                <w:sz w:val="24"/>
                <w:szCs w:val="24"/>
                <w:lang w:val="hy-AM"/>
              </w:rPr>
              <w:t>N ԴԽ//30</w:t>
            </w:r>
            <w:r>
              <w:rPr>
                <w:rFonts w:ascii="GHEA Grapalat" w:hAnsi="GHEA Grapalat" w:cs="Sylfaen"/>
                <w:b/>
                <w:sz w:val="24"/>
                <w:szCs w:val="24"/>
                <w:lang w:val="hy-AM"/>
              </w:rPr>
              <w:t>890</w:t>
            </w:r>
            <w:r w:rsidRPr="00792332">
              <w:rPr>
                <w:rFonts w:ascii="GHEA Grapalat" w:hAnsi="GHEA Grapalat" w:cs="Sylfaen"/>
                <w:b/>
                <w:sz w:val="24"/>
                <w:szCs w:val="24"/>
                <w:lang w:val="hy-AM"/>
              </w:rPr>
              <w:t>-2026</w:t>
            </w:r>
          </w:p>
        </w:tc>
      </w:tr>
      <w:tr w:rsidR="0054327A" w:rsidRPr="00AE4C6B" w14:paraId="3A962AFE" w14:textId="77777777" w:rsidTr="002379F1">
        <w:trPr>
          <w:trHeight w:val="620"/>
        </w:trPr>
        <w:tc>
          <w:tcPr>
            <w:tcW w:w="7465" w:type="dxa"/>
          </w:tcPr>
          <w:p w14:paraId="28BE1BAB" w14:textId="77777777" w:rsidR="0054327A" w:rsidRPr="0054327A" w:rsidRDefault="0054327A" w:rsidP="0054327A">
            <w:pPr>
              <w:shd w:val="clear" w:color="auto" w:fill="FFFFFF"/>
              <w:ind w:left="150" w:firstLine="510"/>
              <w:jc w:val="both"/>
              <w:textAlignment w:val="baseline"/>
              <w:rPr>
                <w:rFonts w:ascii="GHEA Grapalat" w:hAnsi="GHEA Grapalat" w:cs="Arial"/>
                <w:sz w:val="24"/>
                <w:szCs w:val="24"/>
                <w:shd w:val="clear" w:color="auto" w:fill="FFFFFF"/>
                <w:lang w:val="hy-AM"/>
              </w:rPr>
            </w:pPr>
            <w:r w:rsidRPr="0054327A">
              <w:rPr>
                <w:rFonts w:ascii="GHEA Grapalat" w:hAnsi="GHEA Grapalat" w:cs="Arial"/>
                <w:sz w:val="24"/>
                <w:szCs w:val="24"/>
                <w:shd w:val="clear" w:color="auto" w:fill="FFFFFF"/>
                <w:lang w:val="hy-AM"/>
              </w:rPr>
              <w:t>Նախագծի 2-րդ կետի 1-ին ենթակետում՝ «1-ին» բառերը փոխարինել «2-րդ» բառով,</w:t>
            </w:r>
          </w:p>
          <w:p w14:paraId="20383661" w14:textId="77777777" w:rsidR="0054327A" w:rsidRPr="0054327A" w:rsidRDefault="0054327A" w:rsidP="0054327A">
            <w:pPr>
              <w:shd w:val="clear" w:color="auto" w:fill="FFFFFF"/>
              <w:ind w:left="150" w:firstLine="510"/>
              <w:jc w:val="both"/>
              <w:textAlignment w:val="baseline"/>
              <w:rPr>
                <w:rFonts w:ascii="GHEA Grapalat" w:hAnsi="GHEA Grapalat" w:cs="Arial"/>
                <w:sz w:val="24"/>
                <w:szCs w:val="24"/>
                <w:shd w:val="clear" w:color="auto" w:fill="FFFFFF"/>
                <w:lang w:val="hy-AM"/>
              </w:rPr>
            </w:pPr>
            <w:r w:rsidRPr="0054327A">
              <w:rPr>
                <w:rFonts w:ascii="GHEA Grapalat" w:hAnsi="GHEA Grapalat" w:cs="Arial"/>
                <w:sz w:val="24"/>
                <w:szCs w:val="24"/>
                <w:shd w:val="clear" w:color="auto" w:fill="FFFFFF"/>
                <w:lang w:val="hy-AM"/>
              </w:rPr>
              <w:t xml:space="preserve">Հայաստանի Հանրապետության կառավարության 2025 թվականի սեպտեմբերի 11-ի N 1308-Ն որոշման դրույթների հաջորդականությունն ապահովելու նպատակով՝ առաջարկում ենք Նախագծի 2-րդ կետի 2-րդ ենթակետով նախատեսվող փոփոխությունը դիտարկել ոչ թե Հայաստանի Հանրապետության կառավարության 2025 թվականի </w:t>
            </w:r>
            <w:r w:rsidRPr="0054327A">
              <w:rPr>
                <w:rFonts w:ascii="GHEA Grapalat" w:hAnsi="GHEA Grapalat" w:cs="Arial"/>
                <w:sz w:val="24"/>
                <w:szCs w:val="24"/>
                <w:shd w:val="clear" w:color="auto" w:fill="FFFFFF"/>
                <w:lang w:val="hy-AM"/>
              </w:rPr>
              <w:lastRenderedPageBreak/>
              <w:t>սեպտեմբերի 11-ի N 1308-Ն որոշման նոր՝ 2</w:t>
            </w:r>
            <w:r w:rsidRPr="0054327A">
              <w:rPr>
                <w:rFonts w:ascii="GHEA Grapalat" w:hAnsi="GHEA Grapalat" w:cs="Arial" w:hint="eastAsia"/>
                <w:sz w:val="24"/>
                <w:szCs w:val="24"/>
                <w:shd w:val="clear" w:color="auto" w:fill="FFFFFF"/>
                <w:lang w:val="hy-AM"/>
              </w:rPr>
              <w:t>․</w:t>
            </w:r>
            <w:r w:rsidRPr="0054327A">
              <w:rPr>
                <w:rFonts w:ascii="GHEA Grapalat" w:hAnsi="GHEA Grapalat" w:cs="Arial"/>
                <w:sz w:val="24"/>
                <w:szCs w:val="24"/>
                <w:shd w:val="clear" w:color="auto" w:fill="FFFFFF"/>
                <w:lang w:val="hy-AM"/>
              </w:rPr>
              <w:t>1 ենթակետ, այլ՝ 4-րդ կետի 2</w:t>
            </w:r>
            <w:r w:rsidRPr="0054327A">
              <w:rPr>
                <w:rFonts w:ascii="GHEA Grapalat" w:hAnsi="GHEA Grapalat" w:cs="Arial" w:hint="eastAsia"/>
                <w:sz w:val="24"/>
                <w:szCs w:val="24"/>
                <w:shd w:val="clear" w:color="auto" w:fill="FFFFFF"/>
                <w:lang w:val="hy-AM"/>
              </w:rPr>
              <w:t>․</w:t>
            </w:r>
            <w:r w:rsidRPr="0054327A">
              <w:rPr>
                <w:rFonts w:ascii="GHEA Grapalat" w:hAnsi="GHEA Grapalat" w:cs="Arial"/>
                <w:sz w:val="24"/>
                <w:szCs w:val="24"/>
                <w:shd w:val="clear" w:color="auto" w:fill="FFFFFF"/>
                <w:lang w:val="hy-AM"/>
              </w:rPr>
              <w:t>1) ենթակետ,</w:t>
            </w:r>
          </w:p>
          <w:p w14:paraId="278AF71D" w14:textId="77777777" w:rsidR="0054327A" w:rsidRPr="0054327A" w:rsidRDefault="0054327A" w:rsidP="0054327A">
            <w:pPr>
              <w:shd w:val="clear" w:color="auto" w:fill="FFFFFF"/>
              <w:ind w:left="150" w:firstLine="510"/>
              <w:jc w:val="both"/>
              <w:textAlignment w:val="baseline"/>
              <w:rPr>
                <w:rFonts w:ascii="GHEA Grapalat" w:hAnsi="GHEA Grapalat" w:cs="Arial"/>
                <w:sz w:val="24"/>
                <w:szCs w:val="24"/>
                <w:shd w:val="clear" w:color="auto" w:fill="FFFFFF"/>
                <w:lang w:val="hy-AM"/>
              </w:rPr>
            </w:pPr>
            <w:r w:rsidRPr="0054327A">
              <w:rPr>
                <w:rFonts w:ascii="GHEA Grapalat" w:hAnsi="GHEA Grapalat" w:cs="Arial"/>
                <w:sz w:val="24"/>
                <w:szCs w:val="24"/>
                <w:shd w:val="clear" w:color="auto" w:fill="FFFFFF"/>
                <w:lang w:val="hy-AM"/>
              </w:rPr>
              <w:t>Նախագծի հավելված 5-ի`</w:t>
            </w:r>
          </w:p>
          <w:p w14:paraId="1936DF24" w14:textId="77777777" w:rsidR="0054327A" w:rsidRPr="0054327A" w:rsidRDefault="0054327A" w:rsidP="0054327A">
            <w:pPr>
              <w:shd w:val="clear" w:color="auto" w:fill="FFFFFF"/>
              <w:ind w:left="150" w:firstLine="510"/>
              <w:jc w:val="both"/>
              <w:textAlignment w:val="baseline"/>
              <w:rPr>
                <w:rFonts w:ascii="GHEA Grapalat" w:hAnsi="GHEA Grapalat" w:cs="Arial"/>
                <w:sz w:val="24"/>
                <w:szCs w:val="24"/>
                <w:shd w:val="clear" w:color="auto" w:fill="FFFFFF"/>
                <w:lang w:val="hy-AM"/>
              </w:rPr>
            </w:pPr>
            <w:r w:rsidRPr="0054327A">
              <w:rPr>
                <w:rFonts w:ascii="GHEA Grapalat" w:hAnsi="GHEA Grapalat" w:cs="Arial"/>
                <w:sz w:val="24"/>
                <w:szCs w:val="24"/>
                <w:shd w:val="clear" w:color="auto" w:fill="FFFFFF"/>
                <w:lang w:val="hy-AM"/>
              </w:rPr>
              <w:t xml:space="preserve"> 3</w:t>
            </w:r>
            <w:r w:rsidRPr="0054327A">
              <w:rPr>
                <w:rFonts w:ascii="GHEA Grapalat" w:hAnsi="GHEA Grapalat" w:cs="Arial" w:hint="eastAsia"/>
                <w:sz w:val="24"/>
                <w:szCs w:val="24"/>
                <w:shd w:val="clear" w:color="auto" w:fill="FFFFFF"/>
                <w:lang w:val="hy-AM"/>
              </w:rPr>
              <w:t>․</w:t>
            </w:r>
            <w:r w:rsidRPr="0054327A">
              <w:rPr>
                <w:rFonts w:ascii="GHEA Grapalat" w:hAnsi="GHEA Grapalat" w:cs="Arial"/>
                <w:sz w:val="24"/>
                <w:szCs w:val="24"/>
                <w:shd w:val="clear" w:color="auto" w:fill="FFFFFF"/>
                <w:lang w:val="hy-AM"/>
              </w:rPr>
              <w:t>1  Ներածական մասում «(այսուհետ՝ Համաձայնագիր)» բառերը փոխարինել «(այսուհետ՝ Համաձայնագիր N 2)» բառերով,</w:t>
            </w:r>
          </w:p>
          <w:p w14:paraId="691B261E" w14:textId="77777777" w:rsidR="0054327A" w:rsidRPr="0054327A" w:rsidRDefault="0054327A" w:rsidP="0054327A">
            <w:pPr>
              <w:shd w:val="clear" w:color="auto" w:fill="FFFFFF"/>
              <w:ind w:left="150" w:firstLine="510"/>
              <w:jc w:val="both"/>
              <w:textAlignment w:val="baseline"/>
              <w:rPr>
                <w:rFonts w:ascii="GHEA Grapalat" w:hAnsi="GHEA Grapalat" w:cs="Arial"/>
                <w:sz w:val="24"/>
                <w:szCs w:val="24"/>
                <w:shd w:val="clear" w:color="auto" w:fill="FFFFFF"/>
                <w:lang w:val="hy-AM"/>
              </w:rPr>
            </w:pPr>
            <w:r w:rsidRPr="0054327A">
              <w:rPr>
                <w:rFonts w:ascii="GHEA Grapalat" w:hAnsi="GHEA Grapalat" w:cs="Arial"/>
                <w:sz w:val="24"/>
                <w:szCs w:val="24"/>
                <w:shd w:val="clear" w:color="auto" w:fill="FFFFFF"/>
                <w:lang w:val="hy-AM"/>
              </w:rPr>
              <w:t>3</w:t>
            </w:r>
            <w:r w:rsidRPr="0054327A">
              <w:rPr>
                <w:rFonts w:ascii="GHEA Grapalat" w:hAnsi="GHEA Grapalat" w:cs="Arial" w:hint="eastAsia"/>
                <w:sz w:val="24"/>
                <w:szCs w:val="24"/>
                <w:shd w:val="clear" w:color="auto" w:fill="FFFFFF"/>
                <w:lang w:val="hy-AM"/>
              </w:rPr>
              <w:t>․</w:t>
            </w:r>
            <w:r w:rsidRPr="0054327A">
              <w:rPr>
                <w:rFonts w:ascii="GHEA Grapalat" w:hAnsi="GHEA Grapalat" w:cs="Arial"/>
                <w:sz w:val="24"/>
                <w:szCs w:val="24"/>
                <w:shd w:val="clear" w:color="auto" w:fill="FFFFFF"/>
                <w:lang w:val="hy-AM"/>
              </w:rPr>
              <w:t>2  1</w:t>
            </w:r>
            <w:r w:rsidRPr="0054327A">
              <w:rPr>
                <w:rFonts w:ascii="GHEA Grapalat" w:hAnsi="GHEA Grapalat" w:cs="Arial" w:hint="eastAsia"/>
                <w:sz w:val="24"/>
                <w:szCs w:val="24"/>
                <w:shd w:val="clear" w:color="auto" w:fill="FFFFFF"/>
                <w:lang w:val="hy-AM"/>
              </w:rPr>
              <w:t>․</w:t>
            </w:r>
            <w:r w:rsidRPr="0054327A">
              <w:rPr>
                <w:rFonts w:ascii="GHEA Grapalat" w:hAnsi="GHEA Grapalat" w:cs="Arial"/>
                <w:sz w:val="24"/>
                <w:szCs w:val="24"/>
                <w:shd w:val="clear" w:color="auto" w:fill="FFFFFF"/>
                <w:lang w:val="hy-AM"/>
              </w:rPr>
              <w:t>6 կետում «7 931 566 000 (յոթ միլիարդ ինը հարյուր երեսունմեկ միլիոն հինգ հարյուր վաթսունվեց հազար)» թվերը և բառերը փոխարինել «7 931 566 700 (յոթ միլիարդ ինը հարյուր երեսունմեկ միլիոն հինգ հարյուր վաթսունվեց հազար յոթ հարյուր)» թվերով և բառերով,</w:t>
            </w:r>
          </w:p>
          <w:p w14:paraId="51923606" w14:textId="77777777" w:rsidR="0054327A" w:rsidRPr="0054327A" w:rsidRDefault="0054327A" w:rsidP="0054327A">
            <w:pPr>
              <w:shd w:val="clear" w:color="auto" w:fill="FFFFFF"/>
              <w:ind w:left="150" w:firstLine="510"/>
              <w:jc w:val="both"/>
              <w:textAlignment w:val="baseline"/>
              <w:rPr>
                <w:rFonts w:ascii="GHEA Grapalat" w:hAnsi="GHEA Grapalat" w:cs="Arial"/>
                <w:sz w:val="24"/>
                <w:szCs w:val="24"/>
                <w:shd w:val="clear" w:color="auto" w:fill="FFFFFF"/>
                <w:lang w:val="hy-AM"/>
              </w:rPr>
            </w:pPr>
            <w:r w:rsidRPr="0054327A">
              <w:rPr>
                <w:rFonts w:ascii="GHEA Grapalat" w:hAnsi="GHEA Grapalat" w:cs="Arial"/>
                <w:sz w:val="24"/>
                <w:szCs w:val="24"/>
                <w:shd w:val="clear" w:color="auto" w:fill="FFFFFF"/>
                <w:lang w:val="hy-AM"/>
              </w:rPr>
              <w:t>3</w:t>
            </w:r>
            <w:r w:rsidRPr="0054327A">
              <w:rPr>
                <w:rFonts w:ascii="GHEA Grapalat" w:hAnsi="GHEA Grapalat" w:cs="Arial" w:hint="eastAsia"/>
                <w:sz w:val="24"/>
                <w:szCs w:val="24"/>
                <w:shd w:val="clear" w:color="auto" w:fill="FFFFFF"/>
                <w:lang w:val="hy-AM"/>
              </w:rPr>
              <w:t>․</w:t>
            </w:r>
            <w:r w:rsidRPr="0054327A">
              <w:rPr>
                <w:rFonts w:ascii="GHEA Grapalat" w:hAnsi="GHEA Grapalat" w:cs="Arial"/>
                <w:sz w:val="24"/>
                <w:szCs w:val="24"/>
                <w:shd w:val="clear" w:color="auto" w:fill="FFFFFF"/>
                <w:lang w:val="hy-AM"/>
              </w:rPr>
              <w:t>3 1</w:t>
            </w:r>
            <w:r w:rsidRPr="0054327A">
              <w:rPr>
                <w:rFonts w:ascii="GHEA Grapalat" w:hAnsi="GHEA Grapalat" w:cs="Arial" w:hint="eastAsia"/>
                <w:sz w:val="24"/>
                <w:szCs w:val="24"/>
                <w:shd w:val="clear" w:color="auto" w:fill="FFFFFF"/>
                <w:lang w:val="hy-AM"/>
              </w:rPr>
              <w:t>․</w:t>
            </w:r>
            <w:r w:rsidRPr="0054327A">
              <w:rPr>
                <w:rFonts w:ascii="GHEA Grapalat" w:hAnsi="GHEA Grapalat" w:cs="Arial"/>
                <w:sz w:val="24"/>
                <w:szCs w:val="24"/>
                <w:shd w:val="clear" w:color="auto" w:fill="FFFFFF"/>
                <w:lang w:val="hy-AM"/>
              </w:rPr>
              <w:t>10 կետը շարադրել նոր խմբագրությամբ՝ հետևյալ բովանդակությամբ</w:t>
            </w:r>
            <w:r w:rsidRPr="0054327A">
              <w:rPr>
                <w:rFonts w:ascii="GHEA Grapalat" w:hAnsi="GHEA Grapalat" w:cs="Arial" w:hint="eastAsia"/>
                <w:sz w:val="24"/>
                <w:szCs w:val="24"/>
                <w:shd w:val="clear" w:color="auto" w:fill="FFFFFF"/>
                <w:lang w:val="hy-AM"/>
              </w:rPr>
              <w:t>․</w:t>
            </w:r>
            <w:r w:rsidRPr="0054327A">
              <w:rPr>
                <w:rFonts w:ascii="GHEA Grapalat" w:hAnsi="GHEA Grapalat" w:cs="Arial"/>
                <w:sz w:val="24"/>
                <w:szCs w:val="24"/>
                <w:shd w:val="clear" w:color="auto" w:fill="FFFFFF"/>
                <w:lang w:val="hy-AM"/>
              </w:rPr>
              <w:t xml:space="preserve"> «Պայմանագիրը լրացնել նոր՝ 3.2.1 կետով՝ հետևյալ խմբագրությամբ. «3.2.1 Պայմանագրի 3.1 կետով սահմանված Ծառայությունների արժեքի՝ Համաձայնագիր N 2-ով ավելացված մասը՝ 2 000 000 000  (երկու միլիարդ) ՀՀ դրամը, Պատվիրատուն Կատարողի անունով բացված հատուկ հաշվին է փոխանցում որպես լրացուցիչ կանխավճար՝  Համաձայնագիր N 2-ը ուժի մեջ մտնելու օրվանից 5 աշխատանքային օրվա ընթացքում Կատարողի կողմից Համաձայնագիր N 2-ի կատարումն ապահովող համապատասխան բանկային երաշխիք ներկայացնելուց հետո 15 աշխատանքային օրվա ընթացքում։ Պայմանագրի 3.2 կետով սահմանված կարգով Պատվիրատուի կողմից արդեն վճարված՝ Պայմանագրի սկզբնական՝ 5 775 000 000 (հինգ միլիարդ յոթ հարյուր յոթանասունհինգ միլիոն) ՀՀ դրամի կանխավճարը համարվում է պատշաճ և ամբողջությամբ կատարված պարտավորություն և կրկնակի (կրկին) վճարման ենթակա չէ:»,</w:t>
            </w:r>
          </w:p>
          <w:p w14:paraId="1D9A33D4" w14:textId="712F57F2" w:rsidR="0054327A" w:rsidRPr="00792332" w:rsidRDefault="0054327A" w:rsidP="0054327A">
            <w:pPr>
              <w:shd w:val="clear" w:color="auto" w:fill="FFFFFF"/>
              <w:ind w:left="150" w:firstLine="510"/>
              <w:jc w:val="both"/>
              <w:textAlignment w:val="baseline"/>
              <w:rPr>
                <w:rFonts w:ascii="GHEA Grapalat" w:hAnsi="GHEA Grapalat" w:cs="Arial"/>
                <w:sz w:val="24"/>
                <w:szCs w:val="24"/>
                <w:shd w:val="clear" w:color="auto" w:fill="FFFFFF"/>
                <w:lang w:val="hy-AM"/>
              </w:rPr>
            </w:pPr>
            <w:r w:rsidRPr="0054327A">
              <w:rPr>
                <w:rFonts w:ascii="GHEA Grapalat" w:hAnsi="GHEA Grapalat" w:cs="Arial"/>
                <w:sz w:val="24"/>
                <w:szCs w:val="24"/>
                <w:shd w:val="clear" w:color="auto" w:fill="FFFFFF"/>
                <w:lang w:val="hy-AM"/>
              </w:rPr>
              <w:t>3.4 «Համաձայնագիր» բառը իր համապատասխան հոլովաձևերով փոխարինել «Համաձայնագիր N 2» բառով՝ համապատասխան հոլովաձևերով։</w:t>
            </w:r>
          </w:p>
        </w:tc>
        <w:tc>
          <w:tcPr>
            <w:tcW w:w="6660" w:type="dxa"/>
          </w:tcPr>
          <w:p w14:paraId="6841B92A" w14:textId="77777777" w:rsidR="0054327A" w:rsidRDefault="00DE42FF" w:rsidP="002379F1">
            <w:pPr>
              <w:ind w:firstLine="406"/>
              <w:jc w:val="both"/>
              <w:rPr>
                <w:rFonts w:ascii="GHEA Grapalat" w:hAnsi="GHEA Grapalat" w:cs="Sylfaen"/>
                <w:sz w:val="24"/>
                <w:szCs w:val="24"/>
                <w:lang w:val="hy-AM"/>
              </w:rPr>
            </w:pPr>
            <w:r w:rsidRPr="008679FD">
              <w:rPr>
                <w:rFonts w:ascii="GHEA Grapalat" w:hAnsi="GHEA Grapalat" w:cs="Sylfaen"/>
                <w:b/>
                <w:sz w:val="24"/>
                <w:szCs w:val="24"/>
                <w:lang w:val="hy-AM"/>
              </w:rPr>
              <w:lastRenderedPageBreak/>
              <w:t>Ընդունվել է։</w:t>
            </w:r>
            <w:r w:rsidRPr="008679FD">
              <w:rPr>
                <w:rFonts w:ascii="GHEA Grapalat" w:hAnsi="GHEA Grapalat" w:cs="Sylfaen"/>
                <w:sz w:val="24"/>
                <w:szCs w:val="24"/>
                <w:lang w:val="hy-AM"/>
              </w:rPr>
              <w:t xml:space="preserve"> Որոշման նախագծ</w:t>
            </w:r>
            <w:r>
              <w:rPr>
                <w:rFonts w:ascii="GHEA Grapalat" w:hAnsi="GHEA Grapalat" w:cs="Sylfaen"/>
                <w:sz w:val="24"/>
                <w:szCs w:val="24"/>
                <w:lang w:val="hy-AM"/>
              </w:rPr>
              <w:t>ում կատարվել է խմբագրում</w:t>
            </w:r>
            <w:r w:rsidRPr="008679FD">
              <w:rPr>
                <w:rFonts w:ascii="GHEA Grapalat" w:hAnsi="GHEA Grapalat" w:cs="Sylfaen"/>
                <w:sz w:val="24"/>
                <w:szCs w:val="24"/>
                <w:lang w:val="hy-AM"/>
              </w:rPr>
              <w:t>։</w:t>
            </w:r>
          </w:p>
          <w:p w14:paraId="42155B4B" w14:textId="77777777" w:rsidR="00DE42FF" w:rsidRDefault="00DE42FF" w:rsidP="002379F1">
            <w:pPr>
              <w:ind w:firstLine="406"/>
              <w:jc w:val="both"/>
              <w:rPr>
                <w:rFonts w:ascii="GHEA Grapalat" w:hAnsi="GHEA Grapalat" w:cs="Sylfaen"/>
                <w:sz w:val="24"/>
                <w:szCs w:val="24"/>
                <w:lang w:val="hy-AM"/>
              </w:rPr>
            </w:pPr>
            <w:r w:rsidRPr="008679FD">
              <w:rPr>
                <w:rFonts w:ascii="GHEA Grapalat" w:hAnsi="GHEA Grapalat" w:cs="Sylfaen"/>
                <w:b/>
                <w:sz w:val="24"/>
                <w:szCs w:val="24"/>
                <w:lang w:val="hy-AM"/>
              </w:rPr>
              <w:t>Ընդունվել է։</w:t>
            </w:r>
            <w:r w:rsidRPr="008679FD">
              <w:rPr>
                <w:rFonts w:ascii="GHEA Grapalat" w:hAnsi="GHEA Grapalat" w:cs="Sylfaen"/>
                <w:sz w:val="24"/>
                <w:szCs w:val="24"/>
                <w:lang w:val="hy-AM"/>
              </w:rPr>
              <w:t xml:space="preserve"> Որոշման նախագծ</w:t>
            </w:r>
            <w:r>
              <w:rPr>
                <w:rFonts w:ascii="GHEA Grapalat" w:hAnsi="GHEA Grapalat" w:cs="Sylfaen"/>
                <w:sz w:val="24"/>
                <w:szCs w:val="24"/>
                <w:lang w:val="hy-AM"/>
              </w:rPr>
              <w:t>ում կատարվել է խմբագրում</w:t>
            </w:r>
            <w:r w:rsidRPr="008679FD">
              <w:rPr>
                <w:rFonts w:ascii="GHEA Grapalat" w:hAnsi="GHEA Grapalat" w:cs="Sylfaen"/>
                <w:sz w:val="24"/>
                <w:szCs w:val="24"/>
                <w:lang w:val="hy-AM"/>
              </w:rPr>
              <w:t>։</w:t>
            </w:r>
          </w:p>
          <w:p w14:paraId="10482186" w14:textId="77777777" w:rsidR="00DE42FF" w:rsidRDefault="00DE42FF" w:rsidP="002379F1">
            <w:pPr>
              <w:ind w:firstLine="406"/>
              <w:jc w:val="both"/>
              <w:rPr>
                <w:rFonts w:ascii="GHEA Grapalat" w:hAnsi="GHEA Grapalat" w:cs="Sylfaen"/>
                <w:sz w:val="24"/>
                <w:szCs w:val="24"/>
                <w:lang w:val="hy-AM"/>
              </w:rPr>
            </w:pPr>
          </w:p>
          <w:p w14:paraId="7C7C37C2" w14:textId="77777777" w:rsidR="00DE42FF" w:rsidRDefault="00DE42FF" w:rsidP="002379F1">
            <w:pPr>
              <w:ind w:firstLine="406"/>
              <w:jc w:val="both"/>
              <w:rPr>
                <w:rFonts w:ascii="GHEA Grapalat" w:hAnsi="GHEA Grapalat" w:cs="Sylfaen"/>
                <w:sz w:val="24"/>
                <w:szCs w:val="24"/>
                <w:lang w:val="hy-AM"/>
              </w:rPr>
            </w:pPr>
          </w:p>
          <w:p w14:paraId="34153456" w14:textId="77777777" w:rsidR="00DE42FF" w:rsidRDefault="00DE42FF" w:rsidP="002379F1">
            <w:pPr>
              <w:ind w:firstLine="406"/>
              <w:jc w:val="both"/>
              <w:rPr>
                <w:rFonts w:ascii="GHEA Grapalat" w:hAnsi="GHEA Grapalat" w:cs="Sylfaen"/>
                <w:sz w:val="24"/>
                <w:szCs w:val="24"/>
                <w:lang w:val="hy-AM"/>
              </w:rPr>
            </w:pPr>
          </w:p>
          <w:p w14:paraId="1973C2FD" w14:textId="77777777" w:rsidR="00DE42FF" w:rsidRDefault="00DE42FF" w:rsidP="002379F1">
            <w:pPr>
              <w:ind w:firstLine="406"/>
              <w:jc w:val="both"/>
              <w:rPr>
                <w:rFonts w:ascii="GHEA Grapalat" w:hAnsi="GHEA Grapalat" w:cs="Sylfaen"/>
                <w:sz w:val="24"/>
                <w:szCs w:val="24"/>
                <w:lang w:val="hy-AM"/>
              </w:rPr>
            </w:pPr>
          </w:p>
          <w:p w14:paraId="3453AFD0" w14:textId="77777777" w:rsidR="00DE42FF" w:rsidRDefault="00DE42FF" w:rsidP="002379F1">
            <w:pPr>
              <w:ind w:firstLine="406"/>
              <w:jc w:val="both"/>
              <w:rPr>
                <w:rFonts w:ascii="GHEA Grapalat" w:hAnsi="GHEA Grapalat" w:cs="Sylfaen"/>
                <w:sz w:val="24"/>
                <w:szCs w:val="24"/>
                <w:lang w:val="hy-AM"/>
              </w:rPr>
            </w:pPr>
          </w:p>
          <w:p w14:paraId="706F2838" w14:textId="77777777" w:rsidR="00DE42FF" w:rsidRDefault="00DE42FF" w:rsidP="002379F1">
            <w:pPr>
              <w:ind w:firstLine="406"/>
              <w:jc w:val="both"/>
              <w:rPr>
                <w:rFonts w:ascii="GHEA Grapalat" w:hAnsi="GHEA Grapalat" w:cs="Sylfaen"/>
                <w:sz w:val="24"/>
                <w:szCs w:val="24"/>
                <w:lang w:val="hy-AM"/>
              </w:rPr>
            </w:pPr>
          </w:p>
          <w:p w14:paraId="4C0105E3" w14:textId="77777777" w:rsidR="00DE42FF" w:rsidRDefault="00DE42FF" w:rsidP="002379F1">
            <w:pPr>
              <w:ind w:firstLine="406"/>
              <w:jc w:val="both"/>
              <w:rPr>
                <w:rFonts w:ascii="GHEA Grapalat" w:hAnsi="GHEA Grapalat" w:cs="Sylfaen"/>
                <w:sz w:val="24"/>
                <w:szCs w:val="24"/>
                <w:lang w:val="hy-AM"/>
              </w:rPr>
            </w:pPr>
          </w:p>
          <w:p w14:paraId="1AB8FC2E" w14:textId="77777777" w:rsidR="00DE42FF" w:rsidRDefault="00DE42FF" w:rsidP="002379F1">
            <w:pPr>
              <w:ind w:firstLine="406"/>
              <w:jc w:val="both"/>
              <w:rPr>
                <w:rFonts w:ascii="GHEA Grapalat" w:hAnsi="GHEA Grapalat" w:cs="Sylfaen"/>
                <w:sz w:val="24"/>
                <w:szCs w:val="24"/>
                <w:lang w:val="hy-AM"/>
              </w:rPr>
            </w:pPr>
          </w:p>
          <w:p w14:paraId="6D22BF0D" w14:textId="77777777" w:rsidR="00DE42FF" w:rsidRDefault="00DE42FF" w:rsidP="002379F1">
            <w:pPr>
              <w:ind w:firstLine="406"/>
              <w:jc w:val="both"/>
              <w:rPr>
                <w:rFonts w:ascii="GHEA Grapalat" w:hAnsi="GHEA Grapalat" w:cs="Sylfaen"/>
                <w:sz w:val="24"/>
                <w:szCs w:val="24"/>
                <w:lang w:val="hy-AM"/>
              </w:rPr>
            </w:pPr>
          </w:p>
          <w:p w14:paraId="5E283E1B" w14:textId="7D64D136" w:rsidR="00DE42FF" w:rsidRDefault="00DE42FF" w:rsidP="00DE42FF">
            <w:pPr>
              <w:ind w:firstLine="406"/>
              <w:jc w:val="both"/>
              <w:rPr>
                <w:rFonts w:ascii="GHEA Grapalat" w:hAnsi="GHEA Grapalat" w:cs="Sylfaen"/>
                <w:sz w:val="24"/>
                <w:szCs w:val="24"/>
                <w:lang w:val="hy-AM"/>
              </w:rPr>
            </w:pPr>
            <w:r w:rsidRPr="008679FD">
              <w:rPr>
                <w:rFonts w:ascii="GHEA Grapalat" w:hAnsi="GHEA Grapalat" w:cs="Sylfaen"/>
                <w:b/>
                <w:sz w:val="24"/>
                <w:szCs w:val="24"/>
                <w:lang w:val="hy-AM"/>
              </w:rPr>
              <w:t>Ընդունվել է</w:t>
            </w:r>
            <w:r>
              <w:rPr>
                <w:rFonts w:ascii="GHEA Grapalat" w:hAnsi="GHEA Grapalat" w:cs="Sylfaen"/>
                <w:b/>
                <w:sz w:val="24"/>
                <w:szCs w:val="24"/>
                <w:lang w:val="hy-AM"/>
              </w:rPr>
              <w:t xml:space="preserve"> մասամբ</w:t>
            </w:r>
            <w:r w:rsidRPr="008679FD">
              <w:rPr>
                <w:rFonts w:ascii="GHEA Grapalat" w:hAnsi="GHEA Grapalat" w:cs="Sylfaen"/>
                <w:b/>
                <w:sz w:val="24"/>
                <w:szCs w:val="24"/>
                <w:lang w:val="hy-AM"/>
              </w:rPr>
              <w:t>։</w:t>
            </w:r>
            <w:r w:rsidRPr="008679FD">
              <w:rPr>
                <w:rFonts w:ascii="GHEA Grapalat" w:hAnsi="GHEA Grapalat" w:cs="Sylfaen"/>
                <w:sz w:val="24"/>
                <w:szCs w:val="24"/>
                <w:lang w:val="hy-AM"/>
              </w:rPr>
              <w:t xml:space="preserve"> </w:t>
            </w:r>
            <w:r>
              <w:rPr>
                <w:rFonts w:ascii="GHEA Grapalat" w:hAnsi="GHEA Grapalat" w:cs="Sylfaen"/>
                <w:sz w:val="24"/>
                <w:szCs w:val="24"/>
                <w:lang w:val="hy-AM"/>
              </w:rPr>
              <w:t>Փոփոխությունը կատարվել է Համաձայնագրի վերնագրում</w:t>
            </w:r>
            <w:r w:rsidRPr="008679FD">
              <w:rPr>
                <w:rFonts w:ascii="GHEA Grapalat" w:hAnsi="GHEA Grapalat" w:cs="Sylfaen"/>
                <w:sz w:val="24"/>
                <w:szCs w:val="24"/>
                <w:lang w:val="hy-AM"/>
              </w:rPr>
              <w:t>։</w:t>
            </w:r>
          </w:p>
          <w:p w14:paraId="5BBBF8E7" w14:textId="77777777" w:rsidR="00DE42FF" w:rsidRDefault="00DE42FF" w:rsidP="00DE42FF">
            <w:pPr>
              <w:ind w:firstLine="406"/>
              <w:jc w:val="both"/>
              <w:rPr>
                <w:rFonts w:ascii="GHEA Grapalat" w:hAnsi="GHEA Grapalat" w:cs="Sylfaen"/>
                <w:sz w:val="24"/>
                <w:szCs w:val="24"/>
                <w:lang w:val="hy-AM"/>
              </w:rPr>
            </w:pPr>
          </w:p>
          <w:p w14:paraId="739C07E9" w14:textId="77777777" w:rsidR="00DE42FF" w:rsidRDefault="00DE42FF" w:rsidP="00DE42FF">
            <w:pPr>
              <w:ind w:firstLine="406"/>
              <w:jc w:val="both"/>
              <w:rPr>
                <w:rFonts w:ascii="GHEA Grapalat" w:hAnsi="GHEA Grapalat" w:cs="Sylfaen"/>
                <w:sz w:val="24"/>
                <w:szCs w:val="24"/>
                <w:lang w:val="hy-AM"/>
              </w:rPr>
            </w:pPr>
            <w:r w:rsidRPr="008679FD">
              <w:rPr>
                <w:rFonts w:ascii="GHEA Grapalat" w:hAnsi="GHEA Grapalat" w:cs="Sylfaen"/>
                <w:b/>
                <w:sz w:val="24"/>
                <w:szCs w:val="24"/>
                <w:lang w:val="hy-AM"/>
              </w:rPr>
              <w:t>Ընդունվել է։</w:t>
            </w:r>
            <w:r w:rsidRPr="008679FD">
              <w:rPr>
                <w:rFonts w:ascii="GHEA Grapalat" w:hAnsi="GHEA Grapalat" w:cs="Sylfaen"/>
                <w:sz w:val="24"/>
                <w:szCs w:val="24"/>
                <w:lang w:val="hy-AM"/>
              </w:rPr>
              <w:t xml:space="preserve"> Որոշման նախագծ</w:t>
            </w:r>
            <w:r>
              <w:rPr>
                <w:rFonts w:ascii="GHEA Grapalat" w:hAnsi="GHEA Grapalat" w:cs="Sylfaen"/>
                <w:sz w:val="24"/>
                <w:szCs w:val="24"/>
                <w:lang w:val="hy-AM"/>
              </w:rPr>
              <w:t>ում կատարվել է խմբագրում</w:t>
            </w:r>
            <w:r w:rsidRPr="008679FD">
              <w:rPr>
                <w:rFonts w:ascii="GHEA Grapalat" w:hAnsi="GHEA Grapalat" w:cs="Sylfaen"/>
                <w:sz w:val="24"/>
                <w:szCs w:val="24"/>
                <w:lang w:val="hy-AM"/>
              </w:rPr>
              <w:t>։</w:t>
            </w:r>
          </w:p>
          <w:p w14:paraId="6E40908D" w14:textId="77777777" w:rsidR="00683A62" w:rsidRDefault="00683A62" w:rsidP="00DE42FF">
            <w:pPr>
              <w:ind w:firstLine="406"/>
              <w:jc w:val="both"/>
              <w:rPr>
                <w:rFonts w:ascii="GHEA Grapalat" w:hAnsi="GHEA Grapalat"/>
                <w:b/>
                <w:sz w:val="24"/>
                <w:szCs w:val="24"/>
                <w:lang w:val="hy-AM"/>
              </w:rPr>
            </w:pPr>
          </w:p>
          <w:p w14:paraId="320E387C" w14:textId="77777777" w:rsidR="00683A62" w:rsidRDefault="00683A62" w:rsidP="00DE42FF">
            <w:pPr>
              <w:ind w:firstLine="406"/>
              <w:jc w:val="both"/>
              <w:rPr>
                <w:rFonts w:ascii="GHEA Grapalat" w:hAnsi="GHEA Grapalat"/>
                <w:b/>
                <w:sz w:val="24"/>
                <w:szCs w:val="24"/>
                <w:lang w:val="hy-AM"/>
              </w:rPr>
            </w:pPr>
          </w:p>
          <w:p w14:paraId="322DFE22" w14:textId="77777777" w:rsidR="00683A62" w:rsidRDefault="00683A62" w:rsidP="00DE42FF">
            <w:pPr>
              <w:ind w:firstLine="406"/>
              <w:jc w:val="both"/>
              <w:rPr>
                <w:rFonts w:ascii="GHEA Grapalat" w:hAnsi="GHEA Grapalat"/>
                <w:b/>
                <w:sz w:val="24"/>
                <w:szCs w:val="24"/>
                <w:lang w:val="hy-AM"/>
              </w:rPr>
            </w:pPr>
          </w:p>
          <w:p w14:paraId="089F7283" w14:textId="77777777" w:rsidR="00683A62" w:rsidRDefault="00683A62" w:rsidP="00841056">
            <w:pPr>
              <w:ind w:firstLine="406"/>
              <w:jc w:val="both"/>
              <w:rPr>
                <w:rFonts w:ascii="GHEA Grapalat" w:hAnsi="GHEA Grapalat" w:cs="Sylfaen"/>
                <w:sz w:val="24"/>
                <w:szCs w:val="24"/>
                <w:lang w:val="hy-AM"/>
              </w:rPr>
            </w:pPr>
            <w:r w:rsidRPr="008679FD">
              <w:rPr>
                <w:rFonts w:ascii="GHEA Grapalat" w:hAnsi="GHEA Grapalat" w:cs="Sylfaen"/>
                <w:b/>
                <w:sz w:val="24"/>
                <w:szCs w:val="24"/>
                <w:lang w:val="hy-AM"/>
              </w:rPr>
              <w:t>Ընդունվել է։</w:t>
            </w:r>
            <w:r>
              <w:rPr>
                <w:rFonts w:ascii="GHEA Grapalat" w:hAnsi="GHEA Grapalat" w:cs="Sylfaen"/>
                <w:b/>
                <w:sz w:val="24"/>
                <w:szCs w:val="24"/>
                <w:lang w:val="hy-AM"/>
              </w:rPr>
              <w:t xml:space="preserve"> </w:t>
            </w:r>
            <w:r w:rsidRPr="00683A62">
              <w:rPr>
                <w:rFonts w:ascii="GHEA Grapalat" w:hAnsi="GHEA Grapalat" w:cs="Sylfaen"/>
                <w:sz w:val="24"/>
                <w:szCs w:val="24"/>
                <w:lang w:val="hy-AM"/>
              </w:rPr>
              <w:t xml:space="preserve">Կատարվել </w:t>
            </w:r>
            <w:r>
              <w:rPr>
                <w:rFonts w:ascii="GHEA Grapalat" w:hAnsi="GHEA Grapalat" w:cs="Sylfaen"/>
                <w:sz w:val="24"/>
                <w:szCs w:val="24"/>
                <w:lang w:val="hy-AM"/>
              </w:rPr>
              <w:t>են</w:t>
            </w:r>
            <w:r w:rsidRPr="00683A62">
              <w:rPr>
                <w:rFonts w:ascii="GHEA Grapalat" w:hAnsi="GHEA Grapalat" w:cs="Sylfaen"/>
                <w:sz w:val="24"/>
                <w:szCs w:val="24"/>
                <w:lang w:val="hy-AM"/>
              </w:rPr>
              <w:t xml:space="preserve"> համապատասխան փոփոխություններ։</w:t>
            </w:r>
          </w:p>
          <w:p w14:paraId="4C25C817" w14:textId="77777777" w:rsidR="00683A62" w:rsidRDefault="00683A62" w:rsidP="00683A62">
            <w:pPr>
              <w:jc w:val="both"/>
              <w:rPr>
                <w:rFonts w:ascii="GHEA Grapalat" w:hAnsi="GHEA Grapalat" w:cs="Sylfaen"/>
                <w:sz w:val="24"/>
                <w:szCs w:val="24"/>
                <w:lang w:val="hy-AM"/>
              </w:rPr>
            </w:pPr>
          </w:p>
          <w:p w14:paraId="419FB394" w14:textId="77777777" w:rsidR="00683A62" w:rsidRDefault="00683A62" w:rsidP="00683A62">
            <w:pPr>
              <w:jc w:val="both"/>
              <w:rPr>
                <w:rFonts w:ascii="GHEA Grapalat" w:hAnsi="GHEA Grapalat" w:cs="Sylfaen"/>
                <w:sz w:val="24"/>
                <w:szCs w:val="24"/>
                <w:lang w:val="hy-AM"/>
              </w:rPr>
            </w:pPr>
          </w:p>
          <w:p w14:paraId="2324B0FC" w14:textId="77777777" w:rsidR="00683A62" w:rsidRDefault="00683A62" w:rsidP="00683A62">
            <w:pPr>
              <w:jc w:val="both"/>
              <w:rPr>
                <w:rFonts w:ascii="GHEA Grapalat" w:hAnsi="GHEA Grapalat" w:cs="Sylfaen"/>
                <w:sz w:val="24"/>
                <w:szCs w:val="24"/>
                <w:lang w:val="hy-AM"/>
              </w:rPr>
            </w:pPr>
          </w:p>
          <w:p w14:paraId="7A60451A" w14:textId="77777777" w:rsidR="00683A62" w:rsidRDefault="00683A62" w:rsidP="00683A62">
            <w:pPr>
              <w:jc w:val="both"/>
              <w:rPr>
                <w:rFonts w:ascii="GHEA Grapalat" w:hAnsi="GHEA Grapalat" w:cs="Sylfaen"/>
                <w:sz w:val="24"/>
                <w:szCs w:val="24"/>
                <w:lang w:val="hy-AM"/>
              </w:rPr>
            </w:pPr>
          </w:p>
          <w:p w14:paraId="176BFD6E" w14:textId="77777777" w:rsidR="00683A62" w:rsidRDefault="00683A62" w:rsidP="00683A62">
            <w:pPr>
              <w:jc w:val="both"/>
              <w:rPr>
                <w:rFonts w:ascii="GHEA Grapalat" w:hAnsi="GHEA Grapalat" w:cs="Sylfaen"/>
                <w:sz w:val="24"/>
                <w:szCs w:val="24"/>
                <w:lang w:val="hy-AM"/>
              </w:rPr>
            </w:pPr>
          </w:p>
          <w:p w14:paraId="2E4C43EF" w14:textId="77777777" w:rsidR="00683A62" w:rsidRDefault="00683A62" w:rsidP="00683A62">
            <w:pPr>
              <w:jc w:val="both"/>
              <w:rPr>
                <w:rFonts w:ascii="GHEA Grapalat" w:hAnsi="GHEA Grapalat" w:cs="Sylfaen"/>
                <w:sz w:val="24"/>
                <w:szCs w:val="24"/>
                <w:lang w:val="hy-AM"/>
              </w:rPr>
            </w:pPr>
          </w:p>
          <w:p w14:paraId="5617AE94" w14:textId="77777777" w:rsidR="00683A62" w:rsidRDefault="00683A62" w:rsidP="00683A62">
            <w:pPr>
              <w:jc w:val="both"/>
              <w:rPr>
                <w:rFonts w:ascii="GHEA Grapalat" w:hAnsi="GHEA Grapalat" w:cs="Sylfaen"/>
                <w:sz w:val="24"/>
                <w:szCs w:val="24"/>
                <w:lang w:val="hy-AM"/>
              </w:rPr>
            </w:pPr>
          </w:p>
          <w:p w14:paraId="13DAA81B" w14:textId="77777777" w:rsidR="00683A62" w:rsidRDefault="00683A62" w:rsidP="00683A62">
            <w:pPr>
              <w:jc w:val="both"/>
              <w:rPr>
                <w:rFonts w:ascii="GHEA Grapalat" w:hAnsi="GHEA Grapalat" w:cs="Sylfaen"/>
                <w:sz w:val="24"/>
                <w:szCs w:val="24"/>
                <w:lang w:val="hy-AM"/>
              </w:rPr>
            </w:pPr>
          </w:p>
          <w:p w14:paraId="4D563DFD" w14:textId="77777777" w:rsidR="00683A62" w:rsidRDefault="00683A62" w:rsidP="00683A62">
            <w:pPr>
              <w:jc w:val="both"/>
              <w:rPr>
                <w:rFonts w:ascii="GHEA Grapalat" w:hAnsi="GHEA Grapalat" w:cs="Sylfaen"/>
                <w:sz w:val="24"/>
                <w:szCs w:val="24"/>
                <w:lang w:val="hy-AM"/>
              </w:rPr>
            </w:pPr>
          </w:p>
          <w:p w14:paraId="6B068209" w14:textId="77777777" w:rsidR="00683A62" w:rsidRDefault="00683A62" w:rsidP="00683A62">
            <w:pPr>
              <w:jc w:val="both"/>
              <w:rPr>
                <w:rFonts w:ascii="GHEA Grapalat" w:hAnsi="GHEA Grapalat" w:cs="Sylfaen"/>
                <w:sz w:val="24"/>
                <w:szCs w:val="24"/>
                <w:lang w:val="hy-AM"/>
              </w:rPr>
            </w:pPr>
          </w:p>
          <w:p w14:paraId="5F9C7FFA" w14:textId="77777777" w:rsidR="00683A62" w:rsidRDefault="00683A62" w:rsidP="00683A62">
            <w:pPr>
              <w:jc w:val="both"/>
              <w:rPr>
                <w:rFonts w:ascii="GHEA Grapalat" w:hAnsi="GHEA Grapalat" w:cs="Sylfaen"/>
                <w:sz w:val="24"/>
                <w:szCs w:val="24"/>
                <w:lang w:val="hy-AM"/>
              </w:rPr>
            </w:pPr>
          </w:p>
          <w:p w14:paraId="50D32D5C" w14:textId="77777777" w:rsidR="00683A62" w:rsidRDefault="00683A62" w:rsidP="00683A62">
            <w:pPr>
              <w:jc w:val="both"/>
              <w:rPr>
                <w:rFonts w:ascii="GHEA Grapalat" w:hAnsi="GHEA Grapalat" w:cs="Sylfaen"/>
                <w:sz w:val="24"/>
                <w:szCs w:val="24"/>
                <w:lang w:val="hy-AM"/>
              </w:rPr>
            </w:pPr>
          </w:p>
          <w:p w14:paraId="595963DF" w14:textId="77777777" w:rsidR="00683A62" w:rsidRDefault="00683A62" w:rsidP="00683A62">
            <w:pPr>
              <w:jc w:val="both"/>
              <w:rPr>
                <w:rFonts w:ascii="GHEA Grapalat" w:hAnsi="GHEA Grapalat" w:cs="Sylfaen"/>
                <w:sz w:val="24"/>
                <w:szCs w:val="24"/>
                <w:lang w:val="hy-AM"/>
              </w:rPr>
            </w:pPr>
          </w:p>
          <w:p w14:paraId="5E848765" w14:textId="77777777" w:rsidR="00683A62" w:rsidRDefault="00683A62" w:rsidP="00683A62">
            <w:pPr>
              <w:jc w:val="both"/>
              <w:rPr>
                <w:rFonts w:ascii="GHEA Grapalat" w:hAnsi="GHEA Grapalat" w:cs="Sylfaen"/>
                <w:sz w:val="24"/>
                <w:szCs w:val="24"/>
                <w:lang w:val="hy-AM"/>
              </w:rPr>
            </w:pPr>
          </w:p>
          <w:p w14:paraId="666C1009" w14:textId="77777777" w:rsidR="00683A62" w:rsidRDefault="00683A62" w:rsidP="00683A62">
            <w:pPr>
              <w:jc w:val="both"/>
              <w:rPr>
                <w:rFonts w:ascii="GHEA Grapalat" w:hAnsi="GHEA Grapalat" w:cs="Sylfaen"/>
                <w:sz w:val="24"/>
                <w:szCs w:val="24"/>
                <w:lang w:val="hy-AM"/>
              </w:rPr>
            </w:pPr>
          </w:p>
          <w:p w14:paraId="31BE2971" w14:textId="6748AC17" w:rsidR="00683A62" w:rsidRDefault="00683A62" w:rsidP="00683A62">
            <w:pPr>
              <w:jc w:val="both"/>
              <w:rPr>
                <w:rFonts w:ascii="GHEA Grapalat" w:hAnsi="GHEA Grapalat" w:cs="Sylfaen"/>
                <w:sz w:val="24"/>
                <w:szCs w:val="24"/>
                <w:lang w:val="hy-AM"/>
              </w:rPr>
            </w:pPr>
          </w:p>
          <w:p w14:paraId="3FC318AB" w14:textId="56373C30" w:rsidR="00683A62" w:rsidRDefault="00683A62" w:rsidP="00841056">
            <w:pPr>
              <w:ind w:firstLine="406"/>
              <w:jc w:val="both"/>
              <w:rPr>
                <w:rFonts w:ascii="GHEA Grapalat" w:hAnsi="GHEA Grapalat"/>
                <w:b/>
                <w:sz w:val="24"/>
                <w:szCs w:val="24"/>
                <w:lang w:val="hy-AM"/>
              </w:rPr>
            </w:pPr>
            <w:r w:rsidRPr="008679FD">
              <w:rPr>
                <w:rFonts w:ascii="GHEA Grapalat" w:hAnsi="GHEA Grapalat" w:cs="Sylfaen"/>
                <w:b/>
                <w:sz w:val="24"/>
                <w:szCs w:val="24"/>
                <w:lang w:val="hy-AM"/>
              </w:rPr>
              <w:t>Ընդունվել է։</w:t>
            </w:r>
            <w:r>
              <w:rPr>
                <w:rFonts w:ascii="GHEA Grapalat" w:hAnsi="GHEA Grapalat" w:cs="Sylfaen"/>
                <w:b/>
                <w:sz w:val="24"/>
                <w:szCs w:val="24"/>
                <w:lang w:val="hy-AM"/>
              </w:rPr>
              <w:t xml:space="preserve"> </w:t>
            </w:r>
            <w:r w:rsidRPr="00683A62">
              <w:rPr>
                <w:rFonts w:ascii="GHEA Grapalat" w:hAnsi="GHEA Grapalat" w:cs="Sylfaen"/>
                <w:sz w:val="24"/>
                <w:szCs w:val="24"/>
                <w:lang w:val="hy-AM"/>
              </w:rPr>
              <w:t xml:space="preserve">Կատարվել </w:t>
            </w:r>
            <w:r>
              <w:rPr>
                <w:rFonts w:ascii="GHEA Grapalat" w:hAnsi="GHEA Grapalat" w:cs="Sylfaen"/>
                <w:sz w:val="24"/>
                <w:szCs w:val="24"/>
                <w:lang w:val="hy-AM"/>
              </w:rPr>
              <w:t>են</w:t>
            </w:r>
            <w:r w:rsidRPr="00683A62">
              <w:rPr>
                <w:rFonts w:ascii="GHEA Grapalat" w:hAnsi="GHEA Grapalat" w:cs="Sylfaen"/>
                <w:sz w:val="24"/>
                <w:szCs w:val="24"/>
                <w:lang w:val="hy-AM"/>
              </w:rPr>
              <w:t xml:space="preserve"> համապատասխան փոփոխություններ։</w:t>
            </w:r>
          </w:p>
        </w:tc>
      </w:tr>
      <w:tr w:rsidR="00841056" w:rsidRPr="00841056" w14:paraId="24B1E540" w14:textId="77777777" w:rsidTr="00841056">
        <w:trPr>
          <w:trHeight w:val="620"/>
        </w:trPr>
        <w:tc>
          <w:tcPr>
            <w:tcW w:w="7465" w:type="dxa"/>
            <w:shd w:val="clear" w:color="auto" w:fill="A6A6A6" w:themeFill="background1" w:themeFillShade="A6"/>
          </w:tcPr>
          <w:p w14:paraId="55F38802" w14:textId="7C967E86" w:rsidR="00841056" w:rsidRPr="00841056" w:rsidRDefault="00841056" w:rsidP="00841056">
            <w:pPr>
              <w:pStyle w:val="ListParagraph"/>
              <w:numPr>
                <w:ilvl w:val="0"/>
                <w:numId w:val="2"/>
              </w:numPr>
              <w:tabs>
                <w:tab w:val="left" w:pos="-3261"/>
              </w:tabs>
              <w:contextualSpacing w:val="0"/>
              <w:jc w:val="center"/>
              <w:rPr>
                <w:rFonts w:ascii="GHEA Grapalat" w:hAnsi="GHEA Grapalat" w:cs="Sylfaen"/>
                <w:b/>
                <w:sz w:val="24"/>
                <w:szCs w:val="24"/>
                <w:lang w:val="hy-AM"/>
              </w:rPr>
            </w:pPr>
            <w:r w:rsidRPr="00EA1DEE">
              <w:rPr>
                <w:rFonts w:ascii="GHEA Grapalat" w:hAnsi="GHEA Grapalat" w:cs="Sylfaen"/>
                <w:b/>
                <w:sz w:val="24"/>
                <w:szCs w:val="24"/>
                <w:lang w:val="hy-AM"/>
              </w:rPr>
              <w:lastRenderedPageBreak/>
              <w:t>Ֆինանսների նախարարություն</w:t>
            </w:r>
          </w:p>
        </w:tc>
        <w:tc>
          <w:tcPr>
            <w:tcW w:w="6660" w:type="dxa"/>
            <w:shd w:val="clear" w:color="auto" w:fill="A6A6A6" w:themeFill="background1" w:themeFillShade="A6"/>
          </w:tcPr>
          <w:p w14:paraId="1AC10BA5" w14:textId="77777777" w:rsidR="00841056" w:rsidRDefault="00841056" w:rsidP="00841056">
            <w:pPr>
              <w:tabs>
                <w:tab w:val="left" w:pos="-3261"/>
              </w:tabs>
              <w:jc w:val="center"/>
              <w:rPr>
                <w:rFonts w:ascii="GHEA Grapalat" w:hAnsi="GHEA Grapalat" w:cs="Sylfaen"/>
                <w:b/>
                <w:sz w:val="24"/>
                <w:szCs w:val="24"/>
                <w:lang w:val="hy-AM"/>
              </w:rPr>
            </w:pPr>
            <w:r w:rsidRPr="00841056">
              <w:rPr>
                <w:rFonts w:ascii="GHEA Grapalat" w:hAnsi="GHEA Grapalat" w:cs="Sylfaen"/>
                <w:b/>
                <w:sz w:val="24"/>
                <w:szCs w:val="24"/>
                <w:lang w:val="hy-AM"/>
              </w:rPr>
              <w:t>12.08.2026թ.</w:t>
            </w:r>
          </w:p>
          <w:p w14:paraId="7AB59F6C" w14:textId="112BE27F" w:rsidR="00841056" w:rsidRPr="00841056" w:rsidRDefault="00AE4C6B" w:rsidP="00841056">
            <w:pPr>
              <w:tabs>
                <w:tab w:val="left" w:pos="-3261"/>
              </w:tabs>
              <w:jc w:val="center"/>
              <w:rPr>
                <w:rFonts w:ascii="GHEA Grapalat" w:hAnsi="GHEA Grapalat" w:cs="Sylfaen"/>
                <w:b/>
                <w:sz w:val="24"/>
                <w:szCs w:val="24"/>
                <w:lang w:val="hy-AM"/>
              </w:rPr>
            </w:pPr>
            <w:bookmarkStart w:id="0" w:name="_GoBack"/>
            <w:bookmarkEnd w:id="0"/>
            <w:r>
              <w:rPr>
                <w:rFonts w:ascii="GHEA Grapalat" w:eastAsia="Times New Roman" w:hAnsi="GHEA Grapalat" w:cs="Times New Roman"/>
                <w:b/>
                <w:bCs/>
                <w:spacing w:val="-20"/>
                <w:sz w:val="24"/>
                <w:szCs w:val="24"/>
                <w:lang w:val="hy-AM" w:eastAsia="ru-RU"/>
              </w:rPr>
              <w:t xml:space="preserve"> </w:t>
            </w:r>
            <w:r>
              <w:rPr>
                <w:rFonts w:ascii="GHEA Grapalat" w:eastAsia="Times New Roman" w:hAnsi="GHEA Grapalat" w:cs="Times New Roman"/>
                <w:b/>
                <w:bCs/>
                <w:spacing w:val="-20"/>
                <w:sz w:val="24"/>
                <w:szCs w:val="24"/>
                <w:lang w:val="hy-AM" w:eastAsia="ru-RU"/>
              </w:rPr>
              <w:t>N 01/9-2/21720-2026</w:t>
            </w:r>
          </w:p>
        </w:tc>
      </w:tr>
      <w:tr w:rsidR="00841056" w:rsidRPr="00AE4C6B" w14:paraId="3BBA4DD0" w14:textId="77777777" w:rsidTr="00841056">
        <w:trPr>
          <w:trHeight w:val="533"/>
        </w:trPr>
        <w:tc>
          <w:tcPr>
            <w:tcW w:w="7465" w:type="dxa"/>
            <w:shd w:val="clear" w:color="auto" w:fill="auto"/>
          </w:tcPr>
          <w:p w14:paraId="66A9080F" w14:textId="77777777" w:rsidR="00841056" w:rsidRPr="00841056" w:rsidRDefault="00841056" w:rsidP="00DB3228">
            <w:pPr>
              <w:shd w:val="clear" w:color="auto" w:fill="FFFFFF"/>
              <w:ind w:left="150" w:firstLine="510"/>
              <w:jc w:val="both"/>
              <w:textAlignment w:val="baseline"/>
              <w:rPr>
                <w:rFonts w:ascii="GHEA Grapalat" w:hAnsi="GHEA Grapalat" w:cs="Arial"/>
                <w:sz w:val="24"/>
                <w:szCs w:val="24"/>
                <w:shd w:val="clear" w:color="auto" w:fill="FFFFFF"/>
                <w:lang w:val="hy-AM"/>
              </w:rPr>
            </w:pPr>
            <w:r w:rsidRPr="00841056">
              <w:rPr>
                <w:rFonts w:ascii="GHEA Grapalat" w:hAnsi="GHEA Grapalat" w:cs="Arial"/>
                <w:sz w:val="24"/>
                <w:szCs w:val="24"/>
                <w:shd w:val="clear" w:color="auto" w:fill="FFFFFF"/>
                <w:lang w:val="hy-AM"/>
              </w:rPr>
              <w:t>Ինչպես նշվել էր ՀՀ ֆինանսների նախարարության 12.08.2026թ. N01/9-2/21557-2026 գրությամբ, իրականացված ֆինանսական վերլուծության արդյունքները ցույց են տալիս, որ Ընկերությունն ունի սահմանափակ ֆինանսական ներուժ և բարձր պարտքային բեռ, ինչը լրացուցիչ ֆինանսական միջոցների ներգրավման դեպքում կարող է էապես սահմանափակել ստանձնած պարտավորությունների պատշաճ սպասարկման և մարման հնարավորությունները։ Ուստի կրկին անգամ հայտնում ենք, որ Ընկերությանը բյուջետային վարկի տրամադրումը գնահատվում է ռիսկային: Ֆինանսների նախարարության Եզրակացությունը (կցվում է):</w:t>
            </w:r>
          </w:p>
          <w:p w14:paraId="7DA7161D" w14:textId="77777777" w:rsidR="00841056" w:rsidRPr="00841056" w:rsidRDefault="00841056" w:rsidP="00DB3228">
            <w:pPr>
              <w:shd w:val="clear" w:color="auto" w:fill="FFFFFF"/>
              <w:ind w:firstLine="567"/>
              <w:jc w:val="both"/>
              <w:textAlignment w:val="baseline"/>
              <w:rPr>
                <w:rFonts w:ascii="GHEA Grapalat" w:hAnsi="GHEA Grapalat" w:cs="Arial"/>
                <w:sz w:val="24"/>
                <w:szCs w:val="24"/>
                <w:shd w:val="clear" w:color="auto" w:fill="FFFFFF"/>
                <w:lang w:val="hy-AM"/>
              </w:rPr>
            </w:pPr>
            <w:r w:rsidRPr="00841056">
              <w:rPr>
                <w:rFonts w:ascii="GHEA Grapalat" w:hAnsi="GHEA Grapalat" w:cs="Arial"/>
                <w:sz w:val="24"/>
                <w:szCs w:val="24"/>
                <w:shd w:val="clear" w:color="auto" w:fill="FFFFFF"/>
                <w:lang w:val="hy-AM"/>
              </w:rPr>
              <w:t>Նախագծի հավելվածի 1.6 կետի փոփոխությամբ Պայմանագրով նախատեսված ծառայությունների ընդհանուր արժեքը նախատեսվում է սահմանել 7,931.0 մլն դրամ՝ սկզբնական 5,775.0 մլն դրամի փոխարեն: Արդյունքում 2.0 մլրդ դրամ հատկացման պարագայում տարբերությունը կազմում է 156.5 մլն դրամ, մինչդեռ Նախագծի հիմնավորմամբ հստակեցված չէ պահանջվող գումարի հաշվարկի ձևավորման հիմքերը:</w:t>
            </w:r>
          </w:p>
          <w:p w14:paraId="0D171149" w14:textId="77777777" w:rsidR="00841056" w:rsidRDefault="00841056" w:rsidP="00DB3228">
            <w:pPr>
              <w:shd w:val="clear" w:color="auto" w:fill="FFFFFF"/>
              <w:ind w:left="150" w:firstLine="510"/>
              <w:jc w:val="both"/>
              <w:textAlignment w:val="baseline"/>
              <w:rPr>
                <w:rFonts w:ascii="GHEA Grapalat" w:hAnsi="GHEA Grapalat" w:cs="Arial"/>
                <w:sz w:val="24"/>
                <w:szCs w:val="24"/>
                <w:shd w:val="clear" w:color="auto" w:fill="FFFFFF"/>
                <w:lang w:val="hy-AM"/>
              </w:rPr>
            </w:pPr>
            <w:r w:rsidRPr="00841056">
              <w:rPr>
                <w:rFonts w:ascii="GHEA Grapalat" w:hAnsi="GHEA Grapalat" w:cs="Arial"/>
                <w:sz w:val="24"/>
                <w:szCs w:val="24"/>
                <w:shd w:val="clear" w:color="auto" w:fill="FFFFFF"/>
                <w:lang w:val="hy-AM"/>
              </w:rPr>
              <w:t>Հետևաբար առաջարկում ենք ներկայացնել մանրամասն հաշվարկ-հիմնավորումներ՝ 7,931.0 մլն դրամ գումարի մասով, ինչպես նաև հստակեցնել արդյոք գումարի տարբերության մասով պետությունը ևս ստանձնում է լրացուցիչ ֆինանսական պարտավորություններ:</w:t>
            </w:r>
          </w:p>
          <w:p w14:paraId="48FECD2C" w14:textId="77777777" w:rsidR="00FB5CDC" w:rsidRPr="00FC5C8F" w:rsidRDefault="00FB5CDC" w:rsidP="00DB3228">
            <w:pPr>
              <w:shd w:val="clear" w:color="auto" w:fill="FFFFFF"/>
              <w:ind w:firstLine="567"/>
              <w:jc w:val="both"/>
              <w:textAlignment w:val="baseline"/>
              <w:rPr>
                <w:rFonts w:ascii="GHEA Grapalat" w:hAnsi="GHEA Grapalat" w:cs="Sylfaen"/>
                <w:sz w:val="24"/>
                <w:szCs w:val="24"/>
                <w:lang w:val="hy-AM"/>
              </w:rPr>
            </w:pPr>
            <w:r w:rsidRPr="00FC5C8F">
              <w:rPr>
                <w:rFonts w:ascii="GHEA Grapalat" w:hAnsi="GHEA Grapalat" w:cs="Sylfaen"/>
                <w:sz w:val="24"/>
                <w:szCs w:val="24"/>
                <w:lang w:val="hy-AM"/>
              </w:rPr>
              <w:t xml:space="preserve">Հիմնավորման մեջ նշվում է, որ ըստ նախնական հաշվարկների՝ Ընկերության տարածքում միջազգային չափորոշիչներին համապատասխան լայնածավալ շինարարական և բարեկարգման աշխատանքների ընդհանուր արժեքը գնահատվել է շուրջ 25 մլն ԱՄՆ դոլարին համարժեք դրամ, ինչը </w:t>
            </w:r>
            <w:r w:rsidRPr="00FC5C8F">
              <w:rPr>
                <w:rFonts w:ascii="GHEA Grapalat" w:hAnsi="GHEA Grapalat" w:cs="Sylfaen"/>
                <w:sz w:val="24"/>
                <w:szCs w:val="24"/>
                <w:lang w:val="hy-AM"/>
              </w:rPr>
              <w:lastRenderedPageBreak/>
              <w:t>ներառում է կիսակառույցների քանդման, տարածքի շինարարության և վերանորոգման աշխատանքները։</w:t>
            </w:r>
          </w:p>
          <w:p w14:paraId="7211FEE7" w14:textId="77777777" w:rsidR="00FB5CDC" w:rsidRPr="00A40B25" w:rsidRDefault="00FB5CDC" w:rsidP="00DB3228">
            <w:pPr>
              <w:shd w:val="clear" w:color="auto" w:fill="FFFFFF"/>
              <w:ind w:firstLine="567"/>
              <w:jc w:val="both"/>
              <w:textAlignment w:val="baseline"/>
              <w:rPr>
                <w:rFonts w:ascii="GHEA Grapalat" w:hAnsi="GHEA Grapalat" w:cs="Sylfaen"/>
                <w:sz w:val="24"/>
                <w:szCs w:val="24"/>
                <w:lang w:val="hy-AM"/>
              </w:rPr>
            </w:pPr>
            <w:r w:rsidRPr="00FC5C8F">
              <w:rPr>
                <w:rFonts w:ascii="GHEA Grapalat" w:hAnsi="GHEA Grapalat" w:cs="Sylfaen"/>
                <w:sz w:val="24"/>
                <w:szCs w:val="24"/>
                <w:lang w:val="hy-AM"/>
              </w:rPr>
              <w:t xml:space="preserve">Հիշյալ գումարից </w:t>
            </w:r>
            <w:r w:rsidRPr="00A40B25">
              <w:rPr>
                <w:rFonts w:ascii="GHEA Grapalat" w:hAnsi="GHEA Grapalat" w:cs="Sylfaen"/>
                <w:sz w:val="24"/>
                <w:szCs w:val="24"/>
                <w:lang w:val="hy-AM"/>
              </w:rPr>
              <w:t xml:space="preserve">ՀՀ կառավարության 11.09.2025թ. N 1308-Ն որոշմամբ հատկացվել է 5,775.0 մլն դրամ (շուրջ 15.0 մլն դոլար)՝ որպես կանխավճար։ </w:t>
            </w:r>
          </w:p>
          <w:p w14:paraId="376CCFAA" w14:textId="77777777" w:rsidR="00FB5CDC" w:rsidRPr="00A40B25" w:rsidRDefault="00FB5CDC" w:rsidP="00DB3228">
            <w:pPr>
              <w:shd w:val="clear" w:color="auto" w:fill="FFFFFF"/>
              <w:ind w:firstLine="567"/>
              <w:jc w:val="both"/>
              <w:textAlignment w:val="baseline"/>
              <w:rPr>
                <w:rFonts w:ascii="GHEA Grapalat" w:hAnsi="GHEA Grapalat" w:cs="Sylfaen"/>
                <w:sz w:val="24"/>
                <w:szCs w:val="24"/>
                <w:lang w:val="hy-AM"/>
              </w:rPr>
            </w:pPr>
            <w:r w:rsidRPr="00A40B25">
              <w:rPr>
                <w:rFonts w:ascii="GHEA Grapalat" w:hAnsi="GHEA Grapalat" w:cs="Sylfaen"/>
                <w:sz w:val="24"/>
                <w:szCs w:val="24"/>
                <w:lang w:val="hy-AM"/>
              </w:rPr>
              <w:t>Միաժամանակ ՀՀ կառավարության 27.05.2026թ. N762-Ն որոշմամբ Ընկերությանը հատկացվել է 5.0 մլն դոլարին համարժեք բյուջետային վարկ 1.8 մլրդ դրամ, ինչպես նաև Շրջակա միջավայրի նախարարության կողմից շրջանառության մեջ է դրվել ևս 1.1 մլրդ դրամ բյուջետային վարկ տրամադրելու նոր նախագիծ:</w:t>
            </w:r>
          </w:p>
          <w:p w14:paraId="64678E63" w14:textId="77777777" w:rsidR="00FB5CDC" w:rsidRPr="00FC5C8F" w:rsidRDefault="00FB5CDC" w:rsidP="00DB3228">
            <w:pPr>
              <w:shd w:val="clear" w:color="auto" w:fill="FFFFFF"/>
              <w:ind w:firstLine="567"/>
              <w:jc w:val="both"/>
              <w:textAlignment w:val="baseline"/>
              <w:rPr>
                <w:rFonts w:ascii="GHEA Grapalat" w:hAnsi="GHEA Grapalat" w:cs="Sylfaen"/>
                <w:sz w:val="24"/>
                <w:szCs w:val="24"/>
                <w:lang w:val="hy-AM"/>
              </w:rPr>
            </w:pPr>
            <w:r w:rsidRPr="00FC5C8F">
              <w:rPr>
                <w:rFonts w:ascii="GHEA Grapalat" w:hAnsi="GHEA Grapalat" w:cs="Sylfaen"/>
                <w:sz w:val="24"/>
                <w:szCs w:val="24"/>
                <w:lang w:val="hy-AM"/>
              </w:rPr>
              <w:t xml:space="preserve">Բացի այդ Ընկերությունը պարտավորվել էր՝ աշխատանքներն ավարտին հասցնելու համար հատկացված կանխավճարի և վարկային միջոցների չբավարարելու դեպքում, իր սեփական ֆինանսական միջոցներից ներդնել ևս մինչև 5 մլն ԱՄՆ դոլարին համարժեք ՀՀ դրամ։ Արդյունքում պետության հատկացումների և Ընկերության պարտավորությունների հանրագումարը գերազանցում է նախնական գնահատված 25 մլն դոլար արժեքը։ </w:t>
            </w:r>
          </w:p>
          <w:p w14:paraId="421F1869" w14:textId="77777777" w:rsidR="00FB5CDC" w:rsidRDefault="00FB5CDC" w:rsidP="00DB3228">
            <w:pPr>
              <w:shd w:val="clear" w:color="auto" w:fill="FFFFFF"/>
              <w:ind w:left="150" w:firstLine="510"/>
              <w:jc w:val="both"/>
              <w:textAlignment w:val="baseline"/>
              <w:rPr>
                <w:rFonts w:ascii="GHEA Grapalat" w:hAnsi="GHEA Grapalat" w:cs="Sylfaen"/>
                <w:sz w:val="24"/>
                <w:szCs w:val="24"/>
                <w:lang w:val="hy-AM"/>
              </w:rPr>
            </w:pPr>
            <w:r w:rsidRPr="00FC5C8F">
              <w:rPr>
                <w:rFonts w:ascii="GHEA Grapalat" w:hAnsi="GHEA Grapalat" w:cs="Sylfaen"/>
                <w:sz w:val="24"/>
                <w:szCs w:val="24"/>
                <w:lang w:val="hy-AM"/>
              </w:rPr>
              <w:t xml:space="preserve">Հետևաբար առաջարկում ենք գնահատել </w:t>
            </w:r>
            <w:r w:rsidRPr="0017088E">
              <w:rPr>
                <w:rFonts w:ascii="GHEA Grapalat" w:hAnsi="GHEA Grapalat" w:cs="Sylfaen"/>
                <w:sz w:val="24"/>
                <w:szCs w:val="24"/>
                <w:lang w:val="hy-AM"/>
              </w:rPr>
              <w:t>փաթեթի շրջանակներում ներկայացված</w:t>
            </w:r>
            <w:r w:rsidRPr="00FC5C8F">
              <w:rPr>
                <w:rFonts w:ascii="GHEA Grapalat" w:hAnsi="GHEA Grapalat" w:cs="Sylfaen"/>
                <w:sz w:val="24"/>
                <w:szCs w:val="24"/>
                <w:lang w:val="hy-AM"/>
              </w:rPr>
              <w:t xml:space="preserve"> Ընկերության տարածքում միջազգային չափորոշիչներին համապատասխան լայնածավալ շինարարական և բարեկարգման աշխատանքների ընդհանուր արժեքը</w:t>
            </w:r>
            <w:r w:rsidRPr="0017088E">
              <w:rPr>
                <w:rFonts w:ascii="GHEA Grapalat" w:hAnsi="GHEA Grapalat" w:cs="Sylfaen"/>
                <w:sz w:val="24"/>
                <w:szCs w:val="24"/>
                <w:lang w:val="hy-AM"/>
              </w:rPr>
              <w:t>։</w:t>
            </w:r>
          </w:p>
          <w:p w14:paraId="47E8826D" w14:textId="77777777" w:rsidR="00DB3228" w:rsidRDefault="00DB3228" w:rsidP="00DB3228">
            <w:pPr>
              <w:pStyle w:val="mechtex"/>
              <w:ind w:firstLine="567"/>
              <w:contextualSpacing/>
              <w:jc w:val="both"/>
              <w:rPr>
                <w:rFonts w:ascii="GHEA Grapalat" w:eastAsia="MS Mincho" w:hAnsi="GHEA Grapalat" w:cs="Sylfaen"/>
                <w:kern w:val="18"/>
                <w:sz w:val="24"/>
                <w:szCs w:val="24"/>
                <w:lang w:val="es-ES" w:eastAsia="en-US"/>
              </w:rPr>
            </w:pPr>
            <w:r w:rsidRPr="0017088E">
              <w:rPr>
                <w:rFonts w:ascii="GHEA Grapalat" w:eastAsia="MS Mincho" w:hAnsi="GHEA Grapalat" w:cs="Sylfaen"/>
                <w:kern w:val="18"/>
                <w:sz w:val="24"/>
                <w:szCs w:val="24"/>
                <w:lang w:val="hy-AM" w:eastAsia="en-US"/>
              </w:rPr>
              <w:t>-</w:t>
            </w:r>
            <w:r w:rsidRPr="00141C93">
              <w:rPr>
                <w:rFonts w:ascii="GHEA Grapalat" w:eastAsia="MS Mincho" w:hAnsi="GHEA Grapalat" w:cs="Sylfaen"/>
                <w:kern w:val="18"/>
                <w:sz w:val="24"/>
                <w:szCs w:val="24"/>
                <w:lang w:val="es-ES" w:eastAsia="en-US"/>
              </w:rPr>
              <w:t xml:space="preserve"> </w:t>
            </w:r>
            <w:r>
              <w:rPr>
                <w:rFonts w:ascii="GHEA Grapalat" w:eastAsia="MS Mincho" w:hAnsi="GHEA Grapalat" w:cs="Sylfaen"/>
                <w:kern w:val="18"/>
                <w:sz w:val="24"/>
                <w:szCs w:val="24"/>
                <w:lang w:val="hy-AM" w:eastAsia="en-US"/>
              </w:rPr>
              <w:t>Ն</w:t>
            </w:r>
            <w:r w:rsidRPr="00141C93">
              <w:rPr>
                <w:rFonts w:ascii="GHEA Grapalat" w:eastAsia="MS Mincho" w:hAnsi="GHEA Grapalat" w:cs="Sylfaen"/>
                <w:kern w:val="18"/>
                <w:sz w:val="24"/>
                <w:szCs w:val="24"/>
                <w:lang w:val="es-ES" w:eastAsia="en-US"/>
              </w:rPr>
              <w:t xml:space="preserve">ախագծի </w:t>
            </w:r>
            <w:r>
              <w:rPr>
                <w:rFonts w:ascii="GHEA Grapalat" w:eastAsia="MS Mincho" w:hAnsi="GHEA Grapalat" w:cs="Sylfaen"/>
                <w:kern w:val="18"/>
                <w:sz w:val="24"/>
                <w:szCs w:val="24"/>
                <w:lang w:val="es-ES" w:eastAsia="en-US"/>
              </w:rPr>
              <w:t>1-</w:t>
            </w:r>
            <w:r>
              <w:rPr>
                <w:rFonts w:ascii="GHEA Grapalat" w:eastAsia="MS Mincho" w:hAnsi="GHEA Grapalat" w:cs="Sylfaen"/>
                <w:kern w:val="18"/>
                <w:sz w:val="24"/>
                <w:szCs w:val="24"/>
                <w:lang w:val="hy-AM" w:eastAsia="en-US"/>
              </w:rPr>
              <w:t xml:space="preserve">ին </w:t>
            </w:r>
            <w:r w:rsidRPr="00310AC1">
              <w:rPr>
                <w:rFonts w:ascii="GHEA Grapalat" w:eastAsia="MS Mincho" w:hAnsi="GHEA Grapalat" w:cs="Sylfaen"/>
                <w:kern w:val="18"/>
                <w:sz w:val="24"/>
                <w:szCs w:val="24"/>
                <w:lang w:val="es-ES" w:eastAsia="en-US"/>
              </w:rPr>
              <w:t>կետում հղում կատարել նաև ՀՀ կառավարության 25</w:t>
            </w:r>
            <w:r>
              <w:rPr>
                <w:rFonts w:ascii="GHEA Grapalat" w:eastAsia="MS Mincho" w:hAnsi="GHEA Grapalat" w:cs="Sylfaen"/>
                <w:kern w:val="18"/>
                <w:sz w:val="24"/>
                <w:szCs w:val="24"/>
                <w:lang w:val="es-ES" w:eastAsia="en-US"/>
              </w:rPr>
              <w:t>.</w:t>
            </w:r>
            <w:r w:rsidRPr="00310AC1">
              <w:rPr>
                <w:rFonts w:ascii="GHEA Grapalat" w:eastAsia="MS Mincho" w:hAnsi="GHEA Grapalat" w:cs="Sylfaen"/>
                <w:kern w:val="18"/>
                <w:sz w:val="24"/>
                <w:szCs w:val="24"/>
                <w:lang w:val="es-ES" w:eastAsia="en-US"/>
              </w:rPr>
              <w:t>12</w:t>
            </w:r>
            <w:r>
              <w:rPr>
                <w:rFonts w:ascii="GHEA Grapalat" w:eastAsia="MS Mincho" w:hAnsi="GHEA Grapalat" w:cs="Sylfaen"/>
                <w:kern w:val="18"/>
                <w:sz w:val="24"/>
                <w:szCs w:val="24"/>
                <w:lang w:val="es-ES" w:eastAsia="en-US"/>
              </w:rPr>
              <w:t>.</w:t>
            </w:r>
            <w:r w:rsidRPr="00310AC1">
              <w:rPr>
                <w:rFonts w:ascii="GHEA Grapalat" w:eastAsia="MS Mincho" w:hAnsi="GHEA Grapalat" w:cs="Sylfaen"/>
                <w:kern w:val="18"/>
                <w:sz w:val="24"/>
                <w:szCs w:val="24"/>
                <w:lang w:val="es-ES" w:eastAsia="en-US"/>
              </w:rPr>
              <w:t>2025թ. N 1910-Ն որոշման N 10 հավելվածին, քանի որ նախագծի հավելված 4-ը վերաբերում է գնումների պլանում կատարվելիք լրացումներին</w:t>
            </w:r>
            <w:r>
              <w:rPr>
                <w:rFonts w:ascii="GHEA Grapalat" w:eastAsia="MS Mincho" w:hAnsi="GHEA Grapalat" w:cs="Sylfaen"/>
                <w:kern w:val="18"/>
                <w:sz w:val="24"/>
                <w:szCs w:val="24"/>
                <w:lang w:val="es-ES" w:eastAsia="en-US"/>
              </w:rPr>
              <w:t>,</w:t>
            </w:r>
          </w:p>
          <w:p w14:paraId="3DE069D0" w14:textId="77777777" w:rsidR="00DB3228" w:rsidRPr="00FF76AC" w:rsidRDefault="00DB3228" w:rsidP="00DB3228">
            <w:pPr>
              <w:pStyle w:val="mechtex"/>
              <w:ind w:firstLine="567"/>
              <w:contextualSpacing/>
              <w:jc w:val="both"/>
              <w:rPr>
                <w:rFonts w:ascii="GHEA Grapalat" w:eastAsia="MS Mincho" w:hAnsi="GHEA Grapalat" w:cs="Sylfaen"/>
                <w:kern w:val="18"/>
                <w:sz w:val="24"/>
                <w:szCs w:val="24"/>
                <w:lang w:val="es-ES" w:eastAsia="en-US"/>
              </w:rPr>
            </w:pPr>
            <w:r>
              <w:rPr>
                <w:rFonts w:ascii="GHEA Grapalat" w:eastAsia="MS Mincho" w:hAnsi="GHEA Grapalat" w:cs="Sylfaen"/>
                <w:kern w:val="18"/>
                <w:sz w:val="24"/>
                <w:szCs w:val="24"/>
                <w:lang w:val="es-ES" w:eastAsia="en-US"/>
              </w:rPr>
              <w:t>-</w:t>
            </w:r>
            <w:r>
              <w:rPr>
                <w:rFonts w:ascii="GHEA Grapalat" w:hAnsi="GHEA Grapalat" w:cs="Arial"/>
                <w:sz w:val="24"/>
                <w:szCs w:val="24"/>
              </w:rPr>
              <w:t xml:space="preserve"> </w:t>
            </w:r>
            <w:r>
              <w:rPr>
                <w:rFonts w:ascii="GHEA Grapalat" w:hAnsi="GHEA Grapalat" w:cs="Arial"/>
                <w:sz w:val="24"/>
                <w:szCs w:val="24"/>
                <w:lang w:val="en-US"/>
              </w:rPr>
              <w:t>ա</w:t>
            </w:r>
            <w:r>
              <w:rPr>
                <w:rFonts w:ascii="GHEA Grapalat" w:hAnsi="GHEA Grapalat" w:cs="Arial"/>
                <w:sz w:val="24"/>
                <w:szCs w:val="24"/>
              </w:rPr>
              <w:t xml:space="preserve">նհրաժեշտ է Նախագծի 2-րդ կետում նշել </w:t>
            </w:r>
            <w:r>
              <w:rPr>
                <w:rFonts w:ascii="GHEA Grapalat" w:hAnsi="GHEA Grapalat" w:cs="Sylfaen"/>
                <w:sz w:val="24"/>
                <w:szCs w:val="24"/>
              </w:rPr>
              <w:t xml:space="preserve">ՀՀ </w:t>
            </w:r>
            <w:r>
              <w:rPr>
                <w:rFonts w:ascii="GHEA Grapalat" w:hAnsi="GHEA Grapalat" w:cs="Sylfaen"/>
                <w:sz w:val="24"/>
                <w:szCs w:val="24"/>
                <w:lang w:val="hy-AM"/>
              </w:rPr>
              <w:t xml:space="preserve">կառավարության </w:t>
            </w:r>
            <w:r>
              <w:rPr>
                <w:rFonts w:ascii="GHEA Grapalat" w:hAnsi="GHEA Grapalat" w:cs="Sylfaen"/>
                <w:sz w:val="24"/>
                <w:szCs w:val="24"/>
              </w:rPr>
              <w:t>11.09.</w:t>
            </w:r>
            <w:r>
              <w:rPr>
                <w:rFonts w:ascii="GHEA Grapalat" w:hAnsi="GHEA Grapalat" w:cs="Sylfaen"/>
                <w:sz w:val="24"/>
                <w:szCs w:val="24"/>
                <w:lang w:val="hy-AM"/>
              </w:rPr>
              <w:t>2025թ</w:t>
            </w:r>
            <w:r>
              <w:rPr>
                <w:rFonts w:ascii="GHEA Grapalat" w:hAnsi="GHEA Grapalat" w:cs="Sylfaen"/>
                <w:sz w:val="24"/>
                <w:szCs w:val="24"/>
              </w:rPr>
              <w:t>.</w:t>
            </w:r>
            <w:r>
              <w:rPr>
                <w:rFonts w:ascii="GHEA Grapalat" w:hAnsi="GHEA Grapalat" w:cs="Sylfaen"/>
                <w:sz w:val="24"/>
                <w:szCs w:val="24"/>
                <w:lang w:val="hy-AM"/>
              </w:rPr>
              <w:t xml:space="preserve"> N 1308-Ն որոշման </w:t>
            </w:r>
            <w:r>
              <w:rPr>
                <w:rFonts w:ascii="GHEA Grapalat" w:hAnsi="GHEA Grapalat" w:cs="Sylfaen"/>
                <w:sz w:val="24"/>
                <w:szCs w:val="24"/>
              </w:rPr>
              <w:t>լրիվ անվանումը (հիմք՝ «Նորմատիվ իրավական ակտերի մասին» օրենքի 17-րդ հոդվածի 8-րդ մաս) և 1-ին ենթակետում «</w:t>
            </w:r>
            <w:r>
              <w:rPr>
                <w:rFonts w:ascii="GHEA Grapalat" w:hAnsi="GHEA Grapalat" w:cs="Sylfaen"/>
                <w:sz w:val="24"/>
                <w:szCs w:val="24"/>
                <w:lang w:val="hy-AM"/>
              </w:rPr>
              <w:t xml:space="preserve">4-րդ կետի </w:t>
            </w:r>
            <w:r>
              <w:rPr>
                <w:rFonts w:ascii="GHEA Grapalat" w:hAnsi="GHEA Grapalat" w:cs="Sylfaen"/>
                <w:sz w:val="24"/>
                <w:szCs w:val="24"/>
                <w:lang w:val="hy-AM"/>
              </w:rPr>
              <w:lastRenderedPageBreak/>
              <w:t>1-ին ենթակետում «6» թիվը փոխարինել «8» թվով</w:t>
            </w:r>
            <w:r>
              <w:rPr>
                <w:rFonts w:ascii="GHEA Grapalat" w:hAnsi="GHEA Grapalat" w:cs="Sylfaen"/>
                <w:sz w:val="24"/>
                <w:szCs w:val="24"/>
              </w:rPr>
              <w:t>» արտահայտությունը փոխարինել «</w:t>
            </w:r>
            <w:r>
              <w:rPr>
                <w:rFonts w:ascii="GHEA Grapalat" w:hAnsi="GHEA Grapalat" w:cs="Sylfaen"/>
                <w:sz w:val="24"/>
                <w:szCs w:val="24"/>
                <w:lang w:val="hy-AM"/>
              </w:rPr>
              <w:t xml:space="preserve">4-րդ կետի </w:t>
            </w:r>
            <w:r>
              <w:rPr>
                <w:rFonts w:ascii="GHEA Grapalat" w:hAnsi="GHEA Grapalat" w:cs="Sylfaen"/>
                <w:sz w:val="24"/>
                <w:szCs w:val="24"/>
              </w:rPr>
              <w:t>2-րդ</w:t>
            </w:r>
            <w:r>
              <w:rPr>
                <w:rFonts w:ascii="GHEA Grapalat" w:hAnsi="GHEA Grapalat" w:cs="Sylfaen"/>
                <w:sz w:val="24"/>
                <w:szCs w:val="24"/>
                <w:lang w:val="hy-AM"/>
              </w:rPr>
              <w:t xml:space="preserve"> ենթակետում «6» թիվը փոխարինել «8» թվով</w:t>
            </w:r>
            <w:r>
              <w:rPr>
                <w:rFonts w:ascii="GHEA Grapalat" w:hAnsi="GHEA Grapalat" w:cs="Sylfaen"/>
                <w:sz w:val="24"/>
                <w:szCs w:val="24"/>
              </w:rPr>
              <w:t>» արտահայտությամբ:</w:t>
            </w:r>
          </w:p>
          <w:p w14:paraId="50497628" w14:textId="65481EB6" w:rsidR="00DB3228" w:rsidRPr="00841056" w:rsidRDefault="00DB3228" w:rsidP="0008286C">
            <w:pPr>
              <w:pStyle w:val="mechtex"/>
              <w:ind w:firstLine="567"/>
              <w:contextualSpacing/>
              <w:jc w:val="both"/>
              <w:rPr>
                <w:rFonts w:ascii="GHEA Grapalat" w:hAnsi="GHEA Grapalat" w:cs="Arial"/>
                <w:sz w:val="24"/>
                <w:szCs w:val="24"/>
                <w:shd w:val="clear" w:color="auto" w:fill="FFFFFF"/>
                <w:lang w:val="hy-AM"/>
              </w:rPr>
            </w:pPr>
            <w:r w:rsidRPr="0017088E">
              <w:rPr>
                <w:rFonts w:ascii="GHEA Grapalat" w:eastAsia="MS Mincho" w:hAnsi="GHEA Grapalat" w:cs="Sylfaen"/>
                <w:kern w:val="18"/>
                <w:sz w:val="24"/>
                <w:szCs w:val="24"/>
                <w:lang w:val="es-ES" w:eastAsia="en-US"/>
              </w:rPr>
              <w:t>-</w:t>
            </w:r>
            <w:r>
              <w:rPr>
                <w:rFonts w:ascii="GHEA Grapalat" w:eastAsia="MS Mincho" w:hAnsi="GHEA Grapalat" w:cs="Sylfaen"/>
                <w:kern w:val="18"/>
                <w:sz w:val="24"/>
                <w:szCs w:val="24"/>
                <w:lang w:val="hy-AM" w:eastAsia="en-US"/>
              </w:rPr>
              <w:t xml:space="preserve"> </w:t>
            </w:r>
            <w:r>
              <w:rPr>
                <w:rFonts w:ascii="GHEA Grapalat" w:eastAsia="MS Mincho" w:hAnsi="GHEA Grapalat" w:cs="Sylfaen"/>
                <w:kern w:val="18"/>
                <w:sz w:val="24"/>
                <w:szCs w:val="24"/>
                <w:lang w:val="en-US" w:eastAsia="en-US"/>
              </w:rPr>
              <w:t>ճ</w:t>
            </w:r>
            <w:r>
              <w:rPr>
                <w:rFonts w:ascii="GHEA Grapalat" w:eastAsia="MS Mincho" w:hAnsi="GHEA Grapalat" w:cs="Sylfaen"/>
                <w:kern w:val="18"/>
                <w:sz w:val="24"/>
                <w:szCs w:val="24"/>
                <w:lang w:val="hy-AM" w:eastAsia="en-US"/>
              </w:rPr>
              <w:t xml:space="preserve">շտել Նախագծին </w:t>
            </w:r>
            <w:r w:rsidRPr="00A01BAF">
              <w:rPr>
                <w:rFonts w:ascii="GHEA Grapalat" w:eastAsia="MS Mincho" w:hAnsi="GHEA Grapalat" w:cs="Sylfaen"/>
                <w:kern w:val="18"/>
                <w:sz w:val="24"/>
                <w:szCs w:val="24"/>
                <w:lang w:val="es-ES" w:eastAsia="en-US"/>
              </w:rPr>
              <w:t xml:space="preserve">N 2 </w:t>
            </w:r>
            <w:r>
              <w:rPr>
                <w:rFonts w:ascii="GHEA Grapalat" w:eastAsia="MS Mincho" w:hAnsi="GHEA Grapalat" w:cs="Sylfaen"/>
                <w:kern w:val="18"/>
                <w:sz w:val="24"/>
                <w:szCs w:val="24"/>
                <w:lang w:val="hy-AM" w:eastAsia="en-US"/>
              </w:rPr>
              <w:t>հավելվածի ցուցանիշները</w:t>
            </w:r>
            <w:r>
              <w:rPr>
                <w:rFonts w:ascii="GHEA Grapalat" w:eastAsia="MS Mincho" w:hAnsi="GHEA Grapalat" w:cs="Sylfaen"/>
                <w:kern w:val="18"/>
                <w:sz w:val="24"/>
                <w:szCs w:val="24"/>
                <w:lang w:val="en-US" w:eastAsia="en-US"/>
              </w:rPr>
              <w:t>՝</w:t>
            </w:r>
            <w:r w:rsidRPr="0017088E">
              <w:rPr>
                <w:rFonts w:ascii="GHEA Grapalat" w:eastAsia="MS Mincho" w:hAnsi="GHEA Grapalat" w:cs="Sylfaen"/>
                <w:kern w:val="18"/>
                <w:sz w:val="24"/>
                <w:szCs w:val="24"/>
                <w:lang w:val="es-ES" w:eastAsia="en-US"/>
              </w:rPr>
              <w:t xml:space="preserve"> «01» </w:t>
            </w:r>
            <w:r>
              <w:rPr>
                <w:rFonts w:ascii="GHEA Grapalat" w:eastAsia="MS Mincho" w:hAnsi="GHEA Grapalat" w:cs="Sylfaen"/>
                <w:kern w:val="18"/>
                <w:sz w:val="24"/>
                <w:szCs w:val="24"/>
                <w:lang w:val="en-US" w:eastAsia="en-US"/>
              </w:rPr>
              <w:t>Բաժնի</w:t>
            </w:r>
            <w:r w:rsidRPr="0017088E">
              <w:rPr>
                <w:rFonts w:ascii="GHEA Grapalat" w:eastAsia="MS Mincho" w:hAnsi="GHEA Grapalat" w:cs="Sylfaen"/>
                <w:kern w:val="18"/>
                <w:sz w:val="24"/>
                <w:szCs w:val="24"/>
                <w:lang w:val="es-ES" w:eastAsia="en-US"/>
              </w:rPr>
              <w:t xml:space="preserve"> </w:t>
            </w:r>
            <w:r>
              <w:rPr>
                <w:rFonts w:ascii="GHEA Grapalat" w:eastAsia="MS Mincho" w:hAnsi="GHEA Grapalat" w:cs="Sylfaen"/>
                <w:kern w:val="18"/>
                <w:sz w:val="24"/>
                <w:szCs w:val="24"/>
                <w:lang w:val="en-US" w:eastAsia="en-US"/>
              </w:rPr>
              <w:t>և</w:t>
            </w:r>
            <w:r w:rsidRPr="0017088E">
              <w:rPr>
                <w:rFonts w:ascii="GHEA Grapalat" w:eastAsia="MS Mincho" w:hAnsi="GHEA Grapalat" w:cs="Sylfaen"/>
                <w:kern w:val="18"/>
                <w:sz w:val="24"/>
                <w:szCs w:val="24"/>
                <w:lang w:val="es-ES" w:eastAsia="en-US"/>
              </w:rPr>
              <w:t xml:space="preserve"> «03» </w:t>
            </w:r>
            <w:r>
              <w:rPr>
                <w:rFonts w:ascii="GHEA Grapalat" w:eastAsia="MS Mincho" w:hAnsi="GHEA Grapalat" w:cs="Sylfaen"/>
                <w:kern w:val="18"/>
                <w:sz w:val="24"/>
                <w:szCs w:val="24"/>
                <w:lang w:val="en-US" w:eastAsia="en-US"/>
              </w:rPr>
              <w:t>Խմբի</w:t>
            </w:r>
            <w:r w:rsidRPr="0017088E">
              <w:rPr>
                <w:rFonts w:ascii="GHEA Grapalat" w:eastAsia="MS Mincho" w:hAnsi="GHEA Grapalat" w:cs="Sylfaen"/>
                <w:kern w:val="18"/>
                <w:sz w:val="24"/>
                <w:szCs w:val="24"/>
                <w:lang w:val="es-ES" w:eastAsia="en-US"/>
              </w:rPr>
              <w:t xml:space="preserve"> </w:t>
            </w:r>
            <w:r>
              <w:rPr>
                <w:rFonts w:ascii="GHEA Grapalat" w:eastAsia="MS Mincho" w:hAnsi="GHEA Grapalat" w:cs="Sylfaen"/>
                <w:kern w:val="18"/>
                <w:sz w:val="24"/>
                <w:szCs w:val="24"/>
                <w:lang w:val="en-US" w:eastAsia="en-US"/>
              </w:rPr>
              <w:t>տողերում</w:t>
            </w:r>
            <w:r w:rsidRPr="0017088E">
              <w:rPr>
                <w:rFonts w:ascii="GHEA Grapalat" w:eastAsia="MS Mincho" w:hAnsi="GHEA Grapalat" w:cs="Sylfaen"/>
                <w:kern w:val="18"/>
                <w:sz w:val="24"/>
                <w:szCs w:val="24"/>
                <w:lang w:val="es-ES" w:eastAsia="en-US"/>
              </w:rPr>
              <w:t xml:space="preserve"> </w:t>
            </w:r>
            <w:r>
              <w:rPr>
                <w:rFonts w:ascii="GHEA Grapalat" w:eastAsia="MS Mincho" w:hAnsi="GHEA Grapalat" w:cs="Sylfaen"/>
                <w:kern w:val="18"/>
                <w:sz w:val="24"/>
                <w:szCs w:val="24"/>
                <w:lang w:val="en-US" w:eastAsia="en-US"/>
              </w:rPr>
              <w:t>լրացնել</w:t>
            </w:r>
            <w:r w:rsidRPr="0017088E">
              <w:rPr>
                <w:rFonts w:ascii="GHEA Grapalat" w:eastAsia="MS Mincho" w:hAnsi="GHEA Grapalat" w:cs="Sylfaen"/>
                <w:kern w:val="18"/>
                <w:sz w:val="24"/>
                <w:szCs w:val="24"/>
                <w:lang w:val="es-ES" w:eastAsia="en-US"/>
              </w:rPr>
              <w:t xml:space="preserve"> </w:t>
            </w:r>
            <w:r>
              <w:rPr>
                <w:rFonts w:ascii="GHEA Grapalat" w:eastAsia="MS Mincho" w:hAnsi="GHEA Grapalat" w:cs="Sylfaen"/>
                <w:kern w:val="18"/>
                <w:sz w:val="24"/>
                <w:szCs w:val="24"/>
                <w:lang w:val="en-US" w:eastAsia="en-US"/>
              </w:rPr>
              <w:t>ֆիանսական</w:t>
            </w:r>
            <w:r w:rsidRPr="0017088E">
              <w:rPr>
                <w:rFonts w:ascii="GHEA Grapalat" w:eastAsia="MS Mincho" w:hAnsi="GHEA Grapalat" w:cs="Sylfaen"/>
                <w:kern w:val="18"/>
                <w:sz w:val="24"/>
                <w:szCs w:val="24"/>
                <w:lang w:val="es-ES" w:eastAsia="en-US"/>
              </w:rPr>
              <w:t xml:space="preserve"> </w:t>
            </w:r>
            <w:r>
              <w:rPr>
                <w:rFonts w:ascii="GHEA Grapalat" w:eastAsia="MS Mincho" w:hAnsi="GHEA Grapalat" w:cs="Sylfaen"/>
                <w:kern w:val="18"/>
                <w:sz w:val="24"/>
                <w:szCs w:val="24"/>
                <w:lang w:val="en-US" w:eastAsia="en-US"/>
              </w:rPr>
              <w:t>ցուցանիշները</w:t>
            </w:r>
            <w:r>
              <w:rPr>
                <w:rFonts w:ascii="GHEA Grapalat" w:eastAsia="MS Mincho" w:hAnsi="GHEA Grapalat" w:cs="Sylfaen"/>
                <w:kern w:val="18"/>
                <w:sz w:val="24"/>
                <w:szCs w:val="24"/>
                <w:lang w:val="hy-AM" w:eastAsia="en-US"/>
              </w:rPr>
              <w:t>:</w:t>
            </w:r>
          </w:p>
        </w:tc>
        <w:tc>
          <w:tcPr>
            <w:tcW w:w="6660" w:type="dxa"/>
            <w:shd w:val="clear" w:color="auto" w:fill="auto"/>
          </w:tcPr>
          <w:p w14:paraId="2E17FA37" w14:textId="77777777" w:rsidR="00841056" w:rsidRDefault="00841056" w:rsidP="00FB5CDC">
            <w:pPr>
              <w:ind w:firstLine="406"/>
              <w:jc w:val="both"/>
              <w:rPr>
                <w:rFonts w:ascii="GHEA Grapalat" w:hAnsi="GHEA Grapalat" w:cs="Sylfaen"/>
                <w:sz w:val="24"/>
                <w:szCs w:val="24"/>
                <w:lang w:val="hy-AM"/>
              </w:rPr>
            </w:pPr>
            <w:r>
              <w:rPr>
                <w:rFonts w:ascii="GHEA Grapalat" w:hAnsi="GHEA Grapalat" w:cs="Sylfaen"/>
                <w:b/>
                <w:sz w:val="24"/>
                <w:szCs w:val="24"/>
                <w:lang w:val="hy-AM"/>
              </w:rPr>
              <w:lastRenderedPageBreak/>
              <w:t>Չի ը</w:t>
            </w:r>
            <w:r w:rsidRPr="008679FD">
              <w:rPr>
                <w:rFonts w:ascii="GHEA Grapalat" w:hAnsi="GHEA Grapalat" w:cs="Sylfaen"/>
                <w:b/>
                <w:sz w:val="24"/>
                <w:szCs w:val="24"/>
                <w:lang w:val="hy-AM"/>
              </w:rPr>
              <w:t>նդունվել։</w:t>
            </w:r>
            <w:r>
              <w:rPr>
                <w:rFonts w:ascii="GHEA Grapalat" w:hAnsi="GHEA Grapalat" w:cs="Sylfaen"/>
                <w:b/>
                <w:sz w:val="24"/>
                <w:szCs w:val="24"/>
                <w:lang w:val="hy-AM"/>
              </w:rPr>
              <w:t xml:space="preserve"> </w:t>
            </w:r>
            <w:r w:rsidR="00FB5CDC">
              <w:rPr>
                <w:rFonts w:ascii="GHEA Grapalat" w:hAnsi="GHEA Grapalat" w:cs="Sylfaen"/>
                <w:b/>
                <w:sz w:val="24"/>
                <w:szCs w:val="24"/>
                <w:lang w:val="hy-AM"/>
              </w:rPr>
              <w:t>որոշման նախագծով նախատեսված վ</w:t>
            </w:r>
            <w:r>
              <w:rPr>
                <w:rFonts w:ascii="GHEA Grapalat" w:hAnsi="GHEA Grapalat" w:cs="Sylfaen"/>
                <w:sz w:val="24"/>
                <w:szCs w:val="24"/>
                <w:lang w:val="hy-AM"/>
              </w:rPr>
              <w:t>արկ</w:t>
            </w:r>
            <w:r w:rsidR="00FB5CDC">
              <w:rPr>
                <w:rFonts w:ascii="GHEA Grapalat" w:hAnsi="GHEA Grapalat" w:cs="Sylfaen"/>
                <w:sz w:val="24"/>
                <w:szCs w:val="24"/>
                <w:lang w:val="hy-AM"/>
              </w:rPr>
              <w:t>ն</w:t>
            </w:r>
            <w:r>
              <w:rPr>
                <w:rFonts w:ascii="GHEA Grapalat" w:hAnsi="GHEA Grapalat" w:cs="Sylfaen"/>
                <w:sz w:val="24"/>
                <w:szCs w:val="24"/>
                <w:lang w:val="hy-AM"/>
              </w:rPr>
              <w:t xml:space="preserve"> ապահովված է գրավով</w:t>
            </w:r>
            <w:r w:rsidRPr="00683A62">
              <w:rPr>
                <w:rFonts w:ascii="GHEA Grapalat" w:hAnsi="GHEA Grapalat" w:cs="Sylfaen"/>
                <w:sz w:val="24"/>
                <w:szCs w:val="24"/>
                <w:lang w:val="hy-AM"/>
              </w:rPr>
              <w:t>։</w:t>
            </w:r>
          </w:p>
          <w:p w14:paraId="7A71B3D1" w14:textId="77777777" w:rsidR="00FB5CDC" w:rsidRDefault="00FB5CDC" w:rsidP="00FB5CDC">
            <w:pPr>
              <w:ind w:firstLine="406"/>
              <w:jc w:val="both"/>
              <w:rPr>
                <w:rFonts w:ascii="GHEA Grapalat" w:hAnsi="GHEA Grapalat" w:cs="Sylfaen"/>
                <w:sz w:val="24"/>
                <w:szCs w:val="24"/>
                <w:lang w:val="hy-AM"/>
              </w:rPr>
            </w:pPr>
          </w:p>
          <w:p w14:paraId="2D7C92EA" w14:textId="77777777" w:rsidR="00FB5CDC" w:rsidRDefault="00FB5CDC" w:rsidP="00FB5CDC">
            <w:pPr>
              <w:ind w:firstLine="406"/>
              <w:jc w:val="both"/>
              <w:rPr>
                <w:rFonts w:ascii="GHEA Grapalat" w:hAnsi="GHEA Grapalat" w:cs="Sylfaen"/>
                <w:sz w:val="24"/>
                <w:szCs w:val="24"/>
                <w:lang w:val="hy-AM"/>
              </w:rPr>
            </w:pPr>
          </w:p>
          <w:p w14:paraId="33BF07F4" w14:textId="77777777" w:rsidR="00FB5CDC" w:rsidRDefault="00FB5CDC" w:rsidP="00FB5CDC">
            <w:pPr>
              <w:ind w:firstLine="406"/>
              <w:jc w:val="both"/>
              <w:rPr>
                <w:rFonts w:ascii="GHEA Grapalat" w:hAnsi="GHEA Grapalat" w:cs="Sylfaen"/>
                <w:sz w:val="24"/>
                <w:szCs w:val="24"/>
                <w:lang w:val="hy-AM"/>
              </w:rPr>
            </w:pPr>
          </w:p>
          <w:p w14:paraId="34E1F6C0" w14:textId="77777777" w:rsidR="00FB5CDC" w:rsidRDefault="00FB5CDC" w:rsidP="00FB5CDC">
            <w:pPr>
              <w:ind w:firstLine="406"/>
              <w:jc w:val="both"/>
              <w:rPr>
                <w:rFonts w:ascii="GHEA Grapalat" w:hAnsi="GHEA Grapalat" w:cs="Sylfaen"/>
                <w:sz w:val="24"/>
                <w:szCs w:val="24"/>
                <w:lang w:val="hy-AM"/>
              </w:rPr>
            </w:pPr>
          </w:p>
          <w:p w14:paraId="09ECCFA2" w14:textId="77777777" w:rsidR="00FB5CDC" w:rsidRDefault="00FB5CDC" w:rsidP="00FB5CDC">
            <w:pPr>
              <w:ind w:firstLine="406"/>
              <w:jc w:val="both"/>
              <w:rPr>
                <w:rFonts w:ascii="GHEA Grapalat" w:hAnsi="GHEA Grapalat" w:cs="Sylfaen"/>
                <w:sz w:val="24"/>
                <w:szCs w:val="24"/>
                <w:lang w:val="hy-AM"/>
              </w:rPr>
            </w:pPr>
          </w:p>
          <w:p w14:paraId="0600FA35" w14:textId="77777777" w:rsidR="00FB5CDC" w:rsidRDefault="00FB5CDC" w:rsidP="00FB5CDC">
            <w:pPr>
              <w:ind w:firstLine="406"/>
              <w:jc w:val="both"/>
              <w:rPr>
                <w:rFonts w:ascii="GHEA Grapalat" w:hAnsi="GHEA Grapalat" w:cs="Sylfaen"/>
                <w:sz w:val="24"/>
                <w:szCs w:val="24"/>
                <w:lang w:val="hy-AM"/>
              </w:rPr>
            </w:pPr>
          </w:p>
          <w:p w14:paraId="786AA930" w14:textId="77777777" w:rsidR="00FB5CDC" w:rsidRDefault="00FB5CDC" w:rsidP="00FB5CDC">
            <w:pPr>
              <w:ind w:firstLine="406"/>
              <w:jc w:val="both"/>
              <w:rPr>
                <w:rFonts w:ascii="GHEA Grapalat" w:hAnsi="GHEA Grapalat" w:cs="Sylfaen"/>
                <w:sz w:val="24"/>
                <w:szCs w:val="24"/>
                <w:lang w:val="hy-AM"/>
              </w:rPr>
            </w:pPr>
          </w:p>
          <w:p w14:paraId="506D7889" w14:textId="77777777" w:rsidR="00FB5CDC" w:rsidRDefault="00FB5CDC" w:rsidP="00FB5CDC">
            <w:pPr>
              <w:ind w:firstLine="406"/>
              <w:jc w:val="both"/>
              <w:rPr>
                <w:rFonts w:ascii="GHEA Grapalat" w:hAnsi="GHEA Grapalat" w:cs="Sylfaen"/>
                <w:sz w:val="24"/>
                <w:szCs w:val="24"/>
                <w:lang w:val="hy-AM"/>
              </w:rPr>
            </w:pPr>
          </w:p>
          <w:p w14:paraId="68FC5570" w14:textId="77777777" w:rsidR="00FB5CDC" w:rsidRDefault="00FB5CDC" w:rsidP="00FB5CDC">
            <w:pPr>
              <w:ind w:firstLine="406"/>
              <w:jc w:val="both"/>
              <w:rPr>
                <w:rFonts w:ascii="GHEA Grapalat" w:hAnsi="GHEA Grapalat" w:cs="Sylfaen"/>
                <w:sz w:val="24"/>
                <w:szCs w:val="24"/>
                <w:lang w:val="hy-AM"/>
              </w:rPr>
            </w:pPr>
          </w:p>
          <w:p w14:paraId="04DB84D0" w14:textId="6027186C" w:rsidR="00FB5CDC" w:rsidRDefault="00FB5CDC" w:rsidP="00FB5CDC">
            <w:pPr>
              <w:ind w:firstLine="406"/>
              <w:jc w:val="both"/>
              <w:rPr>
                <w:rFonts w:ascii="GHEA Grapalat" w:eastAsia="Sylfaen" w:hAnsi="GHEA Grapalat" w:cs="Sylfaen"/>
                <w:sz w:val="24"/>
                <w:szCs w:val="24"/>
                <w:lang w:val="hy-AM"/>
              </w:rPr>
            </w:pPr>
            <w:r w:rsidRPr="00FB5CDC">
              <w:rPr>
                <w:rFonts w:ascii="GHEA Grapalat" w:hAnsi="GHEA Grapalat" w:cs="Sylfaen"/>
                <w:b/>
                <w:sz w:val="24"/>
                <w:szCs w:val="24"/>
                <w:lang w:val="hy-AM"/>
              </w:rPr>
              <w:t>Պարզաբանում։</w:t>
            </w:r>
            <w:r>
              <w:rPr>
                <w:rFonts w:ascii="GHEA Grapalat" w:hAnsi="GHEA Grapalat" w:cs="Sylfaen"/>
                <w:b/>
                <w:sz w:val="24"/>
                <w:szCs w:val="24"/>
                <w:lang w:val="hy-AM"/>
              </w:rPr>
              <w:t xml:space="preserve"> </w:t>
            </w:r>
            <w:r w:rsidRPr="00FB5CDC">
              <w:rPr>
                <w:rFonts w:ascii="GHEA Grapalat" w:hAnsi="GHEA Grapalat" w:cs="Sylfaen"/>
                <w:sz w:val="24"/>
                <w:szCs w:val="24"/>
                <w:lang w:val="hy-AM"/>
              </w:rPr>
              <w:t>Ընդհանուր գումար</w:t>
            </w:r>
            <w:r>
              <w:rPr>
                <w:rFonts w:ascii="GHEA Grapalat" w:hAnsi="GHEA Grapalat" w:cs="Sylfaen"/>
                <w:sz w:val="24"/>
                <w:szCs w:val="24"/>
                <w:lang w:val="hy-AM"/>
              </w:rPr>
              <w:t>ում</w:t>
            </w:r>
            <w:r w:rsidRPr="00FB5CDC">
              <w:rPr>
                <w:rFonts w:ascii="GHEA Grapalat" w:hAnsi="GHEA Grapalat" w:cs="Sylfaen"/>
                <w:sz w:val="24"/>
                <w:szCs w:val="24"/>
                <w:lang w:val="hy-AM"/>
              </w:rPr>
              <w:t xml:space="preserve"> արտացոլվ</w:t>
            </w:r>
            <w:r>
              <w:rPr>
                <w:rFonts w:ascii="GHEA Grapalat" w:hAnsi="GHEA Grapalat" w:cs="Sylfaen"/>
                <w:sz w:val="24"/>
                <w:szCs w:val="24"/>
                <w:lang w:val="hy-AM"/>
              </w:rPr>
              <w:t>ել</w:t>
            </w:r>
            <w:r w:rsidRPr="00FB5CDC">
              <w:rPr>
                <w:rFonts w:ascii="GHEA Grapalat" w:hAnsi="GHEA Grapalat" w:cs="Sylfaen"/>
                <w:sz w:val="24"/>
                <w:szCs w:val="24"/>
                <w:lang w:val="hy-AM"/>
              </w:rPr>
              <w:t xml:space="preserve"> է</w:t>
            </w:r>
            <w:r>
              <w:rPr>
                <w:rFonts w:ascii="GHEA Grapalat" w:hAnsi="GHEA Grapalat" w:cs="Sylfaen"/>
                <w:sz w:val="24"/>
                <w:szCs w:val="24"/>
                <w:lang w:val="hy-AM"/>
              </w:rPr>
              <w:t xml:space="preserve"> նաև Կառավարության 2026 թվականի մարտի 19-ի </w:t>
            </w:r>
            <w:r w:rsidRPr="00FB5CDC">
              <w:rPr>
                <w:rFonts w:ascii="GHEA Grapalat" w:hAnsi="GHEA Grapalat" w:cs="Sylfaen"/>
                <w:sz w:val="24"/>
                <w:szCs w:val="24"/>
                <w:lang w:val="hy-AM"/>
              </w:rPr>
              <w:t xml:space="preserve"> N</w:t>
            </w:r>
            <w:r>
              <w:rPr>
                <w:rFonts w:ascii="GHEA Grapalat" w:hAnsi="GHEA Grapalat" w:cs="Sylfaen"/>
                <w:sz w:val="24"/>
                <w:szCs w:val="24"/>
                <w:lang w:val="hy-AM"/>
              </w:rPr>
              <w:t xml:space="preserve"> 306-Ն որոշմամբ հատկացված գումարը </w:t>
            </w:r>
            <w:r w:rsidRPr="00FB5CDC">
              <w:rPr>
                <w:rFonts w:ascii="GHEA Grapalat" w:hAnsi="GHEA Grapalat" w:cs="Sylfaen"/>
                <w:sz w:val="24"/>
                <w:szCs w:val="24"/>
                <w:lang w:val="hy-AM"/>
              </w:rPr>
              <w:t>(</w:t>
            </w:r>
            <w:r w:rsidRPr="009C19AF">
              <w:rPr>
                <w:rFonts w:ascii="GHEA Grapalat" w:eastAsia="Sylfaen" w:hAnsi="GHEA Grapalat" w:cs="Sylfaen"/>
                <w:sz w:val="24"/>
                <w:szCs w:val="24"/>
                <w:lang w:val="hy-AM"/>
              </w:rPr>
              <w:t>7</w:t>
            </w:r>
            <w:r w:rsidRPr="00FB5CDC">
              <w:rPr>
                <w:rFonts w:ascii="GHEA Grapalat" w:eastAsia="Sylfaen" w:hAnsi="GHEA Grapalat" w:cs="Sylfaen"/>
                <w:sz w:val="24"/>
                <w:szCs w:val="24"/>
                <w:lang w:val="hy-AM"/>
              </w:rPr>
              <w:t>,</w:t>
            </w:r>
            <w:r>
              <w:rPr>
                <w:rFonts w:ascii="GHEA Grapalat" w:eastAsia="Sylfaen" w:hAnsi="GHEA Grapalat" w:cs="Sylfaen"/>
                <w:sz w:val="24"/>
                <w:szCs w:val="24"/>
                <w:lang w:val="hy-AM"/>
              </w:rPr>
              <w:t>931</w:t>
            </w:r>
            <w:r w:rsidRPr="00FB5CDC">
              <w:rPr>
                <w:rFonts w:ascii="GHEA Grapalat" w:eastAsia="Sylfaen" w:hAnsi="GHEA Grapalat" w:cs="Sylfaen"/>
                <w:sz w:val="24"/>
                <w:szCs w:val="24"/>
                <w:lang w:val="hy-AM"/>
              </w:rPr>
              <w:t>,</w:t>
            </w:r>
            <w:r>
              <w:rPr>
                <w:rFonts w:ascii="GHEA Grapalat" w:eastAsia="Sylfaen" w:hAnsi="GHEA Grapalat" w:cs="Sylfaen"/>
                <w:sz w:val="24"/>
                <w:szCs w:val="24"/>
                <w:lang w:val="hy-AM"/>
              </w:rPr>
              <w:t>566</w:t>
            </w:r>
            <w:r w:rsidRPr="00FB5CDC">
              <w:rPr>
                <w:rFonts w:ascii="GHEA Grapalat" w:eastAsia="Sylfaen" w:hAnsi="GHEA Grapalat" w:cs="Sylfaen"/>
                <w:sz w:val="24"/>
                <w:szCs w:val="24"/>
                <w:lang w:val="hy-AM"/>
              </w:rPr>
              <w:t>,</w:t>
            </w:r>
            <w:r>
              <w:rPr>
                <w:rFonts w:ascii="GHEA Grapalat" w:eastAsia="Sylfaen" w:hAnsi="GHEA Grapalat" w:cs="Sylfaen"/>
                <w:sz w:val="24"/>
                <w:szCs w:val="24"/>
                <w:lang w:val="hy-AM"/>
              </w:rPr>
              <w:t>7</w:t>
            </w:r>
            <w:r w:rsidRPr="009C19AF">
              <w:rPr>
                <w:rFonts w:ascii="GHEA Grapalat" w:eastAsia="Sylfaen" w:hAnsi="GHEA Grapalat" w:cs="Sylfaen"/>
                <w:sz w:val="24"/>
                <w:szCs w:val="24"/>
                <w:lang w:val="hy-AM"/>
              </w:rPr>
              <w:t>00</w:t>
            </w:r>
            <w:r>
              <w:rPr>
                <w:rFonts w:ascii="GHEA Grapalat" w:eastAsia="Sylfaen" w:hAnsi="GHEA Grapalat" w:cs="Sylfaen"/>
                <w:sz w:val="24"/>
                <w:szCs w:val="24"/>
                <w:lang w:val="hy-AM"/>
              </w:rPr>
              <w:t xml:space="preserve"> </w:t>
            </w:r>
            <w:r w:rsidRPr="00FB5CDC">
              <w:rPr>
                <w:rFonts w:ascii="GHEA Grapalat" w:eastAsia="Sylfaen" w:hAnsi="GHEA Grapalat" w:cs="Sylfaen"/>
                <w:sz w:val="24"/>
                <w:szCs w:val="24"/>
                <w:lang w:val="hy-AM"/>
              </w:rPr>
              <w:t>= 5,775,000+156,566.7+2,000,000):</w:t>
            </w:r>
          </w:p>
          <w:p w14:paraId="56E0C62B" w14:textId="081F3EC9" w:rsidR="00FB5CDC" w:rsidRDefault="00FB5CDC" w:rsidP="00FB5CDC">
            <w:pPr>
              <w:ind w:firstLine="406"/>
              <w:jc w:val="both"/>
              <w:rPr>
                <w:rFonts w:ascii="GHEA Grapalat" w:eastAsia="Sylfaen" w:hAnsi="GHEA Grapalat" w:cs="Sylfaen"/>
                <w:sz w:val="24"/>
                <w:szCs w:val="24"/>
                <w:lang w:val="hy-AM"/>
              </w:rPr>
            </w:pPr>
          </w:p>
          <w:p w14:paraId="31B84C5C" w14:textId="065626C3" w:rsidR="00FB5CDC" w:rsidRDefault="00FB5CDC" w:rsidP="00FB5CDC">
            <w:pPr>
              <w:ind w:firstLine="406"/>
              <w:jc w:val="both"/>
              <w:rPr>
                <w:rFonts w:ascii="GHEA Grapalat" w:eastAsia="Sylfaen" w:hAnsi="GHEA Grapalat" w:cs="Sylfaen"/>
                <w:sz w:val="24"/>
                <w:szCs w:val="24"/>
                <w:lang w:val="hy-AM"/>
              </w:rPr>
            </w:pPr>
          </w:p>
          <w:p w14:paraId="3219C94D" w14:textId="224C6D3C" w:rsidR="00FB5CDC" w:rsidRDefault="00FB5CDC" w:rsidP="00FB5CDC">
            <w:pPr>
              <w:ind w:firstLine="406"/>
              <w:jc w:val="both"/>
              <w:rPr>
                <w:rFonts w:ascii="GHEA Grapalat" w:eastAsia="Sylfaen" w:hAnsi="GHEA Grapalat" w:cs="Sylfaen"/>
                <w:sz w:val="24"/>
                <w:szCs w:val="24"/>
                <w:lang w:val="hy-AM"/>
              </w:rPr>
            </w:pPr>
          </w:p>
          <w:p w14:paraId="69075D9A" w14:textId="5A9ECFBC" w:rsidR="00FB5CDC" w:rsidRDefault="00FB5CDC" w:rsidP="00FB5CDC">
            <w:pPr>
              <w:ind w:firstLine="406"/>
              <w:jc w:val="both"/>
              <w:rPr>
                <w:rFonts w:ascii="GHEA Grapalat" w:eastAsia="Sylfaen" w:hAnsi="GHEA Grapalat" w:cs="Sylfaen"/>
                <w:sz w:val="24"/>
                <w:szCs w:val="24"/>
                <w:lang w:val="hy-AM"/>
              </w:rPr>
            </w:pPr>
          </w:p>
          <w:p w14:paraId="199443A1" w14:textId="67F33347" w:rsidR="00FB5CDC" w:rsidRDefault="00FB5CDC" w:rsidP="00FB5CDC">
            <w:pPr>
              <w:ind w:firstLine="406"/>
              <w:jc w:val="both"/>
              <w:rPr>
                <w:rFonts w:ascii="GHEA Grapalat" w:eastAsia="Sylfaen" w:hAnsi="GHEA Grapalat" w:cs="Sylfaen"/>
                <w:sz w:val="24"/>
                <w:szCs w:val="24"/>
                <w:lang w:val="hy-AM"/>
              </w:rPr>
            </w:pPr>
          </w:p>
          <w:p w14:paraId="7803290B" w14:textId="2C4A8DAC" w:rsidR="00FB5CDC" w:rsidRDefault="00FB5CDC" w:rsidP="00FB5CDC">
            <w:pPr>
              <w:ind w:firstLine="406"/>
              <w:jc w:val="both"/>
              <w:rPr>
                <w:rFonts w:ascii="GHEA Grapalat" w:eastAsia="Sylfaen" w:hAnsi="GHEA Grapalat" w:cs="Sylfaen"/>
                <w:sz w:val="24"/>
                <w:szCs w:val="24"/>
                <w:lang w:val="hy-AM"/>
              </w:rPr>
            </w:pPr>
          </w:p>
          <w:p w14:paraId="4329D0EE" w14:textId="3641254F" w:rsidR="00FB5CDC" w:rsidRDefault="00FB5CDC" w:rsidP="00FB5CDC">
            <w:pPr>
              <w:ind w:firstLine="406"/>
              <w:jc w:val="both"/>
              <w:rPr>
                <w:rFonts w:ascii="GHEA Grapalat" w:eastAsia="Sylfaen" w:hAnsi="GHEA Grapalat" w:cs="Sylfaen"/>
                <w:sz w:val="24"/>
                <w:szCs w:val="24"/>
                <w:lang w:val="hy-AM"/>
              </w:rPr>
            </w:pPr>
          </w:p>
          <w:p w14:paraId="7C412249" w14:textId="77777777" w:rsidR="00FB5CDC" w:rsidRDefault="00FB5CDC" w:rsidP="00FB5CDC">
            <w:pPr>
              <w:ind w:firstLine="406"/>
              <w:jc w:val="both"/>
              <w:rPr>
                <w:rFonts w:ascii="GHEA Grapalat" w:eastAsia="Sylfaen" w:hAnsi="GHEA Grapalat" w:cs="Sylfaen"/>
                <w:sz w:val="24"/>
                <w:szCs w:val="24"/>
                <w:lang w:val="hy-AM"/>
              </w:rPr>
            </w:pPr>
          </w:p>
          <w:p w14:paraId="5B768654" w14:textId="77777777" w:rsidR="00FB5CDC" w:rsidRDefault="00FB5CDC" w:rsidP="00FB5CDC">
            <w:pPr>
              <w:ind w:firstLine="406"/>
              <w:jc w:val="both"/>
              <w:rPr>
                <w:rFonts w:ascii="GHEA Grapalat" w:eastAsia="Sylfaen" w:hAnsi="GHEA Grapalat" w:cs="Sylfaen"/>
                <w:sz w:val="24"/>
                <w:szCs w:val="24"/>
                <w:lang w:val="hy-AM"/>
              </w:rPr>
            </w:pPr>
          </w:p>
          <w:p w14:paraId="42694FCD" w14:textId="77777777" w:rsidR="00FB5CDC" w:rsidRDefault="00FB5CDC" w:rsidP="00FB5CDC">
            <w:pPr>
              <w:ind w:firstLine="406"/>
              <w:jc w:val="both"/>
              <w:rPr>
                <w:rFonts w:ascii="GHEA Grapalat" w:hAnsi="GHEA Grapalat" w:cs="Sylfaen"/>
                <w:sz w:val="24"/>
                <w:szCs w:val="24"/>
                <w:lang w:val="hy-AM"/>
              </w:rPr>
            </w:pPr>
            <w:r w:rsidRPr="008679FD">
              <w:rPr>
                <w:rFonts w:ascii="GHEA Grapalat" w:hAnsi="GHEA Grapalat" w:cs="Sylfaen"/>
                <w:b/>
                <w:sz w:val="24"/>
                <w:szCs w:val="24"/>
                <w:lang w:val="hy-AM"/>
              </w:rPr>
              <w:t>Ընդունվել է։</w:t>
            </w:r>
            <w:r>
              <w:rPr>
                <w:rFonts w:ascii="GHEA Grapalat" w:hAnsi="GHEA Grapalat" w:cs="Sylfaen"/>
                <w:b/>
                <w:sz w:val="24"/>
                <w:szCs w:val="24"/>
                <w:lang w:val="hy-AM"/>
              </w:rPr>
              <w:t xml:space="preserve"> </w:t>
            </w:r>
            <w:r>
              <w:rPr>
                <w:rFonts w:ascii="GHEA Grapalat" w:hAnsi="GHEA Grapalat" w:cs="Sylfaen"/>
                <w:sz w:val="24"/>
                <w:szCs w:val="24"/>
                <w:lang w:val="hy-AM"/>
              </w:rPr>
              <w:t>Համապատասխան տեղեկանքը կցվում է։</w:t>
            </w:r>
          </w:p>
          <w:p w14:paraId="44A9961C" w14:textId="77777777" w:rsidR="0008286C" w:rsidRDefault="0008286C" w:rsidP="00FB5CDC">
            <w:pPr>
              <w:ind w:firstLine="406"/>
              <w:jc w:val="both"/>
              <w:rPr>
                <w:rFonts w:ascii="GHEA Grapalat" w:hAnsi="GHEA Grapalat" w:cs="Sylfaen"/>
                <w:sz w:val="24"/>
                <w:szCs w:val="24"/>
                <w:lang w:val="hy-AM"/>
              </w:rPr>
            </w:pPr>
          </w:p>
          <w:p w14:paraId="7C75E315" w14:textId="77777777" w:rsidR="0008286C" w:rsidRDefault="0008286C" w:rsidP="00FB5CDC">
            <w:pPr>
              <w:ind w:firstLine="406"/>
              <w:jc w:val="both"/>
              <w:rPr>
                <w:rFonts w:ascii="GHEA Grapalat" w:hAnsi="GHEA Grapalat" w:cs="Sylfaen"/>
                <w:sz w:val="24"/>
                <w:szCs w:val="24"/>
                <w:lang w:val="hy-AM"/>
              </w:rPr>
            </w:pPr>
          </w:p>
          <w:p w14:paraId="70E2A966" w14:textId="77777777" w:rsidR="0008286C" w:rsidRDefault="0008286C" w:rsidP="00FB5CDC">
            <w:pPr>
              <w:ind w:firstLine="406"/>
              <w:jc w:val="both"/>
              <w:rPr>
                <w:rFonts w:ascii="GHEA Grapalat" w:hAnsi="GHEA Grapalat" w:cs="Sylfaen"/>
                <w:sz w:val="24"/>
                <w:szCs w:val="24"/>
                <w:lang w:val="hy-AM"/>
              </w:rPr>
            </w:pPr>
          </w:p>
          <w:p w14:paraId="37818534" w14:textId="77777777" w:rsidR="0008286C" w:rsidRDefault="0008286C" w:rsidP="00FB5CDC">
            <w:pPr>
              <w:ind w:firstLine="406"/>
              <w:jc w:val="both"/>
              <w:rPr>
                <w:rFonts w:ascii="GHEA Grapalat" w:hAnsi="GHEA Grapalat" w:cs="Sylfaen"/>
                <w:sz w:val="24"/>
                <w:szCs w:val="24"/>
                <w:lang w:val="hy-AM"/>
              </w:rPr>
            </w:pPr>
          </w:p>
          <w:p w14:paraId="70280102" w14:textId="77777777" w:rsidR="0008286C" w:rsidRDefault="0008286C" w:rsidP="00FB5CDC">
            <w:pPr>
              <w:ind w:firstLine="406"/>
              <w:jc w:val="both"/>
              <w:rPr>
                <w:rFonts w:ascii="GHEA Grapalat" w:hAnsi="GHEA Grapalat" w:cs="Sylfaen"/>
                <w:sz w:val="24"/>
                <w:szCs w:val="24"/>
                <w:lang w:val="hy-AM"/>
              </w:rPr>
            </w:pPr>
          </w:p>
          <w:p w14:paraId="3F4AA305" w14:textId="77777777" w:rsidR="0008286C" w:rsidRDefault="0008286C" w:rsidP="00FB5CDC">
            <w:pPr>
              <w:ind w:firstLine="406"/>
              <w:jc w:val="both"/>
              <w:rPr>
                <w:rFonts w:ascii="GHEA Grapalat" w:hAnsi="GHEA Grapalat" w:cs="Sylfaen"/>
                <w:sz w:val="24"/>
                <w:szCs w:val="24"/>
                <w:lang w:val="hy-AM"/>
              </w:rPr>
            </w:pPr>
          </w:p>
          <w:p w14:paraId="5ADD844D" w14:textId="77777777" w:rsidR="0008286C" w:rsidRDefault="0008286C" w:rsidP="00FB5CDC">
            <w:pPr>
              <w:ind w:firstLine="406"/>
              <w:jc w:val="both"/>
              <w:rPr>
                <w:rFonts w:ascii="GHEA Grapalat" w:hAnsi="GHEA Grapalat" w:cs="Sylfaen"/>
                <w:sz w:val="24"/>
                <w:szCs w:val="24"/>
                <w:lang w:val="hy-AM"/>
              </w:rPr>
            </w:pPr>
          </w:p>
          <w:p w14:paraId="6FB03D04" w14:textId="77777777" w:rsidR="0008286C" w:rsidRDefault="0008286C" w:rsidP="00FB5CDC">
            <w:pPr>
              <w:ind w:firstLine="406"/>
              <w:jc w:val="both"/>
              <w:rPr>
                <w:rFonts w:ascii="GHEA Grapalat" w:hAnsi="GHEA Grapalat" w:cs="Sylfaen"/>
                <w:sz w:val="24"/>
                <w:szCs w:val="24"/>
                <w:lang w:val="hy-AM"/>
              </w:rPr>
            </w:pPr>
          </w:p>
          <w:p w14:paraId="4501BB1B" w14:textId="77777777" w:rsidR="0008286C" w:rsidRDefault="0008286C" w:rsidP="00FB5CDC">
            <w:pPr>
              <w:ind w:firstLine="406"/>
              <w:jc w:val="both"/>
              <w:rPr>
                <w:rFonts w:ascii="GHEA Grapalat" w:hAnsi="GHEA Grapalat" w:cs="Sylfaen"/>
                <w:sz w:val="24"/>
                <w:szCs w:val="24"/>
                <w:lang w:val="hy-AM"/>
              </w:rPr>
            </w:pPr>
          </w:p>
          <w:p w14:paraId="6D4A0F1F" w14:textId="77777777" w:rsidR="0008286C" w:rsidRDefault="0008286C" w:rsidP="00FB5CDC">
            <w:pPr>
              <w:ind w:firstLine="406"/>
              <w:jc w:val="both"/>
              <w:rPr>
                <w:rFonts w:ascii="GHEA Grapalat" w:hAnsi="GHEA Grapalat" w:cs="Sylfaen"/>
                <w:sz w:val="24"/>
                <w:szCs w:val="24"/>
                <w:lang w:val="hy-AM"/>
              </w:rPr>
            </w:pPr>
          </w:p>
          <w:p w14:paraId="38338D89" w14:textId="77777777" w:rsidR="0008286C" w:rsidRDefault="0008286C" w:rsidP="00FB5CDC">
            <w:pPr>
              <w:ind w:firstLine="406"/>
              <w:jc w:val="both"/>
              <w:rPr>
                <w:rFonts w:ascii="GHEA Grapalat" w:hAnsi="GHEA Grapalat" w:cs="Sylfaen"/>
                <w:sz w:val="24"/>
                <w:szCs w:val="24"/>
                <w:lang w:val="hy-AM"/>
              </w:rPr>
            </w:pPr>
          </w:p>
          <w:p w14:paraId="4C544ED2" w14:textId="77777777" w:rsidR="0008286C" w:rsidRDefault="0008286C" w:rsidP="00FB5CDC">
            <w:pPr>
              <w:ind w:firstLine="406"/>
              <w:jc w:val="both"/>
              <w:rPr>
                <w:rFonts w:ascii="GHEA Grapalat" w:hAnsi="GHEA Grapalat" w:cs="Sylfaen"/>
                <w:sz w:val="24"/>
                <w:szCs w:val="24"/>
                <w:lang w:val="hy-AM"/>
              </w:rPr>
            </w:pPr>
          </w:p>
          <w:p w14:paraId="6A55C038" w14:textId="77777777" w:rsidR="0008286C" w:rsidRDefault="0008286C" w:rsidP="00FB5CDC">
            <w:pPr>
              <w:ind w:firstLine="406"/>
              <w:jc w:val="both"/>
              <w:rPr>
                <w:rFonts w:ascii="GHEA Grapalat" w:hAnsi="GHEA Grapalat" w:cs="Sylfaen"/>
                <w:sz w:val="24"/>
                <w:szCs w:val="24"/>
                <w:lang w:val="hy-AM"/>
              </w:rPr>
            </w:pPr>
          </w:p>
          <w:p w14:paraId="2B377C02" w14:textId="77777777" w:rsidR="0008286C" w:rsidRDefault="0008286C" w:rsidP="00FB5CDC">
            <w:pPr>
              <w:ind w:firstLine="406"/>
              <w:jc w:val="both"/>
              <w:rPr>
                <w:rFonts w:ascii="GHEA Grapalat" w:hAnsi="GHEA Grapalat" w:cs="Sylfaen"/>
                <w:sz w:val="24"/>
                <w:szCs w:val="24"/>
                <w:lang w:val="hy-AM"/>
              </w:rPr>
            </w:pPr>
          </w:p>
          <w:p w14:paraId="473D294D" w14:textId="77777777" w:rsidR="0008286C" w:rsidRDefault="0008286C" w:rsidP="00FB5CDC">
            <w:pPr>
              <w:ind w:firstLine="406"/>
              <w:jc w:val="both"/>
              <w:rPr>
                <w:rFonts w:ascii="GHEA Grapalat" w:hAnsi="GHEA Grapalat" w:cs="Sylfaen"/>
                <w:sz w:val="24"/>
                <w:szCs w:val="24"/>
                <w:lang w:val="hy-AM"/>
              </w:rPr>
            </w:pPr>
          </w:p>
          <w:p w14:paraId="40D0108B" w14:textId="77777777" w:rsidR="0008286C" w:rsidRDefault="0008286C" w:rsidP="00FB5CDC">
            <w:pPr>
              <w:ind w:firstLine="406"/>
              <w:jc w:val="both"/>
              <w:rPr>
                <w:rFonts w:ascii="GHEA Grapalat" w:hAnsi="GHEA Grapalat" w:cs="Sylfaen"/>
                <w:sz w:val="24"/>
                <w:szCs w:val="24"/>
                <w:lang w:val="hy-AM"/>
              </w:rPr>
            </w:pPr>
          </w:p>
          <w:p w14:paraId="6431481A" w14:textId="77777777" w:rsidR="0008286C" w:rsidRDefault="0008286C" w:rsidP="00FB5CDC">
            <w:pPr>
              <w:ind w:firstLine="406"/>
              <w:jc w:val="both"/>
              <w:rPr>
                <w:rFonts w:ascii="GHEA Grapalat" w:hAnsi="GHEA Grapalat" w:cs="Sylfaen"/>
                <w:sz w:val="24"/>
                <w:szCs w:val="24"/>
                <w:lang w:val="hy-AM"/>
              </w:rPr>
            </w:pPr>
          </w:p>
          <w:p w14:paraId="36CFEE99" w14:textId="77777777" w:rsidR="0008286C" w:rsidRDefault="0008286C" w:rsidP="00FB5CDC">
            <w:pPr>
              <w:ind w:firstLine="406"/>
              <w:jc w:val="both"/>
              <w:rPr>
                <w:rFonts w:ascii="GHEA Grapalat" w:hAnsi="GHEA Grapalat" w:cs="Sylfaen"/>
                <w:sz w:val="24"/>
                <w:szCs w:val="24"/>
                <w:lang w:val="hy-AM"/>
              </w:rPr>
            </w:pPr>
          </w:p>
          <w:p w14:paraId="64986A2A" w14:textId="77777777" w:rsidR="0008286C" w:rsidRDefault="0008286C" w:rsidP="00FB5CDC">
            <w:pPr>
              <w:ind w:firstLine="406"/>
              <w:jc w:val="both"/>
              <w:rPr>
                <w:rFonts w:ascii="GHEA Grapalat" w:hAnsi="GHEA Grapalat" w:cs="Sylfaen"/>
                <w:sz w:val="24"/>
                <w:szCs w:val="24"/>
                <w:lang w:val="hy-AM"/>
              </w:rPr>
            </w:pPr>
          </w:p>
          <w:p w14:paraId="619B2E4D" w14:textId="77777777" w:rsidR="0008286C" w:rsidRDefault="0008286C" w:rsidP="00FB5CDC">
            <w:pPr>
              <w:ind w:firstLine="406"/>
              <w:jc w:val="both"/>
              <w:rPr>
                <w:rFonts w:ascii="GHEA Grapalat" w:hAnsi="GHEA Grapalat" w:cs="Sylfaen"/>
                <w:sz w:val="24"/>
                <w:szCs w:val="24"/>
                <w:lang w:val="hy-AM"/>
              </w:rPr>
            </w:pPr>
          </w:p>
          <w:p w14:paraId="1C389C2E" w14:textId="77777777" w:rsidR="0008286C" w:rsidRDefault="0008286C" w:rsidP="00FB5CDC">
            <w:pPr>
              <w:ind w:firstLine="406"/>
              <w:jc w:val="both"/>
              <w:rPr>
                <w:rFonts w:ascii="GHEA Grapalat" w:hAnsi="GHEA Grapalat" w:cs="Sylfaen"/>
                <w:sz w:val="24"/>
                <w:szCs w:val="24"/>
                <w:lang w:val="hy-AM"/>
              </w:rPr>
            </w:pPr>
          </w:p>
          <w:p w14:paraId="31DF316C" w14:textId="77777777" w:rsidR="0008286C" w:rsidRDefault="0008286C" w:rsidP="00FB5CDC">
            <w:pPr>
              <w:ind w:firstLine="406"/>
              <w:jc w:val="both"/>
              <w:rPr>
                <w:rFonts w:ascii="GHEA Grapalat" w:hAnsi="GHEA Grapalat" w:cs="Sylfaen"/>
                <w:sz w:val="24"/>
                <w:szCs w:val="24"/>
                <w:lang w:val="hy-AM"/>
              </w:rPr>
            </w:pPr>
          </w:p>
          <w:p w14:paraId="3E1DD976" w14:textId="77777777" w:rsidR="0008286C" w:rsidRDefault="0008286C" w:rsidP="00FB5CDC">
            <w:pPr>
              <w:ind w:firstLine="406"/>
              <w:jc w:val="both"/>
              <w:rPr>
                <w:rFonts w:ascii="GHEA Grapalat" w:hAnsi="GHEA Grapalat" w:cs="Sylfaen"/>
                <w:sz w:val="24"/>
                <w:szCs w:val="24"/>
                <w:lang w:val="hy-AM"/>
              </w:rPr>
            </w:pPr>
          </w:p>
          <w:p w14:paraId="30BDD554" w14:textId="77777777" w:rsidR="0008286C" w:rsidRDefault="0008286C" w:rsidP="00FB5CDC">
            <w:pPr>
              <w:ind w:firstLine="406"/>
              <w:jc w:val="both"/>
              <w:rPr>
                <w:rFonts w:ascii="GHEA Grapalat" w:hAnsi="GHEA Grapalat" w:cs="Sylfaen"/>
                <w:sz w:val="24"/>
                <w:szCs w:val="24"/>
                <w:lang w:val="hy-AM"/>
              </w:rPr>
            </w:pPr>
          </w:p>
          <w:p w14:paraId="0C6E4DF7" w14:textId="77777777" w:rsidR="0008286C" w:rsidRDefault="0008286C" w:rsidP="00FB5CDC">
            <w:pPr>
              <w:ind w:firstLine="406"/>
              <w:jc w:val="both"/>
              <w:rPr>
                <w:rFonts w:ascii="GHEA Grapalat" w:hAnsi="GHEA Grapalat" w:cs="Sylfaen"/>
                <w:sz w:val="24"/>
                <w:szCs w:val="24"/>
                <w:lang w:val="hy-AM"/>
              </w:rPr>
            </w:pPr>
          </w:p>
          <w:p w14:paraId="002F4509" w14:textId="77777777" w:rsidR="0008286C" w:rsidRDefault="0008286C" w:rsidP="00FB5CDC">
            <w:pPr>
              <w:ind w:firstLine="406"/>
              <w:jc w:val="both"/>
              <w:rPr>
                <w:rFonts w:ascii="GHEA Grapalat" w:hAnsi="GHEA Grapalat" w:cs="Sylfaen"/>
                <w:sz w:val="24"/>
                <w:szCs w:val="24"/>
                <w:lang w:val="hy-AM"/>
              </w:rPr>
            </w:pPr>
          </w:p>
          <w:p w14:paraId="0B47F7FF" w14:textId="77777777" w:rsidR="0008286C" w:rsidRDefault="0008286C" w:rsidP="00FB5CDC">
            <w:pPr>
              <w:ind w:firstLine="406"/>
              <w:jc w:val="both"/>
              <w:rPr>
                <w:rFonts w:ascii="GHEA Grapalat" w:hAnsi="GHEA Grapalat" w:cs="Sylfaen"/>
                <w:sz w:val="24"/>
                <w:szCs w:val="24"/>
                <w:lang w:val="hy-AM"/>
              </w:rPr>
            </w:pPr>
          </w:p>
          <w:p w14:paraId="4F1CF2BE" w14:textId="77777777" w:rsidR="0008286C" w:rsidRDefault="0008286C" w:rsidP="00FB5CDC">
            <w:pPr>
              <w:ind w:firstLine="406"/>
              <w:jc w:val="both"/>
              <w:rPr>
                <w:rFonts w:ascii="GHEA Grapalat" w:hAnsi="GHEA Grapalat" w:cs="Sylfaen"/>
                <w:sz w:val="24"/>
                <w:szCs w:val="24"/>
                <w:lang w:val="hy-AM"/>
              </w:rPr>
            </w:pPr>
          </w:p>
          <w:p w14:paraId="28DA1844" w14:textId="77777777" w:rsidR="0008286C" w:rsidRDefault="0008286C" w:rsidP="00FB5CDC">
            <w:pPr>
              <w:ind w:firstLine="406"/>
              <w:jc w:val="both"/>
              <w:rPr>
                <w:rFonts w:ascii="GHEA Grapalat" w:hAnsi="GHEA Grapalat" w:cs="Sylfaen"/>
                <w:sz w:val="24"/>
                <w:szCs w:val="24"/>
                <w:lang w:val="hy-AM"/>
              </w:rPr>
            </w:pPr>
          </w:p>
          <w:p w14:paraId="0E505ADB" w14:textId="0B18559D" w:rsidR="0008286C" w:rsidRPr="00FB5CDC" w:rsidRDefault="0008286C" w:rsidP="0008286C">
            <w:pPr>
              <w:ind w:firstLine="406"/>
              <w:jc w:val="both"/>
              <w:rPr>
                <w:rFonts w:ascii="GHEA Grapalat" w:eastAsia="Times New Roman" w:hAnsi="GHEA Grapalat" w:cs="Sylfaen"/>
                <w:b/>
                <w:color w:val="000000"/>
                <w:sz w:val="24"/>
                <w:szCs w:val="24"/>
                <w:lang w:val="hy-AM"/>
              </w:rPr>
            </w:pPr>
            <w:r w:rsidRPr="008679FD">
              <w:rPr>
                <w:rFonts w:ascii="GHEA Grapalat" w:hAnsi="GHEA Grapalat" w:cs="Sylfaen"/>
                <w:b/>
                <w:sz w:val="24"/>
                <w:szCs w:val="24"/>
                <w:lang w:val="hy-AM"/>
              </w:rPr>
              <w:t>Ընդունվել է։</w:t>
            </w:r>
            <w:r w:rsidRPr="008679FD">
              <w:rPr>
                <w:rFonts w:ascii="GHEA Grapalat" w:hAnsi="GHEA Grapalat" w:cs="Sylfaen"/>
                <w:sz w:val="24"/>
                <w:szCs w:val="24"/>
                <w:lang w:val="hy-AM"/>
              </w:rPr>
              <w:t xml:space="preserve"> Որոշման նախագծ</w:t>
            </w:r>
            <w:r>
              <w:rPr>
                <w:rFonts w:ascii="GHEA Grapalat" w:hAnsi="GHEA Grapalat" w:cs="Sylfaen"/>
                <w:sz w:val="24"/>
                <w:szCs w:val="24"/>
                <w:lang w:val="hy-AM"/>
              </w:rPr>
              <w:t>ում կատարվել են խմբագրումներ</w:t>
            </w:r>
            <w:r w:rsidRPr="008679FD">
              <w:rPr>
                <w:rFonts w:ascii="GHEA Grapalat" w:hAnsi="GHEA Grapalat" w:cs="Sylfaen"/>
                <w:sz w:val="24"/>
                <w:szCs w:val="24"/>
                <w:lang w:val="hy-AM"/>
              </w:rPr>
              <w:t>։</w:t>
            </w:r>
          </w:p>
        </w:tc>
      </w:tr>
    </w:tbl>
    <w:p w14:paraId="2EC16F9E" w14:textId="3069F5D9" w:rsidR="00F744EF" w:rsidRPr="00F744EF" w:rsidRDefault="00F744EF" w:rsidP="003B2F4E">
      <w:pPr>
        <w:spacing w:after="0" w:line="240" w:lineRule="auto"/>
        <w:rPr>
          <w:rFonts w:ascii="GHEA Grapalat" w:hAnsi="GHEA Grapalat" w:cs="Sylfaen"/>
          <w:sz w:val="24"/>
          <w:szCs w:val="24"/>
          <w:lang w:val="hy-AM"/>
        </w:rPr>
      </w:pPr>
    </w:p>
    <w:sectPr w:rsidR="00F744EF" w:rsidRPr="00F744EF" w:rsidSect="00033C8D">
      <w:pgSz w:w="15840" w:h="12240" w:orient="landscape"/>
      <w:pgMar w:top="630" w:right="1440" w:bottom="81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8615DC" w14:textId="77777777" w:rsidR="000D4903" w:rsidRDefault="000D4903" w:rsidP="00D44734">
      <w:pPr>
        <w:spacing w:after="0" w:line="240" w:lineRule="auto"/>
      </w:pPr>
      <w:r>
        <w:separator/>
      </w:r>
    </w:p>
  </w:endnote>
  <w:endnote w:type="continuationSeparator" w:id="0">
    <w:p w14:paraId="2C109FE9" w14:textId="77777777" w:rsidR="000D4903" w:rsidRDefault="000D4903"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3C83BC" w14:textId="77777777" w:rsidR="000D4903" w:rsidRDefault="000D4903" w:rsidP="00D44734">
      <w:pPr>
        <w:spacing w:after="0" w:line="240" w:lineRule="auto"/>
      </w:pPr>
      <w:r>
        <w:separator/>
      </w:r>
    </w:p>
  </w:footnote>
  <w:footnote w:type="continuationSeparator" w:id="0">
    <w:p w14:paraId="68598D6E" w14:textId="77777777" w:rsidR="000D4903" w:rsidRDefault="000D4903"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010A7"/>
    <w:multiLevelType w:val="hybridMultilevel"/>
    <w:tmpl w:val="2020ECB6"/>
    <w:lvl w:ilvl="0" w:tplc="0518CEF4">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AF37DE"/>
    <w:multiLevelType w:val="hybridMultilevel"/>
    <w:tmpl w:val="246CC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E775BF"/>
    <w:multiLevelType w:val="hybridMultilevel"/>
    <w:tmpl w:val="47D41B68"/>
    <w:lvl w:ilvl="0" w:tplc="EB604D3A">
      <w:start w:val="1"/>
      <w:numFmt w:val="decimal"/>
      <w:lvlText w:val="%1."/>
      <w:lvlJc w:val="left"/>
      <w:pPr>
        <w:ind w:left="1069" w:hanging="360"/>
      </w:pPr>
      <w:rPr>
        <w:rFonts w:ascii="GHEA Grapalat" w:eastAsia="Times New Roman" w:hAnsi="GHEA Grapalat" w:cs="Cambria Math"/>
        <w:color w:val="auto"/>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6" w15:restartNumberingAfterBreak="0">
    <w:nsid w:val="25D92EF2"/>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036CAC"/>
    <w:multiLevelType w:val="hybridMultilevel"/>
    <w:tmpl w:val="27765A20"/>
    <w:lvl w:ilvl="0" w:tplc="5F72110A">
      <w:start w:val="1"/>
      <w:numFmt w:val="decimal"/>
      <w:lvlText w:val="%1."/>
      <w:lvlJc w:val="left"/>
      <w:pPr>
        <w:ind w:left="1069" w:hanging="360"/>
      </w:pPr>
      <w:rPr>
        <w:rFonts w:eastAsia="Times New Roman" w:cs="Cambria Math"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2ED96C21"/>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154906"/>
    <w:multiLevelType w:val="hybridMultilevel"/>
    <w:tmpl w:val="F7DC5B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4B66F0"/>
    <w:multiLevelType w:val="hybridMultilevel"/>
    <w:tmpl w:val="8C82BA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6" w15:restartNumberingAfterBreak="0">
    <w:nsid w:val="454B00B9"/>
    <w:multiLevelType w:val="hybridMultilevel"/>
    <w:tmpl w:val="452AC882"/>
    <w:lvl w:ilvl="0" w:tplc="46105E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8F1CCF"/>
    <w:multiLevelType w:val="hybridMultilevel"/>
    <w:tmpl w:val="85ACA17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1A3BF7"/>
    <w:multiLevelType w:val="hybridMultilevel"/>
    <w:tmpl w:val="80E20522"/>
    <w:lvl w:ilvl="0" w:tplc="A2BC8E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0" w15:restartNumberingAfterBreak="0">
    <w:nsid w:val="5DBF25FA"/>
    <w:multiLevelType w:val="hybridMultilevel"/>
    <w:tmpl w:val="6390E9DE"/>
    <w:lvl w:ilvl="0" w:tplc="26EA69D4">
      <w:start w:val="1"/>
      <w:numFmt w:val="bullet"/>
      <w:lvlText w:val="-"/>
      <w:lvlJc w:val="left"/>
      <w:pPr>
        <w:ind w:left="1069" w:hanging="360"/>
      </w:pPr>
      <w:rPr>
        <w:rFonts w:ascii="GHEA Grapalat" w:eastAsia="MS Mincho" w:hAnsi="GHEA Grapalat" w:cs="Sylfae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21"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23" w15:restartNumberingAfterBreak="0">
    <w:nsid w:val="6B946123"/>
    <w:multiLevelType w:val="hybridMultilevel"/>
    <w:tmpl w:val="211CB402"/>
    <w:lvl w:ilvl="0" w:tplc="85DA606A">
      <w:numFmt w:val="bullet"/>
      <w:lvlText w:val="-"/>
      <w:lvlJc w:val="left"/>
      <w:pPr>
        <w:ind w:left="927" w:hanging="360"/>
      </w:pPr>
      <w:rPr>
        <w:rFonts w:ascii="GHEA Grapalat" w:eastAsia="Calibr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6D034B26"/>
    <w:multiLevelType w:val="hybridMultilevel"/>
    <w:tmpl w:val="506008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784CDD"/>
    <w:multiLevelType w:val="hybridMultilevel"/>
    <w:tmpl w:val="DD7C832C"/>
    <w:lvl w:ilvl="0" w:tplc="4EE6515E">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7"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7"/>
  </w:num>
  <w:num w:numId="4">
    <w:abstractNumId w:val="11"/>
  </w:num>
  <w:num w:numId="5">
    <w:abstractNumId w:val="3"/>
  </w:num>
  <w:num w:numId="6">
    <w:abstractNumId w:val="28"/>
  </w:num>
  <w:num w:numId="7">
    <w:abstractNumId w:val="4"/>
  </w:num>
  <w:num w:numId="8">
    <w:abstractNumId w:val="17"/>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8"/>
  </w:num>
  <w:num w:numId="12">
    <w:abstractNumId w:val="14"/>
  </w:num>
  <w:num w:numId="13">
    <w:abstractNumId w:val="15"/>
  </w:num>
  <w:num w:numId="14">
    <w:abstractNumId w:val="26"/>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5"/>
  </w:num>
  <w:num w:numId="18">
    <w:abstractNumId w:val="20"/>
  </w:num>
  <w:num w:numId="19">
    <w:abstractNumId w:val="7"/>
  </w:num>
  <w:num w:numId="20">
    <w:abstractNumId w:val="2"/>
  </w:num>
  <w:num w:numId="21">
    <w:abstractNumId w:val="12"/>
  </w:num>
  <w:num w:numId="22">
    <w:abstractNumId w:val="0"/>
  </w:num>
  <w:num w:numId="23">
    <w:abstractNumId w:val="25"/>
  </w:num>
  <w:num w:numId="24">
    <w:abstractNumId w:val="16"/>
  </w:num>
  <w:num w:numId="25">
    <w:abstractNumId w:val="18"/>
  </w:num>
  <w:num w:numId="26">
    <w:abstractNumId w:val="6"/>
  </w:num>
  <w:num w:numId="27">
    <w:abstractNumId w:val="24"/>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1B61"/>
    <w:rsid w:val="000046F6"/>
    <w:rsid w:val="000110D9"/>
    <w:rsid w:val="00015455"/>
    <w:rsid w:val="000178BB"/>
    <w:rsid w:val="00017FED"/>
    <w:rsid w:val="000215EE"/>
    <w:rsid w:val="00027842"/>
    <w:rsid w:val="00027DB4"/>
    <w:rsid w:val="0003203F"/>
    <w:rsid w:val="00033C8D"/>
    <w:rsid w:val="0004105C"/>
    <w:rsid w:val="000418A7"/>
    <w:rsid w:val="00043C1C"/>
    <w:rsid w:val="000453EE"/>
    <w:rsid w:val="000576E9"/>
    <w:rsid w:val="00063B53"/>
    <w:rsid w:val="00064388"/>
    <w:rsid w:val="00064905"/>
    <w:rsid w:val="00070A21"/>
    <w:rsid w:val="000765E4"/>
    <w:rsid w:val="000776DB"/>
    <w:rsid w:val="00081B04"/>
    <w:rsid w:val="0008277A"/>
    <w:rsid w:val="0008286C"/>
    <w:rsid w:val="00093ECF"/>
    <w:rsid w:val="00094037"/>
    <w:rsid w:val="000A1D53"/>
    <w:rsid w:val="000A2959"/>
    <w:rsid w:val="000A3011"/>
    <w:rsid w:val="000A3FD0"/>
    <w:rsid w:val="000A52EC"/>
    <w:rsid w:val="000A645E"/>
    <w:rsid w:val="000B5EC5"/>
    <w:rsid w:val="000B6D53"/>
    <w:rsid w:val="000B6FD2"/>
    <w:rsid w:val="000B7C3E"/>
    <w:rsid w:val="000D2C60"/>
    <w:rsid w:val="000D3B36"/>
    <w:rsid w:val="000D4903"/>
    <w:rsid w:val="000D68B7"/>
    <w:rsid w:val="000E1291"/>
    <w:rsid w:val="000E61FF"/>
    <w:rsid w:val="000F1801"/>
    <w:rsid w:val="000F3369"/>
    <w:rsid w:val="000F3499"/>
    <w:rsid w:val="000F3CB5"/>
    <w:rsid w:val="000F6890"/>
    <w:rsid w:val="000F724D"/>
    <w:rsid w:val="000F72D9"/>
    <w:rsid w:val="000F7E5C"/>
    <w:rsid w:val="000F7EBB"/>
    <w:rsid w:val="00104552"/>
    <w:rsid w:val="00105B59"/>
    <w:rsid w:val="00106374"/>
    <w:rsid w:val="00106CA9"/>
    <w:rsid w:val="00107F2E"/>
    <w:rsid w:val="00117299"/>
    <w:rsid w:val="00120A9A"/>
    <w:rsid w:val="00122408"/>
    <w:rsid w:val="00123742"/>
    <w:rsid w:val="0012456A"/>
    <w:rsid w:val="00125224"/>
    <w:rsid w:val="00125EE7"/>
    <w:rsid w:val="0012671D"/>
    <w:rsid w:val="00126BCD"/>
    <w:rsid w:val="00130598"/>
    <w:rsid w:val="00132828"/>
    <w:rsid w:val="00133AA8"/>
    <w:rsid w:val="001346CF"/>
    <w:rsid w:val="00135FEF"/>
    <w:rsid w:val="00136A16"/>
    <w:rsid w:val="00152283"/>
    <w:rsid w:val="001536E7"/>
    <w:rsid w:val="00156BDD"/>
    <w:rsid w:val="00157BB6"/>
    <w:rsid w:val="0016032A"/>
    <w:rsid w:val="00162CD1"/>
    <w:rsid w:val="00162CD9"/>
    <w:rsid w:val="0016367A"/>
    <w:rsid w:val="00164A70"/>
    <w:rsid w:val="00170515"/>
    <w:rsid w:val="00171193"/>
    <w:rsid w:val="00173980"/>
    <w:rsid w:val="00176B74"/>
    <w:rsid w:val="00177B34"/>
    <w:rsid w:val="00177D52"/>
    <w:rsid w:val="00184E26"/>
    <w:rsid w:val="0018735E"/>
    <w:rsid w:val="001900AF"/>
    <w:rsid w:val="001965A3"/>
    <w:rsid w:val="00196E4F"/>
    <w:rsid w:val="001A199F"/>
    <w:rsid w:val="001A1A77"/>
    <w:rsid w:val="001A1D3B"/>
    <w:rsid w:val="001A260A"/>
    <w:rsid w:val="001A37B7"/>
    <w:rsid w:val="001A6EF4"/>
    <w:rsid w:val="001B19F3"/>
    <w:rsid w:val="001B6CD6"/>
    <w:rsid w:val="001B6F00"/>
    <w:rsid w:val="001D03F4"/>
    <w:rsid w:val="001D4F48"/>
    <w:rsid w:val="001D653D"/>
    <w:rsid w:val="001E0294"/>
    <w:rsid w:val="001E18E3"/>
    <w:rsid w:val="001E62E0"/>
    <w:rsid w:val="001E7957"/>
    <w:rsid w:val="001F0015"/>
    <w:rsid w:val="001F1ADA"/>
    <w:rsid w:val="001F79FC"/>
    <w:rsid w:val="00203242"/>
    <w:rsid w:val="0020396A"/>
    <w:rsid w:val="00205FA6"/>
    <w:rsid w:val="00211160"/>
    <w:rsid w:val="00213300"/>
    <w:rsid w:val="00215327"/>
    <w:rsid w:val="0021754D"/>
    <w:rsid w:val="00217C68"/>
    <w:rsid w:val="00222C55"/>
    <w:rsid w:val="00224421"/>
    <w:rsid w:val="00225A82"/>
    <w:rsid w:val="00231CBB"/>
    <w:rsid w:val="00232460"/>
    <w:rsid w:val="00233140"/>
    <w:rsid w:val="00233F32"/>
    <w:rsid w:val="002348D6"/>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B7FEA"/>
    <w:rsid w:val="002C1D71"/>
    <w:rsid w:val="002C3473"/>
    <w:rsid w:val="002C35D9"/>
    <w:rsid w:val="002C64F4"/>
    <w:rsid w:val="002C7718"/>
    <w:rsid w:val="002D0BB7"/>
    <w:rsid w:val="002D11F5"/>
    <w:rsid w:val="002D181B"/>
    <w:rsid w:val="002D29EF"/>
    <w:rsid w:val="002D7A41"/>
    <w:rsid w:val="002D7BC9"/>
    <w:rsid w:val="002E3B2E"/>
    <w:rsid w:val="002E5884"/>
    <w:rsid w:val="002E5C59"/>
    <w:rsid w:val="002F1D29"/>
    <w:rsid w:val="002F5736"/>
    <w:rsid w:val="002F5AB4"/>
    <w:rsid w:val="002F6798"/>
    <w:rsid w:val="00300627"/>
    <w:rsid w:val="00302A44"/>
    <w:rsid w:val="00304940"/>
    <w:rsid w:val="00304941"/>
    <w:rsid w:val="0030500C"/>
    <w:rsid w:val="003053E8"/>
    <w:rsid w:val="00306A21"/>
    <w:rsid w:val="003171AA"/>
    <w:rsid w:val="003208D7"/>
    <w:rsid w:val="003214CB"/>
    <w:rsid w:val="00326A1A"/>
    <w:rsid w:val="0032702E"/>
    <w:rsid w:val="003271D6"/>
    <w:rsid w:val="00327251"/>
    <w:rsid w:val="00331052"/>
    <w:rsid w:val="00331EAC"/>
    <w:rsid w:val="00333A2E"/>
    <w:rsid w:val="003362CC"/>
    <w:rsid w:val="003370AC"/>
    <w:rsid w:val="003379AE"/>
    <w:rsid w:val="003435C8"/>
    <w:rsid w:val="003465E2"/>
    <w:rsid w:val="00347238"/>
    <w:rsid w:val="00351A2E"/>
    <w:rsid w:val="00351F3A"/>
    <w:rsid w:val="00352B66"/>
    <w:rsid w:val="00365815"/>
    <w:rsid w:val="00366CDE"/>
    <w:rsid w:val="003704BA"/>
    <w:rsid w:val="0038293D"/>
    <w:rsid w:val="00384484"/>
    <w:rsid w:val="00384FEF"/>
    <w:rsid w:val="003850F6"/>
    <w:rsid w:val="00394C0B"/>
    <w:rsid w:val="003A2C41"/>
    <w:rsid w:val="003A2E40"/>
    <w:rsid w:val="003A42D0"/>
    <w:rsid w:val="003A5433"/>
    <w:rsid w:val="003A6716"/>
    <w:rsid w:val="003B20CD"/>
    <w:rsid w:val="003B2F4E"/>
    <w:rsid w:val="003B5E9B"/>
    <w:rsid w:val="003C08F7"/>
    <w:rsid w:val="003C20E8"/>
    <w:rsid w:val="003C5CE3"/>
    <w:rsid w:val="003D00BA"/>
    <w:rsid w:val="003D04E6"/>
    <w:rsid w:val="003D2DB2"/>
    <w:rsid w:val="003D3C12"/>
    <w:rsid w:val="003D5B5E"/>
    <w:rsid w:val="003D5CC1"/>
    <w:rsid w:val="003D5CC9"/>
    <w:rsid w:val="003D6EDD"/>
    <w:rsid w:val="003E1667"/>
    <w:rsid w:val="003F0C33"/>
    <w:rsid w:val="003F623E"/>
    <w:rsid w:val="003F71C5"/>
    <w:rsid w:val="004025BB"/>
    <w:rsid w:val="004037BE"/>
    <w:rsid w:val="004052F6"/>
    <w:rsid w:val="004064E1"/>
    <w:rsid w:val="00411E05"/>
    <w:rsid w:val="00412BB3"/>
    <w:rsid w:val="00414DF7"/>
    <w:rsid w:val="0041540F"/>
    <w:rsid w:val="004168DC"/>
    <w:rsid w:val="004174C0"/>
    <w:rsid w:val="0042025D"/>
    <w:rsid w:val="0042388F"/>
    <w:rsid w:val="0042699B"/>
    <w:rsid w:val="004275B2"/>
    <w:rsid w:val="00427F5E"/>
    <w:rsid w:val="004312C4"/>
    <w:rsid w:val="004341A0"/>
    <w:rsid w:val="00441ABC"/>
    <w:rsid w:val="00444568"/>
    <w:rsid w:val="00445485"/>
    <w:rsid w:val="00446757"/>
    <w:rsid w:val="00450404"/>
    <w:rsid w:val="0045183E"/>
    <w:rsid w:val="00451F7A"/>
    <w:rsid w:val="00452784"/>
    <w:rsid w:val="00452A28"/>
    <w:rsid w:val="00453B25"/>
    <w:rsid w:val="0045672F"/>
    <w:rsid w:val="00456D8B"/>
    <w:rsid w:val="004577FB"/>
    <w:rsid w:val="00460805"/>
    <w:rsid w:val="004630A1"/>
    <w:rsid w:val="004635B8"/>
    <w:rsid w:val="00470025"/>
    <w:rsid w:val="00471479"/>
    <w:rsid w:val="00471737"/>
    <w:rsid w:val="004723A9"/>
    <w:rsid w:val="00475619"/>
    <w:rsid w:val="00475C6E"/>
    <w:rsid w:val="00476642"/>
    <w:rsid w:val="00480D0B"/>
    <w:rsid w:val="0048253F"/>
    <w:rsid w:val="00486936"/>
    <w:rsid w:val="00487633"/>
    <w:rsid w:val="00492B85"/>
    <w:rsid w:val="004934A2"/>
    <w:rsid w:val="00493C8E"/>
    <w:rsid w:val="00494D7C"/>
    <w:rsid w:val="00494DF1"/>
    <w:rsid w:val="0049664E"/>
    <w:rsid w:val="00497BF6"/>
    <w:rsid w:val="004A06BF"/>
    <w:rsid w:val="004A2773"/>
    <w:rsid w:val="004A2E82"/>
    <w:rsid w:val="004A3F61"/>
    <w:rsid w:val="004A50B4"/>
    <w:rsid w:val="004B1899"/>
    <w:rsid w:val="004B5A0E"/>
    <w:rsid w:val="004B5AE9"/>
    <w:rsid w:val="004B6959"/>
    <w:rsid w:val="004B7B5F"/>
    <w:rsid w:val="004C1C3F"/>
    <w:rsid w:val="004C1D66"/>
    <w:rsid w:val="004C3061"/>
    <w:rsid w:val="004C52F1"/>
    <w:rsid w:val="004C6197"/>
    <w:rsid w:val="004D2DD4"/>
    <w:rsid w:val="004D3139"/>
    <w:rsid w:val="004D428E"/>
    <w:rsid w:val="004E1715"/>
    <w:rsid w:val="004E6495"/>
    <w:rsid w:val="004E7467"/>
    <w:rsid w:val="004E7D1E"/>
    <w:rsid w:val="004F0C2E"/>
    <w:rsid w:val="004F1442"/>
    <w:rsid w:val="004F3BE5"/>
    <w:rsid w:val="004F4E0D"/>
    <w:rsid w:val="004F5A99"/>
    <w:rsid w:val="004F6C95"/>
    <w:rsid w:val="004F7699"/>
    <w:rsid w:val="005022C2"/>
    <w:rsid w:val="00506165"/>
    <w:rsid w:val="0051572A"/>
    <w:rsid w:val="0051578D"/>
    <w:rsid w:val="005173CA"/>
    <w:rsid w:val="00523448"/>
    <w:rsid w:val="005350A0"/>
    <w:rsid w:val="0054327A"/>
    <w:rsid w:val="00544255"/>
    <w:rsid w:val="00547C35"/>
    <w:rsid w:val="005505BD"/>
    <w:rsid w:val="00551359"/>
    <w:rsid w:val="00551E70"/>
    <w:rsid w:val="005532B1"/>
    <w:rsid w:val="005558B4"/>
    <w:rsid w:val="00555AFE"/>
    <w:rsid w:val="00561A0A"/>
    <w:rsid w:val="00561BAB"/>
    <w:rsid w:val="0056366E"/>
    <w:rsid w:val="0056745D"/>
    <w:rsid w:val="00567832"/>
    <w:rsid w:val="00572A76"/>
    <w:rsid w:val="00575A73"/>
    <w:rsid w:val="00581CAC"/>
    <w:rsid w:val="00586A27"/>
    <w:rsid w:val="0059015E"/>
    <w:rsid w:val="005914C7"/>
    <w:rsid w:val="00596394"/>
    <w:rsid w:val="005A2E2B"/>
    <w:rsid w:val="005A3F3B"/>
    <w:rsid w:val="005B1A2D"/>
    <w:rsid w:val="005B50C7"/>
    <w:rsid w:val="005C0EEB"/>
    <w:rsid w:val="005C48A9"/>
    <w:rsid w:val="005C6284"/>
    <w:rsid w:val="005C63BC"/>
    <w:rsid w:val="005C731C"/>
    <w:rsid w:val="005C7D74"/>
    <w:rsid w:val="005D1622"/>
    <w:rsid w:val="005D2EB1"/>
    <w:rsid w:val="005D4CDA"/>
    <w:rsid w:val="005D6860"/>
    <w:rsid w:val="005D75FC"/>
    <w:rsid w:val="005E55DC"/>
    <w:rsid w:val="005E61AE"/>
    <w:rsid w:val="005F292B"/>
    <w:rsid w:val="005F5921"/>
    <w:rsid w:val="005F7A6D"/>
    <w:rsid w:val="00615EE6"/>
    <w:rsid w:val="00623042"/>
    <w:rsid w:val="006263DF"/>
    <w:rsid w:val="00626733"/>
    <w:rsid w:val="00635F77"/>
    <w:rsid w:val="0063628C"/>
    <w:rsid w:val="006416E3"/>
    <w:rsid w:val="00644E94"/>
    <w:rsid w:val="006514D3"/>
    <w:rsid w:val="00654233"/>
    <w:rsid w:val="006567C0"/>
    <w:rsid w:val="006603DD"/>
    <w:rsid w:val="00662862"/>
    <w:rsid w:val="00670B21"/>
    <w:rsid w:val="0067646C"/>
    <w:rsid w:val="0067652E"/>
    <w:rsid w:val="006817B1"/>
    <w:rsid w:val="00683A62"/>
    <w:rsid w:val="00683E15"/>
    <w:rsid w:val="00687660"/>
    <w:rsid w:val="00690080"/>
    <w:rsid w:val="00690E75"/>
    <w:rsid w:val="00695B3B"/>
    <w:rsid w:val="006A0C5E"/>
    <w:rsid w:val="006A0EFB"/>
    <w:rsid w:val="006A14C1"/>
    <w:rsid w:val="006A3346"/>
    <w:rsid w:val="006A4996"/>
    <w:rsid w:val="006A55E4"/>
    <w:rsid w:val="006A7D39"/>
    <w:rsid w:val="006B3280"/>
    <w:rsid w:val="006B3C46"/>
    <w:rsid w:val="006B7793"/>
    <w:rsid w:val="006B7AE4"/>
    <w:rsid w:val="006C37E6"/>
    <w:rsid w:val="006D0430"/>
    <w:rsid w:val="006D4867"/>
    <w:rsid w:val="006E17DF"/>
    <w:rsid w:val="006E2463"/>
    <w:rsid w:val="006E4345"/>
    <w:rsid w:val="006E4A0C"/>
    <w:rsid w:val="006E4D9F"/>
    <w:rsid w:val="006E551E"/>
    <w:rsid w:val="006E59BC"/>
    <w:rsid w:val="006F0466"/>
    <w:rsid w:val="006F23E0"/>
    <w:rsid w:val="006F3058"/>
    <w:rsid w:val="006F3360"/>
    <w:rsid w:val="006F360A"/>
    <w:rsid w:val="006F547B"/>
    <w:rsid w:val="00703DCD"/>
    <w:rsid w:val="007049A0"/>
    <w:rsid w:val="00714BBC"/>
    <w:rsid w:val="00716AB2"/>
    <w:rsid w:val="00716FAE"/>
    <w:rsid w:val="00717946"/>
    <w:rsid w:val="00723968"/>
    <w:rsid w:val="0072573B"/>
    <w:rsid w:val="00737310"/>
    <w:rsid w:val="00741E75"/>
    <w:rsid w:val="00744633"/>
    <w:rsid w:val="00744C84"/>
    <w:rsid w:val="00744E8A"/>
    <w:rsid w:val="007454CB"/>
    <w:rsid w:val="00746A1E"/>
    <w:rsid w:val="00747CC8"/>
    <w:rsid w:val="00752F2A"/>
    <w:rsid w:val="0075608B"/>
    <w:rsid w:val="00756ADD"/>
    <w:rsid w:val="00756BCC"/>
    <w:rsid w:val="007604F5"/>
    <w:rsid w:val="007606FD"/>
    <w:rsid w:val="007710F9"/>
    <w:rsid w:val="00772760"/>
    <w:rsid w:val="00773DED"/>
    <w:rsid w:val="00776ACD"/>
    <w:rsid w:val="00781396"/>
    <w:rsid w:val="0078494E"/>
    <w:rsid w:val="00785D21"/>
    <w:rsid w:val="0078665B"/>
    <w:rsid w:val="00787332"/>
    <w:rsid w:val="007901C7"/>
    <w:rsid w:val="00792332"/>
    <w:rsid w:val="007923AE"/>
    <w:rsid w:val="007935A4"/>
    <w:rsid w:val="00794E1D"/>
    <w:rsid w:val="007960C4"/>
    <w:rsid w:val="007A2E0D"/>
    <w:rsid w:val="007A3915"/>
    <w:rsid w:val="007A3AD5"/>
    <w:rsid w:val="007A4EDE"/>
    <w:rsid w:val="007A5BC8"/>
    <w:rsid w:val="007A7233"/>
    <w:rsid w:val="007B2B6C"/>
    <w:rsid w:val="007B3CAC"/>
    <w:rsid w:val="007B6F1D"/>
    <w:rsid w:val="007B7C1A"/>
    <w:rsid w:val="007C37FA"/>
    <w:rsid w:val="007C5A16"/>
    <w:rsid w:val="007D0F5B"/>
    <w:rsid w:val="007D1D83"/>
    <w:rsid w:val="007D4079"/>
    <w:rsid w:val="007D519E"/>
    <w:rsid w:val="007E1982"/>
    <w:rsid w:val="007E6C24"/>
    <w:rsid w:val="007E7786"/>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41056"/>
    <w:rsid w:val="00844E55"/>
    <w:rsid w:val="00845028"/>
    <w:rsid w:val="00850032"/>
    <w:rsid w:val="008500E4"/>
    <w:rsid w:val="00856793"/>
    <w:rsid w:val="0086055C"/>
    <w:rsid w:val="00860F9C"/>
    <w:rsid w:val="008658A1"/>
    <w:rsid w:val="0086776E"/>
    <w:rsid w:val="00870A1F"/>
    <w:rsid w:val="00877450"/>
    <w:rsid w:val="00884899"/>
    <w:rsid w:val="008854F5"/>
    <w:rsid w:val="00887FA3"/>
    <w:rsid w:val="00890F44"/>
    <w:rsid w:val="008A3FF9"/>
    <w:rsid w:val="008B18E4"/>
    <w:rsid w:val="008B590F"/>
    <w:rsid w:val="008C36C3"/>
    <w:rsid w:val="008C3E85"/>
    <w:rsid w:val="008C46CA"/>
    <w:rsid w:val="008D2387"/>
    <w:rsid w:val="008D3678"/>
    <w:rsid w:val="008E5FBE"/>
    <w:rsid w:val="008E6430"/>
    <w:rsid w:val="008F73EC"/>
    <w:rsid w:val="008F7EA4"/>
    <w:rsid w:val="009012A7"/>
    <w:rsid w:val="00903891"/>
    <w:rsid w:val="0090504F"/>
    <w:rsid w:val="00905F7C"/>
    <w:rsid w:val="00907765"/>
    <w:rsid w:val="00911C16"/>
    <w:rsid w:val="009155BC"/>
    <w:rsid w:val="00917800"/>
    <w:rsid w:val="00925705"/>
    <w:rsid w:val="00925CA6"/>
    <w:rsid w:val="00926AC6"/>
    <w:rsid w:val="00926CBA"/>
    <w:rsid w:val="00930589"/>
    <w:rsid w:val="009306D0"/>
    <w:rsid w:val="00930886"/>
    <w:rsid w:val="009317BD"/>
    <w:rsid w:val="009328CA"/>
    <w:rsid w:val="009427D1"/>
    <w:rsid w:val="009442CC"/>
    <w:rsid w:val="009472F9"/>
    <w:rsid w:val="009475F5"/>
    <w:rsid w:val="00953BCD"/>
    <w:rsid w:val="00953C29"/>
    <w:rsid w:val="009566AD"/>
    <w:rsid w:val="009566F3"/>
    <w:rsid w:val="00956BF4"/>
    <w:rsid w:val="00962946"/>
    <w:rsid w:val="00962C5F"/>
    <w:rsid w:val="009645AE"/>
    <w:rsid w:val="00965313"/>
    <w:rsid w:val="00966BA6"/>
    <w:rsid w:val="00967CF4"/>
    <w:rsid w:val="0097408C"/>
    <w:rsid w:val="00974159"/>
    <w:rsid w:val="009774FC"/>
    <w:rsid w:val="00977E2B"/>
    <w:rsid w:val="00980626"/>
    <w:rsid w:val="00980684"/>
    <w:rsid w:val="00984D74"/>
    <w:rsid w:val="00986436"/>
    <w:rsid w:val="009873F4"/>
    <w:rsid w:val="00987D29"/>
    <w:rsid w:val="00990212"/>
    <w:rsid w:val="00994B96"/>
    <w:rsid w:val="00997F2B"/>
    <w:rsid w:val="009A22EA"/>
    <w:rsid w:val="009A5930"/>
    <w:rsid w:val="009A62D6"/>
    <w:rsid w:val="009B18AF"/>
    <w:rsid w:val="009B3FEF"/>
    <w:rsid w:val="009B49AB"/>
    <w:rsid w:val="009B68EA"/>
    <w:rsid w:val="009C0362"/>
    <w:rsid w:val="009C0BE1"/>
    <w:rsid w:val="009D6A7E"/>
    <w:rsid w:val="009D6CBC"/>
    <w:rsid w:val="009E02C7"/>
    <w:rsid w:val="009E0A5B"/>
    <w:rsid w:val="009E18DD"/>
    <w:rsid w:val="009E66F6"/>
    <w:rsid w:val="009F42A1"/>
    <w:rsid w:val="009F4E4F"/>
    <w:rsid w:val="00A00523"/>
    <w:rsid w:val="00A00ACE"/>
    <w:rsid w:val="00A013FB"/>
    <w:rsid w:val="00A07B68"/>
    <w:rsid w:val="00A10AF8"/>
    <w:rsid w:val="00A129EE"/>
    <w:rsid w:val="00A14FC3"/>
    <w:rsid w:val="00A16484"/>
    <w:rsid w:val="00A219AA"/>
    <w:rsid w:val="00A21FDA"/>
    <w:rsid w:val="00A22B95"/>
    <w:rsid w:val="00A2398A"/>
    <w:rsid w:val="00A2592D"/>
    <w:rsid w:val="00A26C04"/>
    <w:rsid w:val="00A26EF9"/>
    <w:rsid w:val="00A27092"/>
    <w:rsid w:val="00A30E7C"/>
    <w:rsid w:val="00A35A21"/>
    <w:rsid w:val="00A406EF"/>
    <w:rsid w:val="00A43999"/>
    <w:rsid w:val="00A43C66"/>
    <w:rsid w:val="00A44B90"/>
    <w:rsid w:val="00A51EEC"/>
    <w:rsid w:val="00A55A94"/>
    <w:rsid w:val="00A63DD2"/>
    <w:rsid w:val="00A67471"/>
    <w:rsid w:val="00A677F2"/>
    <w:rsid w:val="00A70413"/>
    <w:rsid w:val="00A72CAC"/>
    <w:rsid w:val="00A74197"/>
    <w:rsid w:val="00A77643"/>
    <w:rsid w:val="00A826B0"/>
    <w:rsid w:val="00A8485D"/>
    <w:rsid w:val="00A84ACD"/>
    <w:rsid w:val="00A9398C"/>
    <w:rsid w:val="00A94DB2"/>
    <w:rsid w:val="00A96E2A"/>
    <w:rsid w:val="00A97372"/>
    <w:rsid w:val="00A97B1C"/>
    <w:rsid w:val="00AA52F9"/>
    <w:rsid w:val="00AA557A"/>
    <w:rsid w:val="00AA622B"/>
    <w:rsid w:val="00AB0FD5"/>
    <w:rsid w:val="00AB1ADE"/>
    <w:rsid w:val="00AB1EF0"/>
    <w:rsid w:val="00AB20BC"/>
    <w:rsid w:val="00AB2EB2"/>
    <w:rsid w:val="00AB55FB"/>
    <w:rsid w:val="00AB5A58"/>
    <w:rsid w:val="00AB7928"/>
    <w:rsid w:val="00AE20AA"/>
    <w:rsid w:val="00AE4769"/>
    <w:rsid w:val="00AE4C6B"/>
    <w:rsid w:val="00AE5DBD"/>
    <w:rsid w:val="00AE6978"/>
    <w:rsid w:val="00AE7CCD"/>
    <w:rsid w:val="00AE7F23"/>
    <w:rsid w:val="00AF16C3"/>
    <w:rsid w:val="00AF2619"/>
    <w:rsid w:val="00AF48BA"/>
    <w:rsid w:val="00AF5A02"/>
    <w:rsid w:val="00AF7B6B"/>
    <w:rsid w:val="00B00415"/>
    <w:rsid w:val="00B006E2"/>
    <w:rsid w:val="00B009A0"/>
    <w:rsid w:val="00B00D5A"/>
    <w:rsid w:val="00B00ED8"/>
    <w:rsid w:val="00B03CB6"/>
    <w:rsid w:val="00B04085"/>
    <w:rsid w:val="00B07B1A"/>
    <w:rsid w:val="00B10047"/>
    <w:rsid w:val="00B12808"/>
    <w:rsid w:val="00B15102"/>
    <w:rsid w:val="00B16BFD"/>
    <w:rsid w:val="00B17302"/>
    <w:rsid w:val="00B17A09"/>
    <w:rsid w:val="00B23C47"/>
    <w:rsid w:val="00B27812"/>
    <w:rsid w:val="00B30009"/>
    <w:rsid w:val="00B313ED"/>
    <w:rsid w:val="00B32F2A"/>
    <w:rsid w:val="00B32F78"/>
    <w:rsid w:val="00B37F2D"/>
    <w:rsid w:val="00B43044"/>
    <w:rsid w:val="00B50DB3"/>
    <w:rsid w:val="00B56D66"/>
    <w:rsid w:val="00B63865"/>
    <w:rsid w:val="00B67602"/>
    <w:rsid w:val="00B67719"/>
    <w:rsid w:val="00B67BCA"/>
    <w:rsid w:val="00B70F73"/>
    <w:rsid w:val="00B70FAA"/>
    <w:rsid w:val="00B722C0"/>
    <w:rsid w:val="00B73378"/>
    <w:rsid w:val="00B73F81"/>
    <w:rsid w:val="00B74E6A"/>
    <w:rsid w:val="00B7526B"/>
    <w:rsid w:val="00B75552"/>
    <w:rsid w:val="00B817B7"/>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1235"/>
    <w:rsid w:val="00BD462C"/>
    <w:rsid w:val="00BD4A54"/>
    <w:rsid w:val="00BD4E66"/>
    <w:rsid w:val="00BD71DE"/>
    <w:rsid w:val="00BE2042"/>
    <w:rsid w:val="00BE7324"/>
    <w:rsid w:val="00BF3275"/>
    <w:rsid w:val="00BF4A3C"/>
    <w:rsid w:val="00BF6E6B"/>
    <w:rsid w:val="00C01996"/>
    <w:rsid w:val="00C021A5"/>
    <w:rsid w:val="00C0474B"/>
    <w:rsid w:val="00C07523"/>
    <w:rsid w:val="00C12E8C"/>
    <w:rsid w:val="00C245B2"/>
    <w:rsid w:val="00C27426"/>
    <w:rsid w:val="00C316DB"/>
    <w:rsid w:val="00C3385C"/>
    <w:rsid w:val="00C53C21"/>
    <w:rsid w:val="00C54598"/>
    <w:rsid w:val="00C60F00"/>
    <w:rsid w:val="00C63027"/>
    <w:rsid w:val="00C652FA"/>
    <w:rsid w:val="00C65599"/>
    <w:rsid w:val="00C676EA"/>
    <w:rsid w:val="00C72D5A"/>
    <w:rsid w:val="00C7339B"/>
    <w:rsid w:val="00C74253"/>
    <w:rsid w:val="00C74F33"/>
    <w:rsid w:val="00C80403"/>
    <w:rsid w:val="00C84ABC"/>
    <w:rsid w:val="00C85A85"/>
    <w:rsid w:val="00C87CE2"/>
    <w:rsid w:val="00C902F1"/>
    <w:rsid w:val="00C921AF"/>
    <w:rsid w:val="00C93B63"/>
    <w:rsid w:val="00CA12ED"/>
    <w:rsid w:val="00CA669E"/>
    <w:rsid w:val="00CA6C84"/>
    <w:rsid w:val="00CA7881"/>
    <w:rsid w:val="00CA7D31"/>
    <w:rsid w:val="00CB488F"/>
    <w:rsid w:val="00CB6805"/>
    <w:rsid w:val="00CB6CFB"/>
    <w:rsid w:val="00CC568C"/>
    <w:rsid w:val="00CD0363"/>
    <w:rsid w:val="00CD0375"/>
    <w:rsid w:val="00CD1137"/>
    <w:rsid w:val="00CD14CB"/>
    <w:rsid w:val="00CD3B51"/>
    <w:rsid w:val="00CD4AAA"/>
    <w:rsid w:val="00CD75C1"/>
    <w:rsid w:val="00CD7A35"/>
    <w:rsid w:val="00CE061F"/>
    <w:rsid w:val="00CE06F9"/>
    <w:rsid w:val="00CE2962"/>
    <w:rsid w:val="00CE3434"/>
    <w:rsid w:val="00CE433C"/>
    <w:rsid w:val="00CE55C7"/>
    <w:rsid w:val="00CE6B2A"/>
    <w:rsid w:val="00CF25FC"/>
    <w:rsid w:val="00CF703A"/>
    <w:rsid w:val="00CF79F1"/>
    <w:rsid w:val="00D02229"/>
    <w:rsid w:val="00D0476E"/>
    <w:rsid w:val="00D0733F"/>
    <w:rsid w:val="00D07710"/>
    <w:rsid w:val="00D14BC4"/>
    <w:rsid w:val="00D152F9"/>
    <w:rsid w:val="00D16898"/>
    <w:rsid w:val="00D17397"/>
    <w:rsid w:val="00D214BA"/>
    <w:rsid w:val="00D30762"/>
    <w:rsid w:val="00D3359E"/>
    <w:rsid w:val="00D37628"/>
    <w:rsid w:val="00D42230"/>
    <w:rsid w:val="00D43982"/>
    <w:rsid w:val="00D43F67"/>
    <w:rsid w:val="00D442A3"/>
    <w:rsid w:val="00D44734"/>
    <w:rsid w:val="00D450B2"/>
    <w:rsid w:val="00D47B90"/>
    <w:rsid w:val="00D515E4"/>
    <w:rsid w:val="00D5388B"/>
    <w:rsid w:val="00D54465"/>
    <w:rsid w:val="00D57156"/>
    <w:rsid w:val="00D62968"/>
    <w:rsid w:val="00D63842"/>
    <w:rsid w:val="00D64B46"/>
    <w:rsid w:val="00D71A29"/>
    <w:rsid w:val="00D751DC"/>
    <w:rsid w:val="00D75C0E"/>
    <w:rsid w:val="00D76E96"/>
    <w:rsid w:val="00D8251D"/>
    <w:rsid w:val="00D866AD"/>
    <w:rsid w:val="00D86DC4"/>
    <w:rsid w:val="00D86E05"/>
    <w:rsid w:val="00D915A7"/>
    <w:rsid w:val="00D92447"/>
    <w:rsid w:val="00D92706"/>
    <w:rsid w:val="00D94059"/>
    <w:rsid w:val="00D95DB0"/>
    <w:rsid w:val="00D95E9F"/>
    <w:rsid w:val="00D967A8"/>
    <w:rsid w:val="00DA37BE"/>
    <w:rsid w:val="00DA4B50"/>
    <w:rsid w:val="00DB0D6F"/>
    <w:rsid w:val="00DB1E29"/>
    <w:rsid w:val="00DB2A34"/>
    <w:rsid w:val="00DB3228"/>
    <w:rsid w:val="00DB5497"/>
    <w:rsid w:val="00DB58F7"/>
    <w:rsid w:val="00DC5CEF"/>
    <w:rsid w:val="00DC7188"/>
    <w:rsid w:val="00DD1019"/>
    <w:rsid w:val="00DD2CF9"/>
    <w:rsid w:val="00DD6F13"/>
    <w:rsid w:val="00DE1300"/>
    <w:rsid w:val="00DE20AD"/>
    <w:rsid w:val="00DE23E4"/>
    <w:rsid w:val="00DE32E8"/>
    <w:rsid w:val="00DE3F37"/>
    <w:rsid w:val="00DE42FF"/>
    <w:rsid w:val="00DE51A8"/>
    <w:rsid w:val="00DE6205"/>
    <w:rsid w:val="00DE6470"/>
    <w:rsid w:val="00DF19E1"/>
    <w:rsid w:val="00DF2995"/>
    <w:rsid w:val="00DF2AC3"/>
    <w:rsid w:val="00DF323E"/>
    <w:rsid w:val="00DF64AA"/>
    <w:rsid w:val="00E00634"/>
    <w:rsid w:val="00E00A33"/>
    <w:rsid w:val="00E0547A"/>
    <w:rsid w:val="00E05E6E"/>
    <w:rsid w:val="00E10C3E"/>
    <w:rsid w:val="00E12D22"/>
    <w:rsid w:val="00E1316C"/>
    <w:rsid w:val="00E21901"/>
    <w:rsid w:val="00E2486A"/>
    <w:rsid w:val="00E2543B"/>
    <w:rsid w:val="00E263D4"/>
    <w:rsid w:val="00E30101"/>
    <w:rsid w:val="00E305D2"/>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1DEE"/>
    <w:rsid w:val="00EA1F2B"/>
    <w:rsid w:val="00EA4813"/>
    <w:rsid w:val="00EA523C"/>
    <w:rsid w:val="00EB0894"/>
    <w:rsid w:val="00EB7316"/>
    <w:rsid w:val="00EC16D1"/>
    <w:rsid w:val="00EC1A90"/>
    <w:rsid w:val="00EC4283"/>
    <w:rsid w:val="00EC55B3"/>
    <w:rsid w:val="00EC5C72"/>
    <w:rsid w:val="00ED2F93"/>
    <w:rsid w:val="00ED34E8"/>
    <w:rsid w:val="00EE0361"/>
    <w:rsid w:val="00EE06F7"/>
    <w:rsid w:val="00EF7012"/>
    <w:rsid w:val="00EF76D6"/>
    <w:rsid w:val="00EF7D15"/>
    <w:rsid w:val="00F005A7"/>
    <w:rsid w:val="00F02BE9"/>
    <w:rsid w:val="00F11922"/>
    <w:rsid w:val="00F13122"/>
    <w:rsid w:val="00F13C93"/>
    <w:rsid w:val="00F145EC"/>
    <w:rsid w:val="00F30D3F"/>
    <w:rsid w:val="00F320AB"/>
    <w:rsid w:val="00F331D0"/>
    <w:rsid w:val="00F33BA6"/>
    <w:rsid w:val="00F35D13"/>
    <w:rsid w:val="00F366A4"/>
    <w:rsid w:val="00F37378"/>
    <w:rsid w:val="00F43851"/>
    <w:rsid w:val="00F43C03"/>
    <w:rsid w:val="00F47B03"/>
    <w:rsid w:val="00F50B80"/>
    <w:rsid w:val="00F50E49"/>
    <w:rsid w:val="00F550F8"/>
    <w:rsid w:val="00F55C33"/>
    <w:rsid w:val="00F56893"/>
    <w:rsid w:val="00F60C50"/>
    <w:rsid w:val="00F63B32"/>
    <w:rsid w:val="00F6632C"/>
    <w:rsid w:val="00F71710"/>
    <w:rsid w:val="00F744EF"/>
    <w:rsid w:val="00F77D5E"/>
    <w:rsid w:val="00F804A9"/>
    <w:rsid w:val="00F82013"/>
    <w:rsid w:val="00F830F7"/>
    <w:rsid w:val="00F832AA"/>
    <w:rsid w:val="00F8493E"/>
    <w:rsid w:val="00F93D2C"/>
    <w:rsid w:val="00F93FE5"/>
    <w:rsid w:val="00F94733"/>
    <w:rsid w:val="00F97566"/>
    <w:rsid w:val="00FA005F"/>
    <w:rsid w:val="00FA0161"/>
    <w:rsid w:val="00FA70C0"/>
    <w:rsid w:val="00FB0ED2"/>
    <w:rsid w:val="00FB17E4"/>
    <w:rsid w:val="00FB48ED"/>
    <w:rsid w:val="00FB5068"/>
    <w:rsid w:val="00FB55B8"/>
    <w:rsid w:val="00FB5CDC"/>
    <w:rsid w:val="00FB667D"/>
    <w:rsid w:val="00FC4089"/>
    <w:rsid w:val="00FC5A80"/>
    <w:rsid w:val="00FC603C"/>
    <w:rsid w:val="00FD0705"/>
    <w:rsid w:val="00FD154B"/>
    <w:rsid w:val="00FD3A9E"/>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Îáû÷íûé (âåá) Çíàê Çíàê,Çíàê Çíàê Çíàê Çíàê,Çíà"/>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 w:type="character" w:styleId="CommentReference">
    <w:name w:val="annotation reference"/>
    <w:basedOn w:val="DefaultParagraphFont"/>
    <w:uiPriority w:val="99"/>
    <w:semiHidden/>
    <w:unhideWhenUsed/>
    <w:rsid w:val="00CD75C1"/>
    <w:rPr>
      <w:sz w:val="16"/>
      <w:szCs w:val="16"/>
    </w:rPr>
  </w:style>
  <w:style w:type="paragraph" w:styleId="CommentText">
    <w:name w:val="annotation text"/>
    <w:basedOn w:val="Normal"/>
    <w:link w:val="CommentTextChar"/>
    <w:uiPriority w:val="99"/>
    <w:semiHidden/>
    <w:unhideWhenUsed/>
    <w:rsid w:val="00CD75C1"/>
    <w:pPr>
      <w:spacing w:line="240" w:lineRule="auto"/>
    </w:pPr>
    <w:rPr>
      <w:sz w:val="20"/>
      <w:szCs w:val="20"/>
    </w:rPr>
  </w:style>
  <w:style w:type="character" w:customStyle="1" w:styleId="CommentTextChar">
    <w:name w:val="Comment Text Char"/>
    <w:basedOn w:val="DefaultParagraphFont"/>
    <w:link w:val="CommentText"/>
    <w:uiPriority w:val="99"/>
    <w:semiHidden/>
    <w:rsid w:val="00CD75C1"/>
    <w:rPr>
      <w:sz w:val="20"/>
      <w:szCs w:val="20"/>
    </w:rPr>
  </w:style>
  <w:style w:type="paragraph" w:styleId="CommentSubject">
    <w:name w:val="annotation subject"/>
    <w:basedOn w:val="CommentText"/>
    <w:next w:val="CommentText"/>
    <w:link w:val="CommentSubjectChar"/>
    <w:uiPriority w:val="99"/>
    <w:semiHidden/>
    <w:unhideWhenUsed/>
    <w:rsid w:val="00CD75C1"/>
    <w:rPr>
      <w:b/>
      <w:bCs/>
    </w:rPr>
  </w:style>
  <w:style w:type="character" w:customStyle="1" w:styleId="CommentSubjectChar">
    <w:name w:val="Comment Subject Char"/>
    <w:basedOn w:val="CommentTextChar"/>
    <w:link w:val="CommentSubject"/>
    <w:uiPriority w:val="99"/>
    <w:semiHidden/>
    <w:rsid w:val="00CD75C1"/>
    <w:rPr>
      <w:b/>
      <w:bCs/>
      <w:sz w:val="20"/>
      <w:szCs w:val="20"/>
    </w:rPr>
  </w:style>
  <w:style w:type="character" w:customStyle="1" w:styleId="rynqvb">
    <w:name w:val="rynqvb"/>
    <w:basedOn w:val="DefaultParagraphFont"/>
    <w:rsid w:val="00962C5F"/>
  </w:style>
  <w:style w:type="paragraph" w:customStyle="1" w:styleId="mechtex">
    <w:name w:val="mechtex"/>
    <w:basedOn w:val="Normal"/>
    <w:link w:val="mechtexChar"/>
    <w:qFormat/>
    <w:rsid w:val="00DB3228"/>
    <w:pPr>
      <w:spacing w:after="0" w:line="240" w:lineRule="auto"/>
      <w:jc w:val="center"/>
    </w:pPr>
    <w:rPr>
      <w:rFonts w:ascii="Arial Armenian" w:eastAsia="Times New Roman" w:hAnsi="Arial Armenian" w:cs="Times New Roman"/>
      <w:lang w:val="x-none" w:eastAsia="x-none"/>
    </w:rPr>
  </w:style>
  <w:style w:type="character" w:customStyle="1" w:styleId="mechtexChar">
    <w:name w:val="mechtex Char"/>
    <w:link w:val="mechtex"/>
    <w:rsid w:val="00DB3228"/>
    <w:rPr>
      <w:rFonts w:ascii="Arial Armenian" w:eastAsia="Times New Roman" w:hAnsi="Arial Armenian"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93980631">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7585221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9309">
      <w:bodyDiv w:val="1"/>
      <w:marLeft w:val="0"/>
      <w:marRight w:val="0"/>
      <w:marTop w:val="0"/>
      <w:marBottom w:val="0"/>
      <w:divBdr>
        <w:top w:val="none" w:sz="0" w:space="0" w:color="auto"/>
        <w:left w:val="none" w:sz="0" w:space="0" w:color="auto"/>
        <w:bottom w:val="none" w:sz="0" w:space="0" w:color="auto"/>
        <w:right w:val="none" w:sz="0" w:space="0" w:color="auto"/>
      </w:divBdr>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7127055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3515711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2FCEE-7F46-4FD0-8B74-20E22F47C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10</Pages>
  <Words>1807</Words>
  <Characters>12776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Roman Chobanyan</cp:lastModifiedBy>
  <cp:revision>27</cp:revision>
  <cp:lastPrinted>2025-04-21T09:30:00Z</cp:lastPrinted>
  <dcterms:created xsi:type="dcterms:W3CDTF">2026-06-24T17:41:00Z</dcterms:created>
  <dcterms:modified xsi:type="dcterms:W3CDTF">2026-08-12T16:39:00Z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9cfe00819fcefc2ed97be0b79818ee2d225bf24a08d9e0dcd30fdd3c5cca237e</vt:lpwstr>
  </property>
</Properties>
</file>