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E14" w:rsidRPr="00DB1E14" w:rsidRDefault="00DB1E14" w:rsidP="00DB1E14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B1E14">
        <w:rPr>
          <w:rFonts w:ascii="GHEA Grapalat" w:eastAsia="Times New Roman" w:hAnsi="GHEA Grapalat"/>
          <w:b/>
          <w:sz w:val="24"/>
          <w:szCs w:val="24"/>
          <w:lang w:val="hy-AM"/>
        </w:rPr>
        <w:t>ԱՄՓՈ</w:t>
      </w:r>
      <w:bookmarkStart w:id="0" w:name="_GoBack"/>
      <w:bookmarkEnd w:id="0"/>
      <w:r w:rsidRPr="00DB1E1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ՓԱԹԵՐԹ  </w:t>
      </w:r>
    </w:p>
    <w:p w:rsidR="00DB1E14" w:rsidRPr="00DB1E14" w:rsidRDefault="00D75246" w:rsidP="00DB1E14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Pr="00D752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Pr="00D752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ՕՊԵԿ-Ի ՄԻՋԱԶԳԱՅԻՆ ԶԱՐԳԱՑՄԱՆ ՀԻՄՆԱԴՐԱՄԻ ՄԻՋ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Pr="00D752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«ՀԱՅԱՍՏԱՆԻ ՏՆՏԵՍԱԿԱՆ ՎԵՐԱՓՈԽՄԱՆ ԾՐԱԳԻՐ»»</w:t>
      </w:r>
      <w:r w:rsidRPr="00DB1E1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ՎԱՐԿԱՅԻՆ ՀԱՄԱՁԱՅՆԱԳԻՐԸ ՀԱՍՏԱՏԵԼՈՒ ՄԱՍԻՆ» ՀԱՅԱՍՏԱՆԻ </w:t>
      </w:r>
      <w:r w:rsidR="00DB1E14" w:rsidRPr="00DB1E1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ՀԱՆՐԱՊԵՏՈՒԹՅԱՆ ՆԱԽԱԳԱՀԻ ՀՐԱՄԱՆԱԳՐԻ ՆԱԽԱԳԾԻ ՄԱՍԻՆ» ՀԱՅԱՍՏԱՆԻ ՀԱՆՐԱՊԵՏՈՒԹՅԱՆ ԿԱՌԱՎԱՐՈՒԹՅԱՆ ՈՐՈՇՄԱՆ ՆԱԽԱԳԾԻ </w:t>
      </w:r>
    </w:p>
    <w:p w:rsidR="00E75EA5" w:rsidRDefault="00E75EA5" w:rsidP="00E75EA5">
      <w:pPr>
        <w:spacing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373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1"/>
        <w:gridCol w:w="2552"/>
      </w:tblGrid>
      <w:tr w:rsidR="00E75EA5" w:rsidRPr="00594CEB" w:rsidTr="00E937B4">
        <w:trPr>
          <w:trHeight w:val="338"/>
        </w:trPr>
        <w:tc>
          <w:tcPr>
            <w:tcW w:w="7821" w:type="dxa"/>
            <w:vMerge w:val="restart"/>
            <w:shd w:val="clear" w:color="auto" w:fill="D9D9D9"/>
            <w:vAlign w:val="center"/>
          </w:tcPr>
          <w:p w:rsidR="00E75EA5" w:rsidRPr="00594CEB" w:rsidRDefault="00E75EA5" w:rsidP="00E32613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94CEB"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594CEB">
              <w:rPr>
                <w:rFonts w:ascii="GHEA Grapalat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594CEB">
              <w:rPr>
                <w:rFonts w:ascii="GHEA Grapalat" w:hAnsi="GHEA Grapalat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594CEB">
              <w:rPr>
                <w:rFonts w:ascii="GHEA Grapalat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594CE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94CE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CC3419" w:rsidP="006308C7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06</w:t>
            </w:r>
            <w:r w:rsidR="006308C7">
              <w:rPr>
                <w:rFonts w:ascii="Cambria Math" w:hAnsi="Cambria Math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08</w:t>
            </w:r>
            <w:r>
              <w:rPr>
                <w:rFonts w:ascii="Cambria Math" w:hAnsi="Cambria Math" w:cs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2026</w:t>
            </w:r>
          </w:p>
        </w:tc>
      </w:tr>
      <w:tr w:rsidR="00E75EA5" w:rsidRPr="00594CEB" w:rsidTr="00E937B4">
        <w:trPr>
          <w:trHeight w:val="440"/>
        </w:trPr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CC3419" w:rsidP="00E3261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3419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3419">
              <w:rPr>
                <w:rFonts w:ascii="GHEA Grapalat" w:hAnsi="GHEA Grapalat"/>
                <w:sz w:val="24"/>
                <w:szCs w:val="24"/>
                <w:lang w:val="hy-AM"/>
              </w:rPr>
              <w:t>01/5-2/21412-2026</w:t>
            </w:r>
          </w:p>
        </w:tc>
      </w:tr>
      <w:tr w:rsidR="00E75EA5" w:rsidRPr="00594CEB" w:rsidTr="00E937B4">
        <w:tc>
          <w:tcPr>
            <w:tcW w:w="7821" w:type="dxa"/>
            <w:shd w:val="clear" w:color="auto" w:fill="auto"/>
          </w:tcPr>
          <w:p w:rsidR="00E75EA5" w:rsidRPr="00594CEB" w:rsidRDefault="00D75246" w:rsidP="001716BB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2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և ՕՊԵԿ-ի Միջազգային զարգացման հիմնադրամի միջև «Հայաստանի տնտեսական վերափոխման ծրագիր» </w:t>
            </w:r>
            <w:r w:rsidR="00DB1E14" w:rsidRPr="00594CEB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 համաձայնագրով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DB1E14" w:rsidP="00E3261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716BB" w:rsidRDefault="00E75EA5" w:rsidP="001716B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E75EA5" w:rsidRPr="00594CEB" w:rsidRDefault="00E75EA5" w:rsidP="001716B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գիտություն</w:t>
            </w:r>
            <w:r w:rsidRPr="001716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E75EA5" w:rsidRPr="00594CEB" w:rsidTr="00E937B4">
        <w:tc>
          <w:tcPr>
            <w:tcW w:w="7821" w:type="dxa"/>
            <w:vMerge w:val="restart"/>
            <w:shd w:val="clear" w:color="auto" w:fill="D9D9D9"/>
            <w:vAlign w:val="center"/>
          </w:tcPr>
          <w:p w:rsidR="00E75EA5" w:rsidRPr="00594CEB" w:rsidRDefault="00E75EA5" w:rsidP="00E32613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594CEB"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D75246" w:rsidP="00D75246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05</w:t>
            </w:r>
            <w:r w:rsidR="00DB1E14" w:rsidRPr="00594CEB">
              <w:rPr>
                <w:rFonts w:ascii="GHEA Grapalat" w:hAnsi="GHEA Grapalat" w:cs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8</w:t>
            </w:r>
            <w:r w:rsidR="00DB1E14" w:rsidRPr="00594CEB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.2026</w:t>
            </w:r>
          </w:p>
        </w:tc>
      </w:tr>
      <w:tr w:rsidR="00E75EA5" w:rsidRPr="00594CEB" w:rsidTr="00E937B4"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D75246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D75246" w:rsidRPr="00D75246">
              <w:rPr>
                <w:rFonts w:ascii="GHEA Grapalat" w:hAnsi="GHEA Grapalat" w:cs="GHEA Grapalat"/>
                <w:sz w:val="24"/>
                <w:szCs w:val="24"/>
                <w:lang w:val="hy-AM"/>
              </w:rPr>
              <w:t>/14.2.1/40807-2026</w:t>
            </w:r>
          </w:p>
        </w:tc>
      </w:tr>
      <w:tr w:rsidR="00E75EA5" w:rsidRPr="00594CEB" w:rsidTr="00E937B4">
        <w:tc>
          <w:tcPr>
            <w:tcW w:w="7821" w:type="dxa"/>
            <w:shd w:val="clear" w:color="auto" w:fill="auto"/>
          </w:tcPr>
          <w:p w:rsidR="00D75246" w:rsidRPr="00D75246" w:rsidRDefault="00D75246" w:rsidP="001716B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2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:rsidR="00E75EA5" w:rsidRPr="00594CEB" w:rsidRDefault="00D75246" w:rsidP="001716B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24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="001716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D7524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DB1E14" w:rsidP="004A4EC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B1E14" w:rsidRPr="00594CEB" w:rsidRDefault="00DB1E14" w:rsidP="004A4EC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DB1E14" w:rsidRPr="00594CEB" w:rsidRDefault="00DB1E14" w:rsidP="004A4EC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գիտություն։</w:t>
            </w:r>
          </w:p>
          <w:p w:rsidR="00E75EA5" w:rsidRPr="00594CEB" w:rsidRDefault="00E75EA5" w:rsidP="00E3261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75EA5" w:rsidRPr="00594CEB" w:rsidTr="00E937B4">
        <w:tc>
          <w:tcPr>
            <w:tcW w:w="7821" w:type="dxa"/>
            <w:vMerge w:val="restart"/>
            <w:shd w:val="clear" w:color="auto" w:fill="D9D9D9"/>
            <w:vAlign w:val="center"/>
          </w:tcPr>
          <w:p w:rsidR="00E75EA5" w:rsidRPr="00594CEB" w:rsidRDefault="00E75EA5" w:rsidP="00E32613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C55D43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 w:rsidR="00C55D43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 w:rsidR="00C55D43">
              <w:rPr>
                <w:rFonts w:ascii="GHEA Grapalat" w:hAnsi="GHEA Grapalat" w:cs="GHEA Grapalat"/>
                <w:sz w:val="24"/>
                <w:szCs w:val="24"/>
                <w:lang w:val="hy-AM"/>
              </w:rPr>
              <w:t>8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GHEA Grapalat"/>
                <w:sz w:val="24"/>
                <w:szCs w:val="24"/>
                <w:lang w:val="hy-AM"/>
              </w:rPr>
              <w:t>2026</w:t>
            </w:r>
          </w:p>
        </w:tc>
      </w:tr>
      <w:tr w:rsidR="00E75EA5" w:rsidRPr="00594CEB" w:rsidTr="00E937B4">
        <w:trPr>
          <w:trHeight w:val="475"/>
        </w:trPr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C55D4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C55D43" w:rsidRPr="00C55D43">
              <w:rPr>
                <w:rFonts w:ascii="GHEA Grapalat" w:hAnsi="GHEA Grapalat"/>
                <w:sz w:val="24"/>
                <w:szCs w:val="24"/>
                <w:lang w:val="hy-AM"/>
              </w:rPr>
              <w:t>1111/39540-26</w:t>
            </w:r>
          </w:p>
        </w:tc>
      </w:tr>
      <w:tr w:rsidR="00E75EA5" w:rsidRPr="00594CEB" w:rsidTr="00E937B4">
        <w:tc>
          <w:tcPr>
            <w:tcW w:w="7821" w:type="dxa"/>
            <w:shd w:val="clear" w:color="auto" w:fill="auto"/>
          </w:tcPr>
          <w:p w:rsidR="00C55D43" w:rsidRPr="00C55D43" w:rsidRDefault="00C55D43" w:rsidP="001716BB">
            <w:pPr>
              <w:pStyle w:val="BodyText"/>
              <w:widowControl w:val="0"/>
              <w:spacing w:after="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Հայաստանի Հանրապետության և ՕՊԵԿ-ի Միջազգային զարգացման հիմնադրամի միջև «Հայաստանի տնտեսական վերափոխման ծրագիր» վարկային համաձայնագիրը ստորագրվել է 2026 թվականի հուլիսի 8-ն և 16-ին: Վարկային համաձայնագիրն ուղղված է ՀՀ-ում մրցակցային միջավայրի բարելավմանը, ներդրումների և առևտրի ընդլայնմանը, կլիմայի ոլորտում ֆինանսավորման ներգրավմանը և երկրի դիմակայուն ու կանաչ զարգացմանը: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Ծրագրի հիմնական ուղղություններն են.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•</w:t>
            </w: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>Աջակցել Հայաստանում գործարար միջավայրի բարելավմանը՝ ներդրումային քաղաքականության և մաքսային ընթացակարգերի լավարկման ու սպառողների պաշտպանության միջոցառումների ուժեղացման միջոցով,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•</w:t>
            </w: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 xml:space="preserve">աջակցել Հայաստանի անցումը ավելի կանաչ և ավելի դիմակայուն տնտեսության՝ ամրապնդելով կլիմայի նկատմամբ </w:t>
            </w:r>
            <w:r w:rsidRPr="00C55D43">
              <w:rPr>
                <w:rFonts w:ascii="GHEA Grapalat" w:eastAsia="Calibri" w:hAnsi="GHEA Grapalat" w:cs="Sylfaen"/>
                <w:lang w:val="hy-AM"/>
              </w:rPr>
              <w:lastRenderedPageBreak/>
              <w:t>դիմակայունությունը, օդի որակի կարգավորումները սահմանող օրենսդրությունը բարելավելու և տնտեսության կանաչ վերափոխմանը նպաստելու միջոցով։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>Ծրագիրը նախատեսում է համաֆինանսավորել Վերակառուցման և զարգացման միջազգային բանկի հետ: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Ծրագրի նպատակները բխում են 2021-2026թթ. ՀՀ կառավարության ծրագրով սահմանված ուղղությունների տրամաբանությունից՝ տնտեսական արդիականացման, ներդրումների խթանման, թվային փոխակերպման և գործարար միջավայրի բարելավման վերաբերյալ, ինչպես նաև Ազգային հարմարվողականության ծրագրի գործընթացներից, ՀՀ շրջակա միջավայրի պաշտպանության ռազմավարության դրույթներից և համապատասխանում են միջազգային մի շարք իրավական շրջանակներում ՀՀ ստանձնած հանձնառությունների սկզբունքներին: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Վարկային համաձայնագրի ուժի մեջ մտնելու կարգը սահմանված է փաստաթղթի 3-րդ հոդվածով՝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3.01.</w:t>
            </w: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>Սույն Համաձայնագիրն ուժի մեջ է մտնում 3.02 բաժնին համապատասխան՝ ՕՊԵԿ հիմնադրամի կողմից հետևյալն ստանալուց հետո.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ա)</w:t>
            </w: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 xml:space="preserve">բավարար ապացույցներ, որ Վարկառուի անունից սույն Համաձայնագրի ստորագրումը և փոխանցումը պատշաճ ձևով հավաստվել և վավերացվել են Վարկառուի օրենսդրության պահանջների համաձայն, և 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բ)</w:t>
            </w: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>Վարկառուի արդարադատության նախարարի տրամադրած իրավական եզրակացություն, որով հաստատվում է, որ սույն Համաձայնագիրը պատշաճ ձևով հավաստվել և վավերացվել է Վարկառուի կողմից ու Վարկառուի համար գործող և պարտադիր բնույթ ունեցող պարտավորություն է՝ դրա պայմաններին համապատասխան։</w:t>
            </w:r>
          </w:p>
          <w:p w:rsidR="00C55D43" w:rsidRPr="00C55D43" w:rsidRDefault="00C55D43" w:rsidP="00C55D43">
            <w:pPr>
              <w:pStyle w:val="BodyText"/>
              <w:widowControl w:val="0"/>
              <w:spacing w:after="0"/>
              <w:ind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3.02.</w:t>
            </w:r>
            <w:r w:rsidRPr="00C55D43">
              <w:rPr>
                <w:rFonts w:ascii="GHEA Grapalat" w:eastAsia="Calibri" w:hAnsi="GHEA Grapalat" w:cs="Sylfaen"/>
                <w:lang w:val="hy-AM"/>
              </w:rPr>
              <w:tab/>
              <w:t>3.01 բաժնով սահմանված պայմանների գոհացուցիչ իրագործումից հետո հնարավորինս սեղմ ժամկետում սույն Համաձայնագիրը լիակատար ուժի մեջ է մտնում Ուժի մեջ մտնելու ամսաթվին:</w:t>
            </w:r>
          </w:p>
          <w:p w:rsidR="00E75EA5" w:rsidRPr="00594CEB" w:rsidRDefault="00C55D43" w:rsidP="001716BB">
            <w:pPr>
              <w:pStyle w:val="BodyText"/>
              <w:widowControl w:val="0"/>
              <w:spacing w:after="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C55D43">
              <w:rPr>
                <w:rFonts w:ascii="GHEA Grapalat" w:eastAsia="Calibri" w:hAnsi="GHEA Grapalat" w:cs="Sylfaen"/>
                <w:lang w:val="hy-AM"/>
              </w:rPr>
              <w:t>Հաշվի առնելով վերոնշյալը և առաջնորդվելով «Միջազգային պայմանագրերի մասին» օրենքի 11-րդ հոդվածի դրույթներով՝ ՀՀ արտաքին գործերի նախարարությունը նպատակահարմար է գտնում Հայաստանի Հանրապետության և ՕՊԵԿ-ի Միջազգային զարգացման հիմնադրամի միջև «Հայաստանի տնտեսական վերափոխման ծրագիր» վարկային համաձայնագրի վավերացումը կամ հաստատումը: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DB1E14" w:rsidP="00DB1E14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DB1E14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94CEB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75EA5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94CEB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ի գիտություն։</w:t>
            </w:r>
          </w:p>
        </w:tc>
      </w:tr>
      <w:tr w:rsidR="00E75EA5" w:rsidRPr="00594CEB" w:rsidTr="00E937B4">
        <w:tc>
          <w:tcPr>
            <w:tcW w:w="7821" w:type="dxa"/>
            <w:vMerge w:val="restart"/>
            <w:shd w:val="clear" w:color="auto" w:fill="D9D9D9"/>
            <w:vAlign w:val="center"/>
          </w:tcPr>
          <w:p w:rsidR="00DB1E14" w:rsidRPr="00FA1D6A" w:rsidRDefault="00E75EA5" w:rsidP="001716B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344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FA1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DB1E14" w:rsidRPr="00FA1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մրցակցության և սպառողների շահերի </w:t>
            </w:r>
          </w:p>
          <w:p w:rsidR="00E75EA5" w:rsidRPr="00234439" w:rsidRDefault="00DB1E14" w:rsidP="001716B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1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հանձնաժողով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234439" w:rsidP="00234439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4439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DB1E14" w:rsidRPr="0023443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B1E14" w:rsidRPr="00594CE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DB1E14" w:rsidRPr="0023443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B1E14" w:rsidRPr="00594CEB">
              <w:rPr>
                <w:rFonts w:ascii="GHEA Grapalat" w:hAnsi="GHEA Grapalat"/>
                <w:sz w:val="24"/>
                <w:szCs w:val="24"/>
                <w:lang w:val="hy-AM"/>
              </w:rPr>
              <w:t>2026</w:t>
            </w:r>
          </w:p>
        </w:tc>
      </w:tr>
      <w:tr w:rsidR="00E75EA5" w:rsidRPr="00594CEB" w:rsidTr="00E937B4">
        <w:trPr>
          <w:trHeight w:val="896"/>
        </w:trPr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2344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234439" w:rsidRPr="00234439">
              <w:rPr>
                <w:rFonts w:ascii="GHEA Grapalat" w:hAnsi="GHEA Grapalat"/>
                <w:sz w:val="24"/>
                <w:szCs w:val="24"/>
                <w:lang w:val="hy-AM"/>
              </w:rPr>
              <w:t>/1066-2026</w:t>
            </w:r>
          </w:p>
        </w:tc>
      </w:tr>
      <w:tr w:rsidR="00E75EA5" w:rsidRPr="00594CEB" w:rsidTr="00E937B4">
        <w:tc>
          <w:tcPr>
            <w:tcW w:w="7821" w:type="dxa"/>
            <w:shd w:val="clear" w:color="auto" w:fill="auto"/>
          </w:tcPr>
          <w:p w:rsidR="00E75EA5" w:rsidRPr="00594CEB" w:rsidRDefault="00234439" w:rsidP="001716BB">
            <w:pPr>
              <w:tabs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3443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Հանրապետության և ՕՊԵԿ-ի Միջազգային զարգացման հիմնադրամի միջև «Հայաստանի տնտեսական </w:t>
            </w:r>
            <w:r w:rsidRPr="00234439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վերափոխման ծրագիր» վարկային համաձայնագրի նախագիծը «Տնտեսական մրցակցության և սպառողների շահերի պաշտպանության մասին» օրենքին հակասող դրույթներ չի պարունակում։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DB1E14" w:rsidP="00DB1E14">
            <w:pPr>
              <w:widowControl w:val="0"/>
              <w:tabs>
                <w:tab w:val="left" w:pos="1134"/>
              </w:tabs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B1E14" w:rsidRPr="00594CEB" w:rsidRDefault="00DB1E14" w:rsidP="00594CEB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75EA5" w:rsidRPr="00594CEB" w:rsidRDefault="00DB1E14" w:rsidP="00594CEB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գիտություն</w:t>
            </w:r>
          </w:p>
        </w:tc>
      </w:tr>
      <w:tr w:rsidR="00E75EA5" w:rsidRPr="00594CEB" w:rsidTr="00E937B4">
        <w:tc>
          <w:tcPr>
            <w:tcW w:w="7821" w:type="dxa"/>
            <w:vMerge w:val="restart"/>
            <w:shd w:val="clear" w:color="auto" w:fill="D9D9D9"/>
            <w:vAlign w:val="center"/>
          </w:tcPr>
          <w:p w:rsidR="00E75EA5" w:rsidRPr="00594CEB" w:rsidRDefault="00E75EA5" w:rsidP="00E32613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5. ՀՀ ՏԿԵՆ պետական գույքի կառավարման կոմիտե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234439" w:rsidP="00234439">
            <w:pPr>
              <w:spacing w:line="24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30</w:t>
            </w:r>
            <w:r w:rsidR="00DB1E14" w:rsidRPr="00594CE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7</w:t>
            </w:r>
            <w:r w:rsidR="00DB1E14" w:rsidRPr="00594CE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.2026</w:t>
            </w:r>
          </w:p>
        </w:tc>
      </w:tr>
      <w:tr w:rsidR="00E75EA5" w:rsidRPr="00594CEB" w:rsidTr="00E937B4"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562B24" w:rsidP="0023443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234439" w:rsidRPr="0023443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ԴԽ//29292-2026</w:t>
            </w:r>
          </w:p>
        </w:tc>
      </w:tr>
      <w:tr w:rsidR="00E75EA5" w:rsidRPr="00594CEB" w:rsidTr="00E937B4">
        <w:trPr>
          <w:trHeight w:val="1875"/>
        </w:trPr>
        <w:tc>
          <w:tcPr>
            <w:tcW w:w="7821" w:type="dxa"/>
            <w:shd w:val="clear" w:color="auto" w:fill="auto"/>
          </w:tcPr>
          <w:p w:rsidR="00E75EA5" w:rsidRPr="00216091" w:rsidRDefault="00234439" w:rsidP="00234439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«Հայաստանի տնտեսական վերափոխման ծրագիր»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2552" w:type="dxa"/>
            <w:shd w:val="clear" w:color="auto" w:fill="auto"/>
          </w:tcPr>
          <w:p w:rsidR="001716BB" w:rsidRDefault="001716BB" w:rsidP="00E32613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E75EA5" w:rsidRPr="00216091" w:rsidRDefault="00E75EA5" w:rsidP="00E32613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75EA5" w:rsidRPr="00594CEB" w:rsidTr="00E937B4">
        <w:trPr>
          <w:trHeight w:val="255"/>
        </w:trPr>
        <w:tc>
          <w:tcPr>
            <w:tcW w:w="7821" w:type="dxa"/>
            <w:vMerge w:val="restart"/>
            <w:shd w:val="clear" w:color="auto" w:fill="D9D9D9"/>
          </w:tcPr>
          <w:p w:rsidR="00E75EA5" w:rsidRPr="00216091" w:rsidRDefault="00E75EA5" w:rsidP="00FA1D6A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1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 ՀՀ կենտրոնական բանկ</w:t>
            </w:r>
          </w:p>
        </w:tc>
        <w:tc>
          <w:tcPr>
            <w:tcW w:w="2552" w:type="dxa"/>
            <w:shd w:val="clear" w:color="auto" w:fill="auto"/>
          </w:tcPr>
          <w:p w:rsidR="00E75EA5" w:rsidRPr="00216091" w:rsidRDefault="00DB1E14" w:rsidP="00D04A52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  <w:r w:rsidR="00D04A52"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  <w:r w:rsidRPr="0021609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  <w:r w:rsidR="00D04A52"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  <w:r w:rsidRPr="0021609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2026</w:t>
            </w:r>
          </w:p>
        </w:tc>
      </w:tr>
      <w:tr w:rsidR="00E75EA5" w:rsidRPr="00594CEB" w:rsidTr="00E937B4">
        <w:trPr>
          <w:trHeight w:val="213"/>
        </w:trPr>
        <w:tc>
          <w:tcPr>
            <w:tcW w:w="7821" w:type="dxa"/>
            <w:vMerge/>
            <w:shd w:val="clear" w:color="auto" w:fill="D9D9D9"/>
          </w:tcPr>
          <w:p w:rsidR="00E75EA5" w:rsidRPr="00216091" w:rsidRDefault="00E75EA5" w:rsidP="00E32613">
            <w:pPr>
              <w:spacing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216091" w:rsidRDefault="00DB1E14" w:rsidP="00D04A52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>№</w:t>
            </w:r>
            <w:r w:rsidR="00D04A52" w:rsidRPr="0021609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15.4-07/728-26</w:t>
            </w:r>
          </w:p>
        </w:tc>
      </w:tr>
      <w:tr w:rsidR="00E75EA5" w:rsidRPr="00594CEB" w:rsidTr="00E937B4">
        <w:trPr>
          <w:trHeight w:val="699"/>
        </w:trPr>
        <w:tc>
          <w:tcPr>
            <w:tcW w:w="7821" w:type="dxa"/>
            <w:shd w:val="clear" w:color="auto" w:fill="auto"/>
          </w:tcPr>
          <w:p w:rsidR="00E75EA5" w:rsidRPr="00594CEB" w:rsidRDefault="00D04A52" w:rsidP="001716BB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4A5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կենտրոնական բանկը Հայաստանի Հանրապետության և ՕՊԵԿ-ի Միջազգային զարգացման հիմնադրամի միջև «Հայաստանի տնտեսական վերափոխման ծրագիր» վարկային համաձայնագրի նախագծի վերաբերյալ առաջարկություններ և դիտողություններ չունի: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B1E14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75EA5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գիտություն</w:t>
            </w:r>
          </w:p>
        </w:tc>
      </w:tr>
      <w:tr w:rsidR="00E75EA5" w:rsidRPr="00594CEB" w:rsidTr="00E937B4">
        <w:trPr>
          <w:trHeight w:val="353"/>
        </w:trPr>
        <w:tc>
          <w:tcPr>
            <w:tcW w:w="7821" w:type="dxa"/>
            <w:vMerge w:val="restart"/>
            <w:shd w:val="clear" w:color="auto" w:fill="D9D9D9"/>
          </w:tcPr>
          <w:p w:rsidR="00E75EA5" w:rsidRPr="00594CEB" w:rsidRDefault="00E75EA5" w:rsidP="00E32613">
            <w:pPr>
              <w:pStyle w:val="Header"/>
              <w:spacing w:before="24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7. ՀՀ էկոնոմիկայի նախարարություն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E32613">
            <w:pPr>
              <w:spacing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17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06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2026</w:t>
            </w:r>
          </w:p>
        </w:tc>
      </w:tr>
      <w:tr w:rsidR="00E75EA5" w:rsidRPr="00594CEB" w:rsidTr="00E937B4">
        <w:trPr>
          <w:trHeight w:val="352"/>
        </w:trPr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594CEB">
            <w:pPr>
              <w:spacing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№07/15794-026</w:t>
            </w:r>
          </w:p>
        </w:tc>
      </w:tr>
      <w:tr w:rsidR="00E75EA5" w:rsidRPr="00594CEB" w:rsidTr="00E937B4">
        <w:trPr>
          <w:trHeight w:val="699"/>
        </w:trPr>
        <w:tc>
          <w:tcPr>
            <w:tcW w:w="7821" w:type="dxa"/>
            <w:shd w:val="clear" w:color="auto" w:fill="auto"/>
          </w:tcPr>
          <w:p w:rsidR="00E75EA5" w:rsidRPr="00594CEB" w:rsidRDefault="00DB1F07" w:rsidP="001716BB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1F0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ՕՊԵԿ-ի Միջազգային զարգացման հիմնադրամի միջև «Հայաստանի տնտեսական վերափոխման ծրագիր» վարկային համաձայնագրի վերաբերյալ ՀՀ էկոնոմիկայի նախարարությունն իր իրավասությունների շրջանակում դիտարկումներ չունի։</w:t>
            </w:r>
          </w:p>
        </w:tc>
        <w:tc>
          <w:tcPr>
            <w:tcW w:w="2552" w:type="dxa"/>
            <w:shd w:val="clear" w:color="auto" w:fill="auto"/>
          </w:tcPr>
          <w:p w:rsidR="00594CEB" w:rsidRDefault="00594CEB" w:rsidP="00594CEB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B1E14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</w:p>
          <w:p w:rsidR="00E75EA5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ի գիտություն</w:t>
            </w:r>
          </w:p>
        </w:tc>
      </w:tr>
      <w:tr w:rsidR="00E75EA5" w:rsidRPr="00594CEB" w:rsidTr="00E937B4">
        <w:trPr>
          <w:trHeight w:val="315"/>
        </w:trPr>
        <w:tc>
          <w:tcPr>
            <w:tcW w:w="7821" w:type="dxa"/>
            <w:vMerge w:val="restart"/>
            <w:shd w:val="clear" w:color="auto" w:fill="D9D9D9"/>
          </w:tcPr>
          <w:p w:rsidR="00E75EA5" w:rsidRPr="00594CEB" w:rsidRDefault="00E75EA5" w:rsidP="00E06143">
            <w:pPr>
              <w:pStyle w:val="Header"/>
              <w:spacing w:before="24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94CE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8. ՀՀ շրջակա միջավայրի նախարարություն</w:t>
            </w: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013CE4">
            <w:pPr>
              <w:spacing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="00013CE4">
              <w:rPr>
                <w:rFonts w:ascii="GHEA Grapalat" w:hAnsi="GHEA Grapalat" w:cs="Arial"/>
                <w:sz w:val="24"/>
                <w:szCs w:val="24"/>
                <w:lang w:val="hy-AM"/>
              </w:rPr>
              <w:t>9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0</w:t>
            </w:r>
            <w:r w:rsidR="00013CE4">
              <w:rPr>
                <w:rFonts w:ascii="GHEA Grapalat" w:hAnsi="GHEA Grapalat" w:cs="Arial"/>
                <w:sz w:val="24"/>
                <w:szCs w:val="24"/>
                <w:lang w:val="hy-AM"/>
              </w:rPr>
              <w:t>7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6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2026</w:t>
            </w:r>
          </w:p>
        </w:tc>
      </w:tr>
      <w:tr w:rsidR="00E75EA5" w:rsidRPr="00594CEB" w:rsidTr="00E937B4">
        <w:trPr>
          <w:trHeight w:val="338"/>
        </w:trPr>
        <w:tc>
          <w:tcPr>
            <w:tcW w:w="7821" w:type="dxa"/>
            <w:vMerge/>
            <w:shd w:val="clear" w:color="auto" w:fill="D9D9D9"/>
          </w:tcPr>
          <w:p w:rsidR="00E75EA5" w:rsidRPr="00594CEB" w:rsidRDefault="00E75EA5" w:rsidP="00E32613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E75EA5" w:rsidRPr="00594CEB" w:rsidRDefault="00DB1E14" w:rsidP="00013CE4">
            <w:pPr>
              <w:spacing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№ </w:t>
            </w:r>
            <w:r w:rsidR="00013CE4" w:rsidRPr="00013CE4">
              <w:rPr>
                <w:rFonts w:ascii="GHEA Grapalat" w:hAnsi="GHEA Grapalat" w:cs="Arial"/>
                <w:sz w:val="24"/>
                <w:szCs w:val="24"/>
                <w:lang w:val="hy-AM"/>
              </w:rPr>
              <w:t>07/19663-2026</w:t>
            </w:r>
          </w:p>
        </w:tc>
      </w:tr>
      <w:tr w:rsidR="00E75EA5" w:rsidRPr="00594CEB" w:rsidTr="00E937B4">
        <w:trPr>
          <w:trHeight w:val="699"/>
        </w:trPr>
        <w:tc>
          <w:tcPr>
            <w:tcW w:w="7821" w:type="dxa"/>
            <w:shd w:val="clear" w:color="auto" w:fill="auto"/>
          </w:tcPr>
          <w:p w:rsidR="00E75EA5" w:rsidRPr="00594CEB" w:rsidRDefault="001716BB" w:rsidP="001716BB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</w:t>
            </w:r>
            <w:r w:rsidR="00DB1E14" w:rsidRPr="00594CEB">
              <w:rPr>
                <w:rFonts w:ascii="GHEA Grapalat" w:hAnsi="GHEA Grapalat" w:cs="Sylfaen"/>
                <w:sz w:val="24"/>
                <w:szCs w:val="24"/>
                <w:lang w:val="hy-AM"/>
              </w:rPr>
              <w:t>րջակա միջավայրի նախարարությունը Հայաստանի Հանրապետության և Վերակառուցման և զարգացման միջազգային բանկի միջև «Հայաստանի տնտեսական վերափոխման զարգացման քաղաքականության վարկ» վարկային համաձայնագրի նախագծի վերաբերյալ դիտողություններ և առաջարկություններ չունի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DB1E14" w:rsidP="00DB1E14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B1E14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</w:p>
          <w:p w:rsidR="00E75EA5" w:rsidRPr="00594CEB" w:rsidRDefault="00DB1E14" w:rsidP="00594CEB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ի գիտություն</w:t>
            </w:r>
          </w:p>
        </w:tc>
      </w:tr>
      <w:tr w:rsidR="00DB1E14" w:rsidRPr="00392573" w:rsidTr="00E937B4">
        <w:trPr>
          <w:trHeight w:val="365"/>
        </w:trPr>
        <w:tc>
          <w:tcPr>
            <w:tcW w:w="7821" w:type="dxa"/>
            <w:shd w:val="clear" w:color="auto" w:fill="D9D9D9" w:themeFill="background1" w:themeFillShade="D9"/>
          </w:tcPr>
          <w:p w:rsidR="00DB1E14" w:rsidRPr="00594CEB" w:rsidRDefault="00DB1E14" w:rsidP="00DB1E14">
            <w:pPr>
              <w:pStyle w:val="Header"/>
              <w:spacing w:before="24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94CE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9</w:t>
            </w:r>
            <w:r w:rsidRPr="00594CEB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2552" w:type="dxa"/>
            <w:shd w:val="clear" w:color="auto" w:fill="auto"/>
          </w:tcPr>
          <w:p w:rsidR="00DB1E14" w:rsidRPr="00392573" w:rsidRDefault="00392573" w:rsidP="00392573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92573">
              <w:rPr>
                <w:rFonts w:ascii="GHEA Grapalat" w:hAnsi="GHEA Grapalat" w:cs="Cambria Math"/>
                <w:sz w:val="24"/>
                <w:szCs w:val="24"/>
                <w:lang w:val="hy-AM"/>
              </w:rPr>
              <w:t>03</w:t>
            </w:r>
            <w:r w:rsidR="006A18D6" w:rsidRPr="0039257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A18D6" w:rsidRPr="00392573">
              <w:rPr>
                <w:rFonts w:ascii="GHEA Grapalat" w:hAnsi="GHEA Grapalat" w:cs="Arial"/>
                <w:sz w:val="24"/>
                <w:szCs w:val="24"/>
                <w:lang w:val="hy-AM"/>
              </w:rPr>
              <w:t>0</w:t>
            </w:r>
            <w:r w:rsidRPr="00392573">
              <w:rPr>
                <w:rFonts w:ascii="GHEA Grapalat" w:hAnsi="GHEA Grapalat" w:cs="Arial"/>
                <w:sz w:val="24"/>
                <w:szCs w:val="24"/>
                <w:lang w:val="hy-AM"/>
              </w:rPr>
              <w:t>8</w:t>
            </w:r>
            <w:r w:rsidR="006A18D6" w:rsidRPr="0039257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A18D6" w:rsidRPr="0039257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2026 </w:t>
            </w:r>
          </w:p>
        </w:tc>
      </w:tr>
      <w:tr w:rsidR="00DB1E14" w:rsidRPr="00594CEB" w:rsidTr="00E937B4">
        <w:trPr>
          <w:trHeight w:val="699"/>
        </w:trPr>
        <w:tc>
          <w:tcPr>
            <w:tcW w:w="7821" w:type="dxa"/>
            <w:vMerge w:val="restart"/>
            <w:shd w:val="clear" w:color="auto" w:fill="auto"/>
          </w:tcPr>
          <w:p w:rsidR="00DB1E14" w:rsidRPr="00594CEB" w:rsidRDefault="00392573" w:rsidP="001716BB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25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և ՕՊԵԿ-ի Միջազգային զարգացման հիմնադրամի միջև «Հայաստանի տնտեսական վերափոխման ծրագիր» վարկային համաձայնագրի 1-ին հավելվածում հղում է կատարվել ««Մաքսային կարգավորման մասին» օրենքում լրացումներ և փոփոխություններ կատարելու մասին» 2025 թվականի նոյեմբերի 13-ի N ՀՕ-379-Ն օրենքին, որի ուժի մեջ մտնելու ժամկետ է նշվել 2025 թվականի դեկտեմբերի 4-ը, այնինչ նույն օրենքի 12-րդ հոդվածի 1-ին մասի համաձայն՝ օրենքն </w:t>
            </w:r>
            <w:r w:rsidRPr="0039257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ուժի մեջ է մտնում պաշտոնական հրապարակման օրն ընդգրկող ամսվան հաջորդող 7-րդ ամսվա 1-ին օրը, բայց ոչ շուտ, քան նույն օրենքի 4-րդ հոդվածով նախատեսված համակարգի գործարկման օրը։</w:t>
            </w:r>
          </w:p>
        </w:tc>
        <w:tc>
          <w:tcPr>
            <w:tcW w:w="2552" w:type="dxa"/>
            <w:shd w:val="clear" w:color="auto" w:fill="auto"/>
          </w:tcPr>
          <w:p w:rsidR="00DB1E14" w:rsidRPr="00594CEB" w:rsidRDefault="006A18D6" w:rsidP="00392573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№ </w:t>
            </w:r>
            <w:r w:rsidR="00392573" w:rsidRPr="00392573">
              <w:rPr>
                <w:rFonts w:ascii="GHEA Grapalat" w:hAnsi="GHEA Grapalat" w:cs="Arial"/>
                <w:sz w:val="24"/>
                <w:szCs w:val="24"/>
                <w:lang w:val="hy-AM"/>
              </w:rPr>
              <w:t>03/5-4/46583-2026</w:t>
            </w:r>
          </w:p>
        </w:tc>
      </w:tr>
      <w:tr w:rsidR="00DB1E14" w:rsidRPr="00E937B4" w:rsidTr="00E937B4">
        <w:trPr>
          <w:trHeight w:val="699"/>
        </w:trPr>
        <w:tc>
          <w:tcPr>
            <w:tcW w:w="7821" w:type="dxa"/>
            <w:vMerge/>
            <w:shd w:val="clear" w:color="auto" w:fill="auto"/>
          </w:tcPr>
          <w:p w:rsidR="00DB1E14" w:rsidRPr="00594CEB" w:rsidRDefault="00DB1E14" w:rsidP="00E32613">
            <w:pPr>
              <w:spacing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6A18D6" w:rsidRPr="00594CEB" w:rsidRDefault="006A18D6" w:rsidP="00594CEB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</w:p>
          <w:p w:rsidR="001716BB" w:rsidRPr="001716BB" w:rsidRDefault="006A18D6" w:rsidP="00391068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ի գիտություն</w:t>
            </w:r>
            <w:r w:rsidR="00391068" w:rsidRPr="003910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="003910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քանի որ </w:t>
            </w:r>
            <w:r w:rsidR="001716BB" w:rsidRPr="001716B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Համաձայնագրում համապատասխան </w:t>
            </w:r>
            <w:r w:rsidR="001716BB" w:rsidRPr="001716B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փոփոխությունը հնարավոր կլինի</w:t>
            </w:r>
            <w:r w:rsidR="001716BB" w:rsidRPr="001716BB">
              <w:rPr>
                <w:lang w:val="hy-AM"/>
              </w:rPr>
              <w:t xml:space="preserve"> </w:t>
            </w:r>
            <w:r w:rsidR="001716BB" w:rsidRPr="001716BB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 վերջինիս ուժի մեջ մտնելուց հետո։</w:t>
            </w:r>
          </w:p>
        </w:tc>
      </w:tr>
      <w:tr w:rsidR="006A18D6" w:rsidRPr="00594CEB" w:rsidTr="00E937B4">
        <w:trPr>
          <w:trHeight w:val="446"/>
        </w:trPr>
        <w:tc>
          <w:tcPr>
            <w:tcW w:w="7821" w:type="dxa"/>
            <w:shd w:val="clear" w:color="auto" w:fill="D9D9D9" w:themeFill="background1" w:themeFillShade="D9"/>
          </w:tcPr>
          <w:p w:rsidR="00391068" w:rsidRDefault="006A18D6" w:rsidP="0039106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106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10. ՀՀ </w:t>
            </w:r>
            <w:r w:rsidR="004A4EC6" w:rsidRPr="003910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</w:t>
            </w:r>
            <w:r w:rsidRPr="003910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արձր տեխնոլոգիական </w:t>
            </w:r>
          </w:p>
          <w:p w:rsidR="006A18D6" w:rsidRPr="00391068" w:rsidRDefault="006A18D6" w:rsidP="0039106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10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արդյունաբերության նախարարություն</w:t>
            </w:r>
          </w:p>
        </w:tc>
        <w:tc>
          <w:tcPr>
            <w:tcW w:w="2552" w:type="dxa"/>
            <w:shd w:val="clear" w:color="auto" w:fill="auto"/>
          </w:tcPr>
          <w:p w:rsidR="006A18D6" w:rsidRPr="00594CEB" w:rsidRDefault="006A18D6" w:rsidP="00392573">
            <w:pPr>
              <w:tabs>
                <w:tab w:val="left" w:pos="255"/>
              </w:tabs>
              <w:spacing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392573">
              <w:rPr>
                <w:rFonts w:ascii="GHEA Grapalat" w:hAnsi="GHEA Grapalat" w:cs="Arial"/>
                <w:sz w:val="24"/>
                <w:szCs w:val="24"/>
                <w:lang w:val="hy-AM"/>
              </w:rPr>
              <w:t>04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0</w:t>
            </w:r>
            <w:r w:rsidR="00392573">
              <w:rPr>
                <w:rFonts w:ascii="GHEA Grapalat" w:hAnsi="GHEA Grapalat" w:cs="Arial"/>
                <w:sz w:val="24"/>
                <w:szCs w:val="24"/>
                <w:lang w:val="hy-AM"/>
              </w:rPr>
              <w:t>8</w:t>
            </w:r>
            <w:r w:rsidRPr="00594CE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>2026</w:t>
            </w:r>
          </w:p>
        </w:tc>
      </w:tr>
      <w:tr w:rsidR="006A18D6" w:rsidRPr="00594CEB" w:rsidTr="00E937B4">
        <w:trPr>
          <w:trHeight w:val="518"/>
        </w:trPr>
        <w:tc>
          <w:tcPr>
            <w:tcW w:w="7821" w:type="dxa"/>
            <w:vMerge w:val="restart"/>
            <w:shd w:val="clear" w:color="auto" w:fill="auto"/>
          </w:tcPr>
          <w:p w:rsidR="006A18D6" w:rsidRDefault="00392573" w:rsidP="00391068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257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ՕՊԵԿ-ի Միջազգային զարգացման հիմնադրամի միջև «Հայաստանի տնտեսական վերափոխման ծրագիր» վարկային համաձայնագրի վերաբերյալ ՀՀ բարձր տեխնոլոգիական արդյունաբերության նախարարության իրավասության սահմաններում ներկայացնում եմ առաջարկություններ:</w:t>
            </w:r>
          </w:p>
          <w:p w:rsidR="00392573" w:rsidRPr="00392573" w:rsidRDefault="00392573" w:rsidP="00392573">
            <w:pPr>
              <w:spacing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2573">
              <w:rPr>
                <w:rFonts w:ascii="GHEA Grapalat" w:hAnsi="GHEA Grapalat" w:cs="Sylfaen"/>
                <w:sz w:val="24"/>
                <w:szCs w:val="24"/>
                <w:lang w:val="hy-AM"/>
              </w:rPr>
              <w:t>2.01. iii) Նախնական գործողություն 3. բաժինը առաջարկում ենք խմբագրել հետևյալ բովանդակությամբ</w:t>
            </w:r>
            <w:r w:rsidRPr="0039257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392573" w:rsidRPr="00594CEB" w:rsidRDefault="00392573" w:rsidP="00392573">
            <w:pPr>
              <w:spacing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2573">
              <w:rPr>
                <w:rFonts w:ascii="GHEA Grapalat" w:hAnsi="GHEA Grapalat" w:cs="Sylfaen"/>
                <w:sz w:val="24"/>
                <w:szCs w:val="24"/>
                <w:lang w:val="hy-AM"/>
              </w:rPr>
              <w:t>«Լայնամասշտաբ թվայնացման գործընթացը խթանելու նպատակով Վարկառուն ընդունել է «Հանրային տեղեկությունների մասին», «Կիբեռանվտանգության մասին» և «Տեղեկատվական համակարգերի կարգավորման մարմնի մասին» օրենքները, որոնք ձևավորում են համապատասխանաբար բաց տեղեկությունների քաղաքականության սկզբունքները, հանրային տվյալների կառավարման, տեղեկատվական համակարգերի փոխգործելիության, կիբեռանվտանգության ապահովման և թվային ենթակառուցվածքների կարգավորման ինստիտուցիոնալ և իրավական շրջանակները, սահմանում տեղեկատվական համակարգերի և կիբեռանվտանգության ոլորտում իրավասու ինքնավար մարմնի լիազորությունները։ Նշված օրենքները բավարար հիմքեր են ստեղծում տեղեկատվական համակարգերի անվտանգության միջոցառումների համակարգի մշակման և դրանց իրականացման համակարգման ուղղությամբ՝ նպաստելով հանրային տվյալների արդյունավետ օգտագործման, անվտանգ փոխանակման և տնտեսության բոլոր ոլորտներում թվային ծառայությունների զարգացման համար անհրաժեշտ պայմանների ստեղծմանը»։</w:t>
            </w:r>
          </w:p>
        </w:tc>
        <w:tc>
          <w:tcPr>
            <w:tcW w:w="2552" w:type="dxa"/>
            <w:shd w:val="clear" w:color="auto" w:fill="auto"/>
          </w:tcPr>
          <w:p w:rsidR="006A18D6" w:rsidRPr="00594CEB" w:rsidRDefault="006A18D6" w:rsidP="00392573">
            <w:pPr>
              <w:spacing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94C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№ </w:t>
            </w:r>
            <w:r w:rsidR="00392573" w:rsidRPr="00392573">
              <w:rPr>
                <w:rFonts w:ascii="GHEA Grapalat" w:hAnsi="GHEA Grapalat" w:cs="Arial"/>
                <w:sz w:val="24"/>
                <w:szCs w:val="24"/>
                <w:lang w:val="hy-AM"/>
              </w:rPr>
              <w:t>01/17.2/5367-2026</w:t>
            </w:r>
          </w:p>
        </w:tc>
      </w:tr>
      <w:tr w:rsidR="006A18D6" w:rsidRPr="00E937B4" w:rsidTr="00E937B4">
        <w:trPr>
          <w:trHeight w:val="699"/>
        </w:trPr>
        <w:tc>
          <w:tcPr>
            <w:tcW w:w="7821" w:type="dxa"/>
            <w:vMerge/>
            <w:shd w:val="clear" w:color="auto" w:fill="auto"/>
          </w:tcPr>
          <w:p w:rsidR="006A18D6" w:rsidRPr="00594CEB" w:rsidRDefault="006A18D6" w:rsidP="00E32613">
            <w:pPr>
              <w:spacing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auto"/>
          </w:tcPr>
          <w:p w:rsidR="006A18D6" w:rsidRPr="00594CEB" w:rsidRDefault="006A18D6" w:rsidP="004B136C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B136C" w:rsidRDefault="004B136C" w:rsidP="004B136C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B136C">
              <w:rPr>
                <w:rFonts w:ascii="GHEA Grapalat" w:hAnsi="GHEA Grapalat" w:cs="Arial"/>
                <w:sz w:val="24"/>
                <w:szCs w:val="24"/>
                <w:lang w:val="hy-AM"/>
              </w:rPr>
              <w:t>Չի ընդունվել,</w:t>
            </w:r>
          </w:p>
          <w:p w:rsidR="006A18D6" w:rsidRPr="004B136C" w:rsidRDefault="004B136C" w:rsidP="004B136C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B13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քանի որ առաջարկվող փոփոխությունը պետք է ներկայացվեր դեռևս նախագծային փուլում։ Բացի այդ, համաձայնագրով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սահման</w:t>
            </w:r>
            <w:r w:rsidRPr="004B13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ված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բոլոր </w:t>
            </w:r>
            <w:r w:rsidRPr="004B136C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գործողությունների վերաբերյալ ձևակերպումները կառուցվածքային և բովանդակային առումով նույնաբնույթ են, ուստի դրանց փոփոխությունն այս փուլում իրավաչափ և հիմնավորված չ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4B136C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</w:tc>
      </w:tr>
    </w:tbl>
    <w:p w:rsidR="00E75EA5" w:rsidRPr="00594CEB" w:rsidRDefault="00E75EA5" w:rsidP="00E75EA5">
      <w:pP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E75EA5" w:rsidRPr="00594CEB" w:rsidRDefault="00E75EA5" w:rsidP="00E75EA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D67F5" w:rsidRPr="00E06143" w:rsidRDefault="00ED67F5">
      <w:pPr>
        <w:rPr>
          <w:rFonts w:ascii="GHEA Grapalat" w:hAnsi="GHEA Grapalat"/>
          <w:sz w:val="24"/>
          <w:szCs w:val="24"/>
          <w:lang w:val="hy-AM"/>
        </w:rPr>
      </w:pPr>
    </w:p>
    <w:sectPr w:rsidR="00ED67F5" w:rsidRPr="00E06143" w:rsidSect="00E937B4">
      <w:pgSz w:w="11906" w:h="16838"/>
      <w:pgMar w:top="709" w:right="849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EA5"/>
    <w:rsid w:val="00013CE4"/>
    <w:rsid w:val="00022221"/>
    <w:rsid w:val="001716BB"/>
    <w:rsid w:val="00216091"/>
    <w:rsid w:val="00234439"/>
    <w:rsid w:val="00327EE0"/>
    <w:rsid w:val="00391068"/>
    <w:rsid w:val="00392573"/>
    <w:rsid w:val="004A4EC6"/>
    <w:rsid w:val="004B136C"/>
    <w:rsid w:val="00562B24"/>
    <w:rsid w:val="0056329F"/>
    <w:rsid w:val="00594CEB"/>
    <w:rsid w:val="006308C7"/>
    <w:rsid w:val="006A18D6"/>
    <w:rsid w:val="007E7457"/>
    <w:rsid w:val="00A5578A"/>
    <w:rsid w:val="00C258D1"/>
    <w:rsid w:val="00C55D43"/>
    <w:rsid w:val="00CC3419"/>
    <w:rsid w:val="00D04A52"/>
    <w:rsid w:val="00D75246"/>
    <w:rsid w:val="00DB1E14"/>
    <w:rsid w:val="00DB1F07"/>
    <w:rsid w:val="00E06143"/>
    <w:rsid w:val="00E75EA5"/>
    <w:rsid w:val="00E937B4"/>
    <w:rsid w:val="00ED67F5"/>
    <w:rsid w:val="00FA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4FF4F"/>
  <w15:chartTrackingRefBased/>
  <w15:docId w15:val="{D41F1B2F-7274-46A0-9454-DA8A3F0C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E75EA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E75EA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E75EA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E75EA5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 w:cs="Times New Roman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E75EA5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E75EA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Manushakyan</dc:creator>
  <cp:keywords>https://mul2.gov.am/tasks/1368750/oneclick?token=488e4cffb29dd2b9584991fd2b848619</cp:keywords>
  <dc:description/>
  <cp:lastModifiedBy>Qristine Grigoryan</cp:lastModifiedBy>
  <cp:revision>7</cp:revision>
  <dcterms:created xsi:type="dcterms:W3CDTF">2026-08-06T12:02:00Z</dcterms:created>
  <dcterms:modified xsi:type="dcterms:W3CDTF">2026-08-12T04:39:00Z</dcterms:modified>
</cp:coreProperties>
</file>