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4E" w:rsidRPr="00F75DAF" w:rsidRDefault="00BB7C4E" w:rsidP="00B62B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:rsidR="00BB7C4E" w:rsidRPr="00F75DAF" w:rsidRDefault="00BB7C4E" w:rsidP="00B62B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75DAF">
        <w:rPr>
          <w:rFonts w:ascii="Cambria" w:eastAsia="Times New Roman" w:hAnsi="Cambria" w:cs="Cambria"/>
          <w:color w:val="000000"/>
          <w:sz w:val="24"/>
          <w:szCs w:val="24"/>
        </w:rPr>
        <w:t> </w:t>
      </w:r>
    </w:p>
    <w:p w:rsidR="00BB7C4E" w:rsidRPr="00F75DAF" w:rsidRDefault="00BB7C4E" w:rsidP="00B62B4C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Ո Ր Ո Շ</w:t>
      </w:r>
      <w:r w:rsidRPr="00F75DAF">
        <w:rPr>
          <w:rFonts w:ascii="Cambria" w:eastAsia="Times New Roman" w:hAnsi="Cambria" w:cs="Cambria"/>
          <w:bCs/>
          <w:color w:val="000000"/>
          <w:sz w:val="24"/>
          <w:szCs w:val="24"/>
          <w:shd w:val="clear" w:color="auto" w:fill="FFFFFF"/>
        </w:rPr>
        <w:t> </w:t>
      </w:r>
      <w:r w:rsidRPr="00F75DAF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ՈՒ</w:t>
      </w: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75DAF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</w:t>
      </w:r>
    </w:p>
    <w:p w:rsidR="00BB7C4E" w:rsidRPr="00F75DAF" w:rsidRDefault="00BB7C4E" w:rsidP="00B62B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75DAF">
        <w:rPr>
          <w:rFonts w:ascii="Cambria" w:eastAsia="Times New Roman" w:hAnsi="Cambria" w:cs="Cambria"/>
          <w:color w:val="000000"/>
          <w:sz w:val="24"/>
          <w:szCs w:val="24"/>
        </w:rPr>
        <w:t> </w:t>
      </w:r>
    </w:p>
    <w:p w:rsidR="00BB7C4E" w:rsidRPr="00F75DAF" w:rsidRDefault="00BB7C4E" w:rsidP="00B62B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5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4F5B5F" w:rsidRPr="00F75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F75D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</w:p>
    <w:p w:rsidR="00BB7C4E" w:rsidRPr="00F75DAF" w:rsidRDefault="00BB7C4E" w:rsidP="00B62B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75DAF">
        <w:rPr>
          <w:rFonts w:ascii="Cambria" w:eastAsia="Times New Roman" w:hAnsi="Cambria" w:cs="Cambria"/>
          <w:color w:val="000000"/>
          <w:sz w:val="24"/>
          <w:szCs w:val="24"/>
        </w:rPr>
        <w:t> </w:t>
      </w:r>
    </w:p>
    <w:p w:rsidR="00BB7C4E" w:rsidRPr="00F75DAF" w:rsidRDefault="00A035B3" w:rsidP="00555CD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ԳՆՄԱՆ ԳՈՐԾԸՆԹԱՑ</w:t>
      </w:r>
      <w:r w:rsidR="00EB1484"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ՆԵՐԻ</w:t>
      </w: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ՀՐԱՎԵՐ</w:t>
      </w:r>
      <w:r w:rsidR="00EB1484"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ՆԵՐՈՒՄ</w:t>
      </w: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ԳՆՄԱՆ ԳՈՐԾԸՆԹԱՑ</w:t>
      </w:r>
      <w:r w:rsidR="00EB1484"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ՆԵՐԸ</w:t>
      </w:r>
      <w:r w:rsidR="00555CDF"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ՀԱՆՐԱՅԻՆ ՇԱՀԻ ԱՊԱՀՈՎՄԱՆ ՆՊԱՏԱԿՈՎ ԿԱԶՄԱԿԵՐՊՎԱԾ ԼԻՆԵԼՈՒ</w:t>
      </w:r>
      <w:r w:rsidR="00555CDF"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 ՏԵՂԵԿՈՒԹՅՈՒՆ ՆԵՐԱՌԵԼՈՒՆ ՆԱԽՆԱԿԱՆ ՀԱՄԱՁԱՅՆՈՒԹՅՈՒՆ</w:t>
      </w:r>
      <w:r w:rsidR="00555CDF"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F75DA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ՏԱԼՈՒ ՄԱՍԻՆ</w:t>
      </w:r>
    </w:p>
    <w:p w:rsidR="00AD7698" w:rsidRPr="00F75DAF" w:rsidRDefault="00AD7698" w:rsidP="00555CD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B7C4E" w:rsidRPr="00F75DAF" w:rsidRDefault="00555CDF" w:rsidP="00EB148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46.1-ին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 ր ո շ </w:t>
      </w:r>
      <w:proofErr w:type="spellStart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F75D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 է.</w:t>
      </w:r>
    </w:p>
    <w:p w:rsidR="00BB7C4E" w:rsidRPr="00F75DAF" w:rsidRDefault="00555CDF" w:rsidP="00EB148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F75DAF">
        <w:rPr>
          <w:rFonts w:ascii="GHEA Grapalat" w:hAnsi="GHEA Grapalat"/>
          <w:color w:val="000000"/>
          <w:lang w:val="hy-AM"/>
        </w:rPr>
        <w:t xml:space="preserve">Տալ </w:t>
      </w:r>
      <w:proofErr w:type="spellStart"/>
      <w:r w:rsidR="00B95BBF" w:rsidRPr="00F75DAF">
        <w:rPr>
          <w:rFonts w:ascii="GHEA Grapalat" w:hAnsi="GHEA Grapalat"/>
          <w:color w:val="000000"/>
          <w:lang w:val="ru-RU"/>
        </w:rPr>
        <w:t>նախնական</w:t>
      </w:r>
      <w:proofErr w:type="spellEnd"/>
      <w:r w:rsidR="00B95BBF" w:rsidRPr="00F75DAF">
        <w:rPr>
          <w:rFonts w:ascii="GHEA Grapalat" w:hAnsi="GHEA Grapalat"/>
          <w:color w:val="000000"/>
        </w:rPr>
        <w:t xml:space="preserve"> </w:t>
      </w:r>
      <w:r w:rsidRPr="00F75DAF">
        <w:rPr>
          <w:rFonts w:ascii="GHEA Grapalat" w:hAnsi="GHEA Grapalat"/>
          <w:color w:val="000000"/>
          <w:lang w:val="hy-AM"/>
        </w:rPr>
        <w:t>համաձայնություն</w:t>
      </w:r>
      <w:r w:rsidRPr="00F75DAF">
        <w:rPr>
          <w:rFonts w:ascii="GHEA Grapalat" w:hAnsi="GHEA Grapalat"/>
          <w:color w:val="000000"/>
        </w:rPr>
        <w:t xml:space="preserve"> </w:t>
      </w:r>
      <w:r w:rsidR="008B76C8" w:rsidRPr="00F75DAF">
        <w:rPr>
          <w:rFonts w:ascii="GHEA Grapalat" w:hAnsi="GHEA Grapalat"/>
          <w:color w:val="000000"/>
          <w:lang w:val="hy-AM"/>
        </w:rPr>
        <w:t xml:space="preserve">2027 թվականին Հայաստանում կայանալիք </w:t>
      </w:r>
      <w:proofErr w:type="spellStart"/>
      <w:r w:rsidR="008B76C8" w:rsidRPr="00F75DAF">
        <w:rPr>
          <w:rFonts w:ascii="GHEA Grapalat" w:hAnsi="GHEA Grapalat"/>
          <w:color w:val="000000"/>
          <w:lang w:val="hy-AM"/>
        </w:rPr>
        <w:t>Ֆրանկոֆոնիայի</w:t>
      </w:r>
      <w:proofErr w:type="spellEnd"/>
      <w:r w:rsidR="008B76C8" w:rsidRPr="00F75DAF">
        <w:rPr>
          <w:rFonts w:ascii="GHEA Grapalat" w:hAnsi="GHEA Grapalat"/>
          <w:color w:val="000000"/>
          <w:lang w:val="hy-AM"/>
        </w:rPr>
        <w:t xml:space="preserve"> 10-րդ խաղերի</w:t>
      </w:r>
      <w:r w:rsidR="004F5B5F" w:rsidRPr="00F75DAF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0F19D6" w:rsidRPr="00F75DAF">
        <w:rPr>
          <w:rFonts w:ascii="GHEA Grapalat" w:hAnsi="GHEA Grapalat"/>
          <w:lang w:val="af-ZA"/>
        </w:rPr>
        <w:t>կազմակերպման</w:t>
      </w:r>
      <w:proofErr w:type="spellEnd"/>
      <w:r w:rsidR="000F19D6" w:rsidRPr="00F75DAF">
        <w:rPr>
          <w:rFonts w:ascii="GHEA Grapalat" w:hAnsi="GHEA Grapalat"/>
          <w:lang w:val="af-ZA"/>
        </w:rPr>
        <w:t xml:space="preserve"> և </w:t>
      </w:r>
      <w:proofErr w:type="spellStart"/>
      <w:r w:rsidR="000F19D6" w:rsidRPr="00F75DAF">
        <w:rPr>
          <w:rFonts w:ascii="GHEA Grapalat" w:hAnsi="GHEA Grapalat"/>
          <w:lang w:val="af-ZA"/>
        </w:rPr>
        <w:t>անցկացման</w:t>
      </w:r>
      <w:proofErr w:type="spellEnd"/>
      <w:r w:rsidR="000F19D6" w:rsidRPr="00F75DAF">
        <w:rPr>
          <w:rFonts w:ascii="GHEA Grapalat" w:hAnsi="GHEA Grapalat"/>
          <w:lang w:val="af-ZA"/>
        </w:rPr>
        <w:t xml:space="preserve"> </w:t>
      </w:r>
      <w:proofErr w:type="spellStart"/>
      <w:r w:rsidR="000F19D6" w:rsidRPr="00F75DAF">
        <w:rPr>
          <w:rFonts w:ascii="GHEA Grapalat" w:hAnsi="GHEA Grapalat"/>
          <w:lang w:val="af-ZA"/>
        </w:rPr>
        <w:t>հետ</w:t>
      </w:r>
      <w:proofErr w:type="spellEnd"/>
      <w:r w:rsidR="000F19D6" w:rsidRPr="00F75DAF">
        <w:rPr>
          <w:rFonts w:ascii="GHEA Grapalat" w:hAnsi="GHEA Grapalat"/>
          <w:lang w:val="af-ZA"/>
        </w:rPr>
        <w:t xml:space="preserve"> </w:t>
      </w:r>
      <w:proofErr w:type="spellStart"/>
      <w:r w:rsidR="000F19D6" w:rsidRPr="00F75DAF">
        <w:rPr>
          <w:rFonts w:ascii="GHEA Grapalat" w:hAnsi="GHEA Grapalat"/>
          <w:lang w:val="af-ZA"/>
        </w:rPr>
        <w:t>կապված</w:t>
      </w:r>
      <w:proofErr w:type="spellEnd"/>
      <w:r w:rsidR="000F19D6" w:rsidRPr="00F75DAF">
        <w:rPr>
          <w:rFonts w:ascii="GHEA Grapalat" w:hAnsi="GHEA Grapalat"/>
          <w:lang w:val="af-ZA"/>
        </w:rPr>
        <w:t xml:space="preserve"> </w:t>
      </w:r>
      <w:proofErr w:type="spellStart"/>
      <w:r w:rsidR="000F19D6" w:rsidRPr="00F75DAF">
        <w:rPr>
          <w:rFonts w:ascii="GHEA Grapalat" w:hAnsi="GHEA Grapalat"/>
          <w:lang w:val="af-ZA"/>
        </w:rPr>
        <w:t>ծառայությունների</w:t>
      </w:r>
      <w:proofErr w:type="spellEnd"/>
      <w:r w:rsidR="00CC11C4">
        <w:rPr>
          <w:rFonts w:ascii="GHEA Grapalat" w:hAnsi="GHEA Grapalat"/>
          <w:lang w:val="hy-AM"/>
        </w:rPr>
        <w:t xml:space="preserve"> գնման ընթացակարգի</w:t>
      </w:r>
      <w:r w:rsidR="00EB1484" w:rsidRPr="00F75DAF">
        <w:rPr>
          <w:rFonts w:ascii="GHEA Grapalat" w:hAnsi="GHEA Grapalat"/>
          <w:lang w:val="hy-AM"/>
        </w:rPr>
        <w:t>, ինչպես նաև Հրազդան մարզադաշտում</w:t>
      </w:r>
      <w:r w:rsidR="00153C50" w:rsidRPr="00F75DAF">
        <w:rPr>
          <w:rFonts w:ascii="GHEA Grapalat" w:hAnsi="GHEA Grapalat"/>
        </w:rPr>
        <w:t>,</w:t>
      </w:r>
      <w:r w:rsidR="00EB1484" w:rsidRPr="00F75DAF">
        <w:rPr>
          <w:rFonts w:ascii="GHEA Grapalat" w:hAnsi="GHEA Grapalat"/>
          <w:lang w:val="hy-AM"/>
        </w:rPr>
        <w:t xml:space="preserve"> </w:t>
      </w:r>
      <w:proofErr w:type="spellStart"/>
      <w:r w:rsidR="00EB1484" w:rsidRPr="00F75DAF">
        <w:rPr>
          <w:rFonts w:ascii="GHEA Grapalat" w:hAnsi="GHEA Grapalat"/>
          <w:lang w:val="hy-AM"/>
        </w:rPr>
        <w:t>թեթև</w:t>
      </w:r>
      <w:proofErr w:type="spellEnd"/>
      <w:r w:rsidR="00EB1484" w:rsidRPr="00F75DAF">
        <w:rPr>
          <w:rFonts w:ascii="GHEA Grapalat" w:hAnsi="GHEA Grapalat"/>
          <w:lang w:val="hy-AM"/>
        </w:rPr>
        <w:t xml:space="preserve"> </w:t>
      </w:r>
      <w:proofErr w:type="spellStart"/>
      <w:r w:rsidR="00EB1484" w:rsidRPr="00F75DAF">
        <w:rPr>
          <w:rFonts w:ascii="GHEA Grapalat" w:hAnsi="GHEA Grapalat"/>
          <w:lang w:val="hy-AM"/>
        </w:rPr>
        <w:t>աթլետիկայի</w:t>
      </w:r>
      <w:proofErr w:type="spellEnd"/>
      <w:r w:rsidR="00EB1484" w:rsidRPr="00F75DAF">
        <w:rPr>
          <w:rFonts w:ascii="GHEA Grapalat" w:hAnsi="GHEA Grapalat"/>
          <w:lang w:val="hy-AM"/>
        </w:rPr>
        <w:t xml:space="preserve"> և </w:t>
      </w:r>
      <w:proofErr w:type="spellStart"/>
      <w:r w:rsidR="00EB1484" w:rsidRPr="00F75DAF">
        <w:rPr>
          <w:rFonts w:ascii="GHEA Grapalat" w:hAnsi="GHEA Grapalat"/>
          <w:lang w:val="hy-AM"/>
        </w:rPr>
        <w:t>պարաաթլետիկայի</w:t>
      </w:r>
      <w:proofErr w:type="spellEnd"/>
      <w:r w:rsidR="00EB1484" w:rsidRPr="00F75DAF">
        <w:rPr>
          <w:rFonts w:ascii="GHEA Grapalat" w:hAnsi="GHEA Grapalat"/>
          <w:lang w:val="hy-AM"/>
        </w:rPr>
        <w:t xml:space="preserve"> </w:t>
      </w:r>
      <w:proofErr w:type="spellStart"/>
      <w:r w:rsidR="00EB1484" w:rsidRPr="00F75DAF">
        <w:rPr>
          <w:rFonts w:ascii="GHEA Grapalat" w:hAnsi="GHEA Grapalat"/>
          <w:lang w:val="hy-AM"/>
        </w:rPr>
        <w:t>մրցաձևեր</w:t>
      </w:r>
      <w:proofErr w:type="spellEnd"/>
      <w:r w:rsidR="00EB1484" w:rsidRPr="00F75DAF">
        <w:rPr>
          <w:rFonts w:ascii="GHEA Grapalat" w:hAnsi="GHEA Grapalat"/>
          <w:lang w:val="hy-AM"/>
        </w:rPr>
        <w:t xml:space="preserve"> անցկացնելու համար</w:t>
      </w:r>
      <w:r w:rsidR="00153C50" w:rsidRPr="00F75DAF">
        <w:rPr>
          <w:rFonts w:ascii="GHEA Grapalat" w:hAnsi="GHEA Grapalat"/>
        </w:rPr>
        <w:t>,</w:t>
      </w:r>
      <w:r w:rsidR="00EB1484" w:rsidRPr="00F75DAF">
        <w:rPr>
          <w:rFonts w:ascii="GHEA Grapalat" w:hAnsi="GHEA Grapalat"/>
          <w:lang w:val="hy-AM"/>
        </w:rPr>
        <w:t xml:space="preserve"> </w:t>
      </w:r>
      <w:r w:rsidR="00153C50" w:rsidRPr="00F75DAF">
        <w:rPr>
          <w:rFonts w:ascii="GHEA Grapalat" w:hAnsi="GHEA Grapalat"/>
          <w:lang w:val="hy-AM"/>
        </w:rPr>
        <w:t xml:space="preserve">միջազգային չափանիշներին համապատասխան </w:t>
      </w:r>
      <w:proofErr w:type="spellStart"/>
      <w:r w:rsidR="00EB1484" w:rsidRPr="00F75DAF">
        <w:rPr>
          <w:rFonts w:ascii="GHEA Grapalat" w:hAnsi="GHEA Grapalat"/>
          <w:lang w:val="hy-AM"/>
        </w:rPr>
        <w:t>վազքուղու</w:t>
      </w:r>
      <w:proofErr w:type="spellEnd"/>
      <w:r w:rsidR="00EB1484" w:rsidRPr="00F75DAF">
        <w:rPr>
          <w:rFonts w:ascii="GHEA Grapalat" w:hAnsi="GHEA Grapalat"/>
          <w:lang w:val="hy-AM"/>
        </w:rPr>
        <w:t xml:space="preserve"> և անհրաժեշտ ենթակառուցվածքների վերանորոգման աշխատանքների</w:t>
      </w:r>
      <w:r w:rsidR="004F5B5F" w:rsidRPr="00F75DAF">
        <w:rPr>
          <w:rFonts w:ascii="GHEA Grapalat" w:hAnsi="GHEA Grapalat"/>
          <w:color w:val="000000"/>
          <w:lang w:val="hy-AM"/>
        </w:rPr>
        <w:t xml:space="preserve"> </w:t>
      </w:r>
      <w:r w:rsidRPr="00F75DAF">
        <w:rPr>
          <w:rFonts w:ascii="GHEA Grapalat" w:hAnsi="GHEA Grapalat"/>
          <w:color w:val="000000"/>
          <w:lang w:val="hy-AM"/>
        </w:rPr>
        <w:t>գնման ընթացակարգ</w:t>
      </w:r>
      <w:r w:rsidR="00EB1484" w:rsidRPr="00F75DAF">
        <w:rPr>
          <w:rFonts w:ascii="GHEA Grapalat" w:hAnsi="GHEA Grapalat"/>
          <w:color w:val="000000"/>
          <w:lang w:val="hy-AM"/>
        </w:rPr>
        <w:t>եր</w:t>
      </w:r>
      <w:r w:rsidRPr="00F75DAF">
        <w:rPr>
          <w:rFonts w:ascii="GHEA Grapalat" w:hAnsi="GHEA Grapalat"/>
          <w:color w:val="000000"/>
          <w:lang w:val="hy-AM"/>
        </w:rPr>
        <w:t xml:space="preserve">ի </w:t>
      </w:r>
      <w:proofErr w:type="spellStart"/>
      <w:r w:rsidRPr="00F75DAF">
        <w:rPr>
          <w:rFonts w:ascii="GHEA Grapalat" w:hAnsi="GHEA Grapalat"/>
          <w:color w:val="000000"/>
          <w:lang w:val="hy-AM"/>
        </w:rPr>
        <w:t>հրավեր</w:t>
      </w:r>
      <w:r w:rsidR="00EB1484" w:rsidRPr="00F75DAF">
        <w:rPr>
          <w:rFonts w:ascii="GHEA Grapalat" w:hAnsi="GHEA Grapalat"/>
          <w:color w:val="000000"/>
          <w:lang w:val="hy-AM"/>
        </w:rPr>
        <w:t>ներ</w:t>
      </w:r>
      <w:r w:rsidRPr="00F75DAF">
        <w:rPr>
          <w:rFonts w:ascii="GHEA Grapalat" w:hAnsi="GHEA Grapalat"/>
          <w:color w:val="000000"/>
          <w:lang w:val="hy-AM"/>
        </w:rPr>
        <w:t>ում</w:t>
      </w:r>
      <w:proofErr w:type="spellEnd"/>
      <w:r w:rsidRPr="00F75DAF">
        <w:rPr>
          <w:rFonts w:ascii="GHEA Grapalat" w:hAnsi="GHEA Grapalat"/>
          <w:color w:val="000000"/>
          <w:lang w:val="hy-AM"/>
        </w:rPr>
        <w:t xml:space="preserve"> ներառելու պայման այն մասին, որ տվյալ գործընթաց</w:t>
      </w:r>
      <w:r w:rsidR="00EB1484" w:rsidRPr="00F75DAF">
        <w:rPr>
          <w:rFonts w:ascii="GHEA Grapalat" w:hAnsi="GHEA Grapalat"/>
          <w:color w:val="000000"/>
          <w:lang w:val="hy-AM"/>
        </w:rPr>
        <w:t>ներ</w:t>
      </w:r>
      <w:r w:rsidRPr="00F75DAF">
        <w:rPr>
          <w:rFonts w:ascii="GHEA Grapalat" w:hAnsi="GHEA Grapalat"/>
          <w:color w:val="000000"/>
          <w:lang w:val="hy-AM"/>
        </w:rPr>
        <w:t xml:space="preserve">ը կազմակերպվում </w:t>
      </w:r>
      <w:r w:rsidR="00EB1484" w:rsidRPr="00F75DAF">
        <w:rPr>
          <w:rFonts w:ascii="GHEA Grapalat" w:hAnsi="GHEA Grapalat"/>
          <w:color w:val="000000"/>
          <w:lang w:val="hy-AM"/>
        </w:rPr>
        <w:t>են</w:t>
      </w:r>
      <w:r w:rsidRPr="00F75DAF">
        <w:rPr>
          <w:rFonts w:ascii="GHEA Grapalat" w:hAnsi="GHEA Grapalat"/>
          <w:color w:val="000000"/>
          <w:lang w:val="hy-AM"/>
        </w:rPr>
        <w:t xml:space="preserve"> հանրային շահերի ապահովման նպատակով և այդ գործընթաց</w:t>
      </w:r>
      <w:r w:rsidR="00FB3E1A" w:rsidRPr="00F75DAF">
        <w:rPr>
          <w:rFonts w:ascii="GHEA Grapalat" w:hAnsi="GHEA Grapalat"/>
          <w:color w:val="000000"/>
          <w:lang w:val="hy-AM"/>
        </w:rPr>
        <w:t>ներ</w:t>
      </w:r>
      <w:r w:rsidRPr="00F75DAF">
        <w:rPr>
          <w:rFonts w:ascii="GHEA Grapalat" w:hAnsi="GHEA Grapalat"/>
          <w:color w:val="000000"/>
          <w:lang w:val="hy-AM"/>
        </w:rPr>
        <w:t>ի շրջանակ</w:t>
      </w:r>
      <w:r w:rsidR="00FB3E1A" w:rsidRPr="00F75DAF">
        <w:rPr>
          <w:rFonts w:ascii="GHEA Grapalat" w:hAnsi="GHEA Grapalat"/>
          <w:color w:val="000000"/>
          <w:lang w:val="hy-AM"/>
        </w:rPr>
        <w:t>ներ</w:t>
      </w:r>
      <w:r w:rsidRPr="00F75DAF">
        <w:rPr>
          <w:rFonts w:ascii="GHEA Grapalat" w:hAnsi="GHEA Grapalat"/>
          <w:color w:val="000000"/>
          <w:lang w:val="hy-AM"/>
        </w:rPr>
        <w:t>ում պատվիրատուի և (կամ) գնահատող հանձնաժողովի գործողությունների (անգործության) և որոշումների բողոքարկում</w:t>
      </w:r>
      <w:r w:rsidR="00EB1484" w:rsidRPr="00F75DAF">
        <w:rPr>
          <w:rFonts w:ascii="GHEA Grapalat" w:hAnsi="GHEA Grapalat"/>
          <w:color w:val="000000"/>
          <w:lang w:val="hy-AM"/>
        </w:rPr>
        <w:t>ներ</w:t>
      </w:r>
      <w:r w:rsidRPr="00F75DAF">
        <w:rPr>
          <w:rFonts w:ascii="GHEA Grapalat" w:hAnsi="GHEA Grapalat"/>
          <w:color w:val="000000"/>
          <w:lang w:val="hy-AM"/>
        </w:rPr>
        <w:t>ը չ</w:t>
      </w:r>
      <w:r w:rsidR="00EB1484" w:rsidRPr="00F75DAF">
        <w:rPr>
          <w:rFonts w:ascii="GHEA Grapalat" w:hAnsi="GHEA Grapalat"/>
          <w:color w:val="000000"/>
          <w:lang w:val="hy-AM"/>
        </w:rPr>
        <w:t>են</w:t>
      </w:r>
      <w:r w:rsidRPr="00F75DAF">
        <w:rPr>
          <w:rFonts w:ascii="GHEA Grapalat" w:hAnsi="GHEA Grapalat"/>
          <w:color w:val="000000"/>
          <w:lang w:val="hy-AM"/>
        </w:rPr>
        <w:t xml:space="preserve"> կասեցնում գնման գործընթաց</w:t>
      </w:r>
      <w:r w:rsidR="00FB3E1A" w:rsidRPr="00F75DAF">
        <w:rPr>
          <w:rFonts w:ascii="GHEA Grapalat" w:hAnsi="GHEA Grapalat"/>
          <w:color w:val="000000"/>
          <w:lang w:val="hy-AM"/>
        </w:rPr>
        <w:t>ներ</w:t>
      </w:r>
      <w:r w:rsidRPr="00F75DAF">
        <w:rPr>
          <w:rFonts w:ascii="GHEA Grapalat" w:hAnsi="GHEA Grapalat"/>
          <w:color w:val="000000"/>
          <w:lang w:val="hy-AM"/>
        </w:rPr>
        <w:t>ը։</w:t>
      </w:r>
    </w:p>
    <w:bookmarkEnd w:id="0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B62B4C" w:rsidRPr="00BB7C4E" w:rsidTr="00EF4A25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62B4C" w:rsidRPr="00F75DAF" w:rsidRDefault="00B62B4C" w:rsidP="00EF4A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62B4C" w:rsidRPr="00F75DAF" w:rsidRDefault="00B62B4C" w:rsidP="00EF4A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62B4C" w:rsidRPr="00F75DAF" w:rsidRDefault="00B62B4C" w:rsidP="00EF4A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75D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F75D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5D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75D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F75D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62B4C" w:rsidRPr="00BB7C4E" w:rsidRDefault="00B62B4C" w:rsidP="00EF4A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75D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Ն.</w:t>
            </w:r>
            <w:r w:rsidRPr="00F75DAF">
              <w:rPr>
                <w:rFonts w:ascii="Cambria" w:eastAsia="Times New Roman" w:hAnsi="Cambria" w:cs="Cambria"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F75DAF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BB7C4E" w:rsidRPr="00BB7C4E" w:rsidRDefault="00BB7C4E" w:rsidP="00EC5754">
      <w:pPr>
        <w:rPr>
          <w:rFonts w:ascii="GHEA Grapalat" w:hAnsi="GHEA Grapalat"/>
          <w:sz w:val="24"/>
          <w:szCs w:val="24"/>
        </w:rPr>
      </w:pPr>
    </w:p>
    <w:sectPr w:rsidR="00BB7C4E" w:rsidRPr="00BB7C4E" w:rsidSect="00F75DAF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C4FF3"/>
    <w:multiLevelType w:val="hybridMultilevel"/>
    <w:tmpl w:val="39DAE848"/>
    <w:lvl w:ilvl="0" w:tplc="82C07C0C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28F"/>
    <w:rsid w:val="0003428F"/>
    <w:rsid w:val="000D52FD"/>
    <w:rsid w:val="000F19D6"/>
    <w:rsid w:val="00153C50"/>
    <w:rsid w:val="002B04A0"/>
    <w:rsid w:val="004F5B5F"/>
    <w:rsid w:val="00555CDF"/>
    <w:rsid w:val="00692AA1"/>
    <w:rsid w:val="008B76C8"/>
    <w:rsid w:val="00930674"/>
    <w:rsid w:val="009A4033"/>
    <w:rsid w:val="009A53C6"/>
    <w:rsid w:val="00A035B3"/>
    <w:rsid w:val="00A711BC"/>
    <w:rsid w:val="00A774FC"/>
    <w:rsid w:val="00AD7698"/>
    <w:rsid w:val="00B62B4C"/>
    <w:rsid w:val="00B95BBF"/>
    <w:rsid w:val="00BB7C4E"/>
    <w:rsid w:val="00CB0E50"/>
    <w:rsid w:val="00CB4347"/>
    <w:rsid w:val="00CC11C4"/>
    <w:rsid w:val="00D6608B"/>
    <w:rsid w:val="00D929A8"/>
    <w:rsid w:val="00E908E1"/>
    <w:rsid w:val="00EB1484"/>
    <w:rsid w:val="00EC5754"/>
    <w:rsid w:val="00F75DAF"/>
    <w:rsid w:val="00FB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F391A"/>
  <w15:chartTrackingRefBased/>
  <w15:docId w15:val="{CC6973C4-C6EB-438E-AFA6-0B354A1F7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7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7C4E"/>
    <w:rPr>
      <w:b/>
      <w:bCs/>
    </w:rPr>
  </w:style>
  <w:style w:type="character" w:styleId="Emphasis">
    <w:name w:val="Emphasis"/>
    <w:basedOn w:val="DefaultParagraphFont"/>
    <w:uiPriority w:val="20"/>
    <w:qFormat/>
    <w:rsid w:val="00BB7C4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B7C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7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2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A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/>
  <dc:description/>
  <cp:lastModifiedBy>Susanna Arzumanyan</cp:lastModifiedBy>
  <cp:revision>26</cp:revision>
  <cp:lastPrinted>2026-08-05T09:59:00Z</cp:lastPrinted>
  <dcterms:created xsi:type="dcterms:W3CDTF">2025-04-14T04:24:00Z</dcterms:created>
  <dcterms:modified xsi:type="dcterms:W3CDTF">2026-08-05T13:56:00Z</dcterms:modified>
</cp:coreProperties>
</file>