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31C10" w14:textId="77777777" w:rsidR="006545EB" w:rsidRDefault="006545EB" w:rsidP="006545EB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ԱՄՓՈՓԱԹԵՐԹ</w:t>
      </w:r>
    </w:p>
    <w:p w14:paraId="4CF85579" w14:textId="77777777" w:rsidR="006545EB" w:rsidRDefault="006545EB" w:rsidP="006545EB">
      <w:pPr>
        <w:pStyle w:val="a8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color w:val="000000"/>
        </w:rPr>
      </w:pPr>
    </w:p>
    <w:p w14:paraId="6DF3DD9E" w14:textId="77777777" w:rsidR="006545EB" w:rsidRPr="006554A7" w:rsidRDefault="006545EB" w:rsidP="006545EB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>
        <w:rPr>
          <w:rStyle w:val="aa"/>
          <w:rFonts w:ascii="Arial" w:hAnsi="Arial" w:cs="Arial"/>
          <w:color w:val="333333"/>
          <w:sz w:val="24"/>
          <w:szCs w:val="24"/>
          <w:shd w:val="clear" w:color="auto" w:fill="FFFFFF"/>
        </w:rPr>
        <w:t>«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ԱՆՇԱՐԺ ԳՈՒՅՔ ԱՄՐԱՑՆԵԼՈՒ ԵՎ ԱՆՀԱՏՈՒՅՑ ՕԳՏԱԳՈՐԾՄԱՆ ԻՐԱՎՈՒՆՔՈՎ ԱՄՐԱՑՆԵԼՈՒ </w:t>
      </w:r>
      <w:r>
        <w:rPr>
          <w:rFonts w:ascii="GHEA Grapalat" w:hAnsi="GHEA Grapalat" w:cs="Arial"/>
          <w:b/>
          <w:kern w:val="32"/>
          <w:sz w:val="24"/>
          <w:szCs w:val="24"/>
          <w:lang w:val="pt-BR"/>
        </w:rPr>
        <w:t>Մ</w:t>
      </w:r>
      <w:r>
        <w:rPr>
          <w:rFonts w:ascii="GHEA Grapalat" w:hAnsi="GHEA Grapalat" w:cs="Arial Armenian"/>
          <w:b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kern w:val="32"/>
          <w:sz w:val="24"/>
          <w:szCs w:val="24"/>
          <w:lang w:val="pt-BR"/>
        </w:rPr>
        <w:t>ՍԻՆ</w:t>
      </w:r>
      <w:r>
        <w:rPr>
          <w:rStyle w:val="aa"/>
          <w:rFonts w:ascii="Arial" w:hAnsi="Arial" w:cs="Arial"/>
          <w:color w:val="333333"/>
          <w:sz w:val="24"/>
          <w:szCs w:val="24"/>
          <w:shd w:val="clear" w:color="auto" w:fill="FFFFFF"/>
        </w:rPr>
        <w:t>»</w:t>
      </w:r>
      <w:r>
        <w:rPr>
          <w:rStyle w:val="aa"/>
          <w:rFonts w:ascii="Arial" w:hAnsi="Arial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Sylfaen"/>
          <w:b/>
          <w:noProof/>
          <w:sz w:val="24"/>
          <w:szCs w:val="24"/>
          <w:lang w:val="pt-BR"/>
        </w:rPr>
        <w:t xml:space="preserve">ՀԱՅԱՍՏԱՆԻ ՀԱՆՐԱՊԵՏՈՒԹՅԱՆ ԿԱՌԱՎԱՐՈՒԹՅԱՆ ՈՐՈՇՄԱՆ ՆԱԽԱԳԾԻ </w:t>
      </w:r>
      <w:r>
        <w:rPr>
          <w:rFonts w:ascii="GHEA Grapalat" w:eastAsia="Calibri" w:hAnsi="GHEA Grapalat"/>
          <w:b/>
          <w:bCs/>
          <w:sz w:val="24"/>
          <w:szCs w:val="24"/>
        </w:rPr>
        <w:t>ՎԵՐԱԲԵՐՅԱԼ</w:t>
      </w:r>
    </w:p>
    <w:tbl>
      <w:tblPr>
        <w:tblStyle w:val="a9"/>
        <w:tblW w:w="9350" w:type="dxa"/>
        <w:tblInd w:w="-95" w:type="dxa"/>
        <w:tblLook w:val="04A0" w:firstRow="1" w:lastRow="0" w:firstColumn="1" w:lastColumn="0" w:noHBand="0" w:noVBand="1"/>
      </w:tblPr>
      <w:tblGrid>
        <w:gridCol w:w="4675"/>
        <w:gridCol w:w="4675"/>
      </w:tblGrid>
      <w:tr w:rsidR="006545EB" w14:paraId="30DE3DB0" w14:textId="77777777" w:rsidTr="00DE107D"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89EE5C" w14:textId="77777777" w:rsidR="006545EB" w:rsidRDefault="006545EB" w:rsidP="00DE107D">
            <w:pPr>
              <w:spacing w:line="360" w:lineRule="auto"/>
              <w:jc w:val="both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Arial"/>
                <w:kern w:val="32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ՀՀ  ֆինանսների նախարարություն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98A11EB" w14:textId="77777777" w:rsidR="006545EB" w:rsidRDefault="007E251B" w:rsidP="00DE107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17</w:t>
            </w:r>
            <w:r w:rsidR="006545EB"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07</w:t>
            </w:r>
            <w:r w:rsidR="006545EB"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="006545EB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2026թ</w:t>
            </w:r>
            <w:r w:rsidR="006545EB"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</w:p>
        </w:tc>
      </w:tr>
      <w:tr w:rsidR="006545EB" w14:paraId="228A713D" w14:textId="77777777" w:rsidTr="00DE107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15031" w14:textId="77777777" w:rsidR="006545EB" w:rsidRDefault="006545EB" w:rsidP="00DE107D">
            <w:pPr>
              <w:spacing w:line="240" w:lineRule="auto"/>
              <w:jc w:val="both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9E5E0A" w14:textId="77777777" w:rsidR="006545EB" w:rsidRPr="005C2836" w:rsidRDefault="007E251B" w:rsidP="00DE107D">
            <w:pPr>
              <w:spacing w:line="360" w:lineRule="auto"/>
              <w:ind w:left="79" w:right="181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 w:rsidRPr="007E251B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04/34-1/18879-2026</w:t>
            </w:r>
          </w:p>
        </w:tc>
      </w:tr>
      <w:tr w:rsidR="006545EB" w14:paraId="5F623937" w14:textId="77777777" w:rsidTr="00DE107D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6EF34" w14:textId="77777777" w:rsidR="007E251B" w:rsidRDefault="007E251B" w:rsidP="007E251B">
            <w:pPr>
              <w:spacing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2026 թվականի հուլիսի 1-ի N ԴԽ//25080-2026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գրությամբ ներկայացված` «Անշարժ գույք անժամկետ և անհատույց օգտագործման իրավունքով ամրացնելու մասին» ՀՀ կառավարության որոշման նախագծի (այսուհետ՝ Նախագիծ) վերաբերյալ հայտնում ենք հետևյալը.</w:t>
            </w:r>
          </w:p>
          <w:p w14:paraId="54B360A7" w14:textId="77777777" w:rsidR="007E251B" w:rsidRDefault="007E251B" w:rsidP="007E251B">
            <w:pPr>
              <w:spacing w:line="276" w:lineRule="auto"/>
              <w:ind w:firstLine="567"/>
              <w:jc w:val="both"/>
              <w:rPr>
                <w:rFonts w:ascii="GHEA Grapalat" w:eastAsia="GHEA Grapalat" w:hAnsi="GHEA Grapalat" w:cs="GHEA Grapalat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Նախագծով նախատեսվում է ՀՀ ՆԳՆ միգրացիայի և քաղաքացիության ծառայության «Հատուկ կացարան» ՊՈԱԿ-ին ամրացնել արդեն կառուցված և Հայաստանի Հանրապետության սեփականություն հանդիսացող հատուկ կացարանը։ </w:t>
            </w:r>
          </w:p>
          <w:p w14:paraId="008FBA71" w14:textId="77777777" w:rsidR="007E251B" w:rsidRDefault="007E251B" w:rsidP="007E251B">
            <w:pPr>
              <w:spacing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Հաշվի առնելով, որ Նախագիծը նոր շինարարություն չի նախատեսում, այլ կարգավորում է արդեն գոյություն ունեցող պետական գույքի օգտագործման իրավական հիմքերը, հայտնում ենք, որ մեր իրավասության շրջանակներում, Նախագծի վերաբերյալ առաջարկություններ չունենք:</w:t>
            </w:r>
          </w:p>
          <w:p w14:paraId="24F03760" w14:textId="77777777" w:rsidR="006545EB" w:rsidRPr="00A868A2" w:rsidRDefault="006545EB" w:rsidP="00DE107D">
            <w:pPr>
              <w:spacing w:line="360" w:lineRule="auto"/>
              <w:jc w:val="both"/>
              <w:rPr>
                <w:rFonts w:ascii="GHEA Grapalat" w:hAnsi="GHEA Grapalat" w:cs="Arial"/>
                <w:b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92BCE" w14:textId="77777777" w:rsidR="006545EB" w:rsidRDefault="006545EB" w:rsidP="007E251B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Ընդունվել է։ </w:t>
            </w:r>
          </w:p>
        </w:tc>
      </w:tr>
      <w:tr w:rsidR="006545EB" w:rsidRPr="00F27D15" w14:paraId="6A804F9E" w14:textId="77777777" w:rsidTr="00DE107D">
        <w:trPr>
          <w:trHeight w:val="597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639DE17" w14:textId="77777777" w:rsidR="006545EB" w:rsidRPr="00F27D15" w:rsidRDefault="006545EB" w:rsidP="007E251B">
            <w:pPr>
              <w:spacing w:line="360" w:lineRule="auto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2</w:t>
            </w:r>
            <w:r w:rsidRPr="00F27D15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 xml:space="preserve"> </w:t>
            </w:r>
            <w:r w:rsidRPr="00F27D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7E251B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 xml:space="preserve">ներքին գործերի </w:t>
            </w:r>
            <w:r w:rsidR="00DF3DB3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509F81E" w14:textId="77777777" w:rsidR="006545EB" w:rsidRPr="005C2836" w:rsidRDefault="007E251B" w:rsidP="00DE107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07</w:t>
            </w:r>
            <w:r w:rsidR="006545EB" w:rsidRPr="005C2836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08</w:t>
            </w:r>
            <w:r w:rsidR="006545EB" w:rsidRPr="005C2836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6545EB" w:rsidRPr="005C283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="006545EB" w:rsidRPr="005C2836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="006545EB" w:rsidRPr="005C2836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6545EB" w:rsidRPr="00F27D15" w14:paraId="58C79DAB" w14:textId="77777777" w:rsidTr="00DE107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B4D7E" w14:textId="77777777" w:rsidR="006545EB" w:rsidRPr="00F27D15" w:rsidRDefault="006545EB" w:rsidP="00DE107D">
            <w:pPr>
              <w:spacing w:line="24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058C699" w14:textId="77777777" w:rsidR="006545EB" w:rsidRPr="005C2836" w:rsidRDefault="007E251B" w:rsidP="00DE107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7E251B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43/6/211459-26</w:t>
            </w:r>
          </w:p>
        </w:tc>
      </w:tr>
      <w:tr w:rsidR="006545EB" w14:paraId="1A54D66F" w14:textId="77777777" w:rsidTr="00DE107D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88AE6" w14:textId="77777777" w:rsidR="006545EB" w:rsidRPr="008C7249" w:rsidRDefault="007E251B" w:rsidP="008C7249">
            <w:pPr>
              <w:jc w:val="both"/>
              <w:rPr>
                <w:rFonts w:ascii="GHEA Grapalat" w:eastAsia="Microsoft Sans Serif" w:hAnsi="GHEA Grapalat" w:cs="Sylfaen"/>
                <w:bCs/>
                <w:iCs/>
                <w:color w:val="000000"/>
                <w:sz w:val="24"/>
                <w:szCs w:val="24"/>
                <w:lang w:val="hy-AM" w:bidi="en-US"/>
              </w:rPr>
            </w:pPr>
            <w:r w:rsidRPr="007E251B">
              <w:rPr>
                <w:rFonts w:ascii="GHEA Grapalat" w:eastAsia="Microsoft Sans Serif" w:hAnsi="GHEA Grapalat" w:cs="Sylfaen"/>
                <w:bCs/>
                <w:iCs/>
                <w:color w:val="000000"/>
                <w:sz w:val="24"/>
                <w:szCs w:val="24"/>
                <w:lang w:val="hy-AM" w:bidi="en-US"/>
              </w:rPr>
              <w:t>Ի պատասխան Ձեր՝ 01</w:t>
            </w:r>
            <w:r w:rsidRPr="007E251B">
              <w:rPr>
                <w:rFonts w:ascii="Cambria Math" w:eastAsia="Microsoft Sans Serif" w:hAnsi="Cambria Math" w:cs="Cambria Math"/>
                <w:bCs/>
                <w:iCs/>
                <w:color w:val="000000"/>
                <w:sz w:val="24"/>
                <w:szCs w:val="24"/>
                <w:lang w:val="hy-AM" w:bidi="en-US"/>
              </w:rPr>
              <w:t>․</w:t>
            </w:r>
            <w:r w:rsidRPr="007E251B">
              <w:rPr>
                <w:rFonts w:ascii="GHEA Grapalat" w:eastAsia="Microsoft Sans Serif" w:hAnsi="GHEA Grapalat" w:cs="Sylfaen"/>
                <w:bCs/>
                <w:iCs/>
                <w:color w:val="000000"/>
                <w:sz w:val="24"/>
                <w:szCs w:val="24"/>
                <w:lang w:val="hy-AM" w:bidi="en-US"/>
              </w:rPr>
              <w:t>07</w:t>
            </w:r>
            <w:r w:rsidRPr="007E251B">
              <w:rPr>
                <w:rFonts w:ascii="Cambria Math" w:eastAsia="Microsoft Sans Serif" w:hAnsi="Cambria Math" w:cs="Cambria Math"/>
                <w:bCs/>
                <w:iCs/>
                <w:color w:val="000000"/>
                <w:sz w:val="24"/>
                <w:szCs w:val="24"/>
                <w:lang w:val="hy-AM" w:bidi="en-US"/>
              </w:rPr>
              <w:t>․</w:t>
            </w:r>
            <w:r w:rsidRPr="007E251B">
              <w:rPr>
                <w:rFonts w:ascii="GHEA Grapalat" w:eastAsia="Microsoft Sans Serif" w:hAnsi="GHEA Grapalat" w:cs="Sylfaen"/>
                <w:bCs/>
                <w:iCs/>
                <w:color w:val="000000"/>
                <w:sz w:val="24"/>
                <w:szCs w:val="24"/>
                <w:lang w:val="hy-AM" w:bidi="en-US"/>
              </w:rPr>
              <w:t>2026թ</w:t>
            </w:r>
            <w:r w:rsidRPr="007E251B">
              <w:rPr>
                <w:rFonts w:ascii="Cambria Math" w:eastAsia="Microsoft Sans Serif" w:hAnsi="Cambria Math" w:cs="Cambria Math"/>
                <w:bCs/>
                <w:iCs/>
                <w:color w:val="000000"/>
                <w:sz w:val="24"/>
                <w:szCs w:val="24"/>
                <w:lang w:val="hy-AM" w:bidi="en-US"/>
              </w:rPr>
              <w:t>․</w:t>
            </w:r>
            <w:r w:rsidRPr="007E251B">
              <w:rPr>
                <w:rFonts w:ascii="GHEA Grapalat" w:eastAsia="Microsoft Sans Serif" w:hAnsi="GHEA Grapalat" w:cs="Sylfaen"/>
                <w:bCs/>
                <w:iCs/>
                <w:color w:val="000000"/>
                <w:sz w:val="24"/>
                <w:szCs w:val="24"/>
                <w:lang w:val="hy-AM" w:bidi="en-US"/>
              </w:rPr>
              <w:t xml:space="preserve"> թիվ ԴԽ//25080-2026 գրության՝ ՀՀ ներքին գործերի նախարարությունում ուսումնասիրվել է «Անշարժ գույք անժամկետ և անհատույց օգտագործման իրավունքով ամրացնելու մասին» ՀՀ կառավարության որոշման նախագիծը, որի վերաբերյալ առաջարկություններ և առարկություններ չկան։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59B54" w14:textId="77777777" w:rsidR="006545EB" w:rsidRDefault="006545EB" w:rsidP="00DE107D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</w:tc>
      </w:tr>
      <w:tr w:rsidR="006545EB" w14:paraId="03258ED5" w14:textId="77777777" w:rsidTr="00DE107D">
        <w:trPr>
          <w:trHeight w:val="633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3B32FE6" w14:textId="77777777" w:rsidR="006545EB" w:rsidRPr="005C2836" w:rsidRDefault="006545EB" w:rsidP="00DE107D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3</w:t>
            </w:r>
            <w:r w:rsidRPr="005C2836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5C2836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5C28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5C2836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C4160A6" w14:textId="77777777" w:rsidR="006545EB" w:rsidRPr="00F27D15" w:rsidRDefault="007E251B" w:rsidP="00DE107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01</w:t>
            </w:r>
            <w:r w:rsidR="006545EB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07</w:t>
            </w:r>
            <w:r w:rsidR="006545EB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6545EB" w:rsidRPr="00F27D1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="006545EB" w:rsidRPr="00F27D15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="006545EB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6545EB" w14:paraId="1CD1EEB6" w14:textId="77777777" w:rsidTr="00DE107D">
        <w:trPr>
          <w:trHeight w:val="4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542A4" w14:textId="77777777" w:rsidR="006545EB" w:rsidRPr="005C2836" w:rsidRDefault="006545EB" w:rsidP="00DE107D">
            <w:pPr>
              <w:spacing w:line="24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03A6F70" w14:textId="77777777" w:rsidR="006545EB" w:rsidRPr="005C2836" w:rsidRDefault="007E251B" w:rsidP="00DE107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7E251B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ՍԹ/14500-2026</w:t>
            </w:r>
          </w:p>
        </w:tc>
      </w:tr>
      <w:tr w:rsidR="006545EB" w:rsidRPr="00A868A2" w14:paraId="1261025C" w14:textId="77777777" w:rsidTr="008C7249">
        <w:trPr>
          <w:trHeight w:val="3765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F797C" w14:textId="77777777" w:rsidR="007E251B" w:rsidRDefault="007E251B" w:rsidP="007E251B">
            <w:pPr>
              <w:tabs>
                <w:tab w:val="left" w:pos="9214"/>
              </w:tabs>
              <w:spacing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  <w:r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  <w:t xml:space="preserve">   Հիմք ընդունելով ՀՀ տարածքային կառավարման և ենթակառուցվածքների նախարարության 2026 թվականի հուլիսի 1-ի N ԴԽ//25080-2026 գրությունը՝ «Անշարժ գույք անժամկետ և անհատույց օգտագործման իրավունքով ամրացնելու մասին» ՀՀ կառավարության որոշման նախագծի (այսուհետ՝ Նախագիծ) վերաբերյալ հայտնում ենք հետևյալը.</w:t>
            </w:r>
          </w:p>
          <w:p w14:paraId="18A45AD3" w14:textId="77777777" w:rsidR="007E251B" w:rsidRDefault="007E251B" w:rsidP="007E251B">
            <w:pPr>
              <w:tabs>
                <w:tab w:val="left" w:pos="9214"/>
              </w:tabs>
              <w:spacing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  <w:r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  <w:t xml:space="preserve">   Անշարժ գույքի էլեկտրոնային տեղեկատվական շտեմարանի տվյալների համաձայն՝ ՀՀ, Կոտայքի մարզ, Աբովյան քաղաք, Շուշի թաղամաս, 4 տարածք հասցեում գտնվող անշարժ գույքը ներառում է 2 հա մակերեսով հողամաս</w:t>
            </w:r>
            <w:r w:rsidR="008C7249"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  <w:t xml:space="preserve">, </w:t>
            </w:r>
            <w:r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  <w:t xml:space="preserve">2,811.02 քմ մակերեսով բնակելի կացարան և 51.84 քմ մակերեսով կաթսայատուն, որոնց նկատմամբ գրանցված է Հայաստանի Հանրապետության սեփականության իրավունքը (անշարժ գույքի նկատմամբ </w:t>
            </w:r>
            <w:r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  <w:lastRenderedPageBreak/>
              <w:t xml:space="preserve">իրավունքների պետական գրանցման </w:t>
            </w:r>
            <w:r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  <w:br/>
              <w:t>N 18062026-07-0029 վկայական): Միաժամանակ 2 հա մակերեսով հողամասի նկատմամբ գրանցված է Հայաստանի Հանրապետության ներքին գործերի նախարարության միգրացիայի և քաղաքացիության ծառայության «Հատուկ կացարան» ՊՈԱԿ-ի անհատույց օգտագործման իրավունքը (հիմք` 2020 թվականի հոկտեմբերի 16-ի հողամասի անհատույց օգտագործման պայմանագիր, գրանցամատյանի համար՝ 5070):</w:t>
            </w:r>
          </w:p>
          <w:p w14:paraId="743CFCC8" w14:textId="77777777" w:rsidR="007E251B" w:rsidRDefault="007E251B" w:rsidP="007E251B">
            <w:pPr>
              <w:tabs>
                <w:tab w:val="left" w:pos="9214"/>
              </w:tabs>
              <w:spacing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  <w:r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  <w:t xml:space="preserve">   Վերոգրյալով պայմանավորված՝ առաջարկում ենք կա՛մ կնքել վերը նշված պայմանագրում փոփոխություններ և լրացումներ կատարելու մասին համաձայնագիր՝ դրանում ներառելով Նախագծի 1-ին կետում նշված շինությունները, կա՛մ սահմանված կարգով դադարեցնել նշված անհատույց օգտագործման իրավունքը՝ այդ մասին համապատասխան դրույթ ներառելով Նախագծում, այնուհետև կնքել անհատույց օգտագործման նոր պայմանագիր՝ դրանում ներառելով ինչպես հողամասը, այնպես էլ շինությունները։</w:t>
            </w:r>
          </w:p>
          <w:p w14:paraId="62BA8455" w14:textId="77777777" w:rsidR="007E251B" w:rsidRDefault="007E251B" w:rsidP="007E251B">
            <w:pPr>
              <w:tabs>
                <w:tab w:val="left" w:pos="9214"/>
              </w:tabs>
              <w:spacing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  <w:r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  <w:t xml:space="preserve">   Միաժամանակ հայտնում ենք, որ Նախագծի 1-ին կետում նշված</w:t>
            </w:r>
            <w:r w:rsidR="00824ABB"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  <w:t xml:space="preserve"> 313,219,658.0</w:t>
            </w:r>
            <w:r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  <w:br/>
              <w:t xml:space="preserve">ՀՀ դրամ շուկայական արժեքին մոտարկված կադաստրային արժեքում </w:t>
            </w:r>
            <w:r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  <w:lastRenderedPageBreak/>
              <w:t>ներառվում է նաև 2.0 հա մակերեսով հողամասի արժեքը:</w:t>
            </w:r>
          </w:p>
          <w:p w14:paraId="28739E80" w14:textId="77777777" w:rsidR="006545EB" w:rsidRPr="008C7249" w:rsidRDefault="006545EB" w:rsidP="00DE107D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4645F" w14:textId="77777777" w:rsidR="006545EB" w:rsidRDefault="006545EB" w:rsidP="00DE107D">
            <w:pPr>
              <w:spacing w:line="276" w:lineRule="auto"/>
              <w:ind w:firstLine="301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lastRenderedPageBreak/>
              <w:t xml:space="preserve">Ընդունվել է։ </w:t>
            </w:r>
          </w:p>
          <w:p w14:paraId="35DB827B" w14:textId="77777777" w:rsidR="006545EB" w:rsidRDefault="009F0F27" w:rsidP="009F0F27">
            <w:pPr>
              <w:spacing w:line="360" w:lineRule="auto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Հաշվի առնելով, որ հողամասի անհատույց օգտագործման պայմանագիրը կնքվել է Աբովյան համայնքի և Կազմակերպության միջև, նախագիծը լրամշակվել է նախատեսվել է դրույթ հողամասի անհատույց օգտագործման պայմանագիրը լուծելու, ապա </w:t>
            </w:r>
            <w:r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  <w:t>ՀՀ, Կոտայքի մարզ, Աբովյան քաղաք, Շուշի թաղամաս, 4 տարածք հասցեում գտնվող անշարժ գույքի անժամկետ անհատույց օգտագործման պայմանագիր կնքելու վերաբերյալ՝ ներառյալ 2 հա հողամասը։</w:t>
            </w:r>
          </w:p>
          <w:p w14:paraId="412966CD" w14:textId="77777777" w:rsidR="009F0F27" w:rsidRDefault="009F0F27" w:rsidP="009F0F27">
            <w:pPr>
              <w:spacing w:line="360" w:lineRule="auto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</w:p>
          <w:p w14:paraId="6C599033" w14:textId="77777777" w:rsidR="009F0F27" w:rsidRDefault="009F0F27" w:rsidP="009F0F27">
            <w:pPr>
              <w:spacing w:line="360" w:lineRule="auto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</w:p>
          <w:p w14:paraId="42FDEA8A" w14:textId="77777777" w:rsidR="009F0F27" w:rsidRDefault="009F0F27" w:rsidP="009F0F27">
            <w:pPr>
              <w:spacing w:line="360" w:lineRule="auto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</w:p>
          <w:p w14:paraId="221B8D45" w14:textId="77777777" w:rsidR="009F0F27" w:rsidRDefault="009F0F27" w:rsidP="009F0F27">
            <w:pPr>
              <w:spacing w:line="360" w:lineRule="auto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</w:p>
          <w:p w14:paraId="16076171" w14:textId="77777777" w:rsidR="009F0F27" w:rsidRDefault="009F0F27" w:rsidP="009F0F27">
            <w:pPr>
              <w:spacing w:line="360" w:lineRule="auto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</w:p>
          <w:p w14:paraId="3431E991" w14:textId="77777777" w:rsidR="009F0F27" w:rsidRDefault="009F0F27" w:rsidP="009F0F27">
            <w:pPr>
              <w:spacing w:line="360" w:lineRule="auto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</w:p>
          <w:p w14:paraId="79DA3E62" w14:textId="77777777" w:rsidR="009F0F27" w:rsidRDefault="009F0F27" w:rsidP="009F0F27">
            <w:pPr>
              <w:spacing w:line="360" w:lineRule="auto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</w:p>
          <w:p w14:paraId="44982638" w14:textId="77777777" w:rsidR="009F0F27" w:rsidRDefault="009F0F27" w:rsidP="009F0F27">
            <w:pPr>
              <w:spacing w:line="360" w:lineRule="auto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</w:p>
          <w:p w14:paraId="1BFF0C7C" w14:textId="77777777" w:rsidR="009F0F27" w:rsidRDefault="009F0F27" w:rsidP="009F0F27">
            <w:pPr>
              <w:spacing w:line="360" w:lineRule="auto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</w:p>
          <w:p w14:paraId="228EB83B" w14:textId="77777777" w:rsidR="009F0F27" w:rsidRDefault="009F0F27" w:rsidP="009F0F27">
            <w:pPr>
              <w:spacing w:line="360" w:lineRule="auto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</w:p>
          <w:p w14:paraId="583E7856" w14:textId="77777777" w:rsidR="009F0F27" w:rsidRDefault="009F0F27" w:rsidP="009F0F27">
            <w:pPr>
              <w:spacing w:line="360" w:lineRule="auto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</w:p>
          <w:p w14:paraId="6F9B7154" w14:textId="77777777" w:rsidR="009F0F27" w:rsidRDefault="009F0F27" w:rsidP="009F0F27">
            <w:pPr>
              <w:spacing w:line="360" w:lineRule="auto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</w:p>
          <w:p w14:paraId="3957878C" w14:textId="77777777" w:rsidR="009F0F27" w:rsidRDefault="009F0F27" w:rsidP="009F0F27">
            <w:pPr>
              <w:spacing w:line="360" w:lineRule="auto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</w:p>
          <w:p w14:paraId="6DF7CC37" w14:textId="77777777" w:rsidR="009F0F27" w:rsidRDefault="009F0F27" w:rsidP="009F0F27">
            <w:pPr>
              <w:spacing w:line="360" w:lineRule="auto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</w:p>
          <w:p w14:paraId="56624953" w14:textId="77777777" w:rsidR="009F0F27" w:rsidRDefault="009F0F27" w:rsidP="009F0F27">
            <w:pPr>
              <w:spacing w:line="360" w:lineRule="auto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</w:p>
          <w:p w14:paraId="13A3CBFF" w14:textId="77777777" w:rsidR="009F0F27" w:rsidRDefault="009F0F27" w:rsidP="009F0F27">
            <w:pPr>
              <w:spacing w:line="360" w:lineRule="auto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</w:p>
          <w:p w14:paraId="0DD5BD1F" w14:textId="77777777" w:rsidR="009F0F27" w:rsidRDefault="009F0F27" w:rsidP="009F0F27">
            <w:pPr>
              <w:spacing w:line="360" w:lineRule="auto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</w:p>
          <w:p w14:paraId="5BC50CAD" w14:textId="77777777" w:rsidR="009F0F27" w:rsidRDefault="009F0F27" w:rsidP="009F0F27">
            <w:pPr>
              <w:spacing w:line="360" w:lineRule="auto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</w:p>
          <w:p w14:paraId="31842E74" w14:textId="77777777" w:rsidR="009F0F27" w:rsidRDefault="009F0F27" w:rsidP="009F0F27">
            <w:pPr>
              <w:spacing w:line="360" w:lineRule="auto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</w:p>
          <w:p w14:paraId="36F6D74E" w14:textId="77777777" w:rsidR="009F0F27" w:rsidRDefault="009F0F27" w:rsidP="009F0F27">
            <w:pPr>
              <w:spacing w:line="360" w:lineRule="auto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</w:p>
          <w:p w14:paraId="36AEA9E5" w14:textId="77777777" w:rsidR="009F0F27" w:rsidRDefault="009F0F27" w:rsidP="009F0F27">
            <w:pPr>
              <w:spacing w:line="360" w:lineRule="auto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</w:p>
          <w:p w14:paraId="65B898DF" w14:textId="77777777" w:rsidR="009F0F27" w:rsidRDefault="009F0F27" w:rsidP="009F0F27">
            <w:pPr>
              <w:spacing w:line="360" w:lineRule="auto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</w:p>
          <w:p w14:paraId="75CD8551" w14:textId="77777777" w:rsidR="009F0F27" w:rsidRDefault="009F0F27" w:rsidP="009F0F27">
            <w:pPr>
              <w:spacing w:line="360" w:lineRule="auto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</w:p>
          <w:p w14:paraId="68805A40" w14:textId="77777777" w:rsidR="009F0F27" w:rsidRDefault="009F0F27" w:rsidP="009F0F27">
            <w:pPr>
              <w:spacing w:line="360" w:lineRule="auto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</w:p>
          <w:p w14:paraId="1F1343C3" w14:textId="77777777" w:rsidR="009F0F27" w:rsidRDefault="009F0F27" w:rsidP="009F0F27">
            <w:pPr>
              <w:spacing w:line="360" w:lineRule="auto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</w:p>
          <w:p w14:paraId="411B42A4" w14:textId="77777777" w:rsidR="009F0F27" w:rsidRDefault="009F0F27" w:rsidP="009F0F27">
            <w:pPr>
              <w:spacing w:line="360" w:lineRule="auto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</w:p>
          <w:p w14:paraId="4DD86D43" w14:textId="77777777" w:rsidR="009F0F27" w:rsidRDefault="009F0F27" w:rsidP="009F0F27">
            <w:pPr>
              <w:spacing w:line="360" w:lineRule="auto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</w:p>
          <w:p w14:paraId="02E47B76" w14:textId="77777777" w:rsidR="009F0F27" w:rsidRPr="008C7249" w:rsidRDefault="009F0F27" w:rsidP="008C7249">
            <w:pPr>
              <w:spacing w:line="360" w:lineRule="auto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  <w:t>Լրամշակված Նախագծի դեպքում</w:t>
            </w:r>
            <w:r w:rsidR="00824ABB"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  <w:t xml:space="preserve"> 313,219,658.0</w:t>
            </w:r>
            <w:r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  <w:t xml:space="preserve"> ՀՀ դրամ արժեքը, ճշգրիտ արտահայտում է ՀՀ, Կոտայքի մարզ, </w:t>
            </w:r>
            <w:r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  <w:lastRenderedPageBreak/>
              <w:t>Աբովյան քաղաք, Շուշի թաղամաս, 4 տարածք հասցեում գտնվող անշարժ գույքի շուկայական արժեքին մոտարկված կադաստրային արժեքը (ներառում է 2 հա հողամասը։</w:t>
            </w:r>
          </w:p>
        </w:tc>
      </w:tr>
      <w:tr w:rsidR="002E2D45" w:rsidRPr="00A868A2" w14:paraId="13F6D104" w14:textId="77777777" w:rsidTr="00732E07">
        <w:trPr>
          <w:trHeight w:val="578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4A56143E" w14:textId="4206AEEF" w:rsidR="002E2D45" w:rsidRPr="00A868A2" w:rsidRDefault="002E2D45" w:rsidP="00A868A2">
            <w:pPr>
              <w:spacing w:line="360" w:lineRule="auto"/>
              <w:jc w:val="center"/>
              <w:rPr>
                <w:rFonts w:ascii="Sylfaen" w:eastAsia="Microsoft JhengHei" w:hAnsi="Sylfaen" w:cs="Microsoft JhengHei"/>
                <w:sz w:val="24"/>
                <w:szCs w:val="24"/>
                <w:lang w:val="hy-AM" w:eastAsia="ru-RU"/>
              </w:rPr>
            </w:pPr>
            <w:r w:rsidRPr="00A868A2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lastRenderedPageBreak/>
              <w:t>4</w:t>
            </w:r>
            <w:r w:rsidRPr="00A868A2">
              <w:rPr>
                <w:rFonts w:ascii="Microsoft JhengHei" w:eastAsia="Microsoft JhengHei" w:hAnsi="Microsoft JhengHei" w:cs="Microsoft JhengHei" w:hint="eastAsia"/>
                <w:kern w:val="32"/>
                <w:sz w:val="24"/>
                <w:szCs w:val="24"/>
                <w:lang w:val="hy-AM"/>
              </w:rPr>
              <w:t>․</w:t>
            </w:r>
            <w:r w:rsidRPr="00A868A2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ՀՀ աշխատանքի և սոցիալական հարցերի նախարարություն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37686" w14:textId="73775AD8" w:rsidR="002E2D45" w:rsidRPr="002E2D45" w:rsidRDefault="002E2D45" w:rsidP="00DE107D">
            <w:pPr>
              <w:spacing w:line="276" w:lineRule="auto"/>
              <w:ind w:firstLine="301"/>
              <w:jc w:val="center"/>
              <w:rPr>
                <w:rFonts w:ascii="Microsoft YaHei" w:eastAsia="Microsoft YaHei" w:hAnsi="Microsoft YaHei" w:cs="Microsoft YaHei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03</w:t>
            </w:r>
            <w:r>
              <w:rPr>
                <w:rFonts w:ascii="Microsoft JhengHei" w:eastAsia="Microsoft JhengHei" w:hAnsi="Microsoft JhengHei" w:cs="Microsoft JhengHei"/>
                <w:kern w:val="32"/>
                <w:sz w:val="24"/>
                <w:szCs w:val="24"/>
                <w:lang w:val="hy-AM"/>
              </w:rPr>
              <w:t>․08․2026</w:t>
            </w:r>
            <w:r>
              <w:rPr>
                <w:rFonts w:ascii="Sylfaen" w:eastAsia="Microsoft JhengHei" w:hAnsi="Sylfaen" w:cs="Microsoft JhengHei"/>
                <w:kern w:val="32"/>
                <w:sz w:val="24"/>
                <w:szCs w:val="24"/>
                <w:lang w:val="hy-AM"/>
              </w:rPr>
              <w:t>թ</w:t>
            </w:r>
            <w:r>
              <w:rPr>
                <w:rFonts w:ascii="Microsoft YaHei" w:eastAsia="Microsoft YaHei" w:hAnsi="Microsoft YaHei" w:cs="Microsoft YaHei"/>
                <w:kern w:val="32"/>
                <w:sz w:val="24"/>
                <w:szCs w:val="24"/>
                <w:lang w:val="hy-AM"/>
              </w:rPr>
              <w:t>․</w:t>
            </w:r>
          </w:p>
        </w:tc>
      </w:tr>
      <w:tr w:rsidR="002E2D45" w:rsidRPr="00A868A2" w14:paraId="41C627B5" w14:textId="77777777" w:rsidTr="002E2D45">
        <w:trPr>
          <w:trHeight w:val="577"/>
        </w:trPr>
        <w:tc>
          <w:tcPr>
            <w:tcW w:w="4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782CBE4E" w14:textId="77777777" w:rsidR="002E2D45" w:rsidRPr="00A868A2" w:rsidRDefault="002E2D45" w:rsidP="00A868A2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DB0D7" w14:textId="5ED72CC4" w:rsidR="002E2D45" w:rsidRDefault="002E2D45" w:rsidP="00DE107D">
            <w:pPr>
              <w:spacing w:line="276" w:lineRule="auto"/>
              <w:ind w:firstLine="301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2E2D45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02/16.32/26226-2026</w:t>
            </w:r>
          </w:p>
        </w:tc>
      </w:tr>
      <w:tr w:rsidR="002E2D45" w:rsidRPr="00A868A2" w14:paraId="1B33A162" w14:textId="77777777" w:rsidTr="002E2D45">
        <w:trPr>
          <w:trHeight w:val="5120"/>
        </w:trPr>
        <w:tc>
          <w:tcPr>
            <w:tcW w:w="4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5493E2" w14:textId="58E2B931" w:rsidR="002E2D45" w:rsidRPr="002E2D45" w:rsidRDefault="002E2D45" w:rsidP="00A868A2">
            <w:pPr>
              <w:spacing w:line="360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</w:pPr>
            <w:r w:rsidRPr="002E2D45">
              <w:rPr>
                <w:rFonts w:ascii="GHEA Mariam" w:eastAsia="GHEA Mariam" w:hAnsi="GHEA Mariam" w:cs="GHEA Mariam"/>
                <w:sz w:val="24"/>
                <w:szCs w:val="24"/>
                <w:lang w:val="hy-AM" w:eastAsia="ru-RU"/>
              </w:rPr>
              <w:t>Ի կատարումն ՀՀ վարչապետի աշխատակազմի ղեկավարի վերոնշյալ հանձնարարականի՝ հայտնում ենք, որ Աշխատանքի և սոցիալական հարցերի նախարարությունը, ՀՀ կառավարության «Անշարժ գույք անժամկետ և անհատույց օգտագործման իրավունքով ամրացնելու մասին» որոշման նախագծի վերաբերյալ դիտողություններ և առաջարկություններ չունի։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32EFF" w14:textId="77777777" w:rsidR="002E2D45" w:rsidRDefault="002E2D45" w:rsidP="002E2D45">
            <w:pPr>
              <w:spacing w:line="276" w:lineRule="auto"/>
              <w:ind w:firstLine="301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Ընդունվել է։ </w:t>
            </w:r>
          </w:p>
          <w:p w14:paraId="41BA17E6" w14:textId="77777777" w:rsidR="002E2D45" w:rsidRPr="002E2D45" w:rsidRDefault="002E2D45" w:rsidP="00DE107D">
            <w:pPr>
              <w:spacing w:line="276" w:lineRule="auto"/>
              <w:ind w:firstLine="301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</w:tr>
    </w:tbl>
    <w:p w14:paraId="2EA44882" w14:textId="77777777" w:rsidR="006545EB" w:rsidRPr="008C7249" w:rsidRDefault="006545EB" w:rsidP="006545EB">
      <w:pPr>
        <w:rPr>
          <w:lang w:val="hy-AM"/>
        </w:rPr>
      </w:pPr>
    </w:p>
    <w:p w14:paraId="6F7E7FD6" w14:textId="77777777" w:rsidR="006545EB" w:rsidRPr="008C7249" w:rsidRDefault="006545EB" w:rsidP="006545EB">
      <w:pPr>
        <w:rPr>
          <w:lang w:val="hy-AM"/>
        </w:rPr>
      </w:pPr>
    </w:p>
    <w:p w14:paraId="62FB2210" w14:textId="77777777" w:rsidR="006545EB" w:rsidRPr="008C7249" w:rsidRDefault="006545EB" w:rsidP="006545EB">
      <w:pPr>
        <w:rPr>
          <w:lang w:val="hy-AM"/>
        </w:rPr>
      </w:pPr>
    </w:p>
    <w:p w14:paraId="57569A40" w14:textId="77777777" w:rsidR="00D539D3" w:rsidRPr="008C7249" w:rsidRDefault="00D539D3" w:rsidP="006545EB">
      <w:pPr>
        <w:rPr>
          <w:lang w:val="hy-AM"/>
        </w:rPr>
      </w:pPr>
    </w:p>
    <w:sectPr w:rsidR="00D539D3" w:rsidRPr="008C7249" w:rsidSect="004F14F1">
      <w:footerReference w:type="even" r:id="rId8"/>
      <w:footerReference w:type="default" r:id="rId9"/>
      <w:footerReference w:type="first" r:id="rId10"/>
      <w:pgSz w:w="12240" w:h="15840"/>
      <w:pgMar w:top="810" w:right="720" w:bottom="1620" w:left="1701" w:header="720" w:footer="1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C4C28" w14:textId="77777777" w:rsidR="00031DE9" w:rsidRDefault="00031DE9">
      <w:pPr>
        <w:spacing w:after="0" w:line="240" w:lineRule="auto"/>
      </w:pPr>
      <w:r>
        <w:separator/>
      </w:r>
    </w:p>
  </w:endnote>
  <w:endnote w:type="continuationSeparator" w:id="0">
    <w:p w14:paraId="3194A956" w14:textId="77777777" w:rsidR="00031DE9" w:rsidRDefault="00031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0ED96" w14:textId="77777777" w:rsidR="00000000" w:rsidRPr="00A2597B" w:rsidRDefault="009F0F27" w:rsidP="007F69BF">
    <w:pPr>
      <w:ind w:left="-720"/>
      <w:jc w:val="both"/>
      <w:rPr>
        <w:rFonts w:ascii="GHEA Grapalat" w:hAnsi="GHEA Grapalat" w:cs="Sylfaen"/>
        <w:sz w:val="16"/>
        <w:szCs w:val="16"/>
        <w:lang w:val="hy-AM"/>
      </w:rPr>
    </w:pPr>
    <w:proofErr w:type="spellStart"/>
    <w:r>
      <w:rPr>
        <w:rFonts w:ascii="GHEA Grapalat" w:hAnsi="GHEA Grapalat" w:cs="Sylfaen"/>
        <w:sz w:val="16"/>
        <w:szCs w:val="16"/>
      </w:rPr>
      <w:t>Կատարող</w:t>
    </w:r>
    <w:proofErr w:type="spellEnd"/>
    <w:proofErr w:type="gramStart"/>
    <w:r>
      <w:rPr>
        <w:rFonts w:ascii="GHEA Grapalat" w:hAnsi="GHEA Grapalat" w:cs="Sylfaen"/>
        <w:sz w:val="16"/>
        <w:szCs w:val="16"/>
      </w:rPr>
      <w:t>`</w:t>
    </w:r>
    <w:r>
      <w:rPr>
        <w:rFonts w:ascii="GHEA Grapalat" w:hAnsi="GHEA Grapalat" w:cs="Sylfaen"/>
        <w:sz w:val="16"/>
        <w:szCs w:val="16"/>
        <w:lang w:val="hy-AM"/>
      </w:rPr>
      <w:t xml:space="preserve"> </w:t>
    </w:r>
    <w:r>
      <w:rPr>
        <w:rFonts w:ascii="GHEA Grapalat" w:hAnsi="GHEA Grapalat" w:cs="Sylfaen"/>
        <w:sz w:val="16"/>
        <w:szCs w:val="16"/>
      </w:rPr>
      <w:t xml:space="preserve"> </w:t>
    </w:r>
    <w:r>
      <w:rPr>
        <w:rFonts w:ascii="GHEA Grapalat" w:hAnsi="GHEA Grapalat" w:cs="Sylfaen"/>
        <w:sz w:val="16"/>
        <w:szCs w:val="16"/>
        <w:lang w:val="hy-AM"/>
      </w:rPr>
      <w:t>Լուսինե</w:t>
    </w:r>
    <w:proofErr w:type="gramEnd"/>
    <w:r>
      <w:rPr>
        <w:rFonts w:ascii="GHEA Grapalat" w:hAnsi="GHEA Grapalat" w:cs="Sylfaen"/>
        <w:sz w:val="16"/>
        <w:szCs w:val="16"/>
        <w:lang w:val="hy-AM"/>
      </w:rPr>
      <w:t xml:space="preserve"> Խախամյան</w:t>
    </w:r>
  </w:p>
  <w:p w14:paraId="70775F64" w14:textId="77777777" w:rsidR="00000000" w:rsidRDefault="009F0F27" w:rsidP="007F69BF">
    <w:pPr>
      <w:ind w:left="-720"/>
      <w:jc w:val="both"/>
      <w:rPr>
        <w:rFonts w:ascii="GHEA Grapalat" w:hAnsi="GHEA Grapalat" w:cs="Sylfaen"/>
        <w:sz w:val="16"/>
        <w:szCs w:val="16"/>
      </w:rPr>
    </w:pPr>
    <w:r>
      <w:rPr>
        <w:rFonts w:ascii="GHEA Grapalat" w:hAnsi="GHEA Grapalat" w:cs="Sylfaen"/>
        <w:sz w:val="16"/>
        <w:szCs w:val="16"/>
        <w:lang w:val="hy-AM"/>
      </w:rPr>
      <w:t xml:space="preserve">Պետական գույքի կառավարման կոմիտեի </w:t>
    </w:r>
    <w:proofErr w:type="spellStart"/>
    <w:r>
      <w:rPr>
        <w:rFonts w:ascii="GHEA Grapalat" w:hAnsi="GHEA Grapalat" w:cs="Sylfaen"/>
        <w:sz w:val="16"/>
        <w:szCs w:val="16"/>
      </w:rPr>
      <w:t>պետական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գույքի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վարձակալության</w:t>
    </w:r>
    <w:proofErr w:type="spellEnd"/>
  </w:p>
  <w:p w14:paraId="2E937F9B" w14:textId="77777777" w:rsidR="00000000" w:rsidRPr="002B3BA0" w:rsidRDefault="009F0F27" w:rsidP="007F69BF">
    <w:pPr>
      <w:ind w:left="-720"/>
      <w:jc w:val="both"/>
      <w:rPr>
        <w:rFonts w:ascii="GHEA Grapalat" w:hAnsi="GHEA Grapalat" w:cs="Sylfaen"/>
        <w:sz w:val="16"/>
        <w:szCs w:val="16"/>
        <w:lang w:val="hy-AM"/>
      </w:rPr>
    </w:pPr>
    <w:r>
      <w:rPr>
        <w:rFonts w:ascii="GHEA Grapalat" w:hAnsi="GHEA Grapalat" w:cs="Sylfaen"/>
        <w:sz w:val="16"/>
        <w:szCs w:val="16"/>
      </w:rPr>
      <w:t xml:space="preserve"> և </w:t>
    </w:r>
    <w:proofErr w:type="spellStart"/>
    <w:r>
      <w:rPr>
        <w:rFonts w:ascii="GHEA Grapalat" w:hAnsi="GHEA Grapalat" w:cs="Sylfaen"/>
        <w:sz w:val="16"/>
        <w:szCs w:val="16"/>
      </w:rPr>
      <w:t>անհատույց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օգտագործման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տրամադրման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r>
      <w:rPr>
        <w:rFonts w:ascii="GHEA Grapalat" w:hAnsi="GHEA Grapalat" w:cs="Sylfaen"/>
        <w:sz w:val="16"/>
        <w:szCs w:val="16"/>
        <w:lang w:val="hy-AM"/>
      </w:rPr>
      <w:t xml:space="preserve">բաժին      </w:t>
    </w:r>
  </w:p>
  <w:p w14:paraId="6B9335F2" w14:textId="77777777" w:rsidR="00000000" w:rsidRPr="0002399A" w:rsidRDefault="009F0F27" w:rsidP="007F69BF">
    <w:pPr>
      <w:ind w:left="-720"/>
      <w:jc w:val="both"/>
      <w:rPr>
        <w:rFonts w:ascii="GHEA Grapalat" w:hAnsi="GHEA Grapalat" w:cs="Sylfaen"/>
        <w:sz w:val="16"/>
        <w:szCs w:val="16"/>
      </w:rPr>
    </w:pPr>
    <w:r>
      <w:rPr>
        <w:rFonts w:ascii="GHEA Grapalat" w:hAnsi="GHEA Grapalat" w:cs="Sylfaen"/>
        <w:sz w:val="16"/>
        <w:szCs w:val="16"/>
        <w:lang w:val="hy-AM"/>
      </w:rPr>
      <w:t xml:space="preserve">Հեռ. </w:t>
    </w:r>
    <w:proofErr w:type="gramStart"/>
    <w:r w:rsidRPr="00172B2B">
      <w:rPr>
        <w:rFonts w:ascii="GHEA Grapalat" w:hAnsi="GHEA Grapalat" w:cs="Sylfaen"/>
        <w:sz w:val="16"/>
        <w:szCs w:val="16"/>
      </w:rPr>
      <w:t>011</w:t>
    </w:r>
    <w:r>
      <w:rPr>
        <w:rFonts w:ascii="GHEA Grapalat" w:hAnsi="GHEA Grapalat" w:cs="Sylfaen"/>
        <w:sz w:val="16"/>
        <w:szCs w:val="16"/>
        <w:lang w:val="hy-AM"/>
      </w:rPr>
      <w:t xml:space="preserve">  </w:t>
    </w:r>
    <w:r>
      <w:rPr>
        <w:rFonts w:ascii="GHEA Grapalat" w:hAnsi="GHEA Grapalat" w:cs="Sylfaen"/>
        <w:sz w:val="16"/>
        <w:szCs w:val="16"/>
      </w:rPr>
      <w:t>520628</w:t>
    </w:r>
    <w:proofErr w:type="gramEnd"/>
  </w:p>
  <w:p w14:paraId="0989808D" w14:textId="77777777" w:rsidR="00000000" w:rsidRPr="00172B2B" w:rsidRDefault="00000000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5BBD6" w14:textId="77777777" w:rsidR="00000000" w:rsidRPr="00172B2B" w:rsidRDefault="00000000" w:rsidP="008B6C3E">
    <w:pPr>
      <w:pStyle w:val="a3"/>
    </w:pPr>
  </w:p>
  <w:p w14:paraId="28F3FCC0" w14:textId="77777777" w:rsidR="00000000" w:rsidRPr="00172B2B" w:rsidRDefault="00000000" w:rsidP="008B6C3E">
    <w:pPr>
      <w:pStyle w:val="a3"/>
    </w:pPr>
  </w:p>
  <w:p w14:paraId="33341CE7" w14:textId="77777777" w:rsidR="00000000" w:rsidRPr="00172B2B" w:rsidRDefault="0000000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92EDD" w14:textId="77777777" w:rsidR="00000000" w:rsidRDefault="00000000" w:rsidP="006C0FB1"/>
  <w:p w14:paraId="1347A5E3" w14:textId="77777777" w:rsidR="00000000" w:rsidRPr="009A6D4B" w:rsidRDefault="00000000" w:rsidP="0086479E">
    <w:pPr>
      <w:ind w:left="-720"/>
      <w:jc w:val="both"/>
      <w:rPr>
        <w:rFonts w:ascii="GHEA Grapalat" w:hAnsi="GHEA Grapalat" w:cs="Sylfae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B9259" w14:textId="77777777" w:rsidR="00031DE9" w:rsidRDefault="00031DE9">
      <w:pPr>
        <w:spacing w:after="0" w:line="240" w:lineRule="auto"/>
      </w:pPr>
      <w:r>
        <w:separator/>
      </w:r>
    </w:p>
  </w:footnote>
  <w:footnote w:type="continuationSeparator" w:id="0">
    <w:p w14:paraId="507A85F2" w14:textId="77777777" w:rsidR="00031DE9" w:rsidRDefault="00031D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F47428"/>
    <w:multiLevelType w:val="hybridMultilevel"/>
    <w:tmpl w:val="12245B50"/>
    <w:lvl w:ilvl="0" w:tplc="95324462">
      <w:start w:val="1"/>
      <w:numFmt w:val="decimal"/>
      <w:lvlText w:val="%1."/>
      <w:lvlJc w:val="left"/>
      <w:pPr>
        <w:ind w:left="1080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533219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5EB"/>
    <w:rsid w:val="00031DE9"/>
    <w:rsid w:val="000A69FC"/>
    <w:rsid w:val="00281AD5"/>
    <w:rsid w:val="002E2D45"/>
    <w:rsid w:val="006545EB"/>
    <w:rsid w:val="007E251B"/>
    <w:rsid w:val="00824ABB"/>
    <w:rsid w:val="008C7249"/>
    <w:rsid w:val="009F0F27"/>
    <w:rsid w:val="00A868A2"/>
    <w:rsid w:val="00D539D3"/>
    <w:rsid w:val="00DF3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BCC3C"/>
  <w15:chartTrackingRefBased/>
  <w15:docId w15:val="{8DA1029B-5E94-465D-B616-757F33D0B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45E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654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6545EB"/>
  </w:style>
  <w:style w:type="character" w:customStyle="1" w:styleId="a5">
    <w:name w:val="Верхний колонтитул Знак"/>
    <w:aliases w:val="h Знак,Header Char Char Char Char Знак,Header Char Char Char Знак,Header Char Char Знак"/>
    <w:basedOn w:val="a0"/>
    <w:link w:val="a6"/>
    <w:locked/>
    <w:rsid w:val="006545E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header"/>
    <w:aliases w:val="h,Header Char Char Char Char,Header Char Char Char,Header Char Char"/>
    <w:basedOn w:val="a"/>
    <w:link w:val="a5"/>
    <w:unhideWhenUsed/>
    <w:qFormat/>
    <w:rsid w:val="006545EB"/>
    <w:pPr>
      <w:tabs>
        <w:tab w:val="center" w:pos="4844"/>
        <w:tab w:val="right" w:pos="968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1">
    <w:name w:val="Header Char1"/>
    <w:basedOn w:val="a0"/>
    <w:uiPriority w:val="99"/>
    <w:semiHidden/>
    <w:rsid w:val="006545EB"/>
  </w:style>
  <w:style w:type="character" w:customStyle="1" w:styleId="mechtexChar">
    <w:name w:val="mechtex Char"/>
    <w:link w:val="mechtex"/>
    <w:locked/>
    <w:rsid w:val="006545EB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a"/>
    <w:link w:val="mechtexChar"/>
    <w:qFormat/>
    <w:rsid w:val="006545EB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a7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8"/>
    <w:uiPriority w:val="99"/>
    <w:semiHidden/>
    <w:locked/>
    <w:rsid w:val="006545EB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7"/>
    <w:uiPriority w:val="99"/>
    <w:semiHidden/>
    <w:unhideWhenUsed/>
    <w:qFormat/>
    <w:rsid w:val="00654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table" w:styleId="a9">
    <w:name w:val="Table Grid"/>
    <w:basedOn w:val="a1"/>
    <w:uiPriority w:val="39"/>
    <w:rsid w:val="006545E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uiPriority w:val="22"/>
    <w:qFormat/>
    <w:rsid w:val="006545EB"/>
    <w:rPr>
      <w:b/>
      <w:bCs/>
    </w:rPr>
  </w:style>
  <w:style w:type="paragraph" w:customStyle="1" w:styleId="norm">
    <w:name w:val="norm"/>
    <w:basedOn w:val="a"/>
    <w:link w:val="normChar"/>
    <w:qFormat/>
    <w:rsid w:val="006545E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6545EB"/>
    <w:rPr>
      <w:rFonts w:ascii="Arial Armenian" w:eastAsia="Times New Roman" w:hAnsi="Arial Armenian" w:cs="Times New Roman"/>
      <w:szCs w:val="20"/>
      <w:lang w:eastAsia="ru-RU"/>
    </w:rPr>
  </w:style>
  <w:style w:type="paragraph" w:styleId="ab">
    <w:name w:val="List Paragraph"/>
    <w:basedOn w:val="a"/>
    <w:uiPriority w:val="34"/>
    <w:qFormat/>
    <w:rsid w:val="006545EB"/>
    <w:pPr>
      <w:spacing w:after="200" w:line="276" w:lineRule="auto"/>
      <w:ind w:left="720"/>
      <w:contextualSpacing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5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1D0FD2-27DD-41FF-B408-9DEE2586B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603</Words>
  <Characters>3440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https://mul2-spm.gov.am/tasks/565328/oneclick?token=ac64227999716ba98727b7918e2948bf</cp:keywords>
  <dc:description/>
  <cp:lastModifiedBy>Khanamir Abrahamyan</cp:lastModifiedBy>
  <cp:revision>5</cp:revision>
  <dcterms:created xsi:type="dcterms:W3CDTF">2026-07-20T07:13:00Z</dcterms:created>
  <dcterms:modified xsi:type="dcterms:W3CDTF">2026-08-05T07:31:00Z</dcterms:modified>
</cp:coreProperties>
</file>