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A870D1"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33FCCD88" w14:textId="77777777"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6C74EAAF" w14:textId="77777777" w:rsidR="00175FE8" w:rsidRPr="00BD63E9" w:rsidRDefault="00175FE8" w:rsidP="00175FE8">
      <w:pPr>
        <w:tabs>
          <w:tab w:val="left" w:pos="180"/>
          <w:tab w:val="left" w:pos="8820"/>
        </w:tabs>
        <w:spacing w:line="360" w:lineRule="auto"/>
        <w:ind w:firstLine="630"/>
        <w:jc w:val="center"/>
        <w:rPr>
          <w:rFonts w:ascii="GHEA Grapalat" w:hAnsi="GHEA Grapalat" w:cs="Sylfaen"/>
          <w:b/>
          <w:bCs/>
          <w:sz w:val="24"/>
          <w:szCs w:val="24"/>
          <w:lang w:val="hy-AM" w:eastAsia="ru-RU"/>
        </w:rPr>
      </w:pPr>
      <w:r w:rsidRPr="00BD63E9">
        <w:rPr>
          <w:rFonts w:ascii="GHEA Grapalat" w:hAnsi="GHEA Grapalat" w:cs="Sylfaen"/>
          <w:b/>
          <w:bCs/>
          <w:sz w:val="24"/>
          <w:szCs w:val="24"/>
          <w:lang w:val="hy-AM" w:eastAsia="ru-RU"/>
        </w:rPr>
        <w:t>«ՀԱՅԱՍՏԱՆԻ ՀԱՆՐԱՊԵՏՈՒԹՅԱՆ 2026 ԹՎԱԿԱՆԻ ՊԵՏԱԿԱՆ ԲՅՈՒՋԵԻ ՄԱՍԻՆ» ՕՐԵՆՔՈՒՄ ՎԵՐԱԲԱՇԽՈՒՄ ԵՎ ՀԱՅԱՍՏԱՆԻ ՀԱՆՐԱՊԵՏՈՒԹՅԱՆ ԿԱՌԱՎԱՐՈՒԹՅԱՆ 2025 ԹՎԱԿԱՆԻ ԴԵԿՏԵՄԲԵՐԻ 25-Ի N 1910-Ն ՈՐՈՇՄԱՆ ՄԵՋ ՓՈՓՈԽՈՒԹՅՈՒՆՆԵՐ ՈՒ ԼՐԱՑՈՒՄԵՐ ԿԱՏԱՐԵԼՈՒ ԵՎ ՀԱՅԱՍՏԱՆԻ ՀԱՆՐԱՊԵՏՈՒԹՅԱՆ ԿՐԹՈՒԹՅԱՆ, ԳԻՏՈՒԹՅԱՆ, ՄՇԱԿՈՒՅԹԻ ԵՎ ՍՊՈՐՏԻ ՆԱԽԱՐԱՐՈՒԹՅԱՆԸ ԳՈՒՄԱՐ ՀԱՏԿԱՑՆԵԼՈՒ ՄԱՍԻՆ</w:t>
      </w:r>
    </w:p>
    <w:p w14:paraId="45B71FE7" w14:textId="6F2E6998" w:rsidR="0057290F" w:rsidRPr="00A25CAD" w:rsidRDefault="00E61BAE" w:rsidP="0057290F">
      <w:pPr>
        <w:shd w:val="clear" w:color="auto" w:fill="FFFFFF"/>
        <w:spacing w:after="0" w:line="240" w:lineRule="auto"/>
        <w:jc w:val="center"/>
        <w:rPr>
          <w:rFonts w:ascii="GHEA Grapalat" w:eastAsia="Times New Roman" w:hAnsi="GHEA Grapalat" w:cs="Times New Roman"/>
          <w:sz w:val="24"/>
          <w:szCs w:val="24"/>
          <w:lang w:val="hy-AM"/>
        </w:rPr>
      </w:pPr>
      <w:r w:rsidRPr="00274A6C">
        <w:rPr>
          <w:rFonts w:ascii="GHEA Grapalat" w:hAnsi="GHEA Grapalat"/>
          <w:b/>
          <w:lang w:val="hy-AM"/>
        </w:rPr>
        <w:t>ՀՀ ԿԱՌԱՎԱՐՈՒԹՅԱՆ ՈՐՈՇՄԱՆ</w:t>
      </w:r>
      <w:r w:rsidRPr="00274A6C">
        <w:rPr>
          <w:rFonts w:ascii="GHEA Grapalat" w:hAnsi="GHEA Grapalat" w:cs="Sylfaen"/>
          <w:b/>
          <w:lang w:val="hy-AM"/>
        </w:rPr>
        <w:t xml:space="preserve"> </w:t>
      </w:r>
      <w:r w:rsidRPr="00274A6C">
        <w:rPr>
          <w:rFonts w:ascii="GHEA Grapalat" w:hAnsi="GHEA Grapalat" w:cs="Sylfaen"/>
          <w:b/>
          <w:lang w:val="ro-RO"/>
        </w:rPr>
        <w:t>ՆԱԽԱԳ</w:t>
      </w:r>
      <w:r w:rsidRPr="00274A6C">
        <w:rPr>
          <w:rFonts w:ascii="GHEA Grapalat" w:hAnsi="GHEA Grapalat" w:cs="Sylfaen"/>
          <w:b/>
          <w:lang w:val="hy-AM"/>
        </w:rPr>
        <w:t>ԾԻ</w:t>
      </w:r>
      <w:r>
        <w:rPr>
          <w:rFonts w:ascii="GHEA Grapalat" w:hAnsi="GHEA Grapalat" w:cs="Sylfaen"/>
          <w:b/>
          <w:lang w:val="hy-AM"/>
        </w:rPr>
        <w:t xml:space="preserve"> </w:t>
      </w:r>
      <w:r>
        <w:rPr>
          <w:rFonts w:ascii="GHEA Grapalat" w:hAnsi="GHEA Grapalat"/>
          <w:b/>
          <w:bCs/>
          <w:lang w:val="hy-AM"/>
        </w:rPr>
        <w:t>ՎԵՐԱԲԵՐՅԱԼ</w:t>
      </w:r>
    </w:p>
    <w:tbl>
      <w:tblPr>
        <w:tblpPr w:leftFromText="180" w:rightFromText="180" w:vertAnchor="text" w:tblpY="1"/>
        <w:tblOverlap w:val="never"/>
        <w:tblW w:w="1476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375"/>
        <w:gridCol w:w="35"/>
        <w:gridCol w:w="5351"/>
      </w:tblGrid>
      <w:tr w:rsidR="00A52D24" w:rsidRPr="00A25CAD" w14:paraId="3581210A" w14:textId="77777777" w:rsidTr="000C7159">
        <w:trPr>
          <w:trHeight w:val="528"/>
          <w:tblCellSpacing w:w="0" w:type="dxa"/>
        </w:trPr>
        <w:tc>
          <w:tcPr>
            <w:tcW w:w="9375" w:type="dxa"/>
            <w:vMerge w:val="restart"/>
            <w:tcBorders>
              <w:top w:val="outset" w:sz="6" w:space="0" w:color="auto"/>
              <w:left w:val="outset" w:sz="6" w:space="0" w:color="auto"/>
              <w:bottom w:val="outset" w:sz="6" w:space="0" w:color="auto"/>
              <w:right w:val="outset" w:sz="6" w:space="0" w:color="auto"/>
            </w:tcBorders>
            <w:shd w:val="clear" w:color="auto" w:fill="D0D0D0"/>
          </w:tcPr>
          <w:p w14:paraId="1D4FBD9B" w14:textId="77777777"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1729B13D" w14:textId="30A1C713" w:rsidR="00A52D24" w:rsidRPr="00712D0F" w:rsidRDefault="004B3B48" w:rsidP="006F0F1B">
            <w:pPr>
              <w:spacing w:after="0" w:line="360" w:lineRule="auto"/>
              <w:ind w:left="142" w:right="127" w:firstLine="308"/>
              <w:jc w:val="center"/>
              <w:rPr>
                <w:rFonts w:ascii="GHEA Grapalat" w:hAnsi="GHEA Grapalat" w:cs="Sylfaen"/>
                <w:b/>
                <w:color w:val="FF0000"/>
                <w:sz w:val="24"/>
                <w:szCs w:val="24"/>
              </w:rPr>
            </w:pPr>
            <w:r>
              <w:rPr>
                <w:rFonts w:ascii="GHEA Grapalat" w:eastAsia="Times New Roman" w:hAnsi="GHEA Grapalat" w:cs="Times New Roman"/>
                <w:b/>
                <w:bCs/>
                <w:spacing w:val="-20"/>
                <w:sz w:val="24"/>
                <w:szCs w:val="24"/>
                <w:lang w:val="hy-AM" w:eastAsia="ru-RU"/>
              </w:rPr>
              <w:t>29</w:t>
            </w:r>
            <w:r w:rsidR="00A52D24" w:rsidRPr="001A4D83">
              <w:rPr>
                <w:rFonts w:ascii="GHEA Grapalat" w:eastAsia="Times New Roman" w:hAnsi="GHEA Grapalat" w:cs="Times New Roman"/>
                <w:b/>
                <w:bCs/>
                <w:spacing w:val="-20"/>
                <w:sz w:val="24"/>
                <w:szCs w:val="24"/>
                <w:lang w:val="hy-AM" w:eastAsia="ru-RU"/>
              </w:rPr>
              <w:t>.</w:t>
            </w:r>
            <w:r w:rsidR="00473DA3" w:rsidRPr="001A4D83">
              <w:rPr>
                <w:rFonts w:ascii="GHEA Grapalat" w:eastAsia="Times New Roman" w:hAnsi="GHEA Grapalat" w:cs="Times New Roman"/>
                <w:b/>
                <w:bCs/>
                <w:spacing w:val="-20"/>
                <w:sz w:val="24"/>
                <w:szCs w:val="24"/>
                <w:lang w:val="hy-AM" w:eastAsia="ru-RU"/>
              </w:rPr>
              <w:t>0</w:t>
            </w:r>
            <w:r w:rsidR="001A4D83" w:rsidRPr="001A4D83">
              <w:rPr>
                <w:rFonts w:ascii="GHEA Grapalat" w:eastAsia="Times New Roman" w:hAnsi="GHEA Grapalat" w:cs="Times New Roman"/>
                <w:b/>
                <w:bCs/>
                <w:spacing w:val="-20"/>
                <w:sz w:val="24"/>
                <w:szCs w:val="24"/>
                <w:lang w:val="hy-AM" w:eastAsia="ru-RU"/>
              </w:rPr>
              <w:t>7</w:t>
            </w:r>
            <w:r w:rsidR="00A52D24" w:rsidRPr="001A4D83">
              <w:rPr>
                <w:rFonts w:ascii="GHEA Grapalat" w:eastAsia="Times New Roman" w:hAnsi="GHEA Grapalat" w:cs="Times New Roman"/>
                <w:b/>
                <w:bCs/>
                <w:spacing w:val="-20"/>
                <w:sz w:val="24"/>
                <w:szCs w:val="24"/>
                <w:lang w:val="hy-AM" w:eastAsia="ru-RU"/>
              </w:rPr>
              <w:t>.202</w:t>
            </w:r>
            <w:r w:rsidR="00473DA3" w:rsidRPr="001A4D83">
              <w:rPr>
                <w:rFonts w:ascii="GHEA Grapalat" w:eastAsia="Times New Roman" w:hAnsi="GHEA Grapalat" w:cs="Times New Roman"/>
                <w:b/>
                <w:bCs/>
                <w:spacing w:val="-20"/>
                <w:sz w:val="24"/>
                <w:szCs w:val="24"/>
                <w:lang w:val="hy-AM" w:eastAsia="ru-RU"/>
              </w:rPr>
              <w:t>6</w:t>
            </w:r>
            <w:r w:rsidR="00A52D24" w:rsidRPr="001A4D83">
              <w:rPr>
                <w:rFonts w:ascii="GHEA Grapalat" w:eastAsia="Times New Roman" w:hAnsi="GHEA Grapalat" w:cs="Times New Roman"/>
                <w:b/>
                <w:bCs/>
                <w:spacing w:val="-20"/>
                <w:sz w:val="24"/>
                <w:szCs w:val="24"/>
                <w:lang w:val="hy-AM" w:eastAsia="ru-RU"/>
              </w:rPr>
              <w:t xml:space="preserve"> թ.</w:t>
            </w:r>
          </w:p>
        </w:tc>
      </w:tr>
      <w:tr w:rsidR="00A52D24" w:rsidRPr="001A4D83" w14:paraId="34386B10" w14:textId="77777777" w:rsidTr="000C7159">
        <w:trPr>
          <w:trHeight w:val="408"/>
          <w:tblCellSpacing w:w="0" w:type="dxa"/>
        </w:trPr>
        <w:tc>
          <w:tcPr>
            <w:tcW w:w="937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35DD5918" w14:textId="77777777"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14:paraId="7E5C410C" w14:textId="315DEA95" w:rsidR="00A52D24" w:rsidRPr="001A4D83" w:rsidRDefault="00427BAF" w:rsidP="00605AD7">
            <w:pPr>
              <w:spacing w:after="0"/>
              <w:jc w:val="center"/>
              <w:rPr>
                <w:rFonts w:ascii="GHEA Grapalat" w:eastAsia="Times New Roman" w:hAnsi="GHEA Grapalat" w:cs="Times New Roman"/>
                <w:b/>
                <w:bCs/>
                <w:spacing w:val="-20"/>
                <w:sz w:val="24"/>
                <w:szCs w:val="24"/>
                <w:lang w:val="hy-AM" w:eastAsia="ru-RU"/>
              </w:rPr>
            </w:pPr>
            <w:r w:rsidRPr="00427BAF">
              <w:rPr>
                <w:rFonts w:ascii="GHEA Grapalat" w:eastAsia="Times New Roman" w:hAnsi="GHEA Grapalat" w:cs="Times New Roman"/>
                <w:b/>
                <w:bCs/>
                <w:spacing w:val="-20"/>
                <w:sz w:val="24"/>
                <w:szCs w:val="24"/>
                <w:lang w:val="hy-AM" w:eastAsia="ru-RU"/>
              </w:rPr>
              <w:t>01/34-3/20610-2026</w:t>
            </w:r>
          </w:p>
        </w:tc>
      </w:tr>
      <w:tr w:rsidR="00632746" w:rsidRPr="000D14BC" w14:paraId="7BFCB184" w14:textId="77777777" w:rsidTr="000C7159">
        <w:trPr>
          <w:trHeight w:val="447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A85DA3B" w14:textId="0FE91109" w:rsidR="00632746" w:rsidRDefault="009833F6" w:rsidP="00605AD7">
            <w:pPr>
              <w:snapToGrid w:val="0"/>
              <w:spacing w:after="0"/>
              <w:jc w:val="both"/>
              <w:rPr>
                <w:rFonts w:ascii="GHEA Grapalat" w:hAnsi="GHEA Grapalat"/>
                <w:sz w:val="24"/>
                <w:szCs w:val="24"/>
                <w:lang w:val="hy-AM"/>
              </w:rPr>
            </w:pPr>
            <w:r>
              <w:rPr>
                <w:rFonts w:ascii="GHEA Grapalat" w:eastAsia="Times New Roman" w:hAnsi="GHEA Grapalat" w:cs="Sylfaen"/>
                <w:sz w:val="24"/>
                <w:szCs w:val="24"/>
                <w:lang w:val="hy-AM"/>
              </w:rPr>
              <w:t xml:space="preserve">   </w:t>
            </w:r>
            <w:r w:rsidR="00175FE8" w:rsidRPr="005F137B">
              <w:rPr>
                <w:rFonts w:ascii="GHEA Grapalat" w:hAnsi="GHEA Grapalat" w:cs="Arial"/>
                <w:sz w:val="24"/>
                <w:szCs w:val="24"/>
                <w:lang w:val="hy-AM"/>
              </w:rPr>
              <w:t xml:space="preserve"> Ներկայացված չէ Նախագծին կից նախահաշվում ներառված ծախսերի գնագոյացման վերաբերյալ տեղեկատվությունը:</w:t>
            </w:r>
          </w:p>
        </w:tc>
        <w:tc>
          <w:tcPr>
            <w:tcW w:w="35" w:type="dxa"/>
            <w:tcBorders>
              <w:top w:val="outset" w:sz="6" w:space="0" w:color="auto"/>
              <w:left w:val="outset" w:sz="6" w:space="0" w:color="auto"/>
              <w:bottom w:val="outset" w:sz="6" w:space="0" w:color="auto"/>
              <w:right w:val="nil"/>
            </w:tcBorders>
            <w:shd w:val="clear" w:color="auto" w:fill="FFFFFF"/>
          </w:tcPr>
          <w:p w14:paraId="0C11DA96" w14:textId="77777777" w:rsidR="00632746" w:rsidRPr="00A25CAD" w:rsidRDefault="00632746"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36F3EC2E" w14:textId="252583A6" w:rsidR="00632746" w:rsidRPr="00655710" w:rsidRDefault="000D14BC" w:rsidP="00655710">
            <w:pPr>
              <w:spacing w:after="0" w:line="360" w:lineRule="auto"/>
              <w:jc w:val="center"/>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Ը</w:t>
            </w:r>
            <w:r w:rsidR="009833F6" w:rsidRPr="00655710">
              <w:rPr>
                <w:rFonts w:ascii="GHEA Grapalat" w:eastAsia="Times New Roman" w:hAnsi="GHEA Grapalat" w:cs="Sylfaen"/>
                <w:b/>
                <w:sz w:val="24"/>
                <w:szCs w:val="24"/>
                <w:lang w:val="hy-AM"/>
              </w:rPr>
              <w:t>նդունվ</w:t>
            </w:r>
            <w:r w:rsidR="005260D5" w:rsidRPr="00655710">
              <w:rPr>
                <w:rFonts w:ascii="GHEA Grapalat" w:eastAsia="Times New Roman" w:hAnsi="GHEA Grapalat" w:cs="Sylfaen"/>
                <w:b/>
                <w:sz w:val="24"/>
                <w:szCs w:val="24"/>
                <w:lang w:val="hy-AM"/>
              </w:rPr>
              <w:t>ել</w:t>
            </w:r>
            <w:r>
              <w:rPr>
                <w:rFonts w:ascii="GHEA Grapalat" w:eastAsia="Times New Roman" w:hAnsi="GHEA Grapalat" w:cs="Sylfaen"/>
                <w:b/>
                <w:sz w:val="24"/>
                <w:szCs w:val="24"/>
                <w:lang w:val="hy-AM"/>
              </w:rPr>
              <w:t xml:space="preserve"> է ի գիտություն</w:t>
            </w:r>
          </w:p>
          <w:p w14:paraId="21438938" w14:textId="10698CA8" w:rsidR="00632746" w:rsidRPr="00175FE8" w:rsidRDefault="00175FE8" w:rsidP="00175FE8">
            <w:pPr>
              <w:jc w:val="both"/>
              <w:rPr>
                <w:lang w:val="hy-AM"/>
              </w:rPr>
            </w:pPr>
            <w:r w:rsidRPr="00175FE8">
              <w:rPr>
                <w:rFonts w:ascii="GHEA Grapalat" w:hAnsi="GHEA Grapalat" w:cs="Arial"/>
                <w:sz w:val="24"/>
                <w:szCs w:val="24"/>
                <w:lang w:val="hy-AM"/>
              </w:rPr>
              <w:t xml:space="preserve">Նախագծին կից նախահաշվում ներառված ծախսերի արժեքները հաշվարկվել են՝ հիմք ընդունելով նախնական </w:t>
            </w:r>
            <w:bookmarkStart w:id="0" w:name="_GoBack"/>
            <w:bookmarkEnd w:id="0"/>
            <w:r w:rsidRPr="00175FE8">
              <w:rPr>
                <w:rFonts w:ascii="GHEA Grapalat" w:hAnsi="GHEA Grapalat" w:cs="Arial"/>
                <w:sz w:val="24"/>
                <w:szCs w:val="24"/>
                <w:lang w:val="hy-AM"/>
              </w:rPr>
              <w:t>շուկայական ուսումնասիրությունների արդյունքները, համադրելի միջոցառումների իրականացման փորձը, ինչպես նաև կազմակերպիչների կողմից ներկայացված գնային առաջարկները։</w:t>
            </w:r>
          </w:p>
        </w:tc>
      </w:tr>
      <w:tr w:rsidR="00175FE8" w:rsidRPr="000D14BC" w14:paraId="3F83990D" w14:textId="77777777" w:rsidTr="00427BAF">
        <w:trPr>
          <w:trHeight w:val="1545"/>
          <w:tblCellSpacing w:w="0" w:type="dxa"/>
        </w:trPr>
        <w:tc>
          <w:tcPr>
            <w:tcW w:w="9375" w:type="dxa"/>
            <w:tcBorders>
              <w:top w:val="outset" w:sz="6" w:space="0" w:color="auto"/>
              <w:left w:val="outset" w:sz="6" w:space="0" w:color="auto"/>
              <w:bottom w:val="outset" w:sz="6" w:space="0" w:color="auto"/>
              <w:right w:val="outset" w:sz="6" w:space="0" w:color="auto"/>
            </w:tcBorders>
            <w:shd w:val="clear" w:color="auto" w:fill="FFFFFF"/>
          </w:tcPr>
          <w:p w14:paraId="46B3C61E" w14:textId="77777777" w:rsidR="00175FE8" w:rsidRPr="005F137B" w:rsidRDefault="00175FE8" w:rsidP="00175FE8">
            <w:pPr>
              <w:shd w:val="clear" w:color="auto" w:fill="FFFFFF"/>
              <w:spacing w:after="0" w:line="360" w:lineRule="auto"/>
              <w:ind w:firstLine="567"/>
              <w:jc w:val="both"/>
              <w:rPr>
                <w:rFonts w:ascii="GHEA Grapalat" w:hAnsi="GHEA Grapalat" w:cs="Arial"/>
                <w:sz w:val="24"/>
                <w:szCs w:val="24"/>
                <w:lang w:val="hy-AM"/>
              </w:rPr>
            </w:pPr>
            <w:r w:rsidRPr="005F137B">
              <w:rPr>
                <w:rFonts w:ascii="GHEA Grapalat" w:hAnsi="GHEA Grapalat" w:cs="Arial"/>
                <w:sz w:val="24"/>
                <w:szCs w:val="24"/>
                <w:lang w:val="hy-AM"/>
              </w:rPr>
              <w:t xml:space="preserve">Առաջարկում ենք Նախագծի հավելվածներում </w:t>
            </w:r>
            <w:r w:rsidRPr="005F137B">
              <w:rPr>
                <w:rFonts w:ascii="GHEA Grapalat" w:hAnsi="GHEA Grapalat" w:cs="Sylfaen"/>
                <w:color w:val="222222"/>
                <w:sz w:val="24"/>
                <w:szCs w:val="24"/>
                <w:shd w:val="clear" w:color="auto" w:fill="FFFFFF"/>
                <w:lang w:val="hy-AM"/>
              </w:rPr>
              <w:t>ներառված ցուցանիշները կլորացնել մինչև տասնորդական կարգը</w:t>
            </w:r>
            <w:r w:rsidRPr="005F137B">
              <w:rPr>
                <w:rFonts w:ascii="GHEA Grapalat" w:hAnsi="GHEA Grapalat" w:cs="Arial"/>
                <w:sz w:val="24"/>
                <w:szCs w:val="24"/>
                <w:lang w:val="hy-AM"/>
              </w:rPr>
              <w:t>:</w:t>
            </w:r>
          </w:p>
          <w:p w14:paraId="3994CBDD" w14:textId="77777777" w:rsidR="00175FE8" w:rsidRDefault="00175FE8" w:rsidP="00605AD7">
            <w:pPr>
              <w:snapToGrid w:val="0"/>
              <w:spacing w:after="0"/>
              <w:jc w:val="both"/>
              <w:rPr>
                <w:rFonts w:ascii="GHEA Grapalat" w:eastAsia="Times New Roman" w:hAnsi="GHEA Grapalat" w:cs="Sylfaen"/>
                <w:sz w:val="24"/>
                <w:szCs w:val="24"/>
                <w:lang w:val="hy-AM"/>
              </w:rPr>
            </w:pPr>
          </w:p>
        </w:tc>
        <w:tc>
          <w:tcPr>
            <w:tcW w:w="35" w:type="dxa"/>
            <w:tcBorders>
              <w:top w:val="outset" w:sz="6" w:space="0" w:color="auto"/>
              <w:left w:val="outset" w:sz="6" w:space="0" w:color="auto"/>
              <w:bottom w:val="outset" w:sz="6" w:space="0" w:color="auto"/>
              <w:right w:val="nil"/>
            </w:tcBorders>
            <w:shd w:val="clear" w:color="auto" w:fill="FFFFFF"/>
          </w:tcPr>
          <w:p w14:paraId="1C5DBDF2" w14:textId="77777777" w:rsidR="00175FE8" w:rsidRPr="00A25CAD" w:rsidRDefault="00175FE8"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14:paraId="1E66CD40" w14:textId="77777777" w:rsidR="00175FE8" w:rsidRDefault="00175FE8" w:rsidP="00655710">
            <w:pPr>
              <w:spacing w:after="0" w:line="360" w:lineRule="auto"/>
              <w:jc w:val="center"/>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Ընդունվել է</w:t>
            </w:r>
          </w:p>
          <w:p w14:paraId="534CAC87" w14:textId="1AE7D34E" w:rsidR="00175FE8" w:rsidRPr="00175FE8" w:rsidRDefault="00175FE8" w:rsidP="00175FE8">
            <w:pPr>
              <w:spacing w:after="0" w:line="360" w:lineRule="auto"/>
              <w:rPr>
                <w:rFonts w:ascii="GHEA Grapalat" w:eastAsia="Times New Roman" w:hAnsi="GHEA Grapalat" w:cs="Sylfaen"/>
                <w:sz w:val="24"/>
                <w:szCs w:val="24"/>
                <w:lang w:val="hy-AM"/>
              </w:rPr>
            </w:pPr>
            <w:r w:rsidRPr="00175FE8">
              <w:rPr>
                <w:rFonts w:ascii="GHEA Grapalat" w:eastAsia="Times New Roman" w:hAnsi="GHEA Grapalat" w:cs="Sylfaen"/>
                <w:sz w:val="24"/>
                <w:szCs w:val="24"/>
                <w:lang w:val="hy-AM"/>
              </w:rPr>
              <w:t>Կատարվել են համապատասխան շտկումներ</w:t>
            </w:r>
            <w:r w:rsidR="00427BAF">
              <w:rPr>
                <w:rFonts w:ascii="GHEA Grapalat" w:eastAsia="Times New Roman" w:hAnsi="GHEA Grapalat" w:cs="Sylfaen"/>
                <w:sz w:val="24"/>
                <w:szCs w:val="24"/>
                <w:lang w:val="hy-AM"/>
              </w:rPr>
              <w:t>:</w:t>
            </w:r>
          </w:p>
        </w:tc>
      </w:tr>
    </w:tbl>
    <w:p w14:paraId="6627AB18" w14:textId="1ADBB287" w:rsidR="000B4EDE" w:rsidRDefault="000B4EDE" w:rsidP="000B4EDE">
      <w:pPr>
        <w:rPr>
          <w:rFonts w:ascii="GHEA Grapalat" w:eastAsia="Times New Roman" w:hAnsi="GHEA Grapalat" w:cs="Times New Roman"/>
          <w:sz w:val="24"/>
          <w:szCs w:val="24"/>
          <w:lang w:val="hy-AM"/>
        </w:rPr>
      </w:pPr>
    </w:p>
    <w:sectPr w:rsidR="000B4EDE"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5553E" w14:textId="77777777" w:rsidR="00B30975" w:rsidRDefault="00B30975" w:rsidP="00A72F73">
      <w:pPr>
        <w:spacing w:after="0" w:line="240" w:lineRule="auto"/>
      </w:pPr>
      <w:r>
        <w:separator/>
      </w:r>
    </w:p>
  </w:endnote>
  <w:endnote w:type="continuationSeparator" w:id="0">
    <w:p w14:paraId="48E4E989" w14:textId="77777777" w:rsidR="00B30975" w:rsidRDefault="00B30975"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74A6E0" w14:textId="77777777" w:rsidR="00B30975" w:rsidRDefault="00B30975" w:rsidP="00A72F73">
      <w:pPr>
        <w:spacing w:after="0" w:line="240" w:lineRule="auto"/>
      </w:pPr>
      <w:r>
        <w:separator/>
      </w:r>
    </w:p>
  </w:footnote>
  <w:footnote w:type="continuationSeparator" w:id="0">
    <w:p w14:paraId="77F332F3" w14:textId="77777777" w:rsidR="00B30975" w:rsidRDefault="00B30975"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442A4C"/>
    <w:multiLevelType w:val="hybridMultilevel"/>
    <w:tmpl w:val="AACAAFD6"/>
    <w:lvl w:ilvl="0" w:tplc="5C6ADA5A">
      <w:start w:val="1"/>
      <w:numFmt w:val="bullet"/>
      <w:lvlText w:val=""/>
      <w:lvlJc w:val="left"/>
      <w:pPr>
        <w:ind w:left="107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4" w15:restartNumberingAfterBreak="0">
    <w:nsid w:val="3F206809"/>
    <w:multiLevelType w:val="hybridMultilevel"/>
    <w:tmpl w:val="893E72BE"/>
    <w:lvl w:ilvl="0" w:tplc="2EC6A63A">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1"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3"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5"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6"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1"/>
  </w:num>
  <w:num w:numId="2">
    <w:abstractNumId w:val="13"/>
  </w:num>
  <w:num w:numId="3">
    <w:abstractNumId w:val="1"/>
  </w:num>
  <w:num w:numId="4">
    <w:abstractNumId w:val="22"/>
  </w:num>
  <w:num w:numId="5">
    <w:abstractNumId w:val="29"/>
  </w:num>
  <w:num w:numId="6">
    <w:abstractNumId w:val="5"/>
  </w:num>
  <w:num w:numId="7">
    <w:abstractNumId w:val="15"/>
  </w:num>
  <w:num w:numId="8">
    <w:abstractNumId w:val="17"/>
  </w:num>
  <w:num w:numId="9">
    <w:abstractNumId w:val="18"/>
  </w:num>
  <w:num w:numId="10">
    <w:abstractNumId w:val="32"/>
  </w:num>
  <w:num w:numId="11">
    <w:abstractNumId w:val="35"/>
  </w:num>
  <w:num w:numId="12">
    <w:abstractNumId w:val="26"/>
  </w:num>
  <w:num w:numId="13">
    <w:abstractNumId w:val="20"/>
  </w:num>
  <w:num w:numId="14">
    <w:abstractNumId w:val="21"/>
  </w:num>
  <w:num w:numId="15">
    <w:abstractNumId w:val="36"/>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10"/>
  </w:num>
  <w:num w:numId="21">
    <w:abstractNumId w:val="8"/>
  </w:num>
  <w:num w:numId="22">
    <w:abstractNumId w:val="25"/>
  </w:num>
  <w:num w:numId="23">
    <w:abstractNumId w:val="14"/>
  </w:num>
  <w:num w:numId="24">
    <w:abstractNumId w:val="6"/>
  </w:num>
  <w:num w:numId="25">
    <w:abstractNumId w:val="23"/>
  </w:num>
  <w:num w:numId="26">
    <w:abstractNumId w:val="12"/>
  </w:num>
  <w:num w:numId="27">
    <w:abstractNumId w:val="30"/>
  </w:num>
  <w:num w:numId="28">
    <w:abstractNumId w:val="27"/>
  </w:num>
  <w:num w:numId="29">
    <w:abstractNumId w:val="11"/>
  </w:num>
  <w:num w:numId="30">
    <w:abstractNumId w:val="34"/>
  </w:num>
  <w:num w:numId="31">
    <w:abstractNumId w:val="9"/>
  </w:num>
  <w:num w:numId="32">
    <w:abstractNumId w:val="28"/>
  </w:num>
  <w:num w:numId="33">
    <w:abstractNumId w:val="2"/>
  </w:num>
  <w:num w:numId="34">
    <w:abstractNumId w:val="7"/>
  </w:num>
  <w:num w:numId="35">
    <w:abstractNumId w:val="3"/>
  </w:num>
  <w:num w:numId="36">
    <w:abstractNumId w:val="24"/>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96F33"/>
    <w:rsid w:val="000A5CBC"/>
    <w:rsid w:val="000A5E6E"/>
    <w:rsid w:val="000B0495"/>
    <w:rsid w:val="000B4EDE"/>
    <w:rsid w:val="000B7AE1"/>
    <w:rsid w:val="000C090A"/>
    <w:rsid w:val="000C7159"/>
    <w:rsid w:val="000D14BC"/>
    <w:rsid w:val="000D3C5A"/>
    <w:rsid w:val="000E545C"/>
    <w:rsid w:val="000E7911"/>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5FE8"/>
    <w:rsid w:val="00176D40"/>
    <w:rsid w:val="00181867"/>
    <w:rsid w:val="0019673D"/>
    <w:rsid w:val="001A2AFE"/>
    <w:rsid w:val="001A4D83"/>
    <w:rsid w:val="001C0080"/>
    <w:rsid w:val="001E1299"/>
    <w:rsid w:val="001E4809"/>
    <w:rsid w:val="001F1A5F"/>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57307"/>
    <w:rsid w:val="00260DFC"/>
    <w:rsid w:val="002631B1"/>
    <w:rsid w:val="00264CB4"/>
    <w:rsid w:val="0027396E"/>
    <w:rsid w:val="00280FD7"/>
    <w:rsid w:val="00284FE8"/>
    <w:rsid w:val="00291406"/>
    <w:rsid w:val="0029216D"/>
    <w:rsid w:val="00295BB9"/>
    <w:rsid w:val="00296401"/>
    <w:rsid w:val="00296BE4"/>
    <w:rsid w:val="002A0C87"/>
    <w:rsid w:val="002A73C8"/>
    <w:rsid w:val="002B1012"/>
    <w:rsid w:val="002B4A8C"/>
    <w:rsid w:val="002B7064"/>
    <w:rsid w:val="002D0B9C"/>
    <w:rsid w:val="002E3173"/>
    <w:rsid w:val="002E6BD0"/>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B59C6"/>
    <w:rsid w:val="003C7AB9"/>
    <w:rsid w:val="003D04C2"/>
    <w:rsid w:val="003D267A"/>
    <w:rsid w:val="003E16E9"/>
    <w:rsid w:val="003E32E0"/>
    <w:rsid w:val="003E5051"/>
    <w:rsid w:val="003E5C8B"/>
    <w:rsid w:val="003F1B8D"/>
    <w:rsid w:val="003F35FE"/>
    <w:rsid w:val="003F4930"/>
    <w:rsid w:val="004029B0"/>
    <w:rsid w:val="00402FD4"/>
    <w:rsid w:val="004031CA"/>
    <w:rsid w:val="00407197"/>
    <w:rsid w:val="0040783A"/>
    <w:rsid w:val="0040792E"/>
    <w:rsid w:val="00407AD9"/>
    <w:rsid w:val="00416B31"/>
    <w:rsid w:val="00427BAF"/>
    <w:rsid w:val="0043672B"/>
    <w:rsid w:val="004407A5"/>
    <w:rsid w:val="00441261"/>
    <w:rsid w:val="00444141"/>
    <w:rsid w:val="0045274F"/>
    <w:rsid w:val="0045278F"/>
    <w:rsid w:val="00461024"/>
    <w:rsid w:val="0046494E"/>
    <w:rsid w:val="00473105"/>
    <w:rsid w:val="004731E9"/>
    <w:rsid w:val="00473DA3"/>
    <w:rsid w:val="004755D3"/>
    <w:rsid w:val="00476309"/>
    <w:rsid w:val="0048219C"/>
    <w:rsid w:val="004839EE"/>
    <w:rsid w:val="00485C8E"/>
    <w:rsid w:val="00485DF4"/>
    <w:rsid w:val="00486B89"/>
    <w:rsid w:val="004A2C83"/>
    <w:rsid w:val="004A3B48"/>
    <w:rsid w:val="004B3B48"/>
    <w:rsid w:val="004C6D8D"/>
    <w:rsid w:val="004D00FD"/>
    <w:rsid w:val="004D5051"/>
    <w:rsid w:val="004E2667"/>
    <w:rsid w:val="004E2939"/>
    <w:rsid w:val="004E6187"/>
    <w:rsid w:val="004E797E"/>
    <w:rsid w:val="004F100D"/>
    <w:rsid w:val="004F497F"/>
    <w:rsid w:val="0050467A"/>
    <w:rsid w:val="00504B0D"/>
    <w:rsid w:val="00505892"/>
    <w:rsid w:val="0051034E"/>
    <w:rsid w:val="00510556"/>
    <w:rsid w:val="00514957"/>
    <w:rsid w:val="0051653E"/>
    <w:rsid w:val="00516FE7"/>
    <w:rsid w:val="0051794B"/>
    <w:rsid w:val="00520EA6"/>
    <w:rsid w:val="00523170"/>
    <w:rsid w:val="005260D5"/>
    <w:rsid w:val="00531451"/>
    <w:rsid w:val="00533B6B"/>
    <w:rsid w:val="005467F1"/>
    <w:rsid w:val="005501AA"/>
    <w:rsid w:val="00550DE9"/>
    <w:rsid w:val="00570DB0"/>
    <w:rsid w:val="00571AFA"/>
    <w:rsid w:val="0057267C"/>
    <w:rsid w:val="0057290F"/>
    <w:rsid w:val="0057351F"/>
    <w:rsid w:val="00574285"/>
    <w:rsid w:val="0057458D"/>
    <w:rsid w:val="00580A89"/>
    <w:rsid w:val="00583D9B"/>
    <w:rsid w:val="005840BA"/>
    <w:rsid w:val="00587417"/>
    <w:rsid w:val="005A2980"/>
    <w:rsid w:val="005A3B9F"/>
    <w:rsid w:val="005A7624"/>
    <w:rsid w:val="005B0AD8"/>
    <w:rsid w:val="005B5328"/>
    <w:rsid w:val="005B6001"/>
    <w:rsid w:val="005B6A4A"/>
    <w:rsid w:val="005D16B1"/>
    <w:rsid w:val="005D45A7"/>
    <w:rsid w:val="005F17EC"/>
    <w:rsid w:val="005F596C"/>
    <w:rsid w:val="005F5B31"/>
    <w:rsid w:val="006021CC"/>
    <w:rsid w:val="00603E9A"/>
    <w:rsid w:val="00605AD7"/>
    <w:rsid w:val="006110E0"/>
    <w:rsid w:val="0061373D"/>
    <w:rsid w:val="0061396E"/>
    <w:rsid w:val="0061505F"/>
    <w:rsid w:val="006200EA"/>
    <w:rsid w:val="00622F55"/>
    <w:rsid w:val="0062468F"/>
    <w:rsid w:val="006261A2"/>
    <w:rsid w:val="00632746"/>
    <w:rsid w:val="006356CB"/>
    <w:rsid w:val="0063605D"/>
    <w:rsid w:val="00642F08"/>
    <w:rsid w:val="00651F8F"/>
    <w:rsid w:val="00655710"/>
    <w:rsid w:val="00657C5A"/>
    <w:rsid w:val="00663914"/>
    <w:rsid w:val="00666A11"/>
    <w:rsid w:val="00667A4D"/>
    <w:rsid w:val="00671324"/>
    <w:rsid w:val="006714F5"/>
    <w:rsid w:val="00672855"/>
    <w:rsid w:val="00676957"/>
    <w:rsid w:val="00684E7B"/>
    <w:rsid w:val="00691457"/>
    <w:rsid w:val="0069235F"/>
    <w:rsid w:val="00693926"/>
    <w:rsid w:val="00695F93"/>
    <w:rsid w:val="006A50D1"/>
    <w:rsid w:val="006B6AE9"/>
    <w:rsid w:val="006C0C9B"/>
    <w:rsid w:val="006C16F2"/>
    <w:rsid w:val="006D062A"/>
    <w:rsid w:val="006D0ADF"/>
    <w:rsid w:val="006D1571"/>
    <w:rsid w:val="006D4373"/>
    <w:rsid w:val="006E3FE4"/>
    <w:rsid w:val="006E7D7A"/>
    <w:rsid w:val="006F0F1B"/>
    <w:rsid w:val="00710CA9"/>
    <w:rsid w:val="00712D0F"/>
    <w:rsid w:val="007147D4"/>
    <w:rsid w:val="00715223"/>
    <w:rsid w:val="00716E2B"/>
    <w:rsid w:val="00725BE3"/>
    <w:rsid w:val="00730822"/>
    <w:rsid w:val="00730CB1"/>
    <w:rsid w:val="00734F52"/>
    <w:rsid w:val="00735898"/>
    <w:rsid w:val="00735F17"/>
    <w:rsid w:val="0074027C"/>
    <w:rsid w:val="00747A7E"/>
    <w:rsid w:val="00747F7B"/>
    <w:rsid w:val="007500D2"/>
    <w:rsid w:val="00764E57"/>
    <w:rsid w:val="00770A06"/>
    <w:rsid w:val="00771992"/>
    <w:rsid w:val="007746A1"/>
    <w:rsid w:val="00781948"/>
    <w:rsid w:val="0079521A"/>
    <w:rsid w:val="007975F4"/>
    <w:rsid w:val="00797E62"/>
    <w:rsid w:val="007A3913"/>
    <w:rsid w:val="007A4D7F"/>
    <w:rsid w:val="007A74CE"/>
    <w:rsid w:val="007B0BED"/>
    <w:rsid w:val="007B3789"/>
    <w:rsid w:val="007B3BEB"/>
    <w:rsid w:val="007C1314"/>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B1212"/>
    <w:rsid w:val="008B5AE0"/>
    <w:rsid w:val="008C509A"/>
    <w:rsid w:val="008D26E7"/>
    <w:rsid w:val="008E4262"/>
    <w:rsid w:val="008F0278"/>
    <w:rsid w:val="009015A5"/>
    <w:rsid w:val="00904AEA"/>
    <w:rsid w:val="00905B9C"/>
    <w:rsid w:val="00912172"/>
    <w:rsid w:val="00915DF0"/>
    <w:rsid w:val="009208D8"/>
    <w:rsid w:val="00922288"/>
    <w:rsid w:val="00930458"/>
    <w:rsid w:val="00933BD0"/>
    <w:rsid w:val="0094289E"/>
    <w:rsid w:val="0095614A"/>
    <w:rsid w:val="009574B5"/>
    <w:rsid w:val="009575CA"/>
    <w:rsid w:val="009604FD"/>
    <w:rsid w:val="00963E81"/>
    <w:rsid w:val="009648F8"/>
    <w:rsid w:val="009673BA"/>
    <w:rsid w:val="00974037"/>
    <w:rsid w:val="00976809"/>
    <w:rsid w:val="00977C67"/>
    <w:rsid w:val="00977D2C"/>
    <w:rsid w:val="00982E03"/>
    <w:rsid w:val="009833F6"/>
    <w:rsid w:val="009855FF"/>
    <w:rsid w:val="00987A50"/>
    <w:rsid w:val="00991EF5"/>
    <w:rsid w:val="00993588"/>
    <w:rsid w:val="0099729F"/>
    <w:rsid w:val="009A2D9F"/>
    <w:rsid w:val="009A75B9"/>
    <w:rsid w:val="009A792A"/>
    <w:rsid w:val="009B6E56"/>
    <w:rsid w:val="009B79F5"/>
    <w:rsid w:val="009C1106"/>
    <w:rsid w:val="009C3512"/>
    <w:rsid w:val="009C74E7"/>
    <w:rsid w:val="009D0AAB"/>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97B62"/>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6A49"/>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0975"/>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E77CE"/>
    <w:rsid w:val="00BF3B65"/>
    <w:rsid w:val="00C22134"/>
    <w:rsid w:val="00C247AC"/>
    <w:rsid w:val="00C30946"/>
    <w:rsid w:val="00C35537"/>
    <w:rsid w:val="00C475B7"/>
    <w:rsid w:val="00C54EBA"/>
    <w:rsid w:val="00C55895"/>
    <w:rsid w:val="00C57DF4"/>
    <w:rsid w:val="00C64287"/>
    <w:rsid w:val="00C64DFF"/>
    <w:rsid w:val="00C65BC2"/>
    <w:rsid w:val="00C73530"/>
    <w:rsid w:val="00C80C8C"/>
    <w:rsid w:val="00C81CEB"/>
    <w:rsid w:val="00C858F3"/>
    <w:rsid w:val="00C87D4C"/>
    <w:rsid w:val="00C9106B"/>
    <w:rsid w:val="00C9587F"/>
    <w:rsid w:val="00CC1A17"/>
    <w:rsid w:val="00CC4715"/>
    <w:rsid w:val="00CD4EA6"/>
    <w:rsid w:val="00CE5962"/>
    <w:rsid w:val="00CE6480"/>
    <w:rsid w:val="00CF6A9C"/>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30BE"/>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38D1"/>
    <w:rsid w:val="00E45B59"/>
    <w:rsid w:val="00E53DE7"/>
    <w:rsid w:val="00E56E54"/>
    <w:rsid w:val="00E61BAE"/>
    <w:rsid w:val="00E6375B"/>
    <w:rsid w:val="00E72D38"/>
    <w:rsid w:val="00E73DF5"/>
    <w:rsid w:val="00E90154"/>
    <w:rsid w:val="00E9024D"/>
    <w:rsid w:val="00EA4624"/>
    <w:rsid w:val="00EA4C69"/>
    <w:rsid w:val="00EA58AF"/>
    <w:rsid w:val="00EB17D2"/>
    <w:rsid w:val="00EB65DB"/>
    <w:rsid w:val="00EB732D"/>
    <w:rsid w:val="00EC5A4F"/>
    <w:rsid w:val="00ED0455"/>
    <w:rsid w:val="00ED5457"/>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84A08"/>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6EFCD"/>
  <w15:docId w15:val="{1AE0F7D6-1A9E-48CF-B230-B1632D67B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7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Îáû÷íûé (âåá) Çíàê Çíàê,Çíà"/>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685179204">
      <w:bodyDiv w:val="1"/>
      <w:marLeft w:val="0"/>
      <w:marRight w:val="0"/>
      <w:marTop w:val="0"/>
      <w:marBottom w:val="0"/>
      <w:divBdr>
        <w:top w:val="none" w:sz="0" w:space="0" w:color="auto"/>
        <w:left w:val="none" w:sz="0" w:space="0" w:color="auto"/>
        <w:bottom w:val="none" w:sz="0" w:space="0" w:color="auto"/>
        <w:right w:val="none" w:sz="0" w:space="0" w:color="auto"/>
      </w:divBdr>
    </w:div>
    <w:div w:id="731539650">
      <w:bodyDiv w:val="1"/>
      <w:marLeft w:val="0"/>
      <w:marRight w:val="0"/>
      <w:marTop w:val="0"/>
      <w:marBottom w:val="0"/>
      <w:divBdr>
        <w:top w:val="none" w:sz="0" w:space="0" w:color="auto"/>
        <w:left w:val="none" w:sz="0" w:space="0" w:color="auto"/>
        <w:bottom w:val="none" w:sz="0" w:space="0" w:color="auto"/>
        <w:right w:val="none" w:sz="0" w:space="0" w:color="auto"/>
      </w:divBdr>
      <w:divsChild>
        <w:div w:id="867065570">
          <w:marLeft w:val="0"/>
          <w:marRight w:val="0"/>
          <w:marTop w:val="0"/>
          <w:marBottom w:val="0"/>
          <w:divBdr>
            <w:top w:val="none" w:sz="0" w:space="0" w:color="auto"/>
            <w:left w:val="none" w:sz="0" w:space="0" w:color="auto"/>
            <w:bottom w:val="none" w:sz="0" w:space="0" w:color="auto"/>
            <w:right w:val="none" w:sz="0" w:space="0" w:color="auto"/>
          </w:divBdr>
          <w:divsChild>
            <w:div w:id="630012440">
              <w:marLeft w:val="0"/>
              <w:marRight w:val="0"/>
              <w:marTop w:val="0"/>
              <w:marBottom w:val="0"/>
              <w:divBdr>
                <w:top w:val="none" w:sz="0" w:space="0" w:color="auto"/>
                <w:left w:val="none" w:sz="0" w:space="0" w:color="auto"/>
                <w:bottom w:val="none" w:sz="0" w:space="0" w:color="auto"/>
                <w:right w:val="none" w:sz="0" w:space="0" w:color="auto"/>
              </w:divBdr>
              <w:divsChild>
                <w:div w:id="1750881097">
                  <w:marLeft w:val="0"/>
                  <w:marRight w:val="0"/>
                  <w:marTop w:val="0"/>
                  <w:marBottom w:val="0"/>
                  <w:divBdr>
                    <w:top w:val="none" w:sz="0" w:space="0" w:color="auto"/>
                    <w:left w:val="none" w:sz="0" w:space="0" w:color="auto"/>
                    <w:bottom w:val="none" w:sz="0" w:space="0" w:color="auto"/>
                    <w:right w:val="none" w:sz="0" w:space="0" w:color="auto"/>
                  </w:divBdr>
                  <w:divsChild>
                    <w:div w:id="113520219">
                      <w:marLeft w:val="0"/>
                      <w:marRight w:val="0"/>
                      <w:marTop w:val="0"/>
                      <w:marBottom w:val="0"/>
                      <w:divBdr>
                        <w:top w:val="none" w:sz="0" w:space="0" w:color="auto"/>
                        <w:left w:val="none" w:sz="0" w:space="0" w:color="auto"/>
                        <w:bottom w:val="none" w:sz="0" w:space="0" w:color="auto"/>
                        <w:right w:val="none" w:sz="0" w:space="0" w:color="auto"/>
                      </w:divBdr>
                      <w:divsChild>
                        <w:div w:id="1091970434">
                          <w:marLeft w:val="0"/>
                          <w:marRight w:val="0"/>
                          <w:marTop w:val="0"/>
                          <w:marBottom w:val="0"/>
                          <w:divBdr>
                            <w:top w:val="none" w:sz="0" w:space="0" w:color="auto"/>
                            <w:left w:val="none" w:sz="0" w:space="0" w:color="auto"/>
                            <w:bottom w:val="none" w:sz="0" w:space="0" w:color="auto"/>
                            <w:right w:val="none" w:sz="0" w:space="0" w:color="auto"/>
                          </w:divBdr>
                          <w:divsChild>
                            <w:div w:id="638265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012563393">
      <w:bodyDiv w:val="1"/>
      <w:marLeft w:val="0"/>
      <w:marRight w:val="0"/>
      <w:marTop w:val="0"/>
      <w:marBottom w:val="0"/>
      <w:divBdr>
        <w:top w:val="none" w:sz="0" w:space="0" w:color="auto"/>
        <w:left w:val="none" w:sz="0" w:space="0" w:color="auto"/>
        <w:bottom w:val="none" w:sz="0" w:space="0" w:color="auto"/>
        <w:right w:val="none" w:sz="0" w:space="0" w:color="auto"/>
      </w:divBdr>
    </w:div>
    <w:div w:id="1379627226">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 w:id="16236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https://mul2.gov.am/tasks/1362729/oneclick?token=65dc35efe4c6f4fbccbd8e84a9719e25</cp:keywords>
  <dc:description/>
  <cp:lastModifiedBy>Կամո</cp:lastModifiedBy>
  <cp:revision>20</cp:revision>
  <cp:lastPrinted>2026-07-14T10:50:00Z</cp:lastPrinted>
  <dcterms:created xsi:type="dcterms:W3CDTF">2026-05-08T08:11:00Z</dcterms:created>
  <dcterms:modified xsi:type="dcterms:W3CDTF">2026-07-29T09:28:00Z</dcterms:modified>
</cp:coreProperties>
</file>