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009D3073" w:rsidR="00A80737" w:rsidRPr="007566A3" w:rsidRDefault="007566A3" w:rsidP="007566A3">
      <w:pPr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7566A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«ՀԱՅԱՍՏԱՆԻ ՀԱՆՐԱՊԵՏՈՒԹՅԱՆ 202</w:t>
      </w:r>
      <w:r w:rsidRPr="007566A3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6</w:t>
      </w:r>
      <w:r w:rsidRPr="007566A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ԹՎԱԿԱՆԻ ՊԵՏԱԿԱՆ ԲՅՈՒՋԵԻ ՄԱՍԻՆ» ՕՐԵՆՔՈՒՄ ՎԵՐԱԲԱՇԽՈՒՄ, ՓՈՓՈԽՈՒԹՅՈՒՆ, ՀԱՅԱՍՏԱՆԻ ՀԱՆՐԱՊԵՏՈՒԹՅԱՆ ԿԱՌԱՎԱՐՈՒԹՅԱՆ 2025 ԹՎԱԿԱՆԻ ԴԵԿՏԵՄԲԵՐԻ 25-Ի N 1910-Ն ՈՐՈՇՄԱՆ ՄԵՋ ՓՈՓՈԽՈՒԹՅՈՒՆՆԵՐ ԵՎ ԼՐԱՑՈՒՄՆԵՐ ԿԱՏԱՐԵԼՈՒ  ՄԱՍԻՆ»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="00A80737" w:rsidRPr="00FE5C9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FE5C98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E5C98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FE5C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E5C98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A60E63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6B34F22B" w:rsidR="00A80737" w:rsidRPr="002C0492" w:rsidRDefault="007566A3" w:rsidP="0010652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21</w:t>
            </w:r>
            <w:r w:rsidR="00FE5C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FE5C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436A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A60E63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5C45DEE5" w:rsidR="00A80737" w:rsidRPr="002C0492" w:rsidRDefault="007566A3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566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01/8-3/19503-2026</w:t>
            </w:r>
          </w:p>
        </w:tc>
      </w:tr>
      <w:tr w:rsidR="007C439F" w:rsidRPr="007566A3" w14:paraId="08AB095C" w14:textId="77777777" w:rsidTr="00A60E63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5D00B1" w14:textId="77777777" w:rsidR="007566A3" w:rsidRPr="00866866" w:rsidRDefault="00132CBB" w:rsidP="007566A3">
            <w:pPr>
              <w:pStyle w:val="mechtex"/>
              <w:ind w:firstLine="720"/>
              <w:contextualSpacing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7566A3" w:rsidRPr="0086686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</w:t>
            </w:r>
            <w:r w:rsidR="007566A3" w:rsidRPr="00866866">
              <w:rPr>
                <w:rFonts w:ascii="GHEA Grapalat" w:hAnsi="GHEA Grapalat"/>
                <w:sz w:val="24"/>
                <w:szCs w:val="24"/>
                <w:lang w:val="af-ZA"/>
              </w:rPr>
              <w:t>առաջարկվում է</w:t>
            </w:r>
            <w:r w:rsidR="007566A3" w:rsidRPr="0086686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7566A3" w:rsidRPr="0086686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ՀՀ </w:t>
            </w:r>
            <w:r w:rsidR="007566A3" w:rsidRPr="008668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արդարադատության նախարարության </w:t>
            </w:r>
            <w:r w:rsidR="007566A3" w:rsidRPr="0086686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կողմից իրականացվող </w:t>
            </w:r>
            <w:r w:rsidR="007566A3" w:rsidRPr="00866866">
              <w:rPr>
                <w:rFonts w:ascii="GHEA Grapalat" w:hAnsi="GHEA Grapalat" w:cs="Sylfaen"/>
                <w:sz w:val="24"/>
                <w:szCs w:val="24"/>
                <w:lang w:val="hy-AM"/>
              </w:rPr>
              <w:t>1120</w:t>
            </w:r>
            <w:r w:rsidR="007566A3" w:rsidRPr="0086686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ծրագ</w:t>
            </w:r>
            <w:r w:rsidR="007566A3" w:rsidRPr="00866866">
              <w:rPr>
                <w:rFonts w:ascii="GHEA Grapalat" w:hAnsi="GHEA Grapalat" w:cs="Sylfaen"/>
                <w:sz w:val="24"/>
                <w:szCs w:val="24"/>
                <w:lang w:val="hy-AM"/>
              </w:rPr>
              <w:t>րի</w:t>
            </w:r>
            <w:r w:rsidR="007566A3" w:rsidRPr="0086686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="007566A3" w:rsidRPr="008668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11001 «Քրեակատարողական ծառայություններ» </w:t>
            </w:r>
            <w:r w:rsidR="007566A3" w:rsidRPr="00866866">
              <w:rPr>
                <w:rFonts w:ascii="GHEA Grapalat" w:hAnsi="GHEA Grapalat" w:cs="Sylfaen"/>
                <w:sz w:val="24"/>
                <w:szCs w:val="24"/>
                <w:lang w:val="pt-BR"/>
              </w:rPr>
              <w:t>միջոցառմ</w:t>
            </w:r>
            <w:r w:rsidR="007566A3" w:rsidRPr="008668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 շրջանակներում տնտեսված </w:t>
            </w:r>
            <w:r w:rsidR="007566A3" w:rsidRPr="00866866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գումարներից </w:t>
            </w:r>
            <w:r w:rsidR="007566A3" w:rsidRPr="0086686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221,880.0 հազար դրամ հատկացնել</w:t>
            </w:r>
            <w:r w:rsidR="007566A3" w:rsidRPr="008668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նույն ծրագրի 31002 «ՀՀ արդարադատության նախարարության քրեակատարողական ծառայության կարողությունների զարգացում և տեխնիկական հագեցվածության ապահովում» </w:t>
            </w:r>
            <w:r w:rsidR="007566A3" w:rsidRPr="00866866">
              <w:rPr>
                <w:rFonts w:ascii="GHEA Grapalat" w:hAnsi="GHEA Grapalat" w:cs="Sylfaen"/>
                <w:sz w:val="24"/>
                <w:szCs w:val="24"/>
                <w:lang w:val="pt-BR"/>
              </w:rPr>
              <w:t>միջոցառմանը</w:t>
            </w:r>
            <w:r w:rsidR="007566A3" w:rsidRPr="008668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 w:rsidR="007566A3" w:rsidRPr="0086686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վեց քրեակատարողական հիմնարկների (այսուհետ՝ ՔԿՀ) համար արգելագոտիների պարագծերի էլեկտրոնային հսկողության համակարգի ձեռք բերման նպատակով</w:t>
            </w:r>
            <w:r w:rsidR="007566A3" w:rsidRPr="00866866">
              <w:rPr>
                <w:rFonts w:ascii="GHEA Grapalat" w:hAnsi="GHEA Grapalat"/>
                <w:sz w:val="24"/>
                <w:szCs w:val="24"/>
                <w:lang w:val="hy-AM"/>
              </w:rPr>
              <w:t xml:space="preserve"> (նշված միջոցառման գծով </w:t>
            </w:r>
            <w:r w:rsidR="007566A3" w:rsidRPr="0086686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391,000.0 հազար դրամ </w:t>
            </w:r>
            <w:r w:rsidR="007566A3" w:rsidRPr="00866866">
              <w:rPr>
                <w:rFonts w:ascii="GHEA Grapalat" w:hAnsi="GHEA Grapalat" w:cs="Times Armenian"/>
                <w:sz w:val="24"/>
                <w:szCs w:val="24"/>
                <w:lang w:val="pt-BR"/>
              </w:rPr>
              <w:t>ներառվել</w:t>
            </w:r>
            <w:r w:rsidR="007566A3" w:rsidRPr="00866866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է</w:t>
            </w:r>
            <w:r w:rsidR="007566A3" w:rsidRPr="00866866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</w:t>
            </w:r>
            <w:r w:rsidR="007566A3" w:rsidRPr="00866866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2026 թվականի պետական բյուջեի մասին» ՀՀ օրենքի առաջնահերթությունների N 6 հավելվածում)։ </w:t>
            </w:r>
          </w:p>
          <w:p w14:paraId="47F06190" w14:textId="77777777" w:rsidR="007566A3" w:rsidRPr="00866866" w:rsidRDefault="007566A3" w:rsidP="007566A3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866866">
              <w:rPr>
                <w:rFonts w:ascii="GHEA Grapalat" w:hAnsi="GHEA Grapalat"/>
                <w:lang w:val="hy-AM"/>
              </w:rPr>
              <w:t>Հարկ է նշել, որ ՀՀ 2026թ. պետական բյուջեով «Արմավիր» ՔԿՀ-ի արգելագոտու պարագծի էլեկտրոնային հսկողության համակարգի ձեռքբերման նպատակով նախատեսվել է 59,000.0 հազար դրամ։ Նշված գումարի շրջանակում կնքված պայմանագրի արդյունքում տնտեսվել է 11,000.0 հազար դրամ, որը նույնպես նախատեսվում է ուղղել էլեկտրոնային հսկողության համակարգի ձեռքբերմանը։</w:t>
            </w:r>
          </w:p>
          <w:p w14:paraId="4ACB94D1" w14:textId="7C46C337" w:rsidR="003A0578" w:rsidRDefault="007566A3" w:rsidP="007B36CE">
            <w:pPr>
              <w:pStyle w:val="mechtex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686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հաշվի առնելով ստանձնած մեծածավալ պարտավորությունները, մասնավորապես` առողջապահության, սոցիալական ապահովության, էկոնոմիկայի և </w:t>
            </w:r>
            <w:r w:rsidRPr="0086686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պաշտպանության</w:t>
            </w:r>
            <w:r w:rsidRPr="00866866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ոլորտների գծով,</w:t>
            </w:r>
            <w:r w:rsidRPr="0086686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առաջարկում ենք քննարկել նշված </w:t>
            </w:r>
            <w:r w:rsidRPr="00866866">
              <w:rPr>
                <w:rFonts w:ascii="GHEA Grapalat" w:hAnsi="GHEA Grapalat"/>
                <w:sz w:val="24"/>
                <w:szCs w:val="24"/>
                <w:lang w:val="hy-AM"/>
              </w:rPr>
              <w:t>տնտեսումներ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86686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պահուստային ֆոնդ ուղղելու հարցը:</w:t>
            </w:r>
          </w:p>
          <w:p w14:paraId="57737E1B" w14:textId="77777777" w:rsidR="002C5CD3" w:rsidRDefault="002C5CD3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3B15A2" w14:textId="11EB8B3E" w:rsidR="00294B91" w:rsidRDefault="007B36CE" w:rsidP="007B36CE">
            <w:pPr>
              <w:shd w:val="clear" w:color="auto" w:fill="FFFFFF"/>
              <w:spacing w:after="0" w:line="240" w:lineRule="auto"/>
              <w:ind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7B36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Ինչ վերաբերում է տեխնիկական բնույթի թերություններին, ապա հայտնում ենք, որ Նախագծի N 7 հավելվածի գնումների պլանի 55321100/4 «սննդի պատրաստման ծառայություններ» ԳՄԱ կոդով գնման առարկայի տողից նախատեսվում է 158,730.6 հազար դրամի նվազեցում, այնինչ էլեկտրոնային գնումների համակարգում առկա տեղեկատվության համաձայն՝ նշյալ գնման առարկայի տողի գումարը կազմում է 67,820.4 հազար դրամ:</w:t>
            </w:r>
          </w:p>
          <w:p w14:paraId="61860717" w14:textId="37413A43" w:rsidR="0090224D" w:rsidRPr="008A5967" w:rsidRDefault="0090224D" w:rsidP="00436AEB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449DBEB2" w:rsidR="004E67F3" w:rsidRDefault="00106525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Չի ը</w:t>
            </w:r>
            <w:r w:rsidR="0092383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2568EA66" w14:textId="4D03EA60" w:rsidR="002C5CD3" w:rsidRDefault="007566A3" w:rsidP="002C5CD3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Ք</w:t>
            </w:r>
            <w:r w:rsidRPr="007566A3">
              <w:rPr>
                <w:rFonts w:ascii="GHEA Grapalat" w:hAnsi="GHEA Grapalat" w:cs="Sylfaen"/>
                <w:lang w:val="hy-AM"/>
              </w:rPr>
              <w:t>րեակատարողական հիմնարկների համար արգելագոտիների պարագծերի էլեկտրոնային հսկողության համակարգի ձեռքբեր</w:t>
            </w:r>
            <w:r>
              <w:rPr>
                <w:rFonts w:ascii="GHEA Grapalat" w:hAnsi="GHEA Grapalat" w:cs="Sylfaen"/>
                <w:lang w:val="hy-AM"/>
              </w:rPr>
              <w:t>ու</w:t>
            </w:r>
            <w:r w:rsidRPr="007566A3">
              <w:rPr>
                <w:rFonts w:ascii="GHEA Grapalat" w:hAnsi="GHEA Grapalat" w:cs="Sylfaen"/>
                <w:lang w:val="hy-AM"/>
              </w:rPr>
              <w:t>մ</w:t>
            </w:r>
            <w:r w:rsidR="007B36CE">
              <w:rPr>
                <w:rFonts w:ascii="GHEA Grapalat" w:hAnsi="GHEA Grapalat" w:cs="Sylfaen"/>
                <w:lang w:val="hy-AM"/>
              </w:rPr>
              <w:t>ը</w:t>
            </w:r>
            <w:r>
              <w:rPr>
                <w:rFonts w:ascii="GHEA Grapalat" w:hAnsi="GHEA Grapalat" w:cs="Sylfaen"/>
                <w:lang w:val="hy-AM"/>
              </w:rPr>
              <w:t xml:space="preserve"> ծառայության համար առաջնահերթություն է, քանի որ</w:t>
            </w:r>
            <w:r w:rsidR="007B36CE">
              <w:rPr>
                <w:rFonts w:ascii="GHEA Grapalat" w:hAnsi="GHEA Grapalat" w:cs="Sylfaen"/>
                <w:lang w:val="hy-AM"/>
              </w:rPr>
              <w:t xml:space="preserve"> </w:t>
            </w:r>
            <w:r w:rsidR="007B36CE" w:rsidRPr="007B36CE">
              <w:rPr>
                <w:rFonts w:ascii="GHEA Grapalat" w:hAnsi="GHEA Grapalat" w:cs="Sylfaen"/>
                <w:lang w:val="hy-AM"/>
              </w:rPr>
              <w:t>նոր տեխնոլոգիաների ներդրում</w:t>
            </w:r>
            <w:r w:rsidR="00CB6FEA">
              <w:rPr>
                <w:rFonts w:ascii="GHEA Grapalat" w:hAnsi="GHEA Grapalat" w:cs="Sylfaen"/>
                <w:lang w:val="hy-AM"/>
              </w:rPr>
              <w:t>ը</w:t>
            </w:r>
            <w:r w:rsidR="007B36CE" w:rsidRPr="007B36CE">
              <w:rPr>
                <w:rFonts w:ascii="GHEA Grapalat" w:hAnsi="GHEA Grapalat" w:cs="Sylfaen"/>
                <w:lang w:val="hy-AM"/>
              </w:rPr>
              <w:t xml:space="preserve"> կբարձրացնի քրեակատարողական հիմնարկների անվտանգության մակարդակը</w:t>
            </w:r>
            <w:r w:rsidR="007B36CE">
              <w:rPr>
                <w:rFonts w:ascii="GHEA Grapalat" w:hAnsi="GHEA Grapalat" w:cs="Sylfaen"/>
                <w:lang w:val="hy-AM"/>
              </w:rPr>
              <w:t>, կկրճատվեն</w:t>
            </w:r>
            <w:r w:rsidR="007B36CE" w:rsidRPr="007B36CE">
              <w:rPr>
                <w:rFonts w:ascii="GHEA Grapalat" w:hAnsi="GHEA Grapalat" w:cs="Sylfaen"/>
                <w:lang w:val="hy-AM"/>
              </w:rPr>
              <w:t xml:space="preserve"> քրեակատարողական հաստատություններում անկարգությունների փորձեր</w:t>
            </w:r>
            <w:r w:rsidR="007B36CE">
              <w:rPr>
                <w:rFonts w:ascii="GHEA Grapalat" w:hAnsi="GHEA Grapalat" w:cs="Sylfaen"/>
                <w:lang w:val="hy-AM"/>
              </w:rPr>
              <w:t xml:space="preserve">ը,  կապահովվի </w:t>
            </w:r>
            <w:r w:rsidR="007B36CE" w:rsidRPr="007B36CE">
              <w:rPr>
                <w:rFonts w:ascii="GHEA Grapalat" w:hAnsi="GHEA Grapalat" w:cs="Sylfaen"/>
                <w:lang w:val="hy-AM"/>
              </w:rPr>
              <w:t>ճգնաժամային հնարավոր իրավիճակներ</w:t>
            </w:r>
            <w:r w:rsidR="007B36CE">
              <w:rPr>
                <w:rFonts w:ascii="GHEA Grapalat" w:hAnsi="GHEA Grapalat" w:cs="Sylfaen"/>
                <w:lang w:val="hy-AM"/>
              </w:rPr>
              <w:t>ի</w:t>
            </w:r>
            <w:r w:rsidR="007B36CE" w:rsidRPr="007B36CE">
              <w:rPr>
                <w:rFonts w:ascii="GHEA Grapalat" w:hAnsi="GHEA Grapalat" w:cs="Sylfaen"/>
                <w:lang w:val="hy-AM"/>
              </w:rPr>
              <w:t xml:space="preserve"> արդյունավետ կառավար</w:t>
            </w:r>
            <w:r w:rsidR="007B36CE">
              <w:rPr>
                <w:rFonts w:ascii="GHEA Grapalat" w:hAnsi="GHEA Grapalat" w:cs="Sylfaen"/>
                <w:lang w:val="hy-AM"/>
              </w:rPr>
              <w:t>ումը:</w:t>
            </w:r>
            <w:r w:rsidR="002C5CD3" w:rsidRPr="002C5CD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70316B01" w14:textId="57E64A0E" w:rsidR="00CB6FEA" w:rsidRPr="002C5CD3" w:rsidRDefault="00CB6FEA" w:rsidP="002C5CD3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Միևնույն ժամանակ, ՀՀ կառավարության 23.07.2026թ. թիվ 1088-Ն որոշմամբ քրեակատարողական ծառայության կողմից տնտեսված գումարներից արդեն ուղղվել են ՀՀ կառավարության պահուստային ֆոնդ:</w:t>
            </w:r>
          </w:p>
          <w:p w14:paraId="00EB66AE" w14:textId="44F51E86" w:rsidR="00294B91" w:rsidRPr="002C5CD3" w:rsidRDefault="00294B91" w:rsidP="00294B91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3FD2B4AD" w14:textId="77777777" w:rsidR="003A0578" w:rsidRDefault="003A0578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5E61D26" w14:textId="77777777" w:rsidR="00294B91" w:rsidRDefault="00294B91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92B60BD" w14:textId="77777777" w:rsidR="007B36CE" w:rsidRDefault="007B36CE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852E3D1" w14:textId="77777777" w:rsidR="007B36CE" w:rsidRDefault="007B36CE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2B72EEF" w14:textId="77777777" w:rsidR="007B36CE" w:rsidRDefault="007B36CE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612A8D9" w14:textId="77777777" w:rsidR="007B36CE" w:rsidRDefault="007B36CE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81F269D" w14:textId="3890622A" w:rsidR="00294B91" w:rsidRDefault="00294B91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է:</w:t>
            </w:r>
          </w:p>
          <w:p w14:paraId="5830E658" w14:textId="52458AAE" w:rsidR="00A72D1F" w:rsidRPr="00A72D1F" w:rsidRDefault="007B36CE" w:rsidP="00A72D1F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Ճշտվել է գնման առարկայի ԳՄԱ կոդը:</w:t>
            </w:r>
          </w:p>
          <w:p w14:paraId="5BD800FE" w14:textId="6701A7B1" w:rsidR="00A72D1F" w:rsidRPr="00A72D1F" w:rsidRDefault="00A72D1F" w:rsidP="00A72D1F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15EC5366" w:rsidR="00762C84" w:rsidRPr="00A60E63" w:rsidRDefault="00762C84" w:rsidP="00A60E63">
      <w:pPr>
        <w:pStyle w:val="ListParagraph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A60E63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01BB0"/>
    <w:multiLevelType w:val="hybridMultilevel"/>
    <w:tmpl w:val="E468E8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987539894">
    <w:abstractNumId w:val="0"/>
  </w:num>
  <w:num w:numId="2" w16cid:durableId="1639263243">
    <w:abstractNumId w:val="9"/>
  </w:num>
  <w:num w:numId="3" w16cid:durableId="1581982708">
    <w:abstractNumId w:val="1"/>
  </w:num>
  <w:num w:numId="4" w16cid:durableId="227882006">
    <w:abstractNumId w:val="6"/>
  </w:num>
  <w:num w:numId="5" w16cid:durableId="64883592">
    <w:abstractNumId w:val="2"/>
  </w:num>
  <w:num w:numId="6" w16cid:durableId="1430806659">
    <w:abstractNumId w:val="3"/>
  </w:num>
  <w:num w:numId="7" w16cid:durableId="1413703688">
    <w:abstractNumId w:val="8"/>
  </w:num>
  <w:num w:numId="8" w16cid:durableId="481970902">
    <w:abstractNumId w:val="5"/>
  </w:num>
  <w:num w:numId="9" w16cid:durableId="2103917524">
    <w:abstractNumId w:val="4"/>
  </w:num>
  <w:num w:numId="10" w16cid:durableId="21459976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02D"/>
    <w:rsid w:val="00032D8C"/>
    <w:rsid w:val="0004057D"/>
    <w:rsid w:val="00093453"/>
    <w:rsid w:val="000B42CC"/>
    <w:rsid w:val="000F2B35"/>
    <w:rsid w:val="00100338"/>
    <w:rsid w:val="001051A0"/>
    <w:rsid w:val="00106525"/>
    <w:rsid w:val="00122739"/>
    <w:rsid w:val="00132CBB"/>
    <w:rsid w:val="001514C8"/>
    <w:rsid w:val="00172029"/>
    <w:rsid w:val="00182059"/>
    <w:rsid w:val="001C02B4"/>
    <w:rsid w:val="002101A9"/>
    <w:rsid w:val="0022167A"/>
    <w:rsid w:val="00240529"/>
    <w:rsid w:val="00254CAC"/>
    <w:rsid w:val="002937A9"/>
    <w:rsid w:val="00294B91"/>
    <w:rsid w:val="002C0492"/>
    <w:rsid w:val="002C5CD3"/>
    <w:rsid w:val="002C626C"/>
    <w:rsid w:val="002D02BC"/>
    <w:rsid w:val="00355FCF"/>
    <w:rsid w:val="003A0578"/>
    <w:rsid w:val="003B4BC9"/>
    <w:rsid w:val="003E094C"/>
    <w:rsid w:val="00412749"/>
    <w:rsid w:val="0043141F"/>
    <w:rsid w:val="00436AEB"/>
    <w:rsid w:val="0043702D"/>
    <w:rsid w:val="00476D0B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29AC"/>
    <w:rsid w:val="005B52D5"/>
    <w:rsid w:val="005C1036"/>
    <w:rsid w:val="005C623E"/>
    <w:rsid w:val="005E1BF9"/>
    <w:rsid w:val="00603DAD"/>
    <w:rsid w:val="00607573"/>
    <w:rsid w:val="006200E7"/>
    <w:rsid w:val="00640CEE"/>
    <w:rsid w:val="00641199"/>
    <w:rsid w:val="00663575"/>
    <w:rsid w:val="00666776"/>
    <w:rsid w:val="00672235"/>
    <w:rsid w:val="006A33E5"/>
    <w:rsid w:val="006C6BAD"/>
    <w:rsid w:val="006D1CD6"/>
    <w:rsid w:val="00706BD2"/>
    <w:rsid w:val="007214E3"/>
    <w:rsid w:val="00734DE7"/>
    <w:rsid w:val="007566A3"/>
    <w:rsid w:val="00762C84"/>
    <w:rsid w:val="007B0D2B"/>
    <w:rsid w:val="007B36CE"/>
    <w:rsid w:val="007B3BD5"/>
    <w:rsid w:val="007C3229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D2E32"/>
    <w:rsid w:val="00A1072E"/>
    <w:rsid w:val="00A42681"/>
    <w:rsid w:val="00A60E63"/>
    <w:rsid w:val="00A72D1F"/>
    <w:rsid w:val="00A770CD"/>
    <w:rsid w:val="00A80737"/>
    <w:rsid w:val="00A82682"/>
    <w:rsid w:val="00AB1433"/>
    <w:rsid w:val="00B142F3"/>
    <w:rsid w:val="00B144F9"/>
    <w:rsid w:val="00B14EFB"/>
    <w:rsid w:val="00B90FD5"/>
    <w:rsid w:val="00B97BE7"/>
    <w:rsid w:val="00BA0225"/>
    <w:rsid w:val="00BB31C8"/>
    <w:rsid w:val="00C1276D"/>
    <w:rsid w:val="00C34CEA"/>
    <w:rsid w:val="00C360DE"/>
    <w:rsid w:val="00C40A00"/>
    <w:rsid w:val="00C90032"/>
    <w:rsid w:val="00CA36D7"/>
    <w:rsid w:val="00CA47BE"/>
    <w:rsid w:val="00CB6FEA"/>
    <w:rsid w:val="00D33E24"/>
    <w:rsid w:val="00D47FE7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C44CF"/>
    <w:rsid w:val="00FE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0E6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Îáû÷íûé (âåá) Çíàê Çíàê Char,Çíàê Çíàê Çíàê Çíàê Char,Çíàê1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Îáû÷íûé (âåá) Çíàê Çíàê,Çíàê Çíàê Çíàê Çíàê,Çíàê Çíàê1,Îáû÷íûé (âåá) Çíàê Çíàê Çíàê,Çíàê1,Çíàê,Знак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mechtex">
    <w:name w:val="mechtex"/>
    <w:basedOn w:val="Normal"/>
    <w:link w:val="mechtexChar"/>
    <w:qFormat/>
    <w:rsid w:val="007566A3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7566A3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04BD8-645F-426B-995F-5941A577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43</cp:revision>
  <dcterms:created xsi:type="dcterms:W3CDTF">2021-04-15T06:46:00Z</dcterms:created>
  <dcterms:modified xsi:type="dcterms:W3CDTF">2026-07-24T13:56:00Z</dcterms:modified>
</cp:coreProperties>
</file>