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455" w:rsidRDefault="00FC1455" w:rsidP="00FC145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455" w:rsidRDefault="00FC1455" w:rsidP="00FC1455">
      <w:pPr>
        <w:jc w:val="center"/>
      </w:pPr>
    </w:p>
    <w:p w:rsidR="00FC1455" w:rsidRDefault="00FC1455" w:rsidP="00FC145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1455" w:rsidRDefault="00FC1455" w:rsidP="00FC1455">
      <w:pPr>
        <w:pStyle w:val="mechtex"/>
        <w:rPr>
          <w:rFonts w:ascii="GHEA Mariam" w:hAnsi="GHEA Mariam"/>
          <w:b/>
        </w:rPr>
      </w:pPr>
    </w:p>
    <w:p w:rsidR="00FC1455" w:rsidRDefault="00FC1455" w:rsidP="00FC145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1455" w:rsidRDefault="00FC1455" w:rsidP="00FC1455">
      <w:pPr>
        <w:rPr>
          <w:rFonts w:ascii="GHEA Mariam" w:hAnsi="GHEA Mariam"/>
          <w:sz w:val="12"/>
          <w:szCs w:val="24"/>
        </w:rPr>
      </w:pPr>
    </w:p>
    <w:p w:rsidR="00FC1455" w:rsidRDefault="00FC1455" w:rsidP="00FC1455">
      <w:pPr>
        <w:jc w:val="center"/>
        <w:rPr>
          <w:rFonts w:ascii="GHEA Mariam" w:hAnsi="GHEA Mariam"/>
          <w:sz w:val="14"/>
          <w:szCs w:val="18"/>
        </w:rPr>
      </w:pPr>
    </w:p>
    <w:p w:rsidR="00FC1455" w:rsidRDefault="00FC1455" w:rsidP="00FC1455">
      <w:pPr>
        <w:jc w:val="center"/>
        <w:rPr>
          <w:rFonts w:ascii="GHEA Mariam" w:hAnsi="GHEA Mariam"/>
          <w:sz w:val="18"/>
          <w:szCs w:val="18"/>
        </w:rPr>
      </w:pPr>
    </w:p>
    <w:p w:rsidR="00FC1455" w:rsidRDefault="00FC1455" w:rsidP="00FC1455">
      <w:pPr>
        <w:jc w:val="center"/>
        <w:rPr>
          <w:rFonts w:ascii="GHEA Mariam" w:hAnsi="GHEA Mariam"/>
          <w:sz w:val="2"/>
          <w:szCs w:val="18"/>
        </w:rPr>
      </w:pPr>
    </w:p>
    <w:p w:rsidR="00FC1455" w:rsidRDefault="00FC1455" w:rsidP="00FC1455">
      <w:pPr>
        <w:jc w:val="center"/>
        <w:rPr>
          <w:rFonts w:ascii="GHEA Mariam" w:hAnsi="GHEA Mariam"/>
          <w:sz w:val="18"/>
          <w:szCs w:val="18"/>
        </w:rPr>
      </w:pPr>
    </w:p>
    <w:p w:rsidR="00C71C6A" w:rsidRDefault="00C71C6A" w:rsidP="00FC1455">
      <w:pPr>
        <w:jc w:val="center"/>
        <w:rPr>
          <w:rFonts w:ascii="GHEA Mariam" w:hAnsi="GHEA Mariam"/>
          <w:sz w:val="18"/>
          <w:szCs w:val="18"/>
        </w:rPr>
      </w:pPr>
    </w:p>
    <w:p w:rsidR="00FC1455" w:rsidRDefault="00FC1455" w:rsidP="00FC1455">
      <w:pPr>
        <w:jc w:val="center"/>
        <w:rPr>
          <w:rFonts w:ascii="GHEA Mariam" w:hAnsi="GHEA Mariam"/>
          <w:sz w:val="18"/>
          <w:szCs w:val="18"/>
        </w:rPr>
      </w:pPr>
    </w:p>
    <w:p w:rsidR="00C71C6A" w:rsidRPr="00C71C6A" w:rsidRDefault="00FC1455" w:rsidP="00C71C6A">
      <w:pPr>
        <w:spacing w:line="360" w:lineRule="auto"/>
        <w:jc w:val="center"/>
        <w:rPr>
          <w:rFonts w:ascii="Arian AMU" w:hAnsi="Arian AMU" w:cs="Arian AMU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C71C6A" w:rsidRPr="00C71C6A">
        <w:rPr>
          <w:rFonts w:ascii="GHEA Mariam" w:hAnsi="GHEA Mariam" w:cs="Arian AMU"/>
          <w:bCs/>
          <w:sz w:val="24"/>
        </w:rPr>
        <w:t>Ն</w:t>
      </w:r>
    </w:p>
    <w:p w:rsidR="00C71C6A" w:rsidRDefault="00C71C6A" w:rsidP="00C71C6A">
      <w:pPr>
        <w:spacing w:line="360" w:lineRule="auto"/>
        <w:jc w:val="center"/>
        <w:rPr>
          <w:rFonts w:ascii="Arian AMU" w:hAnsi="Arian AMU" w:cs="Arian AMU"/>
          <w:sz w:val="24"/>
          <w:szCs w:val="24"/>
        </w:rPr>
      </w:pPr>
      <w:r w:rsidRPr="00C71C6A">
        <w:rPr>
          <w:rFonts w:ascii="Arian AMU" w:hAnsi="Arian AMU" w:cs="Arian AMU"/>
          <w:sz w:val="24"/>
          <w:szCs w:val="24"/>
        </w:rPr>
        <w:t> </w:t>
      </w:r>
    </w:p>
    <w:p w:rsidR="00C71C6A" w:rsidRPr="00C71C6A" w:rsidRDefault="00C71C6A" w:rsidP="00C71C6A">
      <w:pPr>
        <w:spacing w:line="360" w:lineRule="auto"/>
        <w:jc w:val="center"/>
        <w:rPr>
          <w:rFonts w:ascii="Arian AMU" w:hAnsi="Arian AMU" w:cs="Arian AMU"/>
          <w:sz w:val="24"/>
          <w:szCs w:val="24"/>
        </w:rPr>
      </w:pPr>
    </w:p>
    <w:p w:rsidR="00C71C6A" w:rsidRDefault="00C71C6A" w:rsidP="00C71C6A">
      <w:pPr>
        <w:jc w:val="center"/>
        <w:rPr>
          <w:rFonts w:ascii="GHEA Mariam" w:hAnsi="GHEA Mariam" w:cs="Arian AMU"/>
          <w:bCs/>
          <w:sz w:val="24"/>
          <w:szCs w:val="24"/>
        </w:rPr>
      </w:pPr>
      <w:r w:rsidRPr="00C71C6A">
        <w:rPr>
          <w:rFonts w:ascii="GHEA Mariam" w:hAnsi="GHEA Mariam" w:cs="Arian AMU"/>
          <w:bCs/>
          <w:sz w:val="24"/>
          <w:szCs w:val="24"/>
        </w:rPr>
        <w:t xml:space="preserve">ՀԱՅԱՍՏԱՆԻ ՀԱՆՐԱՊԵՏՈՒԹՅԱՆ ԿԱՌԱՎԱՐՈՒԹՅԱՆ </w:t>
      </w:r>
      <w:r>
        <w:rPr>
          <w:rFonts w:ascii="GHEA Mariam" w:hAnsi="GHEA Mariam" w:cs="Arian AMU"/>
          <w:bCs/>
          <w:sz w:val="24"/>
          <w:szCs w:val="24"/>
        </w:rPr>
        <w:br/>
      </w:r>
      <w:r w:rsidRPr="00C71C6A">
        <w:rPr>
          <w:rFonts w:ascii="GHEA Mariam" w:hAnsi="GHEA Mariam" w:cs="Arian AMU"/>
          <w:bCs/>
          <w:spacing w:val="-4"/>
          <w:sz w:val="24"/>
          <w:szCs w:val="24"/>
        </w:rPr>
        <w:t>1997 ԹՎԱԿԱՆԻ ՆՈՅԵՄԲԵՐԻ 5-Ի N 487 ՈՐՈՇՈՒՄՆ ՈՒԺԸ</w:t>
      </w:r>
      <w:r w:rsidRPr="00C71C6A">
        <w:rPr>
          <w:rFonts w:ascii="GHEA Mariam" w:hAnsi="GHEA Mariam" w:cs="Arian AMU"/>
          <w:bCs/>
          <w:sz w:val="24"/>
          <w:szCs w:val="24"/>
        </w:rPr>
        <w:t xml:space="preserve"> </w:t>
      </w:r>
      <w:r>
        <w:rPr>
          <w:rFonts w:ascii="GHEA Mariam" w:hAnsi="GHEA Mariam" w:cs="Arian AMU"/>
          <w:bCs/>
          <w:sz w:val="24"/>
          <w:szCs w:val="24"/>
        </w:rPr>
        <w:br/>
      </w:r>
      <w:r w:rsidRPr="00C71C6A">
        <w:rPr>
          <w:rFonts w:ascii="GHEA Mariam" w:hAnsi="GHEA Mariam" w:cs="Arian AMU"/>
          <w:bCs/>
          <w:sz w:val="24"/>
          <w:szCs w:val="24"/>
        </w:rPr>
        <w:t>ԿՈՐՑՐԱԾ ՃԱՆԱՉԵԼՈՒ ՄԱՍԻՆ</w:t>
      </w:r>
    </w:p>
    <w:p w:rsidR="00C71C6A" w:rsidRPr="00C71C6A" w:rsidRDefault="00C71C6A" w:rsidP="00C71C6A">
      <w:pPr>
        <w:jc w:val="center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bCs/>
          <w:sz w:val="24"/>
          <w:szCs w:val="24"/>
          <w:lang w:val="hy-AM"/>
        </w:rPr>
        <w:t>------------------------------------------------------------------------------------</w:t>
      </w:r>
    </w:p>
    <w:p w:rsidR="00C71C6A" w:rsidRPr="00C71C6A" w:rsidRDefault="00C71C6A" w:rsidP="00C71C6A">
      <w:pPr>
        <w:spacing w:line="360" w:lineRule="auto"/>
        <w:ind w:firstLine="375"/>
        <w:rPr>
          <w:rFonts w:ascii="GHEA Mariam" w:hAnsi="GHEA Mariam" w:cs="Arian AMU"/>
          <w:sz w:val="24"/>
          <w:szCs w:val="24"/>
        </w:rPr>
      </w:pPr>
      <w:r w:rsidRPr="00C71C6A">
        <w:rPr>
          <w:rFonts w:ascii="Calibri" w:hAnsi="Calibri" w:cs="Calibri"/>
          <w:sz w:val="24"/>
          <w:szCs w:val="24"/>
        </w:rPr>
        <w:t> 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</w:rPr>
      </w:pPr>
      <w:proofErr w:type="spellStart"/>
      <w:r w:rsidRPr="00C71C6A">
        <w:rPr>
          <w:rFonts w:ascii="GHEA Mariam" w:hAnsi="GHEA Mariam" w:cs="Arian AMU"/>
          <w:sz w:val="24"/>
          <w:szCs w:val="24"/>
        </w:rPr>
        <w:t>Ղեկավարվելով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«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Նորմատիվ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իրավական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ակտերի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մասին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»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օրենքի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r w:rsidRPr="00C71C6A">
        <w:rPr>
          <w:rFonts w:ascii="GHEA Mariam" w:hAnsi="GHEA Mariam" w:cs="Arian AMU"/>
          <w:color w:val="000000"/>
          <w:sz w:val="24"/>
          <w:shd w:val="clear" w:color="auto" w:fill="FFFFFF"/>
          <w:lang w:val="af-ZA"/>
        </w:rPr>
        <w:t>37-</w:t>
      </w:r>
      <w:proofErr w:type="spellStart"/>
      <w:r w:rsidRPr="00C71C6A">
        <w:rPr>
          <w:rFonts w:ascii="GHEA Mariam" w:hAnsi="GHEA Mariam" w:cs="Arian AMU"/>
          <w:color w:val="000000"/>
          <w:sz w:val="24"/>
          <w:shd w:val="clear" w:color="auto" w:fill="FFFFFF"/>
        </w:rPr>
        <w:t>րդ</w:t>
      </w:r>
      <w:proofErr w:type="spellEnd"/>
      <w:r w:rsidRPr="00C71C6A">
        <w:rPr>
          <w:rFonts w:ascii="GHEA Mariam" w:hAnsi="GHEA Mariam" w:cs="Arian AMU"/>
          <w:color w:val="000000"/>
          <w:sz w:val="24"/>
          <w:shd w:val="clear" w:color="auto" w:fill="FFFFFF"/>
          <w:lang w:val="af-ZA"/>
        </w:rPr>
        <w:t xml:space="preserve"> </w:t>
      </w:r>
      <w:r w:rsidRPr="00C71C6A">
        <w:rPr>
          <w:rFonts w:ascii="GHEA Mariam" w:hAnsi="GHEA Mariam" w:cs="Arian AMU"/>
          <w:sz w:val="24"/>
          <w:szCs w:val="24"/>
          <w:lang w:val="hy-AM"/>
        </w:rPr>
        <w:t>հոդվածով</w:t>
      </w:r>
      <w:r w:rsidRPr="00C71C6A">
        <w:rPr>
          <w:rFonts w:ascii="GHEA Mariam" w:hAnsi="GHEA Mariam" w:cs="Arian AMU"/>
          <w:sz w:val="24"/>
          <w:szCs w:val="24"/>
        </w:rPr>
        <w:t xml:space="preserve">`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Հայաստանի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Հանրապետության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կառավարությունը</w:t>
      </w:r>
      <w:proofErr w:type="spellEnd"/>
      <w:r w:rsidRPr="00C71C6A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 xml:space="preserve"> 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>ո</w:t>
      </w:r>
      <w:r>
        <w:rPr>
          <w:rFonts w:ascii="GHEA Mariam" w:hAnsi="GHEA Mariam" w:cs="Arian AMU"/>
          <w:bCs/>
          <w:iCs/>
          <w:sz w:val="24"/>
          <w:szCs w:val="24"/>
        </w:rPr>
        <w:t xml:space="preserve">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>ր</w:t>
      </w:r>
      <w:r>
        <w:rPr>
          <w:rFonts w:ascii="GHEA Mariam" w:hAnsi="GHEA Mariam" w:cs="Arian AMU"/>
          <w:bCs/>
          <w:iCs/>
          <w:sz w:val="24"/>
          <w:szCs w:val="24"/>
        </w:rPr>
        <w:t xml:space="preserve">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>ո</w:t>
      </w:r>
      <w:r>
        <w:rPr>
          <w:rFonts w:ascii="GHEA Mariam" w:hAnsi="GHEA Mariam" w:cs="Arian AMU"/>
          <w:bCs/>
          <w:iCs/>
          <w:sz w:val="24"/>
          <w:szCs w:val="24"/>
        </w:rPr>
        <w:t xml:space="preserve">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>շ</w:t>
      </w:r>
      <w:r>
        <w:rPr>
          <w:rFonts w:ascii="GHEA Mariam" w:hAnsi="GHEA Mariam" w:cs="Arian AMU"/>
          <w:bCs/>
          <w:iCs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bCs/>
          <w:iCs/>
          <w:sz w:val="24"/>
          <w:szCs w:val="24"/>
        </w:rPr>
        <w:t>ու</w:t>
      </w:r>
      <w:proofErr w:type="spellEnd"/>
      <w:r>
        <w:rPr>
          <w:rFonts w:ascii="GHEA Mariam" w:hAnsi="GHEA Mariam" w:cs="Arian AMU"/>
          <w:bCs/>
          <w:iCs/>
          <w:sz w:val="24"/>
          <w:szCs w:val="24"/>
        </w:rPr>
        <w:t xml:space="preserve">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>մ</w:t>
      </w:r>
      <w:r>
        <w:rPr>
          <w:rFonts w:ascii="GHEA Mariam" w:hAnsi="GHEA Mariam" w:cs="Arian AMU"/>
          <w:bCs/>
          <w:iCs/>
          <w:sz w:val="24"/>
          <w:szCs w:val="24"/>
        </w:rPr>
        <w:t xml:space="preserve">  </w:t>
      </w:r>
      <w:r w:rsidRPr="00C71C6A">
        <w:rPr>
          <w:rFonts w:ascii="GHEA Mariam" w:hAnsi="GHEA Mariam" w:cs="Arian AMU"/>
          <w:bCs/>
          <w:iCs/>
          <w:sz w:val="24"/>
          <w:szCs w:val="24"/>
        </w:rPr>
        <w:t xml:space="preserve"> է.</w:t>
      </w:r>
    </w:p>
    <w:p w:rsidR="00C71C6A" w:rsidRPr="00C71C6A" w:rsidRDefault="00C71C6A" w:rsidP="00C71C6A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</w:rPr>
        <w:t xml:space="preserve">1.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Ուժը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կորցրած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ճանաչել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Հայաստանի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Հանրապետության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կառա</w:t>
      </w:r>
      <w:r>
        <w:rPr>
          <w:rFonts w:ascii="GHEA Mariam" w:hAnsi="GHEA Mariam" w:cs="Arian AMU"/>
          <w:sz w:val="24"/>
          <w:szCs w:val="24"/>
        </w:rPr>
        <w:softHyphen/>
      </w:r>
      <w:r w:rsidRPr="00C71C6A">
        <w:rPr>
          <w:rFonts w:ascii="GHEA Mariam" w:hAnsi="GHEA Mariam" w:cs="Arian AMU"/>
          <w:sz w:val="24"/>
          <w:szCs w:val="24"/>
        </w:rPr>
        <w:t>վա</w:t>
      </w:r>
      <w:r>
        <w:rPr>
          <w:rFonts w:ascii="GHEA Mariam" w:hAnsi="GHEA Mariam" w:cs="Arian AMU"/>
          <w:sz w:val="24"/>
          <w:szCs w:val="24"/>
        </w:rPr>
        <w:softHyphen/>
      </w:r>
      <w:r w:rsidRPr="00C71C6A">
        <w:rPr>
          <w:rFonts w:ascii="GHEA Mariam" w:hAnsi="GHEA Mariam" w:cs="Arian AMU"/>
          <w:sz w:val="24"/>
          <w:szCs w:val="24"/>
        </w:rPr>
        <w:t>րու</w:t>
      </w:r>
      <w:r>
        <w:rPr>
          <w:rFonts w:ascii="GHEA Mariam" w:hAnsi="GHEA Mariam" w:cs="Arian AMU"/>
          <w:sz w:val="24"/>
          <w:szCs w:val="24"/>
        </w:rPr>
        <w:softHyphen/>
      </w:r>
      <w:r w:rsidRPr="00C71C6A">
        <w:rPr>
          <w:rFonts w:ascii="GHEA Mariam" w:hAnsi="GHEA Mariam" w:cs="Arian AMU"/>
          <w:sz w:val="24"/>
          <w:szCs w:val="24"/>
        </w:rPr>
        <w:t>թյան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1997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թվականի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</w:t>
      </w:r>
      <w:proofErr w:type="spellStart"/>
      <w:r w:rsidRPr="00C71C6A">
        <w:rPr>
          <w:rFonts w:ascii="GHEA Mariam" w:hAnsi="GHEA Mariam" w:cs="Arian AMU"/>
          <w:sz w:val="24"/>
          <w:szCs w:val="24"/>
        </w:rPr>
        <w:t>նոյեմբերի</w:t>
      </w:r>
      <w:proofErr w:type="spellEnd"/>
      <w:r w:rsidRPr="00C71C6A">
        <w:rPr>
          <w:rFonts w:ascii="GHEA Mariam" w:hAnsi="GHEA Mariam" w:cs="Arian AMU"/>
          <w:sz w:val="24"/>
          <w:szCs w:val="24"/>
        </w:rPr>
        <w:t xml:space="preserve"> 5-ի «</w:t>
      </w:r>
      <w:r w:rsidRPr="00C71C6A">
        <w:rPr>
          <w:rFonts w:ascii="GHEA Mariam" w:hAnsi="GHEA Mariam" w:cs="Arian AMU"/>
          <w:sz w:val="24"/>
          <w:szCs w:val="24"/>
          <w:lang w:val="hy-AM"/>
        </w:rPr>
        <w:t>Մշտական հիմունքներով պետական և ծա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ռայո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ղա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կան գաղտնիք կազմող տեղեկությունների օգտագործմամբ աշխատանք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ներ կատարող քաղաքացիների և այդպիսի գաղտնիքի պաշտպանության կառուց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ված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քային ստորաբաժանումների աշխատողներին հատկացվող արտոնություն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ների մասին</w:t>
      </w:r>
      <w:r w:rsidRPr="00C71C6A">
        <w:rPr>
          <w:rFonts w:ascii="GHEA Mariam" w:hAnsi="GHEA Mariam" w:cs="Arian AMU"/>
          <w:sz w:val="24"/>
          <w:szCs w:val="24"/>
        </w:rPr>
        <w:t xml:space="preserve">» N </w:t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487 որոշումը։ 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  <w:lang w:val="hy-AM"/>
        </w:rPr>
        <w:t>2. Սույն որոշումն ուժի մեջ է մտնում պաշտոնական հրապարակմանը հա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ջոր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դող օրվանից: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  <w:lang w:val="hy-AM"/>
        </w:rPr>
        <w:t>3</w:t>
      </w:r>
      <w:r w:rsidRPr="00C71C6A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Սույն որոշումն ուժի մեջ մտնելու պահին Հայաստանի Հանրապետության կառավարության 1997 թվականի նոյեմբերի 5-ի N 487 որոշմամբ նախատեսված արտոնություններից օգտվող անձինք շարունակում են օգտվել համապատասխան </w:t>
      </w:r>
      <w:r w:rsidRPr="00C71C6A">
        <w:rPr>
          <w:rFonts w:ascii="GHEA Mariam" w:hAnsi="GHEA Mariam" w:cs="Arian AMU"/>
          <w:sz w:val="24"/>
          <w:szCs w:val="24"/>
          <w:lang w:val="hy-AM"/>
        </w:rPr>
        <w:lastRenderedPageBreak/>
        <w:t xml:space="preserve">արտոնություններից </w:t>
      </w:r>
      <w:proofErr w:type="spellStart"/>
      <w:r w:rsidRPr="00C71C6A">
        <w:rPr>
          <w:rFonts w:ascii="GHEA Mariam" w:hAnsi="GHEA Mariam" w:cs="Arian AMU"/>
          <w:sz w:val="24"/>
          <w:szCs w:val="24"/>
          <w:lang w:val="hy-AM"/>
        </w:rPr>
        <w:t>մինչև</w:t>
      </w:r>
      <w:proofErr w:type="spellEnd"/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գործող աշխատանքային պայմանագրով կամ անհա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տա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կան իրավական ակտով ծագած աշխատանքային հարաբերությունների դա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դա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րումը։ 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  <w:lang w:val="hy-AM"/>
        </w:rPr>
        <w:t>4</w:t>
      </w:r>
      <w:r w:rsidRPr="00C71C6A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Սույն որոշման 3-րդ </w:t>
      </w:r>
      <w:proofErr w:type="spellStart"/>
      <w:r w:rsidRPr="00C71C6A">
        <w:rPr>
          <w:rFonts w:ascii="GHEA Mariam" w:hAnsi="GHEA Mariam" w:cs="Arian AMU"/>
          <w:sz w:val="24"/>
          <w:szCs w:val="24"/>
          <w:lang w:val="hy-AM"/>
        </w:rPr>
        <w:t>կետում</w:t>
      </w:r>
      <w:proofErr w:type="spellEnd"/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նշված անձանց կողմից համապատասխան արտոնությունների հետ կապված ծախսերը կատարվում են համապատասխան պետական գաղտնիքը տնօրինող պետական մարմիններին Հայաստանի Հանրա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պետության պետական բյուջեով հատկացված միջոցների հաշվին: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  <w:lang w:val="hy-AM"/>
        </w:rPr>
        <w:t>5</w:t>
      </w:r>
      <w:r w:rsidRPr="00C71C6A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Սույն որոշման 3-րդ </w:t>
      </w:r>
      <w:proofErr w:type="spellStart"/>
      <w:r w:rsidRPr="00C71C6A">
        <w:rPr>
          <w:rFonts w:ascii="GHEA Mariam" w:hAnsi="GHEA Mariam" w:cs="Arian AMU"/>
          <w:sz w:val="24"/>
          <w:szCs w:val="24"/>
          <w:lang w:val="hy-AM"/>
        </w:rPr>
        <w:t>կետում</w:t>
      </w:r>
      <w:proofErr w:type="spellEnd"/>
      <w:r w:rsidRPr="00C71C6A">
        <w:rPr>
          <w:rFonts w:ascii="GHEA Mariam" w:hAnsi="GHEA Mariam" w:cs="Arian AMU"/>
          <w:sz w:val="24"/>
          <w:szCs w:val="24"/>
          <w:lang w:val="hy-AM"/>
        </w:rPr>
        <w:t xml:space="preserve"> նշված անձանց համար սահմանված լրա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 xml:space="preserve">ցուցիչ վարձատրությունն իրականացվում է </w:t>
      </w:r>
      <w:proofErr w:type="spellStart"/>
      <w:r w:rsidRPr="00C71C6A">
        <w:rPr>
          <w:rFonts w:ascii="GHEA Mariam" w:hAnsi="GHEA Mariam" w:cs="Arian AMU"/>
          <w:sz w:val="24"/>
          <w:szCs w:val="24"/>
          <w:lang w:val="hy-AM"/>
        </w:rPr>
        <w:t>անվանացուցակի</w:t>
      </w:r>
      <w:proofErr w:type="spellEnd"/>
      <w:r w:rsidRPr="00C71C6A">
        <w:rPr>
          <w:rFonts w:ascii="GHEA Mariam" w:hAnsi="GHEA Mariam" w:cs="Arian AMU"/>
          <w:sz w:val="24"/>
          <w:szCs w:val="24"/>
          <w:lang w:val="hy-AM"/>
        </w:rPr>
        <w:t>, իսկ լրացուցիչ վճա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hAnsi="GHEA Mariam" w:cs="Arian AMU"/>
          <w:sz w:val="24"/>
          <w:szCs w:val="24"/>
          <w:lang w:val="hy-AM"/>
        </w:rPr>
        <w:t>րովի արձակուրդի տրամադրումը` անհատական տեղեկանքի հիման վրա:</w:t>
      </w:r>
    </w:p>
    <w:p w:rsidR="00C71C6A" w:rsidRPr="00C71C6A" w:rsidRDefault="00C71C6A" w:rsidP="00C71C6A">
      <w:pPr>
        <w:spacing w:line="360" w:lineRule="auto"/>
        <w:ind w:firstLine="720"/>
        <w:jc w:val="both"/>
        <w:rPr>
          <w:rFonts w:ascii="GHEA Mariam" w:eastAsia="Microsoft YaHei" w:hAnsi="GHEA Mariam" w:cs="Arian AMU"/>
          <w:sz w:val="24"/>
          <w:szCs w:val="24"/>
          <w:lang w:val="hy-AM"/>
        </w:rPr>
      </w:pPr>
      <w:r w:rsidRPr="00C71C6A">
        <w:rPr>
          <w:rFonts w:ascii="GHEA Mariam" w:hAnsi="GHEA Mariam" w:cs="Arian AMU"/>
          <w:sz w:val="24"/>
          <w:szCs w:val="24"/>
          <w:lang w:val="hy-AM"/>
        </w:rPr>
        <w:t>6</w:t>
      </w:r>
      <w:r w:rsidRPr="00C71C6A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  <w:r w:rsidRPr="00C71C6A">
        <w:rPr>
          <w:rFonts w:ascii="GHEA Mariam" w:eastAsia="Microsoft YaHei" w:hAnsi="GHEA Mariam" w:cs="Arian AMU"/>
          <w:sz w:val="24"/>
          <w:szCs w:val="24"/>
          <w:lang w:val="hy-AM"/>
        </w:rPr>
        <w:t xml:space="preserve"> Սույն որոշման 4-րդ և 5-րդ կետերով նախատեսված վճարումները ենթա</w:t>
      </w:r>
      <w:r>
        <w:rPr>
          <w:rFonts w:ascii="GHEA Mariam" w:eastAsia="Microsoft YaHei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eastAsia="Microsoft YaHei" w:hAnsi="GHEA Mariam" w:cs="Arian AMU"/>
          <w:sz w:val="24"/>
          <w:szCs w:val="24"/>
          <w:lang w:val="hy-AM"/>
        </w:rPr>
        <w:t>կա են կատարման նշված ծախսերը Հայաստանի Հանրապետության պետական բյու</w:t>
      </w:r>
      <w:r>
        <w:rPr>
          <w:rFonts w:ascii="GHEA Mariam" w:eastAsia="Microsoft YaHei" w:hAnsi="GHEA Mariam" w:cs="Arian AMU"/>
          <w:sz w:val="24"/>
          <w:szCs w:val="24"/>
          <w:lang w:val="hy-AM"/>
        </w:rPr>
        <w:softHyphen/>
      </w:r>
      <w:r w:rsidRPr="00C71C6A">
        <w:rPr>
          <w:rFonts w:ascii="GHEA Mariam" w:eastAsia="Microsoft YaHei" w:hAnsi="GHEA Mariam" w:cs="Arian AMU"/>
          <w:sz w:val="24"/>
          <w:szCs w:val="24"/>
          <w:lang w:val="hy-AM"/>
        </w:rPr>
        <w:t>ջեում նախատեսելուց հետո:</w:t>
      </w:r>
    </w:p>
    <w:p w:rsidR="00FC1455" w:rsidRDefault="00FC1455" w:rsidP="00FC1455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FC1455" w:rsidRPr="00C71C6A" w:rsidRDefault="00FC1455" w:rsidP="00C71C6A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C1455" w:rsidRDefault="00FC1455" w:rsidP="00FC1455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FC1455" w:rsidRDefault="00FC1455" w:rsidP="00FC1455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1455" w:rsidRDefault="00FC1455" w:rsidP="00FC145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FC1455" w:rsidRDefault="00FC1455" w:rsidP="00FC1455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C1455" w:rsidRDefault="00FC1455" w:rsidP="00FC1455">
      <w:pPr>
        <w:pStyle w:val="mechtex"/>
        <w:rPr>
          <w:lang w:val="hy-AM"/>
        </w:rPr>
      </w:pPr>
    </w:p>
    <w:p w:rsidR="001F225D" w:rsidRDefault="001F225D">
      <w:pPr>
        <w:pStyle w:val="mechtex"/>
      </w:pPr>
      <w:bookmarkStart w:id="0" w:name="_GoBack"/>
      <w:bookmarkEnd w:id="0"/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BEA" w:rsidRDefault="00734BEA">
      <w:r>
        <w:separator/>
      </w:r>
    </w:p>
  </w:endnote>
  <w:endnote w:type="continuationSeparator" w:id="0">
    <w:p w:rsidR="00734BEA" w:rsidRDefault="0073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1C6A">
      <w:rPr>
        <w:noProof/>
        <w:sz w:val="18"/>
      </w:rPr>
      <w:t>110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BEA" w:rsidRDefault="00734BEA">
      <w:r>
        <w:separator/>
      </w:r>
    </w:p>
  </w:footnote>
  <w:footnote w:type="continuationSeparator" w:id="0">
    <w:p w:rsidR="00734BEA" w:rsidRDefault="00734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1C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8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6C22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AF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BEA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C6A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455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F51E0"/>
  <w15:chartTrackingRefBased/>
  <w15:docId w15:val="{5DE7FFAE-CDA1-47D0-B8D7-E9185323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5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FC145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FC145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C145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71C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1C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2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2026-07-27T07:12:00Z</cp:lastPrinted>
  <dcterms:created xsi:type="dcterms:W3CDTF">2026-07-27T06:44:00Z</dcterms:created>
  <dcterms:modified xsi:type="dcterms:W3CDTF">2026-07-27T07:13:00Z</dcterms:modified>
</cp:coreProperties>
</file>