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E63" w:rsidRPr="000D10A9" w:rsidRDefault="000D10A9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0D10A9">
        <w:rPr>
          <w:rFonts w:ascii="GHEA Grapalat" w:hAnsi="GHEA Grapalat"/>
          <w:b/>
          <w:bCs/>
        </w:rPr>
        <w:t>Ա Մ Փ Ո Փ Ա Թ Ե Ր Թ</w:t>
      </w:r>
    </w:p>
    <w:p w:rsidR="006C07B9" w:rsidRDefault="00701F6F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Sylfaen"/>
          <w:b/>
        </w:rPr>
      </w:pPr>
      <w:r w:rsidRPr="00701F6F">
        <w:rPr>
          <w:rFonts w:ascii="GHEA Grapalat" w:eastAsia="Calibri" w:hAnsi="GHEA Grapalat" w:cs="Sylfaen"/>
          <w:b/>
        </w:rPr>
        <w:t xml:space="preserve">ՀԱՅԱՍՏԱՆԻ ՀԱՆՐԱՊԵՏՈՒԹՅԱՆ՝ Ի ԴԵՄՍ ՊԵՏԱԿԱՆ ԵԿԱՄՈՒՏՆԵՐԻ ԿՈՄԻՏԵԻ, </w:t>
      </w:r>
      <w:r>
        <w:rPr>
          <w:rFonts w:ascii="GHEA Grapalat" w:eastAsia="Calibri" w:hAnsi="GHEA Grapalat" w:cs="Sylfaen"/>
          <w:b/>
        </w:rPr>
        <w:t>ԵՎ</w:t>
      </w:r>
      <w:r w:rsidRPr="00701F6F">
        <w:rPr>
          <w:rFonts w:ascii="GHEA Grapalat" w:eastAsia="Calibri" w:hAnsi="GHEA Grapalat" w:cs="Sylfaen"/>
          <w:b/>
        </w:rPr>
        <w:t xml:space="preserve"> ՎԵՐԱԿԱՌՈՒՑՄԱՆ </w:t>
      </w:r>
      <w:r>
        <w:rPr>
          <w:rFonts w:ascii="GHEA Grapalat" w:eastAsia="Calibri" w:hAnsi="GHEA Grapalat" w:cs="Sylfaen"/>
          <w:b/>
        </w:rPr>
        <w:t>ԵՎ</w:t>
      </w:r>
      <w:r w:rsidRPr="00701F6F">
        <w:rPr>
          <w:rFonts w:ascii="GHEA Grapalat" w:eastAsia="Calibri" w:hAnsi="GHEA Grapalat" w:cs="Sylfaen"/>
          <w:b/>
        </w:rPr>
        <w:t xml:space="preserve"> ԶԱՐԳԱՑՄԱՆ ԵՎՐՈՊԱԿԱՆ ԲԱՆԿԻ ՄԻՋ</w:t>
      </w:r>
      <w:r>
        <w:rPr>
          <w:rFonts w:ascii="GHEA Grapalat" w:eastAsia="Calibri" w:hAnsi="GHEA Grapalat" w:cs="Sylfaen"/>
          <w:b/>
        </w:rPr>
        <w:t>ԵՎ</w:t>
      </w:r>
      <w:r w:rsidRPr="00701F6F">
        <w:rPr>
          <w:rFonts w:ascii="GHEA Grapalat" w:eastAsia="Calibri" w:hAnsi="GHEA Grapalat" w:cs="Sylfaen"/>
          <w:b/>
        </w:rPr>
        <w:t xml:space="preserve"> «</w:t>
      </w:r>
      <w:r w:rsidR="007E1743" w:rsidRPr="007E1743">
        <w:rPr>
          <w:rFonts w:ascii="GHEA Grapalat" w:eastAsia="Calibri" w:hAnsi="GHEA Grapalat" w:cs="Sylfaen"/>
          <w:b/>
        </w:rPr>
        <w:t xml:space="preserve">ՀԱՅԱՍՏԱՆ՝ </w:t>
      </w:r>
      <w:r w:rsidR="007E1743">
        <w:rPr>
          <w:rFonts w:ascii="GHEA Grapalat" w:eastAsia="Calibri" w:hAnsi="GHEA Grapalat" w:cs="Sylfaen"/>
          <w:b/>
        </w:rPr>
        <w:t>ԵՐԵՎ</w:t>
      </w:r>
      <w:r w:rsidR="007E1743" w:rsidRPr="007E1743">
        <w:rPr>
          <w:rFonts w:ascii="GHEA Grapalat" w:eastAsia="Calibri" w:hAnsi="GHEA Grapalat" w:cs="Sylfaen"/>
          <w:b/>
        </w:rPr>
        <w:t xml:space="preserve">ԱՆԻ </w:t>
      </w:r>
      <w:r w:rsidR="007E1743">
        <w:rPr>
          <w:rFonts w:ascii="GHEA Grapalat" w:eastAsia="Calibri" w:hAnsi="GHEA Grapalat" w:cs="Sylfaen"/>
          <w:b/>
        </w:rPr>
        <w:t>ԵՎ</w:t>
      </w:r>
      <w:r w:rsidR="007E1743" w:rsidRPr="007E1743">
        <w:rPr>
          <w:rFonts w:ascii="GHEA Grapalat" w:eastAsia="Calibri" w:hAnsi="GHEA Grapalat" w:cs="Sylfaen"/>
          <w:b/>
        </w:rPr>
        <w:t xml:space="preserve"> ՍՅՈՒՆԻՔԻ ՄԱՔՍԱՅԻՆ </w:t>
      </w:r>
      <w:r w:rsidR="007E1743">
        <w:rPr>
          <w:rFonts w:ascii="GHEA Grapalat" w:eastAsia="Calibri" w:hAnsi="GHEA Grapalat" w:cs="Sylfaen"/>
          <w:b/>
        </w:rPr>
        <w:t>ԵՎ</w:t>
      </w:r>
      <w:r w:rsidR="007E1743" w:rsidRPr="007E1743">
        <w:rPr>
          <w:rFonts w:ascii="GHEA Grapalat" w:eastAsia="Calibri" w:hAnsi="GHEA Grapalat" w:cs="Sylfaen"/>
          <w:b/>
        </w:rPr>
        <w:t xml:space="preserve"> ԼՈԳԻՍՏԻԿ ԿԵՆՏՐՈՆՆԵՐ ԾՐԱԳՐԻ ԻՐԱԿԱՆԱՑՄԱՆ </w:t>
      </w:r>
      <w:r w:rsidR="00AB4BDB">
        <w:rPr>
          <w:rFonts w:ascii="GHEA Grapalat" w:eastAsia="Calibri" w:hAnsi="GHEA Grapalat" w:cs="Sylfaen"/>
          <w:b/>
        </w:rPr>
        <w:t>ՄԱՐՄ</w:t>
      </w:r>
      <w:r w:rsidR="007E1743">
        <w:rPr>
          <w:rFonts w:ascii="GHEA Grapalat" w:eastAsia="Calibri" w:hAnsi="GHEA Grapalat" w:cs="Sylfaen"/>
          <w:b/>
        </w:rPr>
        <w:t>Ն</w:t>
      </w:r>
      <w:r w:rsidR="00AB4BDB">
        <w:rPr>
          <w:rFonts w:ascii="GHEA Grapalat" w:eastAsia="Calibri" w:hAnsi="GHEA Grapalat" w:cs="Sylfaen"/>
          <w:b/>
        </w:rPr>
        <w:t>Ի</w:t>
      </w:r>
      <w:r w:rsidR="007E1743" w:rsidRPr="007E1743">
        <w:rPr>
          <w:rFonts w:ascii="GHEA Grapalat" w:eastAsia="Calibri" w:hAnsi="GHEA Grapalat" w:cs="Sylfaen"/>
          <w:b/>
        </w:rPr>
        <w:t xml:space="preserve"> (ԾԻՄ) ԱՋԱԿՑՈՒԹՅԱՆ ԹԻՄ</w:t>
      </w:r>
      <w:r w:rsidRPr="00701F6F">
        <w:rPr>
          <w:rFonts w:ascii="GHEA Grapalat" w:eastAsia="Calibri" w:hAnsi="GHEA Grapalat" w:cs="Sylfaen"/>
          <w:b/>
        </w:rPr>
        <w:t xml:space="preserve">» ԴՐԱՄԱՇՆՈՐՀԱՅԻՆ ՀԱՄԱՁԱՅՆԱԳՐԻ </w:t>
      </w:r>
      <w:r>
        <w:rPr>
          <w:rFonts w:ascii="GHEA Grapalat" w:eastAsia="Calibri" w:hAnsi="GHEA Grapalat" w:cs="Sylfaen"/>
          <w:b/>
        </w:rPr>
        <w:t>ՆԱԽԱԳԾԻ</w:t>
      </w:r>
    </w:p>
    <w:p w:rsidR="00701F6F" w:rsidRPr="00701F6F" w:rsidRDefault="00701F6F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</w:rPr>
      </w:pPr>
    </w:p>
    <w:tbl>
      <w:tblPr>
        <w:tblW w:w="107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22"/>
        <w:gridCol w:w="2462"/>
        <w:gridCol w:w="1708"/>
      </w:tblGrid>
      <w:tr w:rsidR="00335693" w:rsidRPr="003435CC" w:rsidTr="003E535F">
        <w:trPr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7155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ՀՀ ԱՐՏԱՔԻՆ ԳՈՐԾԵՐԻ ՆԱԽԱՐԱՐՈՒԹՅՈՒՆ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0D10A9" w:rsidRDefault="00701F6F" w:rsidP="00701F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26</w:t>
            </w:r>
            <w:r w:rsidR="008A1100" w:rsidRPr="000D10A9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E3541D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</w:rPr>
              <w:t>6</w:t>
            </w:r>
            <w:r w:rsidR="00E3541D">
              <w:rPr>
                <w:rFonts w:ascii="GHEA Grapalat" w:eastAsia="Times New Roman" w:hAnsi="GHEA Grapalat" w:cs="Times New Roman"/>
                <w:color w:val="000000"/>
              </w:rPr>
              <w:t>.2026</w:t>
            </w:r>
            <w:r w:rsidR="00441AA8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0D10A9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335693" w:rsidRPr="003435CC" w:rsidTr="003E535F">
        <w:trPr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0D10A9" w:rsidRDefault="00335693" w:rsidP="007155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D10A9">
              <w:rPr>
                <w:rFonts w:ascii="GHEA Grapalat" w:eastAsia="Times New Roman" w:hAnsi="GHEA Grapalat" w:cs="Times New Roman"/>
                <w:color w:val="000000"/>
              </w:rPr>
              <w:t>N</w:t>
            </w:r>
            <w:r w:rsidR="00B97A9F">
              <w:t xml:space="preserve"> </w:t>
            </w:r>
            <w:r w:rsidR="00701F6F" w:rsidRPr="00701F6F">
              <w:rPr>
                <w:rFonts w:ascii="GHEA Grapalat" w:hAnsi="GHEA Grapalat" w:cs="GHEA Grapalat"/>
                <w:szCs w:val="24"/>
              </w:rPr>
              <w:t>1111/32947-26</w:t>
            </w:r>
          </w:p>
        </w:tc>
      </w:tr>
      <w:tr w:rsidR="00C023C4" w:rsidRPr="00715534" w:rsidTr="003E535F">
        <w:trPr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023C4" w:rsidRDefault="000C79D9" w:rsidP="00C025B5">
            <w:pPr>
              <w:spacing w:after="0" w:line="240" w:lineRule="auto"/>
              <w:ind w:right="135"/>
              <w:jc w:val="both"/>
              <w:rPr>
                <w:rFonts w:ascii="GHEA Grapalat" w:hAnsi="GHEA Grapalat"/>
                <w:lang w:eastAsia="en-GB"/>
              </w:rPr>
            </w:pPr>
            <w:r>
              <w:rPr>
                <w:rFonts w:ascii="GHEA Grapalat" w:hAnsi="GHEA Grapalat"/>
                <w:lang w:eastAsia="en-GB"/>
              </w:rPr>
              <w:t xml:space="preserve">ՀՀ </w:t>
            </w:r>
            <w:r w:rsidR="00701F6F" w:rsidRPr="00701F6F">
              <w:rPr>
                <w:rFonts w:ascii="GHEA Grapalat" w:hAnsi="GHEA Grapalat"/>
                <w:lang w:eastAsia="en-GB"/>
              </w:rPr>
              <w:t xml:space="preserve">արտաքին գործերի նախարարությունը, Միջազգային պայմանագրերի մասին օրենքի 5-րդ հոդվածի հիմքով, նպատակահարմար է գտնում Հայաստանի Հանրապետության պետական եկամուտների կոմիտեի և Վերակառուցման և զարգացման եվրոպական բանկի միջև «Հայաստան՝ Երևանի և Սյունիքի մաքսային և լոգիստիկ կենտրոններ ծրագրի իրականացման </w:t>
            </w:r>
            <w:r w:rsidR="00AB4BDB">
              <w:rPr>
                <w:rFonts w:ascii="GHEA Grapalat" w:hAnsi="GHEA Grapalat"/>
                <w:lang w:eastAsia="en-GB"/>
              </w:rPr>
              <w:t>մարմնի</w:t>
            </w:r>
            <w:r w:rsidR="007E1743">
              <w:rPr>
                <w:rFonts w:ascii="GHEA Grapalat" w:hAnsi="GHEA Grapalat"/>
                <w:lang w:eastAsia="en-GB"/>
              </w:rPr>
              <w:t xml:space="preserve"> </w:t>
            </w:r>
            <w:r w:rsidR="0003250E" w:rsidRPr="0003250E">
              <w:rPr>
                <w:rFonts w:ascii="GHEA Grapalat" w:hAnsi="GHEA Grapalat"/>
                <w:lang w:eastAsia="en-GB"/>
              </w:rPr>
              <w:t xml:space="preserve">(ԾԻՄ) </w:t>
            </w:r>
            <w:r w:rsidR="00701F6F" w:rsidRPr="00701F6F">
              <w:rPr>
                <w:rFonts w:ascii="GHEA Grapalat" w:hAnsi="GHEA Grapalat"/>
                <w:lang w:eastAsia="en-GB"/>
              </w:rPr>
              <w:t>աջակցության թիմ» դրամաշնորհային համաձայնագրի ստորագրումը</w:t>
            </w:r>
            <w:r w:rsidR="00701F6F">
              <w:rPr>
                <w:rFonts w:ascii="GHEA Grapalat" w:hAnsi="GHEA Grapalat"/>
                <w:lang w:eastAsia="en-GB"/>
              </w:rPr>
              <w:t>:</w:t>
            </w:r>
          </w:p>
          <w:p w:rsidR="00701F6F" w:rsidRPr="00715534" w:rsidRDefault="00701F6F" w:rsidP="00C025B5">
            <w:pPr>
              <w:spacing w:after="0" w:line="240" w:lineRule="auto"/>
              <w:ind w:right="13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701F6F">
              <w:rPr>
                <w:rFonts w:ascii="GHEA Grapalat" w:eastAsia="Times New Roman" w:hAnsi="GHEA Grapalat" w:cs="Times New Roman"/>
                <w:color w:val="000000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7339A" w:rsidRPr="00701F6F" w:rsidRDefault="00C023C4" w:rsidP="00701F6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u w:color="0000FF"/>
                <w:lang w:val="en-US" w:eastAsia="en-GB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  <w:r w:rsidRPr="00715534">
              <w:rPr>
                <w:rFonts w:ascii="GHEA Grapalat" w:eastAsia="Times New Roman" w:hAnsi="GHEA Grapalat" w:cs="Times New Roman"/>
                <w:color w:val="000000"/>
              </w:rPr>
              <w:t>Ընդունվել է ի գիտությո</w:t>
            </w:r>
            <w:r w:rsidR="00701F6F">
              <w:rPr>
                <w:rFonts w:ascii="GHEA Grapalat" w:eastAsia="Times New Roman" w:hAnsi="GHEA Grapalat" w:cs="Times New Roman"/>
                <w:color w:val="000000"/>
              </w:rPr>
              <w:t>ւն</w:t>
            </w:r>
            <w:r w:rsidR="00701F6F">
              <w:rPr>
                <w:rFonts w:ascii="GHEA Grapalat" w:eastAsia="Times New Roman" w:hAnsi="GHEA Grapalat" w:cs="Times New Roman"/>
                <w:color w:val="000000"/>
                <w:lang w:val="en-US"/>
              </w:rPr>
              <w:t>:</w:t>
            </w:r>
          </w:p>
          <w:p w:rsidR="00C023C4" w:rsidRPr="00715534" w:rsidRDefault="00C023C4" w:rsidP="00D7339A">
            <w:pPr>
              <w:pStyle w:val="ListParagraph"/>
              <w:suppressAutoHyphens/>
              <w:spacing w:after="0" w:line="24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35693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715534" w:rsidRDefault="00A21CE5" w:rsidP="007155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715534" w:rsidRDefault="00F5011A" w:rsidP="00F501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23</w:t>
            </w:r>
            <w:r w:rsidR="00D04B3E" w:rsidRPr="00715534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A30A90" w:rsidRPr="00715534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6</w:t>
            </w:r>
            <w:r w:rsidR="003843E6" w:rsidRPr="00715534">
              <w:rPr>
                <w:rFonts w:ascii="GHEA Grapalat" w:eastAsia="Times New Roman" w:hAnsi="GHEA Grapalat" w:cs="Times New Roman"/>
                <w:color w:val="000000"/>
              </w:rPr>
              <w:t>.2026</w:t>
            </w:r>
            <w:r w:rsidR="007538C0" w:rsidRPr="00715534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715534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335693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715534" w:rsidRDefault="00335693" w:rsidP="0071553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715534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F5011A" w:rsidRPr="00F5011A">
              <w:rPr>
                <w:rFonts w:ascii="GHEA Grapalat" w:eastAsia="Times New Roman" w:hAnsi="GHEA Grapalat" w:cs="Times New Roman"/>
                <w:color w:val="000000"/>
              </w:rPr>
              <w:t>/14.2.4/32567-2026</w:t>
            </w:r>
          </w:p>
        </w:tc>
      </w:tr>
      <w:tr w:rsidR="00801C94" w:rsidRPr="00715534" w:rsidTr="003E535F">
        <w:trPr>
          <w:trHeight w:val="1416"/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5011A" w:rsidRPr="00F5011A" w:rsidRDefault="00F5011A" w:rsidP="00C025B5">
            <w:pPr>
              <w:spacing w:after="0" w:line="240" w:lineRule="auto"/>
              <w:ind w:right="135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F5011A">
              <w:rPr>
                <w:rFonts w:ascii="GHEA Grapalat" w:hAnsi="GHEA Grapalat" w:cs="Sylfaen"/>
                <w:color w:val="000000" w:themeColor="text1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801C94" w:rsidRPr="00715534" w:rsidRDefault="00F5011A" w:rsidP="00C025B5">
            <w:pPr>
              <w:spacing w:after="0" w:line="240" w:lineRule="auto"/>
              <w:ind w:right="135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F5011A">
              <w:rPr>
                <w:rFonts w:ascii="GHEA Grapalat" w:hAnsi="GHEA Grapalat" w:cs="Sylfaen"/>
                <w:color w:val="000000" w:themeColor="text1"/>
              </w:rPr>
              <w:t>Միաժամանակ հայտնում եմ, որ Հայաստանի Հանրապետության համար</w:t>
            </w:r>
            <w:r w:rsidR="00C025B5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Pr="00F5011A">
              <w:rPr>
                <w:rFonts w:ascii="GHEA Grapalat" w:hAnsi="GHEA Grapalat" w:cs="Sylfaen"/>
                <w:color w:val="000000" w:themeColor="text1"/>
              </w:rPr>
              <w:t>ֆինանսական կամ գույքային պարտավորություններ նախատեսելու դեպքում Նախագիծը ենթակա կլինի վավերացման ՀՀ Սահմանադրության 116-րդ հոդվածի</w:t>
            </w:r>
            <w:r w:rsidR="00C025B5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Pr="00F5011A">
              <w:rPr>
                <w:rFonts w:ascii="GHEA Grapalat" w:hAnsi="GHEA Grapalat" w:cs="Sylfaen"/>
                <w:color w:val="000000" w:themeColor="text1"/>
              </w:rPr>
              <w:t>1-ին մասի 4-րդ և «Միջազգային պայմանագրերի մասին» օրենքի 10-րդ</w:t>
            </w:r>
            <w:r w:rsidR="00C025B5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Pr="00F5011A">
              <w:rPr>
                <w:rFonts w:ascii="GHEA Grapalat" w:hAnsi="GHEA Grapalat" w:cs="Sylfaen"/>
                <w:color w:val="000000" w:themeColor="text1"/>
              </w:rPr>
              <w:t>հոդվածի 2-րդ մասի 4-րդ կետերով:</w:t>
            </w: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870D0" w:rsidRPr="00715534" w:rsidRDefault="00801C94" w:rsidP="00F5011A">
            <w:pPr>
              <w:spacing w:after="0" w:line="24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  <w:r w:rsidRPr="00715534">
              <w:rPr>
                <w:rFonts w:ascii="GHEA Grapalat" w:eastAsia="Times New Roman" w:hAnsi="GHEA Grapalat" w:cs="Times New Roman"/>
                <w:color w:val="000000"/>
              </w:rPr>
              <w:t>Ընդունվել</w:t>
            </w:r>
            <w:r w:rsidR="00F5011A">
              <w:rPr>
                <w:rFonts w:ascii="GHEA Grapalat" w:eastAsia="Times New Roman" w:hAnsi="GHEA Grapalat" w:cs="Times New Roman"/>
                <w:color w:val="000000"/>
              </w:rPr>
              <w:t xml:space="preserve"> է ի գիտություն</w:t>
            </w:r>
            <w:r w:rsidR="00F870D0" w:rsidRPr="00715534">
              <w:rPr>
                <w:rFonts w:ascii="GHEA Grapalat" w:eastAsia="Times New Roman" w:hAnsi="GHEA Grapalat" w:cs="Times New Roman"/>
                <w:color w:val="000000"/>
              </w:rPr>
              <w:t>։</w:t>
            </w:r>
          </w:p>
          <w:p w:rsidR="00801C94" w:rsidRPr="00715534" w:rsidRDefault="00801C94" w:rsidP="00BA7CDD">
            <w:pPr>
              <w:spacing w:after="0" w:line="24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46F3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715534" w:rsidRDefault="001D46F3" w:rsidP="007155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>ՀՀ ՖԻՆԱՆՍՆԵՐԻ ՆԱԽԱՐԱՐՈՒԹՅՈՒՆ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715534" w:rsidRDefault="00E3541D" w:rsidP="00BF0B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>2</w:t>
            </w:r>
            <w:r w:rsidR="00BF0BA8">
              <w:rPr>
                <w:rFonts w:ascii="GHEA Grapalat" w:eastAsia="Times New Roman" w:hAnsi="GHEA Grapalat" w:cs="Times New Roman"/>
                <w:color w:val="000000"/>
                <w:lang w:val="en-US"/>
              </w:rPr>
              <w:t>5</w:t>
            </w:r>
            <w:r w:rsidR="00697BC2" w:rsidRPr="00715534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A30A90" w:rsidRPr="00715534">
              <w:rPr>
                <w:rFonts w:ascii="GHEA Grapalat" w:eastAsia="Times New Roman" w:hAnsi="GHEA Grapalat" w:cs="Times New Roman"/>
                <w:color w:val="000000"/>
                <w:lang w:val="ru-RU"/>
              </w:rPr>
              <w:t>0</w:t>
            </w:r>
            <w:r w:rsidR="00BF0BA8">
              <w:rPr>
                <w:rFonts w:ascii="GHEA Grapalat" w:eastAsia="Times New Roman" w:hAnsi="GHEA Grapalat" w:cs="Times New Roman"/>
                <w:color w:val="000000"/>
                <w:lang w:val="en-US"/>
              </w:rPr>
              <w:t>6</w:t>
            </w:r>
            <w:r w:rsidR="001D46F3" w:rsidRPr="00715534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 w:rsidRPr="00715534">
              <w:rPr>
                <w:rFonts w:ascii="GHEA Grapalat" w:eastAsia="Times New Roman" w:hAnsi="GHEA Grapalat" w:cs="Times New Roman"/>
                <w:color w:val="000000"/>
              </w:rPr>
              <w:t>6</w:t>
            </w:r>
            <w:r w:rsidR="001D46F3" w:rsidRPr="00715534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1D46F3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715534" w:rsidRDefault="001D46F3" w:rsidP="0071553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715534" w:rsidRDefault="001D46F3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="00BF0BA8" w:rsidRPr="00BF0BA8">
              <w:rPr>
                <w:rFonts w:ascii="GHEA Grapalat" w:eastAsia="Times New Roman" w:hAnsi="GHEA Grapalat" w:cs="Times New Roman"/>
                <w:bCs/>
                <w:spacing w:val="-20"/>
                <w:lang w:eastAsia="ru-RU"/>
              </w:rPr>
              <w:t>04/5-2/16874-2026</w:t>
            </w:r>
          </w:p>
        </w:tc>
      </w:tr>
      <w:tr w:rsidR="00A30A90" w:rsidRPr="00715534" w:rsidTr="003E535F">
        <w:trPr>
          <w:trHeight w:val="2496"/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A90" w:rsidRDefault="00152885" w:rsidP="00C025B5">
            <w:pPr>
              <w:suppressAutoHyphens/>
              <w:spacing w:after="0" w:line="240" w:lineRule="auto"/>
              <w:ind w:right="135"/>
              <w:jc w:val="both"/>
              <w:rPr>
                <w:rFonts w:ascii="GHEA Grapalat" w:eastAsia="Calibri" w:hAnsi="GHEA Grapalat" w:cs="Sylfaen"/>
              </w:rPr>
            </w:pPr>
            <w:r w:rsidRPr="00152885">
              <w:rPr>
                <w:rFonts w:ascii="GHEA Grapalat" w:eastAsia="Calibri" w:hAnsi="GHEA Grapalat" w:cs="Sylfaen"/>
              </w:rPr>
              <w:t xml:space="preserve">Հայաստանի Հանրապետության և Վերակառուցման և զարգացման եվրոպական բանկի միջև </w:t>
            </w:r>
            <w:r w:rsidR="0003250E" w:rsidRPr="0003250E">
              <w:rPr>
                <w:rFonts w:ascii="GHEA Grapalat" w:eastAsia="Calibri" w:hAnsi="GHEA Grapalat" w:cs="Sylfaen"/>
              </w:rPr>
              <w:t xml:space="preserve">«Հայաստան՝ Երևանի և Սյունիքի մաքսային և լոգիստիկ կենտրոններ ծրագրի իրականացման </w:t>
            </w:r>
            <w:r w:rsidR="00AB4BDB">
              <w:rPr>
                <w:rFonts w:ascii="GHEA Grapalat" w:eastAsia="Calibri" w:hAnsi="GHEA Grapalat" w:cs="Sylfaen"/>
              </w:rPr>
              <w:t>մարմնի</w:t>
            </w:r>
            <w:r w:rsidR="0003250E" w:rsidRPr="0003250E">
              <w:rPr>
                <w:rFonts w:ascii="GHEA Grapalat" w:eastAsia="Calibri" w:hAnsi="GHEA Grapalat" w:cs="Sylfaen"/>
              </w:rPr>
              <w:t xml:space="preserve"> (ԾԻՄ) աջակցության թիմ» </w:t>
            </w:r>
            <w:r w:rsidRPr="00152885">
              <w:rPr>
                <w:rFonts w:ascii="GHEA Grapalat" w:eastAsia="Calibri" w:hAnsi="GHEA Grapalat" w:cs="Sylfaen"/>
              </w:rPr>
              <w:t xml:space="preserve">դրամաշնորհային </w:t>
            </w:r>
            <w:r w:rsidR="007E1743">
              <w:rPr>
                <w:rFonts w:ascii="GHEA Grapalat" w:eastAsia="Calibri" w:hAnsi="GHEA Grapalat" w:cs="Sylfaen"/>
              </w:rPr>
              <w:t>համաձայնագր</w:t>
            </w:r>
            <w:r w:rsidRPr="00152885">
              <w:rPr>
                <w:rFonts w:ascii="GHEA Grapalat" w:eastAsia="Calibri" w:hAnsi="GHEA Grapalat" w:cs="Sylfaen"/>
              </w:rPr>
              <w:t>ի նախագծերում Հայաստանի Հանրապետության համար ֆինանսական պարտավորություններ նախատեսող դրույթներ առկա չեն:</w:t>
            </w:r>
          </w:p>
          <w:p w:rsidR="00152885" w:rsidRPr="00152885" w:rsidRDefault="00152885" w:rsidP="00C025B5">
            <w:pPr>
              <w:suppressAutoHyphens/>
              <w:spacing w:after="0" w:line="240" w:lineRule="auto"/>
              <w:ind w:right="135"/>
              <w:jc w:val="both"/>
              <w:rPr>
                <w:rFonts w:ascii="GHEA Grapalat" w:eastAsia="Calibri" w:hAnsi="GHEA Grapalat" w:cs="Arial"/>
                <w:color w:val="00000A"/>
              </w:rPr>
            </w:pPr>
            <w:r w:rsidRPr="00152885">
              <w:rPr>
                <w:rFonts w:ascii="GHEA Grapalat" w:eastAsia="Calibri" w:hAnsi="GHEA Grapalat" w:cs="Arial"/>
                <w:color w:val="00000A"/>
              </w:rPr>
              <w:t xml:space="preserve">1. Նախագծերի 4.02 կետի (a) և (i) դրույթներով բանկին վերապահում է չափազանց լայն հայեցողական լիազորություն՝ միակողմանի գնահատելու օրենսդրական փոփոխությունների ազդեցությունը՝ առանց նման գնահատման հստակ </w:t>
            </w:r>
            <w:r w:rsidRPr="00152885">
              <w:rPr>
                <w:rFonts w:ascii="GHEA Grapalat" w:eastAsia="Calibri" w:hAnsi="GHEA Grapalat" w:cs="Arial"/>
                <w:color w:val="00000A"/>
              </w:rPr>
              <w:lastRenderedPageBreak/>
              <w:t>չափանիշների, ընթացակարգի կամ կողմերի միջև խորհրդակցության պարտադիր մեխանիզմի սահմանման:</w:t>
            </w:r>
          </w:p>
          <w:p w:rsidR="00152885" w:rsidRPr="00152885" w:rsidRDefault="00152885" w:rsidP="00C025B5">
            <w:pPr>
              <w:suppressAutoHyphens/>
              <w:spacing w:after="0" w:line="240" w:lineRule="auto"/>
              <w:ind w:right="135"/>
              <w:jc w:val="both"/>
              <w:rPr>
                <w:rFonts w:ascii="GHEA Grapalat" w:eastAsia="Calibri" w:hAnsi="GHEA Grapalat" w:cs="Arial"/>
                <w:color w:val="00000A"/>
              </w:rPr>
            </w:pPr>
            <w:r w:rsidRPr="00152885">
              <w:rPr>
                <w:rFonts w:ascii="GHEA Grapalat" w:eastAsia="Calibri" w:hAnsi="GHEA Grapalat" w:cs="Arial"/>
                <w:color w:val="00000A"/>
              </w:rPr>
              <w:t>Բացի այդ, նշված դրույթում օգտագործվող վնասակար (detrimental) հասկացությունը չունի բավարար իրավական որոշակիություն, ինչը կարող է հանգեցնել լայն մեկնաբանության և բանկի կողմից ֆինանսավորման կասեցման իրավունքի կիրառմանը նույնիսկ այն դեպքերում, երբ օրենսդրական փոփոխությունը ուղղակիորեն և էականորեն չի խոչընդոտում ծրագրի իրականացմանը։</w:t>
            </w:r>
          </w:p>
          <w:p w:rsidR="00152885" w:rsidRPr="00152885" w:rsidRDefault="00152885" w:rsidP="00C025B5">
            <w:pPr>
              <w:suppressAutoHyphens/>
              <w:spacing w:after="0" w:line="240" w:lineRule="auto"/>
              <w:ind w:right="135"/>
              <w:jc w:val="both"/>
              <w:rPr>
                <w:rFonts w:ascii="GHEA Grapalat" w:eastAsia="Calibri" w:hAnsi="GHEA Grapalat" w:cs="Arial"/>
                <w:color w:val="00000A"/>
              </w:rPr>
            </w:pPr>
            <w:r w:rsidRPr="00152885">
              <w:rPr>
                <w:rFonts w:ascii="GHEA Grapalat" w:eastAsia="Calibri" w:hAnsi="GHEA Grapalat" w:cs="Arial"/>
                <w:color w:val="00000A"/>
              </w:rPr>
              <w:t>2. Նախագծերի 5.02. կետի (e) ենթակետով նախատեսում է, որ հատկացումը կարող է չիրականացվել, եթե տեղի է ունեցել որևէ հանգամանք, որը բանկի ողջամիտ կարծիքով կարող է հանգեցնել դրամաշնորհով ֆինանսավորման ուշացման կամ էական բացասական ազդեցության։ Չնայած «ողջամիտ կարծիք» (reasonable opinion) ձևակերպումը որոշ չափով սահմանափակում է բանկի հայեցողությունը, այնուամենայնիվ, «որևէ հանգամանք» ձևակերպումը չափազանց լայն է և կարող է ընդգրկել այնպիսի իրավիճակներ, որոնք գտնվում են ստացողի վերահսկողությունից դուրս:</w:t>
            </w:r>
          </w:p>
          <w:p w:rsidR="00A30A90" w:rsidRPr="00715534" w:rsidRDefault="00152885" w:rsidP="009015BF">
            <w:pPr>
              <w:suppressAutoHyphens/>
              <w:spacing w:after="0" w:line="240" w:lineRule="auto"/>
              <w:ind w:right="13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152885">
              <w:rPr>
                <w:rFonts w:ascii="GHEA Grapalat" w:eastAsia="Calibri" w:hAnsi="GHEA Grapalat" w:cs="Arial"/>
                <w:color w:val="00000A"/>
              </w:rPr>
              <w:t>Առաջարկում ենք հստակեցնել այն հանգամանքների շրջանակը, որոնք կարող են հանդիսանալ ֆինանսավորման չիրականացման հիմք, ինչպես նաև նախատեսել, որ նման հանգամանքը պետք է ունենա ուղղակի, կանխատեսելի և էական ազդեցություն:</w:t>
            </w: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760DC" w:rsidRPr="008B09B6" w:rsidRDefault="00D760DC" w:rsidP="005C2D0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8B09B6">
              <w:rPr>
                <w:rFonts w:ascii="GHEA Grapalat" w:eastAsia="Times New Roman" w:hAnsi="GHEA Grapalat" w:cs="Times New Roman"/>
                <w:color w:val="000000"/>
              </w:rPr>
              <w:lastRenderedPageBreak/>
              <w:t xml:space="preserve">Ընդունվել է ի գիտություն։ </w:t>
            </w:r>
          </w:p>
          <w:p w:rsidR="00D760DC" w:rsidRPr="008B09B6" w:rsidRDefault="00D760DC" w:rsidP="005C2D0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8B09B6">
              <w:rPr>
                <w:rFonts w:ascii="GHEA Grapalat" w:eastAsia="Times New Roman" w:hAnsi="GHEA Grapalat" w:cs="Times New Roman"/>
                <w:color w:val="000000"/>
              </w:rPr>
              <w:t xml:space="preserve">Նախագծի տեքստի շուրջ դիտարկումները չեն ընդունվել, քանի որ </w:t>
            </w:r>
            <w:r w:rsidR="0037376B" w:rsidRPr="008B09B6">
              <w:rPr>
                <w:rFonts w:ascii="GHEA Grapalat" w:eastAsia="Times New Roman" w:hAnsi="GHEA Grapalat" w:cs="Times New Roman"/>
                <w:color w:val="000000"/>
              </w:rPr>
              <w:t>Համաձայնագրի</w:t>
            </w:r>
            <w:r w:rsidR="002F767D">
              <w:rPr>
                <w:rFonts w:ascii="GHEA Grapalat" w:eastAsia="Times New Roman" w:hAnsi="GHEA Grapalat" w:cs="Times New Roman"/>
                <w:color w:val="000000"/>
              </w:rPr>
              <w:t xml:space="preserve"> նախագիծը հան</w:t>
            </w:r>
            <w:bookmarkStart w:id="0" w:name="_GoBack"/>
            <w:bookmarkEnd w:id="0"/>
            <w:r w:rsidRPr="008B09B6">
              <w:rPr>
                <w:rFonts w:ascii="GHEA Grapalat" w:eastAsia="Times New Roman" w:hAnsi="GHEA Grapalat" w:cs="Times New Roman"/>
                <w:color w:val="000000"/>
              </w:rPr>
              <w:t>դիսանում է ՎԶԵԲ կողմից կիրառվող սուվերեն դրամաշնորհային ստանդարտ պայմանագրային ձևանմուշ (</w:t>
            </w:r>
            <w:r w:rsidR="0037376B" w:rsidRPr="008B09B6">
              <w:rPr>
                <w:rFonts w:ascii="GHEA Grapalat" w:hAnsi="GHEA Grapalat" w:cs="Arial"/>
                <w:color w:val="0A0A0A"/>
                <w:shd w:val="clear" w:color="auto" w:fill="FFFFFF"/>
              </w:rPr>
              <w:t>Non-negotiable document</w:t>
            </w:r>
            <w:r w:rsidRPr="008B09B6">
              <w:rPr>
                <w:rFonts w:ascii="GHEA Grapalat" w:eastAsia="Times New Roman" w:hAnsi="GHEA Grapalat" w:cs="Times New Roman"/>
                <w:color w:val="000000"/>
              </w:rPr>
              <w:t xml:space="preserve">): Միաժամանակ, </w:t>
            </w:r>
            <w:r w:rsidR="0037376B" w:rsidRPr="008B09B6">
              <w:rPr>
                <w:rFonts w:ascii="GHEA Grapalat" w:eastAsia="Times New Roman" w:hAnsi="GHEA Grapalat" w:cs="Times New Roman"/>
                <w:color w:val="000000"/>
              </w:rPr>
              <w:t xml:space="preserve">հարկ է նշել, որ </w:t>
            </w:r>
            <w:r w:rsidRPr="008B09B6">
              <w:rPr>
                <w:rFonts w:ascii="GHEA Grapalat" w:eastAsia="Times New Roman" w:hAnsi="GHEA Grapalat" w:cs="Times New Roman"/>
                <w:color w:val="000000"/>
              </w:rPr>
              <w:t xml:space="preserve">Հայաստանի Հանրապետության արդարադատության նախարարության կողմից </w:t>
            </w:r>
            <w:r w:rsidRPr="008B09B6">
              <w:rPr>
                <w:rFonts w:ascii="GHEA Grapalat" w:eastAsia="Times New Roman" w:hAnsi="GHEA Grapalat" w:cs="Times New Roman"/>
                <w:color w:val="000000"/>
              </w:rPr>
              <w:lastRenderedPageBreak/>
              <w:t>Համաձայնագրի նախագծի  իրավական ձևակերպումների</w:t>
            </w:r>
            <w:r w:rsidR="0037376B" w:rsidRPr="008B09B6">
              <w:rPr>
                <w:rFonts w:ascii="GHEA Grapalat" w:eastAsia="Times New Roman" w:hAnsi="GHEA Grapalat" w:cs="Times New Roman"/>
                <w:color w:val="000000"/>
              </w:rPr>
              <w:t xml:space="preserve">, այդ թվում նշված հոդվածների մասով </w:t>
            </w:r>
            <w:r w:rsidRPr="008B09B6">
              <w:rPr>
                <w:rFonts w:ascii="GHEA Grapalat" w:eastAsia="Times New Roman" w:hAnsi="GHEA Grapalat" w:cs="Times New Roman"/>
                <w:color w:val="000000"/>
              </w:rPr>
              <w:t>դիտարկումներ չեն ներկայացվել։</w:t>
            </w:r>
          </w:p>
          <w:p w:rsidR="00A30A90" w:rsidRPr="008B09B6" w:rsidRDefault="00A30A90" w:rsidP="005C2D08">
            <w:pPr>
              <w:spacing w:after="0" w:line="240" w:lineRule="auto"/>
              <w:ind w:right="7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6C07B9" w:rsidRPr="00715534" w:rsidTr="003E535F">
        <w:trPr>
          <w:trHeight w:val="597"/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C07B9" w:rsidRPr="003F7212" w:rsidRDefault="006C07B9" w:rsidP="00715534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3F7212">
              <w:rPr>
                <w:rFonts w:ascii="GHEA Grapalat" w:hAnsi="GHEA Grapalat"/>
              </w:rPr>
              <w:lastRenderedPageBreak/>
              <w:t xml:space="preserve">ՀՀ </w:t>
            </w:r>
            <w:r w:rsidRPr="003F7212">
              <w:rPr>
                <w:rFonts w:ascii="GHEA Grapalat" w:hAnsi="GHEA Grapalat" w:cs="Sylfaen"/>
              </w:rPr>
              <w:t>ՏԱՐԱԾՔԱՅԻՆ</w:t>
            </w:r>
            <w:r w:rsidRPr="003F7212">
              <w:rPr>
                <w:rFonts w:ascii="GHEA Grapalat" w:hAnsi="GHEA Grapalat" w:cs="Arial Armenian"/>
              </w:rPr>
              <w:t xml:space="preserve"> </w:t>
            </w:r>
            <w:r w:rsidRPr="003F7212">
              <w:rPr>
                <w:rFonts w:ascii="GHEA Grapalat" w:hAnsi="GHEA Grapalat" w:cs="Sylfaen"/>
              </w:rPr>
              <w:t>ԿԱՌԱՎԱՐՄԱՆ</w:t>
            </w:r>
            <w:r w:rsidRPr="003F7212">
              <w:rPr>
                <w:rFonts w:ascii="GHEA Grapalat" w:hAnsi="GHEA Grapalat" w:cs="Arial Armenian"/>
              </w:rPr>
              <w:t xml:space="preserve"> ԵՎ ԵՆԹԱԿԱՌՈՒՑՎԱԾՔՆԵՐԻ </w:t>
            </w:r>
            <w:r w:rsidRPr="003F7212">
              <w:rPr>
                <w:rFonts w:ascii="GHEA Grapalat" w:hAnsi="GHEA Grapalat" w:cs="Sylfaen"/>
              </w:rPr>
              <w:t>ՆԱԽԱՐԱՐՈՒԹՅՈՒՆ</w:t>
            </w:r>
          </w:p>
          <w:p w:rsidR="006C07B9" w:rsidRPr="003F7212" w:rsidRDefault="006C07B9" w:rsidP="00715534">
            <w:pPr>
              <w:spacing w:line="240" w:lineRule="auto"/>
              <w:rPr>
                <w:rFonts w:ascii="GHEA Grapalat" w:hAnsi="GHEA Grapalat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C07B9" w:rsidRPr="003F7212" w:rsidRDefault="003F7212" w:rsidP="003F7212">
            <w:pPr>
              <w:rPr>
                <w:rFonts w:ascii="GHEA Grapalat" w:hAnsi="GHEA Grapalat"/>
              </w:rPr>
            </w:pPr>
            <w:r w:rsidRPr="003F7212">
              <w:rPr>
                <w:rFonts w:ascii="GHEA Grapalat" w:hAnsi="GHEA Grapalat" w:cs="Cambria Math"/>
              </w:rPr>
              <w:t>18</w:t>
            </w:r>
            <w:r w:rsidR="006C07B9" w:rsidRPr="003F7212">
              <w:rPr>
                <w:rFonts w:ascii="Cambria Math" w:hAnsi="Cambria Math" w:cs="Cambria Math"/>
              </w:rPr>
              <w:t>․</w:t>
            </w:r>
            <w:r w:rsidR="006C07B9" w:rsidRPr="003F7212">
              <w:rPr>
                <w:rFonts w:ascii="GHEA Grapalat" w:hAnsi="GHEA Grapalat"/>
              </w:rPr>
              <w:t>0</w:t>
            </w:r>
            <w:r w:rsidRPr="003F7212">
              <w:rPr>
                <w:rFonts w:ascii="GHEA Grapalat" w:hAnsi="GHEA Grapalat"/>
              </w:rPr>
              <w:t>6</w:t>
            </w:r>
            <w:r w:rsidR="006C07B9" w:rsidRPr="003F7212">
              <w:rPr>
                <w:rFonts w:ascii="GHEA Grapalat" w:hAnsi="GHEA Grapalat"/>
              </w:rPr>
              <w:t>.2025թ</w:t>
            </w:r>
            <w:r w:rsidR="006C07B9" w:rsidRPr="003F7212">
              <w:rPr>
                <w:rFonts w:ascii="Cambria Math" w:hAnsi="Cambria Math" w:cs="Cambria Math"/>
              </w:rPr>
              <w:t>․</w:t>
            </w:r>
          </w:p>
        </w:tc>
      </w:tr>
      <w:tr w:rsidR="00D100C5" w:rsidRPr="00715534" w:rsidTr="003E535F">
        <w:trPr>
          <w:trHeight w:val="696"/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100C5" w:rsidRPr="003F7212" w:rsidRDefault="00D100C5" w:rsidP="0071553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100C5" w:rsidRPr="003F7212" w:rsidRDefault="00D100C5" w:rsidP="006C07B9">
            <w:pPr>
              <w:spacing w:after="0" w:line="240" w:lineRule="auto"/>
              <w:rPr>
                <w:rFonts w:ascii="GHEA Grapalat" w:hAnsi="GHEA Grapalat"/>
              </w:rPr>
            </w:pPr>
            <w:r w:rsidRPr="003F7212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3F7212" w:rsidRPr="003F7212">
              <w:rPr>
                <w:rFonts w:ascii="GHEA Grapalat" w:eastAsia="Times New Roman" w:hAnsi="GHEA Grapalat" w:cs="Times New Roman"/>
                <w:color w:val="000000"/>
              </w:rPr>
              <w:t>ԴԽ//23596-2026</w:t>
            </w:r>
          </w:p>
        </w:tc>
      </w:tr>
      <w:tr w:rsidR="00A30A90" w:rsidRPr="00715534" w:rsidTr="003E535F">
        <w:trPr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A90" w:rsidRPr="003F7212" w:rsidRDefault="003F7212" w:rsidP="00C025B5">
            <w:pPr>
              <w:spacing w:line="240" w:lineRule="auto"/>
              <w:ind w:right="135"/>
              <w:jc w:val="both"/>
              <w:rPr>
                <w:rFonts w:ascii="GHEA Grapalat" w:hAnsi="GHEA Grapalat"/>
              </w:rPr>
            </w:pPr>
            <w:r w:rsidRPr="003F7212">
              <w:rPr>
                <w:rFonts w:ascii="GHEA Grapalat" w:eastAsia="Calibri" w:hAnsi="GHEA Grapalat" w:cs="Sylfaen"/>
              </w:rPr>
              <w:t>Հայաստանի Հանրապետության՝ ի դեմս Պետական եկամուտների կոմիտեի, և Վերակառուցման և զարգացման եվրոպական բանկի միջև</w:t>
            </w:r>
            <w:r w:rsidR="007E1743">
              <w:rPr>
                <w:rFonts w:ascii="GHEA Grapalat" w:eastAsia="Calibri" w:hAnsi="GHEA Grapalat" w:cs="Sylfaen"/>
              </w:rPr>
              <w:t xml:space="preserve"> </w:t>
            </w:r>
            <w:r w:rsidR="0003250E" w:rsidRPr="0003250E">
              <w:rPr>
                <w:rFonts w:ascii="GHEA Grapalat" w:eastAsia="Calibri" w:hAnsi="GHEA Grapalat" w:cs="Sylfaen"/>
              </w:rPr>
              <w:t xml:space="preserve">«Հայաստան՝ Երևանի և Սյունիքի մաքսային և լոգիստիկ կենտրոններ ծրագրի իրականացման </w:t>
            </w:r>
            <w:r w:rsidR="00AB4BDB">
              <w:rPr>
                <w:rFonts w:ascii="GHEA Grapalat" w:eastAsia="Calibri" w:hAnsi="GHEA Grapalat" w:cs="Sylfaen"/>
              </w:rPr>
              <w:t>մարմնի</w:t>
            </w:r>
            <w:r w:rsidR="0003250E" w:rsidRPr="0003250E">
              <w:rPr>
                <w:rFonts w:ascii="GHEA Grapalat" w:eastAsia="Calibri" w:hAnsi="GHEA Grapalat" w:cs="Sylfaen"/>
              </w:rPr>
              <w:t xml:space="preserve"> (ԾԻՄ) աջակցության թիմ» </w:t>
            </w:r>
            <w:r w:rsidRPr="003F7212">
              <w:rPr>
                <w:rFonts w:ascii="GHEA Grapalat" w:eastAsia="Calibri" w:hAnsi="GHEA Grapalat" w:cs="Sylfaen"/>
              </w:rPr>
              <w:t xml:space="preserve">դրամաշնորհային 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A90" w:rsidRPr="003F7212" w:rsidRDefault="00A30A90" w:rsidP="00D100C5">
            <w:pPr>
              <w:rPr>
                <w:rFonts w:ascii="GHEA Grapalat" w:hAnsi="GHEA Grapalat"/>
              </w:rPr>
            </w:pPr>
            <w:r w:rsidRPr="003F7212">
              <w:rPr>
                <w:rFonts w:ascii="Calibri" w:eastAsia="Times New Roman" w:hAnsi="Calibri" w:cs="Calibri"/>
                <w:color w:val="000000"/>
              </w:rPr>
              <w:t> </w:t>
            </w:r>
            <w:r w:rsidRPr="003F7212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գիտություն։</w:t>
            </w:r>
          </w:p>
          <w:p w:rsidR="00A30A90" w:rsidRPr="003F7212" w:rsidRDefault="00A30A90" w:rsidP="00647394">
            <w:pPr>
              <w:rPr>
                <w:rFonts w:ascii="GHEA Grapalat" w:hAnsi="GHEA Grapalat"/>
              </w:rPr>
            </w:pPr>
            <w:r w:rsidRPr="003F721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B6B46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6B46" w:rsidRPr="00715534" w:rsidRDefault="00DB6B46" w:rsidP="00715534">
            <w:pPr>
              <w:pStyle w:val="Header"/>
              <w:jc w:val="center"/>
              <w:rPr>
                <w:rFonts w:ascii="GHEA Grapalat" w:hAnsi="GHEA Grapalat"/>
                <w:lang w:val="hy-AM"/>
              </w:rPr>
            </w:pPr>
            <w:r w:rsidRPr="00715534">
              <w:rPr>
                <w:rFonts w:ascii="GHEA Grapalat" w:hAnsi="GHEA Grapalat"/>
                <w:lang w:val="hy-AM"/>
              </w:rPr>
              <w:t>ՀՀ</w:t>
            </w:r>
            <w:r w:rsidR="006C07B9" w:rsidRPr="00715534">
              <w:rPr>
                <w:rFonts w:ascii="GHEA Grapalat" w:hAnsi="GHEA Grapalat"/>
                <w:lang w:val="hy-AM"/>
              </w:rPr>
              <w:t xml:space="preserve"> </w:t>
            </w:r>
            <w:r w:rsidRPr="00715534">
              <w:rPr>
                <w:rFonts w:ascii="GHEA Grapalat" w:hAnsi="GHEA Grapalat"/>
                <w:lang w:val="ru-RU"/>
              </w:rPr>
              <w:t>ՇՐՋԱԿԱ ՄԻՋԱՎԱՅՐԻ ՆԱԽԱՐԱՐ</w:t>
            </w:r>
            <w:r w:rsidRPr="00715534">
              <w:rPr>
                <w:rFonts w:ascii="GHEA Grapalat" w:hAnsi="GHEA Grapalat"/>
                <w:lang w:val="hy-AM"/>
              </w:rPr>
              <w:t>ՈՒԹՅՈՒՆ</w:t>
            </w:r>
          </w:p>
          <w:p w:rsidR="00DB6B46" w:rsidRPr="00715534" w:rsidRDefault="00DB6B46" w:rsidP="007155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6B46" w:rsidRPr="00715534" w:rsidRDefault="00CC70C0" w:rsidP="00CC70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23</w:t>
            </w:r>
            <w:r w:rsidR="00DB6B46" w:rsidRPr="00715534">
              <w:rPr>
                <w:rFonts w:ascii="GHEA Grapalat" w:eastAsia="Times New Roman" w:hAnsi="GHEA Grapalat" w:cs="Times New Roman"/>
                <w:color w:val="000000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6</w:t>
            </w:r>
            <w:r w:rsidR="00DB6B46" w:rsidRPr="00715534">
              <w:rPr>
                <w:rFonts w:ascii="GHEA Grapalat" w:eastAsia="Times New Roman" w:hAnsi="GHEA Grapalat" w:cs="Times New Roman"/>
                <w:color w:val="000000"/>
              </w:rPr>
              <w:t>.2026թ</w:t>
            </w:r>
            <w:r w:rsidR="00DB6B46" w:rsidRPr="00715534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</w:tr>
      <w:tr w:rsidR="00DB6B46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B6B46" w:rsidRPr="00715534" w:rsidRDefault="00DB6B46" w:rsidP="0071553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6B46" w:rsidRPr="00715534" w:rsidRDefault="00DB6B46" w:rsidP="004358D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CC70C0" w:rsidRPr="00CC70C0">
              <w:rPr>
                <w:rFonts w:ascii="GHEA Grapalat" w:eastAsia="Times New Roman" w:hAnsi="GHEA Grapalat" w:cs="Times New Roman"/>
                <w:color w:val="000000"/>
              </w:rPr>
              <w:t>1/08.6/5500-2026</w:t>
            </w:r>
          </w:p>
        </w:tc>
      </w:tr>
      <w:tr w:rsidR="00A30A90" w:rsidRPr="00715534" w:rsidTr="003E535F">
        <w:trPr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A90" w:rsidRPr="00715534" w:rsidRDefault="00CC70C0" w:rsidP="00C025B5">
            <w:pPr>
              <w:spacing w:after="0" w:line="240" w:lineRule="auto"/>
              <w:ind w:right="135"/>
              <w:jc w:val="both"/>
              <w:rPr>
                <w:rFonts w:ascii="GHEA Grapalat" w:eastAsia="Calibri" w:hAnsi="GHEA Grapalat"/>
                <w:color w:val="00000A"/>
              </w:rPr>
            </w:pPr>
            <w:r>
              <w:rPr>
                <w:rFonts w:ascii="GHEA Grapalat" w:eastAsia="Calibri" w:hAnsi="GHEA Grapalat" w:cs="Sylfaen"/>
              </w:rPr>
              <w:t>Շ</w:t>
            </w:r>
            <w:r w:rsidRPr="00CC70C0">
              <w:rPr>
                <w:rFonts w:ascii="GHEA Grapalat" w:eastAsia="Calibri" w:hAnsi="GHEA Grapalat" w:cs="Sylfaen"/>
              </w:rPr>
              <w:t xml:space="preserve">րջակա միջավայրի նախարարությունը պետական եկամուտների կոմիտեի և Վերակառուցման և զարգացման եվրոպական բանկի միջև </w:t>
            </w:r>
            <w:r w:rsidR="0003250E" w:rsidRPr="0003250E">
              <w:rPr>
                <w:rFonts w:ascii="GHEA Grapalat" w:eastAsia="Calibri" w:hAnsi="GHEA Grapalat" w:cs="Sylfaen"/>
              </w:rPr>
              <w:t xml:space="preserve">«Հայաստան՝ Երևանի և Սյունիքի մաքսային և լոգիստիկ կենտրոններ ծրագրի իրականացման </w:t>
            </w:r>
            <w:r w:rsidR="00AB4BDB">
              <w:rPr>
                <w:rFonts w:ascii="GHEA Grapalat" w:eastAsia="Calibri" w:hAnsi="GHEA Grapalat" w:cs="Sylfaen"/>
              </w:rPr>
              <w:lastRenderedPageBreak/>
              <w:t>մարմնի</w:t>
            </w:r>
            <w:r w:rsidR="0003250E" w:rsidRPr="0003250E">
              <w:rPr>
                <w:rFonts w:ascii="GHEA Grapalat" w:eastAsia="Calibri" w:hAnsi="GHEA Grapalat" w:cs="Sylfaen"/>
              </w:rPr>
              <w:t xml:space="preserve"> (ԾԻՄ) աջակցության թիմ» </w:t>
            </w:r>
            <w:r w:rsidRPr="00CC70C0">
              <w:rPr>
                <w:rFonts w:ascii="GHEA Grapalat" w:eastAsia="Calibri" w:hAnsi="GHEA Grapalat" w:cs="Sylfaen"/>
              </w:rPr>
              <w:t>դրամաշնորհային համաձայնագրի վերաբերյալ դիտողություններ և առաջարկություններ չունի։</w:t>
            </w:r>
          </w:p>
          <w:p w:rsidR="00A30A90" w:rsidRPr="00715534" w:rsidRDefault="00A30A90" w:rsidP="00715534">
            <w:pPr>
              <w:spacing w:after="0" w:line="240" w:lineRule="auto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A90" w:rsidRPr="00715534" w:rsidRDefault="00A30A90" w:rsidP="004358D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  <w:r w:rsidRPr="00715534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գիտություն։</w:t>
            </w:r>
          </w:p>
          <w:p w:rsidR="00A30A90" w:rsidRPr="00715534" w:rsidRDefault="00A30A90" w:rsidP="004358D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A603C" w:rsidRPr="00715534" w:rsidTr="006F2A2B">
        <w:trPr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603C" w:rsidRPr="004A603C" w:rsidRDefault="004A603C" w:rsidP="006F2A2B">
            <w:pPr>
              <w:pStyle w:val="Header"/>
              <w:jc w:val="center"/>
              <w:rPr>
                <w:rFonts w:ascii="GHEA Grapalat" w:hAnsi="GHEA Grapalat"/>
                <w:lang w:val="hy-AM"/>
              </w:rPr>
            </w:pPr>
            <w:r w:rsidRPr="00715534">
              <w:rPr>
                <w:rFonts w:ascii="GHEA Grapalat" w:hAnsi="GHEA Grapalat"/>
                <w:lang w:val="hy-AM"/>
              </w:rPr>
              <w:t xml:space="preserve">ՀՀ </w:t>
            </w:r>
            <w:r>
              <w:rPr>
                <w:rFonts w:ascii="GHEA Grapalat" w:hAnsi="GHEA Grapalat"/>
                <w:lang w:val="hy-AM"/>
              </w:rPr>
              <w:t>ՊԵՏԱԿԱՆ ԵԿԱՄՈՒՏՆԵՐԻ ԿՈՄԻՏԵ</w:t>
            </w:r>
          </w:p>
          <w:p w:rsidR="004A603C" w:rsidRPr="00715534" w:rsidRDefault="004A603C" w:rsidP="006F2A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603C" w:rsidRPr="00715534" w:rsidRDefault="004A603C" w:rsidP="006F2A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4A603C" w:rsidRPr="00715534" w:rsidTr="006F2A2B">
        <w:trPr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603C" w:rsidRPr="00715534" w:rsidRDefault="004A603C" w:rsidP="006F2A2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603C" w:rsidRPr="00715534" w:rsidRDefault="004A603C" w:rsidP="006F2A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4A603C" w:rsidRPr="00715534" w:rsidTr="006F2A2B">
        <w:trPr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03C" w:rsidRPr="00715534" w:rsidRDefault="004A603C" w:rsidP="006F2A2B">
            <w:pPr>
              <w:spacing w:after="0" w:line="240" w:lineRule="auto"/>
              <w:ind w:right="135"/>
              <w:jc w:val="both"/>
              <w:rPr>
                <w:rFonts w:ascii="GHEA Grapalat" w:eastAsia="Calibri" w:hAnsi="GHEA Grapalat"/>
                <w:color w:val="00000A"/>
              </w:rPr>
            </w:pPr>
            <w:r>
              <w:rPr>
                <w:rFonts w:ascii="GHEA Grapalat" w:eastAsia="Calibri" w:hAnsi="GHEA Grapalat" w:cs="Sylfaen"/>
              </w:rPr>
              <w:t>Պ</w:t>
            </w:r>
            <w:r w:rsidRPr="00CC70C0">
              <w:rPr>
                <w:rFonts w:ascii="GHEA Grapalat" w:eastAsia="Calibri" w:hAnsi="GHEA Grapalat" w:cs="Sylfaen"/>
              </w:rPr>
              <w:t xml:space="preserve">ետական եկամուտների կոմիտեի և Վերակառուցման և զարգացման եվրոպական բանկի միջև </w:t>
            </w:r>
            <w:r w:rsidR="0003250E" w:rsidRPr="0003250E">
              <w:rPr>
                <w:rFonts w:ascii="GHEA Grapalat" w:eastAsia="Calibri" w:hAnsi="GHEA Grapalat" w:cs="Sylfaen"/>
              </w:rPr>
              <w:t xml:space="preserve">«Հայաստան՝ Երևանի և Սյունիքի մաքսային և լոգիստիկ կենտրոններ ծրագրի իրականացման </w:t>
            </w:r>
            <w:r w:rsidR="00AB4BDB">
              <w:rPr>
                <w:rFonts w:ascii="GHEA Grapalat" w:eastAsia="Calibri" w:hAnsi="GHEA Grapalat" w:cs="Sylfaen"/>
              </w:rPr>
              <w:t>մարմնի</w:t>
            </w:r>
            <w:r w:rsidR="0003250E" w:rsidRPr="0003250E">
              <w:rPr>
                <w:rFonts w:ascii="GHEA Grapalat" w:eastAsia="Calibri" w:hAnsi="GHEA Grapalat" w:cs="Sylfaen"/>
              </w:rPr>
              <w:t xml:space="preserve"> (ԾԻՄ) աջակցության թիմ» </w:t>
            </w:r>
            <w:r w:rsidRPr="00CC70C0">
              <w:rPr>
                <w:rFonts w:ascii="GHEA Grapalat" w:eastAsia="Calibri" w:hAnsi="GHEA Grapalat" w:cs="Sylfaen"/>
              </w:rPr>
              <w:t xml:space="preserve">դրամաշնորհային համաձայնագրի վերաբերյալ դիտողություններ և առաջարկություններ </w:t>
            </w:r>
            <w:r>
              <w:rPr>
                <w:rFonts w:ascii="GHEA Grapalat" w:eastAsia="Calibri" w:hAnsi="GHEA Grapalat" w:cs="Sylfaen"/>
              </w:rPr>
              <w:t>չկան։</w:t>
            </w:r>
          </w:p>
          <w:p w:rsidR="004A603C" w:rsidRPr="00715534" w:rsidRDefault="004A603C" w:rsidP="006F2A2B">
            <w:pPr>
              <w:spacing w:after="0" w:line="240" w:lineRule="auto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03C" w:rsidRPr="00715534" w:rsidRDefault="004A603C" w:rsidP="006F2A2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  <w:r w:rsidRPr="00715534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գիտություն։</w:t>
            </w:r>
          </w:p>
          <w:p w:rsidR="004A603C" w:rsidRPr="00715534" w:rsidRDefault="004A603C" w:rsidP="006F2A2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722FB1" w:rsidRPr="00715534" w:rsidRDefault="00722FB1" w:rsidP="00722FB1">
      <w:pPr>
        <w:tabs>
          <w:tab w:val="left" w:pos="1680"/>
        </w:tabs>
        <w:rPr>
          <w:rFonts w:ascii="GHEA Grapalat" w:hAnsi="GHEA Grapalat"/>
        </w:rPr>
      </w:pPr>
    </w:p>
    <w:p w:rsidR="00B01DCA" w:rsidRPr="00715534" w:rsidRDefault="00B01DCA" w:rsidP="00335693">
      <w:pPr>
        <w:tabs>
          <w:tab w:val="left" w:pos="1680"/>
        </w:tabs>
        <w:rPr>
          <w:rFonts w:ascii="GHEA Grapalat" w:hAnsi="GHEA Grapalat"/>
        </w:rPr>
      </w:pPr>
    </w:p>
    <w:sectPr w:rsidR="00B01DCA" w:rsidRPr="00715534" w:rsidSect="008B3D87">
      <w:pgSz w:w="12240" w:h="15840"/>
      <w:pgMar w:top="1134" w:right="850" w:bottom="72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01E06"/>
    <w:multiLevelType w:val="hybridMultilevel"/>
    <w:tmpl w:val="811A4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8564A"/>
    <w:multiLevelType w:val="hybridMultilevel"/>
    <w:tmpl w:val="228CDE7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2EBA5C41"/>
    <w:multiLevelType w:val="hybridMultilevel"/>
    <w:tmpl w:val="2F54FA98"/>
    <w:lvl w:ilvl="0" w:tplc="CE30C098">
      <w:start w:val="13"/>
      <w:numFmt w:val="bullet"/>
      <w:lvlText w:val="-"/>
      <w:lvlJc w:val="left"/>
      <w:pPr>
        <w:ind w:left="360" w:hanging="360"/>
      </w:pPr>
      <w:rPr>
        <w:rFonts w:ascii="GHEA Grapalat" w:eastAsiaTheme="minorHAnsi" w:hAnsi="GHEA Grapalat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21FCE"/>
    <w:rsid w:val="00022375"/>
    <w:rsid w:val="0003250E"/>
    <w:rsid w:val="000979EF"/>
    <w:rsid w:val="000A5462"/>
    <w:rsid w:val="000C79D9"/>
    <w:rsid w:val="000D10A9"/>
    <w:rsid w:val="000E033B"/>
    <w:rsid w:val="000F0BE2"/>
    <w:rsid w:val="0014349F"/>
    <w:rsid w:val="00152885"/>
    <w:rsid w:val="001636B5"/>
    <w:rsid w:val="0017169C"/>
    <w:rsid w:val="00195709"/>
    <w:rsid w:val="001D46F3"/>
    <w:rsid w:val="001E2E84"/>
    <w:rsid w:val="001F6F7E"/>
    <w:rsid w:val="00213709"/>
    <w:rsid w:val="002416AC"/>
    <w:rsid w:val="002A4AF6"/>
    <w:rsid w:val="002E12C3"/>
    <w:rsid w:val="002E4029"/>
    <w:rsid w:val="002E72A2"/>
    <w:rsid w:val="002F50D9"/>
    <w:rsid w:val="002F767D"/>
    <w:rsid w:val="00335693"/>
    <w:rsid w:val="003435CC"/>
    <w:rsid w:val="0037376B"/>
    <w:rsid w:val="003843E6"/>
    <w:rsid w:val="003937AD"/>
    <w:rsid w:val="00396658"/>
    <w:rsid w:val="003E535F"/>
    <w:rsid w:val="003F4B80"/>
    <w:rsid w:val="003F7212"/>
    <w:rsid w:val="00415CD6"/>
    <w:rsid w:val="0042333D"/>
    <w:rsid w:val="00441AA8"/>
    <w:rsid w:val="004A603C"/>
    <w:rsid w:val="004B4CB7"/>
    <w:rsid w:val="004C5235"/>
    <w:rsid w:val="004D7B5B"/>
    <w:rsid w:val="005325ED"/>
    <w:rsid w:val="00560859"/>
    <w:rsid w:val="005A2822"/>
    <w:rsid w:val="005B6AAF"/>
    <w:rsid w:val="005B6B1B"/>
    <w:rsid w:val="005C2D08"/>
    <w:rsid w:val="005F1C35"/>
    <w:rsid w:val="005F3E63"/>
    <w:rsid w:val="006211ED"/>
    <w:rsid w:val="00647394"/>
    <w:rsid w:val="0067665D"/>
    <w:rsid w:val="00693523"/>
    <w:rsid w:val="00697BC2"/>
    <w:rsid w:val="006A55A6"/>
    <w:rsid w:val="006B5D97"/>
    <w:rsid w:val="006C07B9"/>
    <w:rsid w:val="006E4C69"/>
    <w:rsid w:val="00701F6F"/>
    <w:rsid w:val="00706878"/>
    <w:rsid w:val="007128BE"/>
    <w:rsid w:val="00715534"/>
    <w:rsid w:val="00722FB1"/>
    <w:rsid w:val="007248EC"/>
    <w:rsid w:val="007538C0"/>
    <w:rsid w:val="00772B59"/>
    <w:rsid w:val="007A0F0E"/>
    <w:rsid w:val="007B4A49"/>
    <w:rsid w:val="007D2088"/>
    <w:rsid w:val="007E1743"/>
    <w:rsid w:val="00801C94"/>
    <w:rsid w:val="00834E4E"/>
    <w:rsid w:val="0084580D"/>
    <w:rsid w:val="0085481E"/>
    <w:rsid w:val="008A1100"/>
    <w:rsid w:val="008A6303"/>
    <w:rsid w:val="008B09B6"/>
    <w:rsid w:val="008B1CBC"/>
    <w:rsid w:val="008B3D87"/>
    <w:rsid w:val="008B5FB5"/>
    <w:rsid w:val="008D37F5"/>
    <w:rsid w:val="008E381D"/>
    <w:rsid w:val="008E4179"/>
    <w:rsid w:val="009015BF"/>
    <w:rsid w:val="009078B3"/>
    <w:rsid w:val="009A604E"/>
    <w:rsid w:val="009F4C36"/>
    <w:rsid w:val="00A21CE5"/>
    <w:rsid w:val="00A30A90"/>
    <w:rsid w:val="00A363D5"/>
    <w:rsid w:val="00A44FFB"/>
    <w:rsid w:val="00A76A72"/>
    <w:rsid w:val="00A94471"/>
    <w:rsid w:val="00AB4BDB"/>
    <w:rsid w:val="00AC724D"/>
    <w:rsid w:val="00AF3527"/>
    <w:rsid w:val="00B01DCA"/>
    <w:rsid w:val="00B228E4"/>
    <w:rsid w:val="00B325B0"/>
    <w:rsid w:val="00B32DC1"/>
    <w:rsid w:val="00B97A9F"/>
    <w:rsid w:val="00BA7CDD"/>
    <w:rsid w:val="00BB2484"/>
    <w:rsid w:val="00BC11A4"/>
    <w:rsid w:val="00BE260D"/>
    <w:rsid w:val="00BF0BA8"/>
    <w:rsid w:val="00BF76A4"/>
    <w:rsid w:val="00C003FD"/>
    <w:rsid w:val="00C023C4"/>
    <w:rsid w:val="00C025B5"/>
    <w:rsid w:val="00C10622"/>
    <w:rsid w:val="00C1520F"/>
    <w:rsid w:val="00C24556"/>
    <w:rsid w:val="00C249D6"/>
    <w:rsid w:val="00C3252A"/>
    <w:rsid w:val="00C33AAE"/>
    <w:rsid w:val="00C52D28"/>
    <w:rsid w:val="00C60A55"/>
    <w:rsid w:val="00C76BE7"/>
    <w:rsid w:val="00CC2D70"/>
    <w:rsid w:val="00CC70C0"/>
    <w:rsid w:val="00CD6085"/>
    <w:rsid w:val="00D04B3E"/>
    <w:rsid w:val="00D100C5"/>
    <w:rsid w:val="00D22BB0"/>
    <w:rsid w:val="00D2335E"/>
    <w:rsid w:val="00D50DC9"/>
    <w:rsid w:val="00D662E0"/>
    <w:rsid w:val="00D7339A"/>
    <w:rsid w:val="00D760DC"/>
    <w:rsid w:val="00D84178"/>
    <w:rsid w:val="00DB4EE8"/>
    <w:rsid w:val="00DB607C"/>
    <w:rsid w:val="00DB60B9"/>
    <w:rsid w:val="00DB6B46"/>
    <w:rsid w:val="00DE3F1A"/>
    <w:rsid w:val="00E00E68"/>
    <w:rsid w:val="00E16BCB"/>
    <w:rsid w:val="00E3541D"/>
    <w:rsid w:val="00E51531"/>
    <w:rsid w:val="00E91B05"/>
    <w:rsid w:val="00E91EE0"/>
    <w:rsid w:val="00EE04F3"/>
    <w:rsid w:val="00EE2656"/>
    <w:rsid w:val="00EF083E"/>
    <w:rsid w:val="00F41F48"/>
    <w:rsid w:val="00F5011A"/>
    <w:rsid w:val="00F73591"/>
    <w:rsid w:val="00F870D0"/>
    <w:rsid w:val="00FA625F"/>
    <w:rsid w:val="00FB23B5"/>
    <w:rsid w:val="00FD2651"/>
    <w:rsid w:val="00FD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A9ACC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B46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6B46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B6B46"/>
  </w:style>
  <w:style w:type="paragraph" w:styleId="BalloonText">
    <w:name w:val="Balloon Text"/>
    <w:basedOn w:val="Normal"/>
    <w:link w:val="BalloonTextChar"/>
    <w:uiPriority w:val="99"/>
    <w:semiHidden/>
    <w:unhideWhenUsed/>
    <w:rsid w:val="003E53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35F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https:/mul2-taxservice.gov.am/tasks/4340585/oneclick?token=b13f94ed689216aa335cfac39f97fe55</cp:keywords>
  <dc:description/>
  <cp:lastModifiedBy>Inga Poghosyan</cp:lastModifiedBy>
  <cp:revision>34</cp:revision>
  <cp:lastPrinted>2026-06-29T07:00:00Z</cp:lastPrinted>
  <dcterms:created xsi:type="dcterms:W3CDTF">2026-06-26T12:17:00Z</dcterms:created>
  <dcterms:modified xsi:type="dcterms:W3CDTF">2026-07-06T12:45:00Z</dcterms:modified>
</cp:coreProperties>
</file>