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B7C01" w14:textId="77777777" w:rsidR="00444389" w:rsidRPr="004B61EB" w:rsidRDefault="00444389" w:rsidP="006268F8">
      <w:pPr>
        <w:spacing w:after="0"/>
        <w:ind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ՆԱԽԱԳԻԾ</w:t>
      </w:r>
    </w:p>
    <w:p w14:paraId="4AF10456" w14:textId="43AEC609" w:rsidR="00444389" w:rsidRDefault="00444389" w:rsidP="006268F8">
      <w:pPr>
        <w:spacing w:after="0"/>
        <w:ind w:right="144"/>
        <w:jc w:val="both"/>
        <w:rPr>
          <w:rFonts w:ascii="GHEA Grapalat" w:hAnsi="GHEA Grapalat" w:cs="Arial"/>
          <w:bCs w:val="0"/>
          <w:kern w:val="32"/>
          <w:sz w:val="24"/>
          <w:szCs w:val="24"/>
          <w:lang w:val="pt-BR"/>
        </w:rPr>
      </w:pPr>
    </w:p>
    <w:p w14:paraId="22F027A1" w14:textId="77777777" w:rsidR="003807CB" w:rsidRPr="004B61EB" w:rsidRDefault="003807CB" w:rsidP="006268F8">
      <w:pPr>
        <w:spacing w:after="0"/>
        <w:ind w:right="144"/>
        <w:jc w:val="both"/>
        <w:rPr>
          <w:rFonts w:ascii="GHEA Grapalat" w:hAnsi="GHEA Grapalat" w:cs="Arial"/>
          <w:bCs w:val="0"/>
          <w:kern w:val="32"/>
          <w:sz w:val="24"/>
          <w:szCs w:val="24"/>
          <w:lang w:val="pt-BR"/>
        </w:rPr>
      </w:pPr>
    </w:p>
    <w:p w14:paraId="1B402625" w14:textId="55315C67" w:rsidR="00444389" w:rsidRPr="004B61EB" w:rsidRDefault="00444389" w:rsidP="006268F8">
      <w:pPr>
        <w:spacing w:after="0"/>
        <w:ind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ՀԱՅԱՍՏԱՆԻ ՀԱՆՐԱՊԵՏՈ</w:t>
      </w:r>
      <w:r w:rsidR="000E1EDD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Ւ</w:t>
      </w: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ԹՅԱՆ ԿԱՌԱՎԱՐՈ</w:t>
      </w:r>
      <w:r w:rsidR="000E1EDD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Ւ</w:t>
      </w: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ԹՅՈ</w:t>
      </w:r>
      <w:r w:rsidR="000E1EDD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Ւ</w:t>
      </w: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</w:t>
      </w:r>
    </w:p>
    <w:p w14:paraId="07041730" w14:textId="236FADA7" w:rsidR="00444389" w:rsidRPr="004B61EB" w:rsidRDefault="00444389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ՈՐՈՇՈ</w:t>
      </w:r>
      <w:r w:rsidR="000E1EDD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Ւ</w:t>
      </w: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</w:t>
      </w:r>
    </w:p>
    <w:p w14:paraId="138FDB69" w14:textId="3C6EB0E9" w:rsidR="00444389" w:rsidRPr="004B61EB" w:rsidRDefault="00444389" w:rsidP="006268F8">
      <w:pPr>
        <w:spacing w:after="0"/>
        <w:ind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="00907A5A"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="00907A5A"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_____________</w:t>
      </w:r>
      <w:r w:rsidR="00907A5A"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20</w:t>
      </w:r>
      <w:r w:rsidR="00222E8B"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</w:t>
      </w:r>
      <w:r w:rsidR="00231AFA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6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. N _</w:t>
      </w:r>
      <w:r w:rsidR="00907A5A"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Pr="004B61E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</w:t>
      </w:r>
      <w:r w:rsidR="00D865B6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FC3BE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-</w:t>
      </w:r>
      <w:r w:rsidRPr="00FC3BE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</w:p>
    <w:p w14:paraId="10E0FFF9" w14:textId="77777777" w:rsidR="00907A5A" w:rsidRPr="004B61EB" w:rsidRDefault="00907A5A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14:paraId="070C4CC0" w14:textId="455BB7D6" w:rsidR="00444389" w:rsidRDefault="00207179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bookmarkStart w:id="0" w:name="_Hlk227828346"/>
      <w:bookmarkStart w:id="1" w:name="_Hlk200029167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ԱՆՇԱՐԺ ԳՈՒՅՔ</w:t>
      </w:r>
      <w:r w:rsidR="00D90E6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D90E6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ԱՄՐԱՑՆԵԼՈՒ</w:t>
      </w:r>
      <w:r w:rsidR="00BE20FA" w:rsidRP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ԵՎ </w:t>
      </w:r>
      <w:r w:rsidR="00BE20FA" w:rsidRP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ԱՆԺԱՄԿԵՏ, ԱՆՀԱՏՈՒՅՑ ՕԳՏԱԳՈՐԾՄԱՆ ԻՐԱՎՈՒՆՔՈՎ </w:t>
      </w:r>
      <w:r w:rsid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ՏՐԱՄԱԴՐԵԼՈՒ </w:t>
      </w:r>
      <w:r w:rsidR="00231A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ՄԱՍԻՆ</w:t>
      </w:r>
      <w:r w:rsidR="00DD68D0" w:rsidRPr="000A5500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</w:p>
    <w:bookmarkEnd w:id="0"/>
    <w:p w14:paraId="46A23459" w14:textId="77777777" w:rsidR="003807CB" w:rsidRPr="000A5500" w:rsidRDefault="003807CB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</w:p>
    <w:bookmarkEnd w:id="1"/>
    <w:p w14:paraId="53E12F1D" w14:textId="77777777" w:rsidR="00092164" w:rsidRPr="00207179" w:rsidRDefault="00092164" w:rsidP="002E76BB">
      <w:pPr>
        <w:spacing w:after="0"/>
        <w:ind w:right="144" w:firstLine="709"/>
        <w:jc w:val="both"/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</w:pPr>
    </w:p>
    <w:p w14:paraId="71254C25" w14:textId="08A26C52" w:rsidR="00452E99" w:rsidRPr="00D865B6" w:rsidRDefault="002E76BB" w:rsidP="000A5500">
      <w:pPr>
        <w:spacing w:after="0" w:line="360" w:lineRule="auto"/>
        <w:ind w:right="144" w:firstLine="709"/>
        <w:jc w:val="both"/>
        <w:rPr>
          <w:rFonts w:ascii="GHEA Grapalat" w:hAnsi="GHEA Grapalat"/>
          <w:b/>
          <w:bCs w:val="0"/>
          <w:i w:val="0"/>
          <w:iCs/>
          <w:kern w:val="32"/>
          <w:sz w:val="24"/>
          <w:szCs w:val="24"/>
          <w:lang w:val="pt-BR"/>
        </w:rPr>
      </w:pPr>
      <w:r w:rsidRPr="002071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Հիմք</w:t>
      </w:r>
      <w:r w:rsidRPr="00D865B6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071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D865B6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1555D" w:rsidRPr="004B61EB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Հայաստանի Հանրապետության քաղաքացիական օրենսգրքի </w:t>
      </w:r>
      <w:r w:rsidR="0071555D" w:rsidRPr="004B61EB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</w:t>
      </w:r>
      <w:r w:rsidR="0071555D" w:rsidRPr="004B61EB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5-րդ </w:t>
      </w:r>
      <w:r w:rsidR="0071555D" w:rsidRPr="004B61EB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հոդվածը, </w:t>
      </w:r>
      <w:r w:rsidR="002E54F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«Կառավարչական իրավահարաբերությունների մասին» օրենքի  </w:t>
      </w:r>
      <w:r w:rsidR="002E54F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br/>
      </w:r>
      <w:r w:rsidR="00B7577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5-րդ հոդվածի 5-րդ, 6-րդ և 7-րդ մասերը,</w:t>
      </w:r>
      <w:r w:rsidR="009C7276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9-րդ հոդվածի 5-րդ մասը,</w:t>
      </w:r>
      <w:r w:rsidR="00B7577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2E54F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«Պետական գույքի կառավարման մասին» օրենքի</w:t>
      </w:r>
      <w:r w:rsidR="00842DF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30-րդ հոդվածի 1-ին մասը, 2-րդ մասի 6-րդ կետը</w:t>
      </w:r>
      <w:r w:rsidRPr="00D865B6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2071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865B6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071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865B6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071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D865B6">
        <w:rPr>
          <w:rFonts w:ascii="Calibri" w:hAnsi="Calibri" w:cs="Calibri"/>
          <w:i w:val="0"/>
          <w:iCs/>
          <w:color w:val="000000"/>
          <w:sz w:val="24"/>
          <w:szCs w:val="24"/>
          <w:shd w:val="clear" w:color="auto" w:fill="FFFFFF"/>
          <w:lang w:val="pt-BR"/>
        </w:rPr>
        <w:t> </w:t>
      </w:r>
      <w:r w:rsidRPr="00142B9E">
        <w:rPr>
          <w:rStyle w:val="Emphasis"/>
          <w:rFonts w:ascii="GHEA Grapalat" w:hAnsi="GHEA Grapalat"/>
          <w:b/>
          <w:bCs w:val="0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142B9E">
        <w:rPr>
          <w:rStyle w:val="Emphasis"/>
          <w:rFonts w:ascii="GHEA Grapalat" w:hAnsi="GHEA Grapalat"/>
          <w:b/>
          <w:bCs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42B9E">
        <w:rPr>
          <w:rStyle w:val="Emphasis"/>
          <w:rFonts w:ascii="GHEA Grapalat" w:hAnsi="GHEA Grapalat"/>
          <w:b/>
          <w:bCs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142B9E">
        <w:rPr>
          <w:rStyle w:val="Emphasis"/>
          <w:rFonts w:ascii="GHEA Grapalat" w:hAnsi="GHEA Grapalat"/>
          <w:b/>
          <w:bCs w:val="0"/>
          <w:color w:val="000000"/>
          <w:sz w:val="24"/>
          <w:szCs w:val="24"/>
          <w:shd w:val="clear" w:color="auto" w:fill="FFFFFF"/>
          <w:lang w:val="pt-BR"/>
        </w:rPr>
        <w:t>.</w:t>
      </w:r>
    </w:p>
    <w:p w14:paraId="08A47E48" w14:textId="389A819E" w:rsidR="00041749" w:rsidRDefault="00142B9E" w:rsidP="0071555D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bookmarkStart w:id="2" w:name="_Hlk226538884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«</w:t>
      </w:r>
      <w:bookmarkStart w:id="3" w:name="_Hlk226455378"/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</w:t>
      </w:r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Հանրապետության</w:t>
      </w:r>
      <w:bookmarkEnd w:id="3"/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պաշտպանության նախարարություն» պետական մարմնի </w:t>
      </w:r>
      <w:bookmarkEnd w:id="2"/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սեփականություն</w:t>
      </w:r>
      <w:r w:rsidR="008C44C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ը</w:t>
      </w:r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444389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հանդիսացող</w:t>
      </w:r>
      <w:r w:rsidR="00476C53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՝ </w:t>
      </w:r>
      <w:r w:rsidR="007B7646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bookmarkStart w:id="4" w:name="_Hlk226455432"/>
      <w:r w:rsidR="007B7646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Հայաստանի Հանրապետություն, </w:t>
      </w:r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Գեղարքունիքի մարզի համայնք Վարդենիս, </w:t>
      </w:r>
      <w:r w:rsidR="003E5C1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Վարդենիս</w:t>
      </w:r>
      <w:r w:rsidR="003E5C1D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7B7646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քաղաք,</w:t>
      </w:r>
      <w:bookmarkEnd w:id="4"/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Գայի փողոց 80 հասցեում գտնվող 0,19688 հա մակերեսով հողամասը</w:t>
      </w:r>
      <w:r w:rsidR="003E5C1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</w:t>
      </w:r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bookmarkStart w:id="5" w:name="_Hlk234313619"/>
      <w:r w:rsidR="007522D5" w:rsidRP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գույքի նկատմամբ իրավունքների պետական գրանցման</w:t>
      </w:r>
      <w:bookmarkEnd w:id="5"/>
      <w:r w:rsidR="007522D5" w:rsidRP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վկայականի</w:t>
      </w:r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համար` 09012026-05-0009,</w:t>
      </w:r>
      <w:r w:rsidR="003E5C1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կադաստրային ծածկագիրը` 05-005-0238-0093</w:t>
      </w:r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և 392 քմ մակերեսով շինությունը, </w:t>
      </w:r>
      <w:bookmarkStart w:id="6" w:name="_Hlk226453211"/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կադաստրային ծածկագիր` </w:t>
      </w:r>
      <w:bookmarkStart w:id="7" w:name="_Hlk226453518"/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05-005-0238-0093</w:t>
      </w:r>
      <w:bookmarkEnd w:id="7"/>
      <w:r w:rsidR="003E5C1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-001</w:t>
      </w:r>
      <w:r w:rsidR="00207179" w:rsidRP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,</w:t>
      </w:r>
      <w:bookmarkEnd w:id="6"/>
      <w:r w:rsidR="00207179" w:rsidRP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3807CB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հետ վերցնել </w:t>
      </w:r>
      <w:r w:rsidR="00872FF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«</w:t>
      </w:r>
      <w:r w:rsidR="003807CB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</w:t>
      </w:r>
      <w:r w:rsidR="003807CB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3807CB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Հանրապետության</w:t>
      </w:r>
      <w:r w:rsidR="003807CB" w:rsidRPr="00D865B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3807CB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պաշտպանության նախարարություն» </w:t>
      </w:r>
      <w:bookmarkStart w:id="8" w:name="_Hlk227761754"/>
      <w:r w:rsidR="003807CB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պետական մարմնից</w:t>
      </w:r>
      <w:bookmarkEnd w:id="8"/>
      <w:r w:rsidR="003807CB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և ամրացնել </w:t>
      </w:r>
      <w:r w:rsid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894AF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:</w:t>
      </w:r>
      <w:r w:rsidR="00DA1CC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</w:p>
    <w:p w14:paraId="2E23F2A9" w14:textId="6BB553EC" w:rsidR="00EB1B2C" w:rsidRDefault="00EB1B2C" w:rsidP="0071555D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սեփականությունը հանդիսացող`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Գեղարքունիքի մարզի համայնք Վարդենիս, Վարդենիս քաղաք, Գայի փողոց 82 հասցեում գտնվող 0,19453 հա հողամասը, </w:t>
      </w:r>
      <w:bookmarkStart w:id="9" w:name="_Hlk234311317"/>
      <w:r w:rsidR="007522D5" w:rsidRP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գույքի նկատմամբ իրավունքների պետական գրանցման</w:t>
      </w:r>
      <w:r w:rsid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վկայականի համար</w:t>
      </w:r>
      <w:bookmarkEnd w:id="9"/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` 28112025-05-0022, </w:t>
      </w:r>
      <w:r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կադաստրային ծածկագիր` 05-005-0238-0102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, անշարժ գույքն ամրացնել </w:t>
      </w:r>
      <w:r w:rsidRPr="00EB1B2C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ն:</w:t>
      </w:r>
    </w:p>
    <w:p w14:paraId="15B8B1C2" w14:textId="0C5BDBF2" w:rsidR="0097442A" w:rsidRDefault="00EF24E7" w:rsidP="00B158CD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bookmarkStart w:id="10" w:name="_Hlk227835773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lastRenderedPageBreak/>
        <w:t xml:space="preserve">Հայաստանի Հանրապետության </w:t>
      </w:r>
      <w:bookmarkEnd w:id="10"/>
      <w:r w:rsid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արածքային կառավարման և ենթակառուցվածքների նախարարության պետական գույքի կառավարման կոմիտեի</w:t>
      </w:r>
      <w:r w:rsid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նախագահին</w:t>
      </w:r>
      <w:r w:rsidR="00207179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`</w:t>
      </w:r>
      <w:r w:rsidR="00F34E2E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սույն որոշման ընդունումից հետո </w:t>
      </w:r>
      <w:r w:rsid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եր</w:t>
      </w:r>
      <w:r w:rsidR="00F34E2E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կամսյա ժամկետում</w:t>
      </w:r>
      <w:r w:rsidR="0097442A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`</w:t>
      </w:r>
      <w:r w:rsidR="00F34E2E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</w:p>
    <w:p w14:paraId="21B98CE6" w14:textId="1038B940" w:rsidR="0097442A" w:rsidRDefault="0097442A" w:rsidP="0097442A">
      <w:pPr>
        <w:spacing w:after="0" w:line="360" w:lineRule="auto"/>
        <w:ind w:left="6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1) </w:t>
      </w:r>
      <w:r w:rsidR="003807CB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ս</w:t>
      </w:r>
      <w:r w:rsidR="00B158CD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ույն որոշման </w:t>
      </w:r>
      <w:r w:rsidR="009C5456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1</w:t>
      </w:r>
      <w:r w:rsidR="00982BF4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-ին</w:t>
      </w:r>
      <w:r w:rsidR="00EB1B2C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 2-րդ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B158CD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կետ</w:t>
      </w:r>
      <w:r w:rsidR="00EB1B2C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եր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ո</w:t>
      </w:r>
      <w:r w:rsidR="00B158CD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ւմ նշված </w:t>
      </w:r>
      <w:r w:rsidR="00F34E2E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անշարժ գույք</w:t>
      </w:r>
      <w:r w:rsidR="00EB1B2C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եր</w:t>
      </w:r>
      <w:r w:rsidR="00872E9C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ը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և Հայաստանի Հանրապետության սեփականությունը հանդիսացող` </w:t>
      </w:r>
      <w:bookmarkStart w:id="11" w:name="_Hlk232436713"/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</w:t>
      </w:r>
      <w:bookmarkEnd w:id="11"/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ն ամրացված Հայաստանի Հանրապետություն, Գեղարքունիքի մարզի համայնք Վարդենիս, Վարդենիս քաղաք, Վ. Համբարձումյան փողոց 95 հասցեում գտնվող 0,06 հա հողամասը, </w:t>
      </w:r>
      <w:r w:rsidR="007522D5" w:rsidRP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գույքի նկատմամբ իրավունքների պետական գրանցման</w:t>
      </w:r>
      <w:r w:rsid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վկայականի համար` 12122025-05-0049,</w:t>
      </w:r>
      <w:r w:rsidR="00F04C0A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կադաստրային ծածկագիր` 05-005-0238-0095, Վ. Համբարձումյան փողոց 97 հասցեում գտնվող 0,01821 հա հողամասը,</w:t>
      </w:r>
      <w:r w:rsidR="00F04C0A" w:rsidRP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7522D5" w:rsidRP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գույքի նկատմամբ իրավունքների պետական գրանցման</w:t>
      </w:r>
      <w:r w:rsidR="007522D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F04C0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վկայականի համար` 12122025-05-0053,</w:t>
      </w:r>
      <w:r w:rsidR="00077C48" w:rsidRP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կադաստրային ծածկագիրը` 05-005-0238-0096, </w:t>
      </w:r>
      <w:r w:rsidR="00DA1CC3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միավորել</w:t>
      </w:r>
      <w:r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`</w:t>
      </w:r>
      <w:r w:rsidR="00DA1CC3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որպես մեկ միավոր անշարժ գույք</w:t>
      </w:r>
      <w:r w:rsidR="00982BF4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</w:t>
      </w:r>
      <w:r w:rsidR="00DA1CC3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</w:p>
    <w:p w14:paraId="6DEC539A" w14:textId="52D52FD3" w:rsidR="00EB1B2C" w:rsidRDefault="0097442A" w:rsidP="0097442A">
      <w:pPr>
        <w:spacing w:after="0" w:line="360" w:lineRule="auto"/>
        <w:ind w:left="6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  <w:r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2)</w:t>
      </w:r>
      <w:r w:rsidR="00DA1CC3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սույն որոշման </w:t>
      </w:r>
      <w:r w:rsidR="00EB1B2C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3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-րդ կետի 1-ին ենթակետում նշված անշարժ </w:t>
      </w:r>
      <w:r w:rsidR="00077C48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գույքերը միավորելուց </w:t>
      </w:r>
      <w:r w:rsidR="00CF50FF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և </w:t>
      </w:r>
      <w:r w:rsidR="00DA1CC3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պետական գրանցում ստանալուց հետո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այն </w:t>
      </w:r>
      <w:r w:rsidR="003164BF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անժամկետ, 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անհատույց օգտագործման իրավունք</w:t>
      </w:r>
      <w:r w:rsidR="00FC3BE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ո</w:t>
      </w:r>
      <w:r w:rsidR="00EF24E7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 տրամադրել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2C364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առողջապահության նախարարության «Վարդենիսի բժշկական կենտրոն» փակ բաժնետիրական ընկերությանը (այսուհետ` Ընկերություն</w:t>
      </w:r>
      <w:r w:rsidR="00D059A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 պետական գրանցման համար` 58.140.00141</w:t>
      </w:r>
      <w:r w:rsidR="002C364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)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</w:t>
      </w:r>
      <w:r w:rsidR="00894AF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վերջինիս հետ կնքելով համապատասխան պայմանագիր,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7567E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դրանում նախատեսելով, որ </w:t>
      </w:r>
      <w:r w:rsidR="002C364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պայմանագրի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B158C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նոտարական վավերացման և </w:t>
      </w:r>
      <w:r w:rsidR="002C364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անշարժ գույքի նկատմամբ իրավունքների 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պետական գրանցման հետ կապված ծախսեր</w:t>
      </w:r>
      <w:r w:rsidR="00B158C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ն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իրականաց</w:t>
      </w:r>
      <w:r w:rsidR="00B158C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վ</w:t>
      </w:r>
      <w:r w:rsidR="002C364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</w:t>
      </w:r>
      <w:r w:rsidR="00B158C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լու են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Ընկերության </w:t>
      </w:r>
      <w:r w:rsidR="00B158CD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սեփական միջոցների </w:t>
      </w:r>
      <w:r w:rsidR="00F34E2E" w:rsidRPr="0097442A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հաշվին</w:t>
      </w:r>
      <w:r w:rsidR="00F32EB7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:</w:t>
      </w:r>
    </w:p>
    <w:p w14:paraId="5798911C" w14:textId="77777777" w:rsidR="00F32EB7" w:rsidRDefault="00F32EB7" w:rsidP="0097442A">
      <w:pPr>
        <w:spacing w:after="0" w:line="360" w:lineRule="auto"/>
        <w:ind w:left="6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</w:pPr>
    </w:p>
    <w:p w14:paraId="7DED9CB4" w14:textId="3B2CF3D8" w:rsidR="003807CB" w:rsidRDefault="003807CB" w:rsidP="00452E99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4693824E" w14:textId="77777777" w:rsidR="0021417A" w:rsidRDefault="0021417A" w:rsidP="00452E99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619F9871" w14:textId="314D4F72" w:rsidR="00452E99" w:rsidRPr="00D865B6" w:rsidRDefault="00452E99" w:rsidP="00452E99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pt-BR"/>
        </w:rPr>
      </w:pPr>
      <w:r w:rsidRPr="00D865B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865B6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D865B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2A80370" w14:textId="32B4B310" w:rsidR="00452E99" w:rsidRDefault="00452E99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D865B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865B6">
        <w:rPr>
          <w:rFonts w:ascii="GHEA Grapalat" w:hAnsi="GHEA Grapalat" w:cs="Arial Armenian"/>
          <w:sz w:val="24"/>
          <w:szCs w:val="24"/>
          <w:lang w:val="pt-BR"/>
        </w:rPr>
        <w:tab/>
      </w:r>
      <w:r w:rsidRPr="00D865B6">
        <w:rPr>
          <w:rFonts w:ascii="GHEA Grapalat" w:hAnsi="GHEA Grapalat" w:cs="Arial Armenian"/>
          <w:sz w:val="24"/>
          <w:szCs w:val="24"/>
          <w:lang w:val="pt-BR"/>
        </w:rPr>
        <w:tab/>
      </w:r>
      <w:r w:rsidRPr="00D865B6">
        <w:rPr>
          <w:rFonts w:ascii="GHEA Grapalat" w:hAnsi="GHEA Grapalat" w:cs="Arial Armenian"/>
          <w:sz w:val="24"/>
          <w:szCs w:val="24"/>
          <w:lang w:val="pt-BR"/>
        </w:rPr>
        <w:tab/>
      </w:r>
      <w:r w:rsidRPr="00D865B6">
        <w:rPr>
          <w:rFonts w:ascii="GHEA Grapalat" w:hAnsi="GHEA Grapalat" w:cs="Arial Armenian"/>
          <w:sz w:val="24"/>
          <w:szCs w:val="24"/>
          <w:lang w:val="pt-BR"/>
        </w:rPr>
        <w:tab/>
      </w:r>
      <w:r w:rsidRPr="00D865B6">
        <w:rPr>
          <w:rFonts w:ascii="GHEA Grapalat" w:hAnsi="GHEA Grapalat" w:cs="Arial Armenian"/>
          <w:sz w:val="24"/>
          <w:szCs w:val="24"/>
          <w:lang w:val="pt-BR"/>
        </w:rPr>
        <w:tab/>
        <w:t xml:space="preserve"> </w:t>
      </w:r>
      <w:r w:rsidR="007F6859" w:rsidRPr="00D865B6">
        <w:rPr>
          <w:rFonts w:ascii="GHEA Grapalat" w:hAnsi="GHEA Grapalat" w:cs="Arial Armenian"/>
          <w:sz w:val="24"/>
          <w:szCs w:val="24"/>
          <w:lang w:val="hy-AM"/>
        </w:rPr>
        <w:t xml:space="preserve">                </w:t>
      </w:r>
      <w:r w:rsidRPr="00D865B6">
        <w:rPr>
          <w:rFonts w:ascii="GHEA Grapalat" w:hAnsi="GHEA Grapalat" w:cs="Arial Armenian"/>
          <w:sz w:val="24"/>
          <w:szCs w:val="24"/>
          <w:lang w:val="pt-BR"/>
        </w:rPr>
        <w:t xml:space="preserve">      </w:t>
      </w:r>
      <w:r w:rsidR="00C556D7" w:rsidRPr="00D865B6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Pr="00D865B6"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 w:rsidRPr="00D865B6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D865B6">
        <w:rPr>
          <w:rFonts w:ascii="GHEA Grapalat" w:hAnsi="GHEA Grapalat" w:cs="Sylfaen"/>
          <w:sz w:val="24"/>
          <w:szCs w:val="24"/>
          <w:lang w:val="pt-BR"/>
        </w:rPr>
        <w:t>.</w:t>
      </w:r>
      <w:r w:rsidRPr="00D865B6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D865B6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D865B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CFFC7E0" w14:textId="23FAC633" w:rsidR="00B158CD" w:rsidRDefault="00B158CD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66926087" w14:textId="188DF842" w:rsidR="0021417A" w:rsidRDefault="0021417A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1979ADF5" w14:textId="77777777" w:rsidR="0021417A" w:rsidRDefault="0021417A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0A98A5EC" w14:textId="1078FFF3" w:rsidR="00D865B6" w:rsidRPr="00D865B6" w:rsidRDefault="00D865B6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>ԵՐԵՎԱՆ</w:t>
      </w:r>
    </w:p>
    <w:sectPr w:rsidR="00D865B6" w:rsidRPr="00D865B6" w:rsidSect="005C271A">
      <w:pgSz w:w="11907" w:h="16840" w:code="9"/>
      <w:pgMar w:top="709" w:right="708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8" w:hanging="360"/>
      </w:pPr>
    </w:lvl>
    <w:lvl w:ilvl="2" w:tplc="0409001B" w:tentative="1">
      <w:start w:val="1"/>
      <w:numFmt w:val="lowerRoman"/>
      <w:lvlText w:val="%3."/>
      <w:lvlJc w:val="right"/>
      <w:pPr>
        <w:ind w:left="1878" w:hanging="180"/>
      </w:pPr>
    </w:lvl>
    <w:lvl w:ilvl="3" w:tplc="0409000F" w:tentative="1">
      <w:start w:val="1"/>
      <w:numFmt w:val="decimal"/>
      <w:lvlText w:val="%4."/>
      <w:lvlJc w:val="left"/>
      <w:pPr>
        <w:ind w:left="2598" w:hanging="360"/>
      </w:pPr>
    </w:lvl>
    <w:lvl w:ilvl="4" w:tplc="04090019" w:tentative="1">
      <w:start w:val="1"/>
      <w:numFmt w:val="lowerLetter"/>
      <w:lvlText w:val="%5."/>
      <w:lvlJc w:val="left"/>
      <w:pPr>
        <w:ind w:left="3318" w:hanging="360"/>
      </w:pPr>
    </w:lvl>
    <w:lvl w:ilvl="5" w:tplc="0409001B" w:tentative="1">
      <w:start w:val="1"/>
      <w:numFmt w:val="lowerRoman"/>
      <w:lvlText w:val="%6."/>
      <w:lvlJc w:val="right"/>
      <w:pPr>
        <w:ind w:left="4038" w:hanging="180"/>
      </w:pPr>
    </w:lvl>
    <w:lvl w:ilvl="6" w:tplc="0409000F" w:tentative="1">
      <w:start w:val="1"/>
      <w:numFmt w:val="decimal"/>
      <w:lvlText w:val="%7."/>
      <w:lvlJc w:val="left"/>
      <w:pPr>
        <w:ind w:left="4758" w:hanging="360"/>
      </w:pPr>
    </w:lvl>
    <w:lvl w:ilvl="7" w:tplc="04090019" w:tentative="1">
      <w:start w:val="1"/>
      <w:numFmt w:val="lowerLetter"/>
      <w:lvlText w:val="%8."/>
      <w:lvlJc w:val="left"/>
      <w:pPr>
        <w:ind w:left="5478" w:hanging="360"/>
      </w:pPr>
    </w:lvl>
    <w:lvl w:ilvl="8" w:tplc="0409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A77167"/>
    <w:multiLevelType w:val="hybridMultilevel"/>
    <w:tmpl w:val="9A346092"/>
    <w:lvl w:ilvl="0" w:tplc="5B8A3B1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EDF337E"/>
    <w:multiLevelType w:val="hybridMultilevel"/>
    <w:tmpl w:val="47063220"/>
    <w:lvl w:ilvl="0" w:tplc="20FA924E">
      <w:start w:val="1"/>
      <w:numFmt w:val="decimal"/>
      <w:lvlText w:val="%1."/>
      <w:lvlJc w:val="left"/>
      <w:pPr>
        <w:ind w:left="99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71290422"/>
    <w:multiLevelType w:val="hybridMultilevel"/>
    <w:tmpl w:val="CC80EF2C"/>
    <w:lvl w:ilvl="0" w:tplc="C0D4F85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21C10"/>
    <w:rsid w:val="00027E09"/>
    <w:rsid w:val="000311ED"/>
    <w:rsid w:val="000328B6"/>
    <w:rsid w:val="00036536"/>
    <w:rsid w:val="00041749"/>
    <w:rsid w:val="00054A3B"/>
    <w:rsid w:val="00070237"/>
    <w:rsid w:val="00077C48"/>
    <w:rsid w:val="00092164"/>
    <w:rsid w:val="000A1EFD"/>
    <w:rsid w:val="000A404C"/>
    <w:rsid w:val="000A5500"/>
    <w:rsid w:val="000E1EDD"/>
    <w:rsid w:val="0013613A"/>
    <w:rsid w:val="00142B9E"/>
    <w:rsid w:val="0015318B"/>
    <w:rsid w:val="001A7111"/>
    <w:rsid w:val="001E083B"/>
    <w:rsid w:val="001F6D4E"/>
    <w:rsid w:val="00207179"/>
    <w:rsid w:val="00210133"/>
    <w:rsid w:val="0021417A"/>
    <w:rsid w:val="00222E8B"/>
    <w:rsid w:val="002315C1"/>
    <w:rsid w:val="00231AFA"/>
    <w:rsid w:val="00245B24"/>
    <w:rsid w:val="00265012"/>
    <w:rsid w:val="0026517C"/>
    <w:rsid w:val="00266E1A"/>
    <w:rsid w:val="00283655"/>
    <w:rsid w:val="002B440A"/>
    <w:rsid w:val="002C364D"/>
    <w:rsid w:val="002C4BF3"/>
    <w:rsid w:val="002D1D76"/>
    <w:rsid w:val="002E54F1"/>
    <w:rsid w:val="002E76BB"/>
    <w:rsid w:val="002F612B"/>
    <w:rsid w:val="00315751"/>
    <w:rsid w:val="003164BF"/>
    <w:rsid w:val="003712CA"/>
    <w:rsid w:val="00375391"/>
    <w:rsid w:val="003807CB"/>
    <w:rsid w:val="00384764"/>
    <w:rsid w:val="003D2374"/>
    <w:rsid w:val="003E5C1D"/>
    <w:rsid w:val="003E73B5"/>
    <w:rsid w:val="0042320F"/>
    <w:rsid w:val="00431661"/>
    <w:rsid w:val="0044027C"/>
    <w:rsid w:val="00444389"/>
    <w:rsid w:val="00452E99"/>
    <w:rsid w:val="00476C53"/>
    <w:rsid w:val="004851A2"/>
    <w:rsid w:val="004A0611"/>
    <w:rsid w:val="004B61EB"/>
    <w:rsid w:val="004D40E0"/>
    <w:rsid w:val="004D6261"/>
    <w:rsid w:val="004E042A"/>
    <w:rsid w:val="00530CE2"/>
    <w:rsid w:val="00543C52"/>
    <w:rsid w:val="00553398"/>
    <w:rsid w:val="005B7033"/>
    <w:rsid w:val="005C1D25"/>
    <w:rsid w:val="005C271A"/>
    <w:rsid w:val="005F1E7A"/>
    <w:rsid w:val="00604942"/>
    <w:rsid w:val="006136BD"/>
    <w:rsid w:val="006268F8"/>
    <w:rsid w:val="006403A8"/>
    <w:rsid w:val="00681672"/>
    <w:rsid w:val="006A4F91"/>
    <w:rsid w:val="006C0207"/>
    <w:rsid w:val="006E39EC"/>
    <w:rsid w:val="007021D3"/>
    <w:rsid w:val="0070225F"/>
    <w:rsid w:val="00711EBE"/>
    <w:rsid w:val="00714AAC"/>
    <w:rsid w:val="0071555D"/>
    <w:rsid w:val="00731426"/>
    <w:rsid w:val="00745A4A"/>
    <w:rsid w:val="007522D5"/>
    <w:rsid w:val="00754004"/>
    <w:rsid w:val="007567EA"/>
    <w:rsid w:val="007B7646"/>
    <w:rsid w:val="007C687D"/>
    <w:rsid w:val="007F6859"/>
    <w:rsid w:val="00806D81"/>
    <w:rsid w:val="00842DFA"/>
    <w:rsid w:val="00872E9C"/>
    <w:rsid w:val="00872FF8"/>
    <w:rsid w:val="00894AFD"/>
    <w:rsid w:val="00897E2C"/>
    <w:rsid w:val="008C44C6"/>
    <w:rsid w:val="008F4EA3"/>
    <w:rsid w:val="0090428F"/>
    <w:rsid w:val="00904A81"/>
    <w:rsid w:val="00907A5A"/>
    <w:rsid w:val="00917245"/>
    <w:rsid w:val="0092067D"/>
    <w:rsid w:val="00963BD7"/>
    <w:rsid w:val="0097442A"/>
    <w:rsid w:val="00976627"/>
    <w:rsid w:val="00982BF4"/>
    <w:rsid w:val="009A22EE"/>
    <w:rsid w:val="009C5456"/>
    <w:rsid w:val="009C7276"/>
    <w:rsid w:val="009F20BE"/>
    <w:rsid w:val="00A20526"/>
    <w:rsid w:val="00A21F85"/>
    <w:rsid w:val="00A260BE"/>
    <w:rsid w:val="00A3289D"/>
    <w:rsid w:val="00A60D68"/>
    <w:rsid w:val="00A75D93"/>
    <w:rsid w:val="00AC67C3"/>
    <w:rsid w:val="00AF0EE5"/>
    <w:rsid w:val="00B00B9C"/>
    <w:rsid w:val="00B158CD"/>
    <w:rsid w:val="00B4634E"/>
    <w:rsid w:val="00B5248E"/>
    <w:rsid w:val="00B5374D"/>
    <w:rsid w:val="00B7577D"/>
    <w:rsid w:val="00B87B19"/>
    <w:rsid w:val="00B95A57"/>
    <w:rsid w:val="00BB5E0F"/>
    <w:rsid w:val="00BD28FA"/>
    <w:rsid w:val="00BE20FA"/>
    <w:rsid w:val="00C17938"/>
    <w:rsid w:val="00C22850"/>
    <w:rsid w:val="00C37458"/>
    <w:rsid w:val="00C556D7"/>
    <w:rsid w:val="00C63C15"/>
    <w:rsid w:val="00CA7C61"/>
    <w:rsid w:val="00CF50FF"/>
    <w:rsid w:val="00D059AE"/>
    <w:rsid w:val="00D52C25"/>
    <w:rsid w:val="00D865B6"/>
    <w:rsid w:val="00D90E6D"/>
    <w:rsid w:val="00DA1CC3"/>
    <w:rsid w:val="00DC315E"/>
    <w:rsid w:val="00DD68D0"/>
    <w:rsid w:val="00DF21C0"/>
    <w:rsid w:val="00E46AC3"/>
    <w:rsid w:val="00E561B0"/>
    <w:rsid w:val="00EA43A1"/>
    <w:rsid w:val="00EB1B2C"/>
    <w:rsid w:val="00EC1750"/>
    <w:rsid w:val="00EC7C2B"/>
    <w:rsid w:val="00EE24F7"/>
    <w:rsid w:val="00EF24E7"/>
    <w:rsid w:val="00F04C0A"/>
    <w:rsid w:val="00F10D4F"/>
    <w:rsid w:val="00F262B1"/>
    <w:rsid w:val="00F32EB7"/>
    <w:rsid w:val="00F34E2E"/>
    <w:rsid w:val="00F40D9B"/>
    <w:rsid w:val="00F73168"/>
    <w:rsid w:val="00FA2ABD"/>
    <w:rsid w:val="00FC37FA"/>
    <w:rsid w:val="00FC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Emphasis">
    <w:name w:val="Emphasis"/>
    <w:basedOn w:val="DefaultParagraphFont"/>
    <w:uiPriority w:val="20"/>
    <w:qFormat/>
    <w:rsid w:val="002E76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https://mul2-moh.gov.am/tasks/664244/oneclick/67932ef239a501546b7278e3eb16085a39667ae10a364032b89d45c812747c7b.docx?token=ea24e3f52a3a75ae971c9577f1bd57a5</cp:keywords>
  <cp:lastModifiedBy>Aram Grigoryan</cp:lastModifiedBy>
  <cp:revision>100</cp:revision>
  <cp:lastPrinted>2026-06-15T13:30:00Z</cp:lastPrinted>
  <dcterms:created xsi:type="dcterms:W3CDTF">2023-06-22T04:39:00Z</dcterms:created>
  <dcterms:modified xsi:type="dcterms:W3CDTF">2026-07-07T06:48:00Z</dcterms:modified>
</cp:coreProperties>
</file>