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7BEE5" w14:textId="77777777" w:rsidR="00650734" w:rsidRDefault="00650734" w:rsidP="00650734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5A835A17" w14:textId="77777777" w:rsidR="00650734" w:rsidRPr="001263E4" w:rsidRDefault="001263E4" w:rsidP="00950591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Pr="001263E4">
        <w:rPr>
          <w:rFonts w:ascii="GHEA Grapalat" w:hAnsi="GHEA Grapalat"/>
          <w:b/>
          <w:sz w:val="24"/>
          <w:szCs w:val="24"/>
          <w:lang w:val="hy-AM"/>
        </w:rPr>
        <w:t>Անշարժ գույք հետ վերցնելու և անհատույց օգտագործման իրավունքով տրամադրելու մասին</w:t>
      </w:r>
      <w:r w:rsidRPr="001263E4">
        <w:rPr>
          <w:rFonts w:ascii="GHEA Grapalat" w:hAnsi="GHEA Grapalat"/>
          <w:b/>
          <w:sz w:val="24"/>
          <w:szCs w:val="24"/>
          <w:lang w:val="pt-BR"/>
        </w:rPr>
        <w:t>»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50734" w:rsidRPr="001263E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14:paraId="7C240AB4" w14:textId="77777777" w:rsidR="001555C7" w:rsidRDefault="001555C7" w:rsidP="00650734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pt-BR"/>
        </w:rPr>
      </w:pPr>
    </w:p>
    <w:p w14:paraId="0DBBA03E" w14:textId="77777777" w:rsidR="001555C7" w:rsidRPr="008C7CC3" w:rsidRDefault="001555C7" w:rsidP="00650734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pt-BR"/>
        </w:rPr>
      </w:pPr>
      <w:r w:rsidRPr="008C7CC3">
        <w:rPr>
          <w:rFonts w:ascii="GHEA Grapalat" w:hAnsi="GHEA Grapalat"/>
          <w:sz w:val="24"/>
          <w:szCs w:val="24"/>
          <w:lang w:val="pt-BR"/>
        </w:rPr>
        <w:t xml:space="preserve">Համաձայն ՀՀ կառավարության 17.08.2023թ. թիվ 1404-Ա որոշման </w:t>
      </w:r>
      <w:r w:rsidR="008026AF" w:rsidRPr="008C7CC3">
        <w:rPr>
          <w:rFonts w:ascii="GHEA Grapalat" w:hAnsi="GHEA Grapalat"/>
          <w:sz w:val="24"/>
          <w:szCs w:val="24"/>
          <w:lang w:val="pt-BR"/>
        </w:rPr>
        <w:t xml:space="preserve">նախատեսվում է հիմնադրման միջոցով ստեղծել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Ռիփաբլիք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Պլազա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բաժնետիրական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ընկերություն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և Ընկերության կանոնադրական կապիտալում ներդնել </w:t>
      </w:r>
      <w:r w:rsidR="008026AF" w:rsidRPr="008C7CC3">
        <w:rPr>
          <w:rFonts w:ascii="GHEA Grapalat" w:hAnsi="GHEA Grapalat"/>
          <w:sz w:val="24"/>
          <w:szCs w:val="24"/>
          <w:lang w:val="pt-BR"/>
        </w:rPr>
        <w:t>քաղաք Երևան Նալբանդյան 28 հասցեում գտնվող պետական սեփականություն հանդիացող անշարժ գույքը՝ լուծելով նշված շենքից օգտագործման իրավունքով տարածքներ զբաղեցնող իրավաբանական և ֆիզիկական անձանց հետ կնքված անհատույց օգտագործման և վարձակալության պայմանագրերը:</w:t>
      </w:r>
    </w:p>
    <w:p w14:paraId="71FF1FF2" w14:textId="77777777" w:rsidR="00711345" w:rsidRDefault="00FA10FF" w:rsidP="00FA10FF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C7CC3">
        <w:rPr>
          <w:rFonts w:ascii="GHEA Grapalat" w:hAnsi="GHEA Grapalat"/>
          <w:sz w:val="24"/>
          <w:szCs w:val="24"/>
          <w:lang w:val="pt-BR"/>
        </w:rPr>
        <w:t xml:space="preserve">Հայտնում ենք, </w:t>
      </w:r>
      <w:r w:rsidR="008026AF" w:rsidRPr="008C7CC3">
        <w:rPr>
          <w:rFonts w:ascii="GHEA Grapalat" w:hAnsi="GHEA Grapalat"/>
          <w:sz w:val="24"/>
          <w:szCs w:val="24"/>
          <w:lang w:val="pt-BR"/>
        </w:rPr>
        <w:t xml:space="preserve">որ </w:t>
      </w:r>
      <w:r w:rsidR="00142D2A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142D2A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Ճանապարհային</w:t>
      </w:r>
      <w:r w:rsidR="00142D2A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42D2A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դեպարտամենտ</w:t>
      </w:r>
      <w:r w:rsidR="00142D2A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142D2A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հիմնադրամին</w:t>
      </w:r>
      <w:r w:rsidR="00142D2A" w:rsidRPr="008C7CC3">
        <w:rPr>
          <w:rFonts w:ascii="GHEA Grapalat" w:hAnsi="GHEA Grapalat"/>
          <w:sz w:val="24"/>
          <w:szCs w:val="24"/>
          <w:lang w:val="pt-BR"/>
        </w:rPr>
        <w:t xml:space="preserve"> </w:t>
      </w:r>
      <w:r w:rsidR="00142D2A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142D2A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օգտագործման իրավունքով տրամադրված </w:t>
      </w:r>
      <w:r w:rsidR="008026AF" w:rsidRPr="008C7CC3">
        <w:rPr>
          <w:rFonts w:ascii="GHEA Grapalat" w:hAnsi="GHEA Grapalat"/>
          <w:sz w:val="24"/>
          <w:szCs w:val="24"/>
          <w:lang w:val="pt-BR"/>
        </w:rPr>
        <w:t xml:space="preserve">նշված շենքի նկուղային հարկից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226,3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</w:t>
      </w:r>
      <w:r w:rsidR="008026AF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42D2A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ազատելու գրությանն ի պատասխան </w:t>
      </w:r>
      <w:r w:rsidR="00711345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Հիմնադրամը </w:t>
      </w:r>
      <w:r w:rsidR="00711345" w:rsidRPr="008C7CC3">
        <w:rPr>
          <w:rFonts w:ascii="GHEA Grapalat" w:hAnsi="GHEA Grapalat"/>
          <w:bCs/>
          <w:sz w:val="24"/>
          <w:szCs w:val="24"/>
          <w:lang w:val="hy-AM"/>
        </w:rPr>
        <w:t xml:space="preserve">տեղեկացրել է, որ </w:t>
      </w:r>
      <w:r w:rsidR="00711345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ք. Երևան, Կենտրոն, Նալբանդյան փող., 28 հասցեում գտնվող շենքի նկուղային հարկի 226.3 քմ մակերեսով ոչ բնակելի տարածքում 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 xml:space="preserve">տեղակայված է Հիմնադրամի լաբորատորիան, որտեղ առկա են մի շարք սարքավորումներ, իսկ աշխատակիցների աշխատանքը կրում է ամենօրյա բնույթ, ինչից ելնելով </w:t>
      </w:r>
      <w:r w:rsidRPr="008C7CC3">
        <w:rPr>
          <w:rFonts w:ascii="GHEA Grapalat" w:hAnsi="GHEA Grapalat"/>
          <w:sz w:val="24"/>
          <w:szCs w:val="24"/>
        </w:rPr>
        <w:t>Հիմնադրամը</w:t>
      </w:r>
      <w:r w:rsidRPr="008C7CC3">
        <w:rPr>
          <w:rFonts w:ascii="GHEA Grapalat" w:hAnsi="GHEA Grapalat"/>
          <w:sz w:val="24"/>
          <w:szCs w:val="24"/>
          <w:lang w:val="pt-BR"/>
        </w:rPr>
        <w:t xml:space="preserve"> 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>խնդրել</w:t>
      </w:r>
      <w:r w:rsidRPr="008C7CC3">
        <w:rPr>
          <w:rFonts w:ascii="GHEA Grapalat" w:hAnsi="GHEA Grapalat"/>
          <w:sz w:val="24"/>
          <w:szCs w:val="24"/>
          <w:lang w:val="pt-BR"/>
        </w:rPr>
        <w:t xml:space="preserve"> է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 xml:space="preserve"> նախքան ոչ բնակելի տարածքի անհատույց օգտագործման N 56/0020 պայմանագրի լուծումը և հանձնման-ընդունման աշխատանքների իրականացումը քննարկել Հիմնադրամի լաբորատորիային այլ տարածք տրամադրելու հնարավորությունը</w:t>
      </w:r>
      <w:r w:rsidRPr="008C7CC3">
        <w:rPr>
          <w:rFonts w:ascii="GHEA Grapalat" w:hAnsi="GHEA Grapalat"/>
          <w:sz w:val="24"/>
          <w:szCs w:val="24"/>
        </w:rPr>
        <w:t>՝</w:t>
      </w:r>
      <w:r w:rsidRPr="008C7CC3">
        <w:rPr>
          <w:rFonts w:ascii="GHEA Grapalat" w:hAnsi="GHEA Grapalat"/>
          <w:sz w:val="24"/>
          <w:szCs w:val="24"/>
          <w:lang w:val="pt-BR"/>
        </w:rPr>
        <w:t xml:space="preserve"> առաջարկելով 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 xml:space="preserve">Հիմնադրամին </w:t>
      </w:r>
      <w:r w:rsidRPr="008C7CC3">
        <w:rPr>
          <w:rFonts w:ascii="GHEA Grapalat" w:hAnsi="GHEA Grapalat"/>
          <w:sz w:val="24"/>
          <w:szCs w:val="24"/>
        </w:rPr>
        <w:t>անհատույց</w:t>
      </w:r>
      <w:r w:rsidRPr="008C7CC3">
        <w:rPr>
          <w:rFonts w:ascii="GHEA Grapalat" w:hAnsi="GHEA Grapalat"/>
          <w:sz w:val="24"/>
          <w:szCs w:val="24"/>
          <w:lang w:val="pt-BR"/>
        </w:rPr>
        <w:t xml:space="preserve"> օգտագործման իրավունքով 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>ամրացնել ք</w:t>
      </w:r>
      <w:r w:rsidR="00711345" w:rsidRPr="008C7CC3">
        <w:rPr>
          <w:rFonts w:ascii="Cambria Math" w:hAnsi="Cambria Math" w:cs="Cambria Math"/>
          <w:sz w:val="24"/>
          <w:szCs w:val="24"/>
          <w:lang w:val="hy-AM"/>
        </w:rPr>
        <w:t>․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11345" w:rsidRPr="008C7CC3">
        <w:rPr>
          <w:rFonts w:ascii="GHEA Grapalat" w:hAnsi="GHEA Grapalat" w:cs="GHEA Grapalat"/>
          <w:sz w:val="24"/>
          <w:szCs w:val="24"/>
          <w:lang w:val="hy-AM"/>
        </w:rPr>
        <w:t>Երևան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11345" w:rsidRPr="008C7CC3">
        <w:rPr>
          <w:rFonts w:ascii="GHEA Grapalat" w:hAnsi="GHEA Grapalat" w:cs="GHEA Grapalat"/>
          <w:sz w:val="24"/>
          <w:szCs w:val="24"/>
          <w:lang w:val="hy-AM"/>
        </w:rPr>
        <w:t>Ազատության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11345" w:rsidRPr="008C7CC3">
        <w:rPr>
          <w:rFonts w:ascii="GHEA Grapalat" w:hAnsi="GHEA Grapalat" w:cs="GHEA Grapalat"/>
          <w:sz w:val="24"/>
          <w:szCs w:val="24"/>
          <w:lang w:val="hy-AM"/>
        </w:rPr>
        <w:t>պողոտա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 xml:space="preserve"> 26 </w:t>
      </w:r>
      <w:r w:rsidR="00711345" w:rsidRPr="008C7CC3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(Քանաքեռ-Զեյթուն վարչական շրջան)</w:t>
      </w:r>
      <w:r w:rsidR="00711345" w:rsidRPr="008C7CC3">
        <w:rPr>
          <w:rFonts w:ascii="GHEA Grapalat" w:hAnsi="GHEA Grapalat"/>
          <w:sz w:val="24"/>
          <w:szCs w:val="24"/>
          <w:lang w:val="hy-AM"/>
        </w:rPr>
        <w:t xml:space="preserve"> հասցեում գտնվող շենքերից որևէ մեկը։</w:t>
      </w:r>
    </w:p>
    <w:p w14:paraId="17B7ECDB" w14:textId="03A7BB26" w:rsidR="004E3E76" w:rsidRDefault="004E3E76" w:rsidP="004E3E76">
      <w:pPr>
        <w:pStyle w:val="mechtex"/>
        <w:spacing w:line="360" w:lineRule="auto"/>
        <w:ind w:firstLine="43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Հայտնում ենք, որ ՀՀ տարածքային կառավարման և ենթակառուցվածքների նախարարության պետական գույքի կառավարման կոմիտեն այսուհետ՝ Կոմիտե </w:t>
      </w:r>
      <w:r w:rsidR="00303E37">
        <w:rPr>
          <w:rFonts w:ascii="GHEA Grapalat" w:hAnsi="GHEA Grapalat"/>
          <w:sz w:val="24"/>
          <w:szCs w:val="24"/>
          <w:lang w:val="hy-AM"/>
        </w:rPr>
        <w:t xml:space="preserve">քննարկել է </w:t>
      </w:r>
      <w:r>
        <w:rPr>
          <w:rFonts w:ascii="GHEA Grapalat" w:hAnsi="GHEA Grapalat"/>
          <w:sz w:val="24"/>
          <w:szCs w:val="24"/>
          <w:lang w:val="hy-AM"/>
        </w:rPr>
        <w:t xml:space="preserve"> «Ճանապարհային դեպարտամենտ» հիմնադրամին նոր տարածքով ապահովելու </w:t>
      </w:r>
      <w:r w:rsidR="00303E37">
        <w:rPr>
          <w:rFonts w:ascii="GHEA Grapalat" w:hAnsi="GHEA Grapalat"/>
          <w:sz w:val="24"/>
          <w:szCs w:val="24"/>
          <w:lang w:val="hy-AM"/>
        </w:rPr>
        <w:t>հարցը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060644EF" w14:textId="049D6236" w:rsidR="004E3E76" w:rsidRDefault="004E3E76" w:rsidP="004E3E76">
      <w:pPr>
        <w:pStyle w:val="mechtex"/>
        <w:spacing w:line="360" w:lineRule="auto"/>
        <w:ind w:firstLine="43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Կոմիտեի աշխատակիցների կողմից քաղաք Երևան, Ազատության պողոտա 26 հասցեում իրականացված մշտադիտարկման արդյունքում արձանագրվել է, որ </w:t>
      </w:r>
      <w:r w:rsidR="00967574">
        <w:rPr>
          <w:rFonts w:ascii="GHEA Grapalat" w:hAnsi="GHEA Grapalat"/>
          <w:sz w:val="24"/>
          <w:szCs w:val="24"/>
          <w:lang w:val="hy-AM"/>
        </w:rPr>
        <w:t>26</w:t>
      </w:r>
      <w:r w:rsidR="00967574" w:rsidRPr="0096757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67574" w:rsidRPr="00967574">
        <w:rPr>
          <w:rFonts w:ascii="GHEA Grapalat" w:hAnsi="GHEA Grapalat"/>
          <w:sz w:val="24"/>
          <w:szCs w:val="24"/>
          <w:lang w:val="hy-AM"/>
        </w:rPr>
        <w:t>06</w:t>
      </w:r>
      <w:r w:rsidR="00967574" w:rsidRPr="0096757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67574" w:rsidRPr="00967574">
        <w:rPr>
          <w:rFonts w:ascii="GHEA Grapalat" w:hAnsi="GHEA Grapalat"/>
          <w:sz w:val="24"/>
          <w:szCs w:val="24"/>
          <w:lang w:val="hy-AM"/>
        </w:rPr>
        <w:t>2019 թվականի</w:t>
      </w:r>
      <w:r w:rsidR="00C836A7">
        <w:rPr>
          <w:rFonts w:ascii="GHEA Grapalat" w:hAnsi="GHEA Grapalat"/>
          <w:sz w:val="24"/>
          <w:szCs w:val="24"/>
          <w:lang w:val="hy-AM"/>
        </w:rPr>
        <w:t xml:space="preserve">ն կնքված </w:t>
      </w:r>
      <w:r w:rsidR="00967574" w:rsidRPr="009675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836A7">
        <w:rPr>
          <w:rFonts w:ascii="GHEA Grapalat" w:hAnsi="GHEA Grapalat"/>
          <w:sz w:val="24"/>
          <w:szCs w:val="24"/>
          <w:lang w:val="hy-AM"/>
        </w:rPr>
        <w:t xml:space="preserve">թիվ 19/019 վարձակալության պայմանագրով </w:t>
      </w:r>
      <w:r w:rsidR="00C836A7" w:rsidRPr="00C836A7">
        <w:rPr>
          <w:rFonts w:ascii="GHEA Grapalat" w:hAnsi="GHEA Grapalat"/>
          <w:sz w:val="24"/>
          <w:szCs w:val="24"/>
          <w:lang w:val="hy-AM"/>
        </w:rPr>
        <w:t>ք. Երևան, Ազատության պողոտա 26, քիմիական լաբարատորիայի թիվ 1 մասնաշենք</w:t>
      </w:r>
      <w:r w:rsidR="00C836A7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վարձակալ «ԱԶԱԴ ՖԱՐՄԱՍՅՈՒԹԻՔԼԶ» ՍՊ ընկերությունը իրականացնում է բնականոն գործունեություն։</w:t>
      </w:r>
    </w:p>
    <w:p w14:paraId="286B7698" w14:textId="30F3E19A" w:rsidR="00374ED4" w:rsidRDefault="00374ED4" w:rsidP="004E3E76">
      <w:pPr>
        <w:pStyle w:val="mechtex"/>
        <w:spacing w:line="360" w:lineRule="auto"/>
        <w:ind w:firstLine="43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</w:t>
      </w:r>
      <w:r w:rsidR="00151529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Ֆինանսատնտեսական նախարարական կոմիտեի նիստում փոխվարչապետի առաջարկությ</w:t>
      </w:r>
      <w:r w:rsidR="00151529">
        <w:rPr>
          <w:rFonts w:ascii="GHEA Grapalat" w:hAnsi="GHEA Grapalat"/>
          <w:sz w:val="24"/>
          <w:szCs w:val="24"/>
          <w:lang w:val="hy-AM"/>
        </w:rPr>
        <w:t>ունը՝ համաձայն որի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նախատեսվում է բոլոր գիտական հաստատություններից հետ վերցված գույքերից հետագայում ստացվելիք եկամուտներն ուղղել Ակադեմիական քաղաքի զարգացմանը</w:t>
      </w:r>
      <w:r w:rsidR="00552FB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74ED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անշարժ գույք</w:t>
      </w:r>
      <w:r w:rsidR="00552FBC">
        <w:rPr>
          <w:rFonts w:ascii="GHEA Grapalat" w:hAnsi="GHEA Grapalat"/>
          <w:sz w:val="24"/>
          <w:szCs w:val="24"/>
          <w:lang w:val="hy-AM"/>
        </w:rPr>
        <w:t>ի տնօրինման համար Հիմնադրամը հետագայում կվճարի համապատասխան վարձավճար։</w:t>
      </w:r>
    </w:p>
    <w:p w14:paraId="0DE79734" w14:textId="77777777" w:rsidR="0023255D" w:rsidRDefault="008C7CC3" w:rsidP="008C7CC3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C7CC3">
        <w:rPr>
          <w:rFonts w:ascii="GHEA Grapalat" w:hAnsi="GHEA Grapalat"/>
          <w:sz w:val="24"/>
          <w:szCs w:val="24"/>
          <w:lang w:val="hy-AM"/>
        </w:rPr>
        <w:t>Ելնելով վերոգրյալից</w:t>
      </w:r>
      <w:r w:rsidR="0023255D">
        <w:rPr>
          <w:rFonts w:ascii="GHEA Grapalat" w:hAnsi="GHEA Grapalat"/>
          <w:sz w:val="24"/>
          <w:szCs w:val="24"/>
          <w:lang w:val="hy-AM"/>
        </w:rPr>
        <w:t>՝</w:t>
      </w:r>
      <w:r w:rsidR="00571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 w:rsidRPr="0081119D">
        <w:rPr>
          <w:rFonts w:ascii="GHEA Grapalat" w:hAnsi="GHEA Grapalat"/>
          <w:sz w:val="24"/>
          <w:szCs w:val="24"/>
          <w:lang w:val="hy-AM"/>
        </w:rPr>
        <w:t>Պետական</w:t>
      </w:r>
      <w:r w:rsidR="00650734">
        <w:rPr>
          <w:rFonts w:ascii="GHEA Grapalat" w:eastAsia="Times New Roman" w:hAnsi="GHEA Grapalat"/>
          <w:sz w:val="24"/>
          <w:szCs w:val="24"/>
          <w:lang w:val="hy-AM"/>
        </w:rPr>
        <w:t xml:space="preserve"> գույքի կառավարման կոմիտեի կողմից մշակվել է </w:t>
      </w:r>
      <w:r w:rsidR="00650734" w:rsidRPr="004E3E76">
        <w:rPr>
          <w:rFonts w:ascii="GHEA Grapalat" w:hAnsi="GHEA Grapalat"/>
          <w:sz w:val="24"/>
          <w:szCs w:val="24"/>
          <w:lang w:val="hy-AM"/>
        </w:rPr>
        <w:t>«</w:t>
      </w:r>
      <w:r w:rsidR="00571A29">
        <w:rPr>
          <w:rFonts w:ascii="GHEA Grapalat" w:hAnsi="GHEA Grapalat"/>
          <w:sz w:val="24"/>
          <w:szCs w:val="24"/>
          <w:lang w:val="hy-AM"/>
        </w:rPr>
        <w:t>Անշարժ գույք հետ վերցնելու և անհատույց օգտագործման իրավունքով տրամադրելու մասին</w:t>
      </w:r>
      <w:r w:rsidR="00650734" w:rsidRPr="004E3E7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50734"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որով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առաջարկվում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է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23255D" w:rsidRPr="0023255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սեփականությունը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հանդիսացող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քաղաք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Քանաքեռ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Զեյթուն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Ազատության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պողոտա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26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հասցեում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գտնվող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3,564.99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քառ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մակերեսով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պատրաստի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դեղամիջոցների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արտադրամասը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425.7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քառ</w:t>
      </w:r>
      <w:r w:rsidR="0023255D" w:rsidRPr="00374ED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մակերեսով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ուսումնական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մասնաշենքը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վերցնել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գիտությունների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ազգային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ակադեմիայի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օրգանական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դեղագործական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քիմիայի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գիտատեխնոլոգիական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կենտրոն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ոչ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առևտրային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կազմակերպությունից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անհատույց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անժամկետ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օգտագործման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իրավունքով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տրամադրել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hAnsi="GHEA Grapalat" w:cs="Arial"/>
          <w:bCs/>
          <w:kern w:val="32"/>
          <w:sz w:val="24"/>
          <w:szCs w:val="24"/>
          <w:lang w:val="hy-AM"/>
        </w:rPr>
        <w:t>«Ճանապարհային դեպարտամենտ» հիմնադրամին</w:t>
      </w:r>
      <w:r w:rsidR="0023255D" w:rsidRPr="00374ED4">
        <w:rPr>
          <w:rFonts w:ascii="GHEA Grapalat" w:hAnsi="GHEA Grapalat"/>
          <w:sz w:val="24"/>
          <w:szCs w:val="24"/>
          <w:lang w:val="hy-AM"/>
        </w:rPr>
        <w:t xml:space="preserve"> (</w:t>
      </w:r>
      <w:r w:rsidR="0023255D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գրանցման</w:t>
      </w:r>
      <w:r w:rsidR="0023255D" w:rsidRPr="0037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55D" w:rsidRPr="00AA2A57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համար՝ 222.160.1199866/2021-10-14</w:t>
      </w:r>
      <w:r w:rsidR="0023255D" w:rsidRPr="00374ED4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,</w:t>
      </w:r>
      <w:r w:rsidR="0023255D" w:rsidRPr="00AA2A5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այսուհետ՝ Հիմնադրամ</w:t>
      </w:r>
      <w:r w:rsidR="0023255D" w:rsidRPr="00AA2A57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)</w:t>
      </w:r>
      <w:r w:rsidR="00975161" w:rsidRPr="0097516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DC4708" w:rsidRPr="004E3E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7BA5E315" w14:textId="77777777" w:rsidR="008B5D8F" w:rsidRDefault="0023255D" w:rsidP="0023255D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Նախագծով սահմանվել է նաև, որ </w:t>
      </w:r>
      <w:r w:rsidRPr="0039137D">
        <w:rPr>
          <w:rFonts w:ascii="GHEA Grapalat" w:eastAsia="Times New Roman" w:hAnsi="GHEA Grapalat"/>
          <w:sz w:val="24"/>
          <w:szCs w:val="24"/>
          <w:lang w:val="hy-AM"/>
        </w:rPr>
        <w:t>Հիմնադրամի հետ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</w:t>
      </w:r>
      <w:r w:rsidRPr="0039137D">
        <w:rPr>
          <w:rFonts w:ascii="GHEA Grapalat" w:eastAsia="Times New Roman" w:hAnsi="GHEA Grapalat"/>
          <w:sz w:val="24"/>
          <w:szCs w:val="24"/>
          <w:lang w:val="hy-AM"/>
        </w:rPr>
        <w:t>լուծ</w:t>
      </w:r>
      <w:r>
        <w:rPr>
          <w:rFonts w:ascii="GHEA Grapalat" w:eastAsia="Times New Roman" w:hAnsi="GHEA Grapalat"/>
          <w:sz w:val="24"/>
          <w:szCs w:val="24"/>
          <w:lang w:val="hy-AM"/>
        </w:rPr>
        <w:t>վի</w:t>
      </w:r>
      <w:r w:rsidRPr="0039137D">
        <w:rPr>
          <w:rFonts w:ascii="GHEA Grapalat" w:eastAsia="Times New Roman" w:hAnsi="GHEA Grapalat"/>
          <w:sz w:val="24"/>
          <w:szCs w:val="24"/>
          <w:lang w:val="hy-AM"/>
        </w:rPr>
        <w:t xml:space="preserve"> 2021 թվականի հունիսի 3-ին կնքված թիվ 26/0021 և 2023 թվականի մայիսի 4-ին կնքված թիվ 24/0023 ոչ բնակելի տարածքների անհատ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ույց օգտագործման պայմանագրերը, իսկ տարածքների հանձնումը կիրականացվի պայմանագրի լուծման օրվանից սկսված մեկամյա ժամկետում, որը պայմանավորված է հիմնադրամին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Ազատության պողոտա 26 հասցեում տրամադրվող տարածքի կապիտալ վերանորոգմամբ և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ամբողջ անձնակազմի տեղափոխմամբ,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որը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բավականին ժամանակ</w:t>
      </w:r>
      <w:r w:rsidR="000838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միջոցներ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պահանջող գործընթաց է</w:t>
      </w:r>
      <w:r w:rsidR="008B5D8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6379744F" w14:textId="7C36442F" w:rsidR="00975161" w:rsidRDefault="00693EB2" w:rsidP="0023255D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Հիմնադրամին հանձնվող տարածքի վերանորոգման աշխատանքների համար լրացուցիչ հատկացումների անհրաժեշտություն չի առաջանալու</w:t>
      </w:r>
      <w:r w:rsidR="008B5D8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դրանք կիրականացվել Հիմնադրամի</w:t>
      </w:r>
      <w:bookmarkStart w:id="0" w:name="_GoBack"/>
      <w:bookmarkEnd w:id="0"/>
      <w:r w:rsidR="008B5D8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միջոցներից</w:t>
      </w:r>
      <w:r w:rsidR="002325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A014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456FDC08" w14:textId="77777777" w:rsidR="00650734" w:rsidRDefault="001263E4" w:rsidP="001263E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4E3E7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Անշարժ գույք հետ վերցնելու և անհատույց օգտագործման իրավունքով տրամադրելու մասին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որոշման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նախագծի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650734" w:rsidRPr="004E3E76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2C3B5A22" w14:textId="4CB55310" w:rsidR="0089598A" w:rsidRPr="004E3E76" w:rsidRDefault="00650734" w:rsidP="00F50312">
      <w:pPr>
        <w:spacing w:before="0" w:after="0" w:line="360" w:lineRule="auto"/>
        <w:ind w:left="0" w:firstLine="375"/>
        <w:jc w:val="both"/>
        <w:rPr>
          <w:lang w:val="hy-AM"/>
        </w:rPr>
      </w:pPr>
      <w:r w:rsidRPr="004E3E76">
        <w:rPr>
          <w:rFonts w:ascii="GHEA Grapalat" w:hAnsi="GHEA Grapalat"/>
          <w:sz w:val="24"/>
          <w:szCs w:val="24"/>
          <w:lang w:val="hy-AM"/>
        </w:rPr>
        <w:t>«</w:t>
      </w:r>
      <w:r w:rsidRPr="00950591">
        <w:rPr>
          <w:rFonts w:ascii="GHEA Grapalat" w:hAnsi="GHEA Grapalat"/>
          <w:sz w:val="24"/>
          <w:szCs w:val="24"/>
          <w:lang w:val="hy-AM"/>
        </w:rPr>
        <w:t>Կապը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փաստաթղթերի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հետ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Հայաստանի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վերափոխման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2050, </w:t>
      </w:r>
      <w:r w:rsidRPr="0095059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2021-2026</w:t>
      </w:r>
      <w:r w:rsidRPr="00950591">
        <w:rPr>
          <w:rFonts w:ascii="GHEA Grapalat" w:hAnsi="GHEA Grapalat"/>
          <w:sz w:val="24"/>
          <w:szCs w:val="24"/>
          <w:lang w:val="hy-AM"/>
        </w:rPr>
        <w:t>թթ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ծրագիր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50591">
        <w:rPr>
          <w:rFonts w:ascii="GHEA Grapalat" w:hAnsi="GHEA Grapalat"/>
          <w:sz w:val="24"/>
          <w:szCs w:val="24"/>
          <w:lang w:val="hy-AM"/>
        </w:rPr>
        <w:t>ոլորտային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և</w:t>
      </w:r>
      <w:r w:rsidRPr="004E3E76">
        <w:rPr>
          <w:rFonts w:ascii="GHEA Grapalat" w:hAnsi="GHEA Grapalat"/>
          <w:sz w:val="24"/>
          <w:szCs w:val="24"/>
          <w:lang w:val="hy-AM"/>
        </w:rPr>
        <w:t>/</w:t>
      </w:r>
      <w:r w:rsidRPr="00950591">
        <w:rPr>
          <w:rFonts w:ascii="GHEA Grapalat" w:hAnsi="GHEA Grapalat"/>
          <w:sz w:val="24"/>
          <w:szCs w:val="24"/>
          <w:lang w:val="hy-AM"/>
        </w:rPr>
        <w:t>կամ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այլ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4E3E76">
        <w:rPr>
          <w:rFonts w:ascii="GHEA Grapalat" w:hAnsi="GHEA Grapalat"/>
          <w:sz w:val="24"/>
          <w:szCs w:val="24"/>
          <w:lang w:val="hy-AM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="00975161" w:rsidRPr="004E3E76">
        <w:rPr>
          <w:rFonts w:ascii="GHEA Grapalat" w:hAnsi="GHEA Grapalat"/>
          <w:sz w:val="24"/>
          <w:szCs w:val="24"/>
          <w:lang w:val="hy-AM"/>
        </w:rPr>
        <w:t>: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89598A" w:rsidRPr="004E3E76" w:rsidSect="0023255D">
      <w:pgSz w:w="12240" w:h="15840"/>
      <w:pgMar w:top="993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F3C7F" w14:textId="77777777" w:rsidR="00940715" w:rsidRDefault="00940715" w:rsidP="00552734">
      <w:pPr>
        <w:spacing w:before="0" w:after="0"/>
      </w:pPr>
      <w:r>
        <w:separator/>
      </w:r>
    </w:p>
  </w:endnote>
  <w:endnote w:type="continuationSeparator" w:id="0">
    <w:p w14:paraId="14BF8752" w14:textId="77777777" w:rsidR="00940715" w:rsidRDefault="0094071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5F0C8" w14:textId="77777777" w:rsidR="00940715" w:rsidRDefault="00940715" w:rsidP="00552734">
      <w:pPr>
        <w:spacing w:before="0" w:after="0"/>
      </w:pPr>
      <w:r>
        <w:separator/>
      </w:r>
    </w:p>
  </w:footnote>
  <w:footnote w:type="continuationSeparator" w:id="0">
    <w:p w14:paraId="25B2740A" w14:textId="77777777" w:rsidR="00940715" w:rsidRDefault="0094071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25C8"/>
    <w:rsid w:val="00083884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3E4"/>
    <w:rsid w:val="00126D23"/>
    <w:rsid w:val="0012778B"/>
    <w:rsid w:val="00127A04"/>
    <w:rsid w:val="00142D2A"/>
    <w:rsid w:val="0014348F"/>
    <w:rsid w:val="00144FA0"/>
    <w:rsid w:val="00146E9C"/>
    <w:rsid w:val="00151529"/>
    <w:rsid w:val="001555C7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A"/>
    <w:rsid w:val="001859AD"/>
    <w:rsid w:val="001876E7"/>
    <w:rsid w:val="001906BF"/>
    <w:rsid w:val="00191620"/>
    <w:rsid w:val="00193603"/>
    <w:rsid w:val="00197570"/>
    <w:rsid w:val="001A4532"/>
    <w:rsid w:val="001A6E0A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5A0E"/>
    <w:rsid w:val="00226959"/>
    <w:rsid w:val="00231776"/>
    <w:rsid w:val="00231F6E"/>
    <w:rsid w:val="0023255D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0E12"/>
    <w:rsid w:val="00263DFA"/>
    <w:rsid w:val="0026732B"/>
    <w:rsid w:val="00270934"/>
    <w:rsid w:val="00273D77"/>
    <w:rsid w:val="002765E1"/>
    <w:rsid w:val="00282B31"/>
    <w:rsid w:val="00284EF5"/>
    <w:rsid w:val="00285EC5"/>
    <w:rsid w:val="002944DA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2F6326"/>
    <w:rsid w:val="003013C8"/>
    <w:rsid w:val="00301BE2"/>
    <w:rsid w:val="00303814"/>
    <w:rsid w:val="00303E37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D4"/>
    <w:rsid w:val="0037615F"/>
    <w:rsid w:val="003911E4"/>
    <w:rsid w:val="003A28F0"/>
    <w:rsid w:val="003A5C34"/>
    <w:rsid w:val="003A6FBD"/>
    <w:rsid w:val="003B3482"/>
    <w:rsid w:val="003B358D"/>
    <w:rsid w:val="003C3C80"/>
    <w:rsid w:val="003C4586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E76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2FBC"/>
    <w:rsid w:val="0055684E"/>
    <w:rsid w:val="0056528D"/>
    <w:rsid w:val="00566F10"/>
    <w:rsid w:val="00571A29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0734"/>
    <w:rsid w:val="0065269A"/>
    <w:rsid w:val="006562E2"/>
    <w:rsid w:val="006658B0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2C2F"/>
    <w:rsid w:val="006938BA"/>
    <w:rsid w:val="00693EB2"/>
    <w:rsid w:val="00694C2E"/>
    <w:rsid w:val="006A1AA0"/>
    <w:rsid w:val="006A5BC8"/>
    <w:rsid w:val="006C2659"/>
    <w:rsid w:val="006C26E2"/>
    <w:rsid w:val="006C2802"/>
    <w:rsid w:val="006D2CF2"/>
    <w:rsid w:val="006D40B9"/>
    <w:rsid w:val="006D703C"/>
    <w:rsid w:val="006E0D92"/>
    <w:rsid w:val="006E5034"/>
    <w:rsid w:val="006F0772"/>
    <w:rsid w:val="0070645B"/>
    <w:rsid w:val="00706D0A"/>
    <w:rsid w:val="00711345"/>
    <w:rsid w:val="00713722"/>
    <w:rsid w:val="007147CF"/>
    <w:rsid w:val="00714B9C"/>
    <w:rsid w:val="0072750A"/>
    <w:rsid w:val="0073095A"/>
    <w:rsid w:val="00731B46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3A4A"/>
    <w:rsid w:val="00764416"/>
    <w:rsid w:val="00774641"/>
    <w:rsid w:val="0077730E"/>
    <w:rsid w:val="007865FF"/>
    <w:rsid w:val="00791AD8"/>
    <w:rsid w:val="00795614"/>
    <w:rsid w:val="007A033D"/>
    <w:rsid w:val="007A26B0"/>
    <w:rsid w:val="007A3895"/>
    <w:rsid w:val="007A67DB"/>
    <w:rsid w:val="007B6D81"/>
    <w:rsid w:val="007C35AC"/>
    <w:rsid w:val="007C53C4"/>
    <w:rsid w:val="007C7AA3"/>
    <w:rsid w:val="007D02B4"/>
    <w:rsid w:val="007D0C61"/>
    <w:rsid w:val="00801A94"/>
    <w:rsid w:val="00802057"/>
    <w:rsid w:val="008026AF"/>
    <w:rsid w:val="00807472"/>
    <w:rsid w:val="00813335"/>
    <w:rsid w:val="0081420B"/>
    <w:rsid w:val="0082274C"/>
    <w:rsid w:val="00822F76"/>
    <w:rsid w:val="00824139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5D8F"/>
    <w:rsid w:val="008B6E12"/>
    <w:rsid w:val="008B7C1C"/>
    <w:rsid w:val="008B7CD3"/>
    <w:rsid w:val="008C0975"/>
    <w:rsid w:val="008C0CEA"/>
    <w:rsid w:val="008C586B"/>
    <w:rsid w:val="008C6CEB"/>
    <w:rsid w:val="008C7214"/>
    <w:rsid w:val="008C7CC3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0715"/>
    <w:rsid w:val="00944A63"/>
    <w:rsid w:val="00945521"/>
    <w:rsid w:val="00950591"/>
    <w:rsid w:val="00952100"/>
    <w:rsid w:val="00952A39"/>
    <w:rsid w:val="00960D9B"/>
    <w:rsid w:val="0096241F"/>
    <w:rsid w:val="00964E18"/>
    <w:rsid w:val="00966F6E"/>
    <w:rsid w:val="00967574"/>
    <w:rsid w:val="00971FB0"/>
    <w:rsid w:val="00975161"/>
    <w:rsid w:val="009802F9"/>
    <w:rsid w:val="00982C47"/>
    <w:rsid w:val="0098533A"/>
    <w:rsid w:val="00986506"/>
    <w:rsid w:val="009870E9"/>
    <w:rsid w:val="00995D88"/>
    <w:rsid w:val="009A0134"/>
    <w:rsid w:val="009B12AC"/>
    <w:rsid w:val="009B35C9"/>
    <w:rsid w:val="009B546B"/>
    <w:rsid w:val="009B60AE"/>
    <w:rsid w:val="009B71AC"/>
    <w:rsid w:val="009C2569"/>
    <w:rsid w:val="009C4955"/>
    <w:rsid w:val="009D04D3"/>
    <w:rsid w:val="009D2FBE"/>
    <w:rsid w:val="009E0E79"/>
    <w:rsid w:val="009E2464"/>
    <w:rsid w:val="009F575D"/>
    <w:rsid w:val="00A00D45"/>
    <w:rsid w:val="00A014AA"/>
    <w:rsid w:val="00A0487A"/>
    <w:rsid w:val="00A05E21"/>
    <w:rsid w:val="00A076AB"/>
    <w:rsid w:val="00A1182F"/>
    <w:rsid w:val="00A1546A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E7102"/>
    <w:rsid w:val="00AF19C5"/>
    <w:rsid w:val="00AF2FFB"/>
    <w:rsid w:val="00AF41F7"/>
    <w:rsid w:val="00B002E4"/>
    <w:rsid w:val="00B02D41"/>
    <w:rsid w:val="00B044C3"/>
    <w:rsid w:val="00B051C1"/>
    <w:rsid w:val="00B12216"/>
    <w:rsid w:val="00B17453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6A0"/>
    <w:rsid w:val="00B63D29"/>
    <w:rsid w:val="00B66DD7"/>
    <w:rsid w:val="00B71BC9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54F5"/>
    <w:rsid w:val="00BC75EB"/>
    <w:rsid w:val="00BD4B9A"/>
    <w:rsid w:val="00BE00BD"/>
    <w:rsid w:val="00BE4BCE"/>
    <w:rsid w:val="00BF1EA1"/>
    <w:rsid w:val="00BF2070"/>
    <w:rsid w:val="00BF2856"/>
    <w:rsid w:val="00BF3B98"/>
    <w:rsid w:val="00C0188A"/>
    <w:rsid w:val="00C12DB8"/>
    <w:rsid w:val="00C3195E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36A7"/>
    <w:rsid w:val="00C84F25"/>
    <w:rsid w:val="00C9344E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C0B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7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7F40"/>
    <w:rsid w:val="00E045D1"/>
    <w:rsid w:val="00E04F0F"/>
    <w:rsid w:val="00E07AC2"/>
    <w:rsid w:val="00E15415"/>
    <w:rsid w:val="00E23CA2"/>
    <w:rsid w:val="00E35F4B"/>
    <w:rsid w:val="00E44915"/>
    <w:rsid w:val="00E464B7"/>
    <w:rsid w:val="00E512B4"/>
    <w:rsid w:val="00E666D6"/>
    <w:rsid w:val="00E71506"/>
    <w:rsid w:val="00E72B91"/>
    <w:rsid w:val="00E74818"/>
    <w:rsid w:val="00E75C2D"/>
    <w:rsid w:val="00E92751"/>
    <w:rsid w:val="00E93DEE"/>
    <w:rsid w:val="00E94CF1"/>
    <w:rsid w:val="00E97FFE"/>
    <w:rsid w:val="00EA1C9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5597"/>
    <w:rsid w:val="00F319C1"/>
    <w:rsid w:val="00F369CB"/>
    <w:rsid w:val="00F45762"/>
    <w:rsid w:val="00F50312"/>
    <w:rsid w:val="00F50E35"/>
    <w:rsid w:val="00F53770"/>
    <w:rsid w:val="00F5442B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0FF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DA5891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6BFEB-1456-49DE-AC1F-8214CA5FF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501</Words>
  <Characters>3862</Characters>
  <Application>Microsoft Office Word</Application>
  <DocSecurity>0</DocSecurity>
  <Lines>65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https://mul2-spm.gov.am/tasks/560617/oneclick?token=9e363ae1d4aa7eafc47f2cc511251262</cp:keywords>
  <cp:lastModifiedBy>Albert Gasparyan</cp:lastModifiedBy>
  <cp:revision>28</cp:revision>
  <cp:lastPrinted>2021-01-15T06:21:00Z</cp:lastPrinted>
  <dcterms:created xsi:type="dcterms:W3CDTF">2024-01-17T11:22:00Z</dcterms:created>
  <dcterms:modified xsi:type="dcterms:W3CDTF">2026-07-08T11:40:00Z</dcterms:modified>
</cp:coreProperties>
</file>