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596E42" w14:textId="77777777" w:rsidR="0065034F" w:rsidRDefault="0065034F" w:rsidP="0065034F">
      <w:pPr>
        <w:spacing w:after="200" w:line="360" w:lineRule="auto"/>
        <w:contextualSpacing/>
        <w:jc w:val="center"/>
        <w:rPr>
          <w:rFonts w:ascii="GHEA Mariam" w:hAnsi="GHEA Mariam"/>
          <w:b/>
          <w:color w:val="000000" w:themeColor="text1"/>
          <w:lang w:val="hy-AM"/>
        </w:rPr>
      </w:pPr>
      <w:r w:rsidRPr="00FB77D6">
        <w:rPr>
          <w:rFonts w:ascii="GHEA Mariam" w:hAnsi="GHEA Mariam"/>
          <w:b/>
          <w:color w:val="000000" w:themeColor="text1"/>
          <w:lang w:val="hy-AM"/>
        </w:rPr>
        <w:t>ՀԻՄՆԱՎՈՐՈՒՄ</w:t>
      </w:r>
    </w:p>
    <w:p w14:paraId="7DE79F6E" w14:textId="77777777" w:rsidR="0065034F" w:rsidRPr="00A737FD" w:rsidRDefault="0065034F" w:rsidP="0065034F">
      <w:pPr>
        <w:spacing w:after="200" w:line="360" w:lineRule="auto"/>
        <w:contextualSpacing/>
        <w:jc w:val="center"/>
        <w:rPr>
          <w:rFonts w:ascii="GHEA Mariam" w:hAnsi="GHEA Mariam"/>
          <w:b/>
          <w:color w:val="000000" w:themeColor="text1"/>
          <w:lang w:val="hy-AM"/>
        </w:rPr>
      </w:pPr>
      <w:r>
        <w:rPr>
          <w:rFonts w:ascii="GHEA Mariam" w:hAnsi="GHEA Mariam"/>
          <w:b/>
          <w:color w:val="000000" w:themeColor="text1"/>
          <w:lang w:val="hy-AM"/>
        </w:rPr>
        <w:t></w:t>
      </w:r>
      <w:r w:rsidRPr="00A737FD">
        <w:t xml:space="preserve"> </w:t>
      </w:r>
      <w:r w:rsidRPr="00A737FD">
        <w:rPr>
          <w:rFonts w:ascii="GHEA Mariam" w:hAnsi="GHEA Mariam"/>
          <w:b/>
          <w:color w:val="000000" w:themeColor="text1"/>
          <w:lang w:val="hy-AM"/>
        </w:rPr>
        <w:t xml:space="preserve">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ՆԱԵՎ ԴՐԱ ԿԱԶՄՄԱՆ ՀԱՄԱՐ ՀԻՄՔ ՀԱՆԴԻՍԱՑԱԾ ՆՅՈՒԹԵՐԻ ՊԱՀՊԱՆՄԱՆ ԿԱՐԳՆ ՈՒ ԺԱՄԿԵՏՆԵՐԸ ՍԱՀՄԱՆԵԼՈՒ, ՀԱՅԱՍՏԱՆԻ ՀԱՆՐԱՊԵՏՈՒԹՅԱՆ ԿԱՌԱՎԱՐՈՒԹՅԱՆ 2007 ԹՎԱԿԱՆԻ </w:t>
      </w:r>
    </w:p>
    <w:p w14:paraId="39DC4DC6" w14:textId="77777777" w:rsidR="0065034F" w:rsidRPr="00FB77D6" w:rsidRDefault="0065034F" w:rsidP="0065034F">
      <w:pPr>
        <w:spacing w:after="200" w:line="360" w:lineRule="auto"/>
        <w:contextualSpacing/>
        <w:jc w:val="center"/>
        <w:rPr>
          <w:rFonts w:ascii="GHEA Mariam" w:hAnsi="GHEA Mariam"/>
          <w:b/>
          <w:color w:val="000000" w:themeColor="text1"/>
          <w:lang w:val="hy-AM"/>
        </w:rPr>
      </w:pPr>
      <w:r w:rsidRPr="00A737FD">
        <w:rPr>
          <w:rFonts w:ascii="GHEA Mariam" w:hAnsi="GHEA Mariam"/>
          <w:b/>
          <w:color w:val="000000" w:themeColor="text1"/>
          <w:lang w:val="hy-AM"/>
        </w:rPr>
        <w:t>ՀՈՒՆՎԱՐԻ 25-Ի N 108-Ն ՈՐՈՇՄԱՆ ՄԵՋ ՓՈՓՈԽՈՒԹՅՈՒՆՆԵՐ ԿԱՏԱՐԵԼՈՒ ԵՎ ՀԱՅԱՍՏԱՆԻ ՀԱՆՐԱՊԵՏՈՒԹՅԱՆ ԿԱՌԱՎԱՐՈՒԹՅԱՆ 2010 ԹՎԱԿԱՆԻ ՍԵՊՏԵՄԲԵՐԻ 16-ի N 1275-Ն ՈՐՈՇՈՒՄՆ ՈՒԺԸ ԿՈՐՑՐԱԾ ՃԱՆԱՉԵԼՈՒ ՄԱՍԻՆ</w:t>
      </w:r>
      <w:r>
        <w:rPr>
          <w:rFonts w:ascii="GHEA Mariam" w:hAnsi="GHEA Mariam"/>
          <w:b/>
          <w:color w:val="000000" w:themeColor="text1"/>
          <w:lang w:val="hy-AM"/>
        </w:rPr>
        <w:t>»</w:t>
      </w:r>
      <w:r w:rsidRPr="00EA33CB">
        <w:rPr>
          <w:rFonts w:ascii="GHEA Mariam" w:hAnsi="GHEA Mariam"/>
          <w:b/>
          <w:color w:val="000000" w:themeColor="text1"/>
          <w:lang w:val="hy-AM"/>
        </w:rPr>
        <w:t xml:space="preserve"> </w:t>
      </w:r>
      <w:r>
        <w:rPr>
          <w:rFonts w:ascii="GHEA Mariam" w:hAnsi="GHEA Mariam"/>
          <w:b/>
          <w:color w:val="000000" w:themeColor="text1"/>
          <w:lang w:val="hy-AM"/>
        </w:rPr>
        <w:t>ՀՀ ԿԱՌԱՎԱՐՈՒԹՅԱՆ ՈՐՈՇՄ</w:t>
      </w:r>
      <w:r w:rsidRPr="00EA33CB">
        <w:rPr>
          <w:rFonts w:ascii="GHEA Mariam" w:hAnsi="GHEA Mariam"/>
          <w:b/>
          <w:color w:val="000000" w:themeColor="text1"/>
          <w:lang w:val="hy-AM"/>
        </w:rPr>
        <w:t>Ա</w:t>
      </w:r>
      <w:r>
        <w:rPr>
          <w:rFonts w:ascii="GHEA Mariam" w:hAnsi="GHEA Mariam"/>
          <w:b/>
          <w:color w:val="000000" w:themeColor="text1"/>
          <w:lang w:val="hy-AM"/>
        </w:rPr>
        <w:t>Ն ՆԱԽԱԳԾԻ ՎԵՐԱԲԵՐՅԱԼ</w:t>
      </w:r>
    </w:p>
    <w:p w14:paraId="53A086DC" w14:textId="77777777" w:rsidR="0065034F" w:rsidRPr="00FB77D6" w:rsidRDefault="0065034F" w:rsidP="0065034F">
      <w:pPr>
        <w:spacing w:line="360" w:lineRule="auto"/>
        <w:contextualSpacing/>
        <w:rPr>
          <w:rFonts w:ascii="GHEA Mariam" w:hAnsi="GHEA Mariam" w:cs="Sylfaen"/>
          <w:color w:val="000000" w:themeColor="text1"/>
          <w:lang w:val="hy-AM"/>
        </w:rPr>
      </w:pPr>
    </w:p>
    <w:p w14:paraId="50628F45" w14:textId="77777777" w:rsidR="0065034F" w:rsidRPr="007018B4" w:rsidRDefault="0065034F" w:rsidP="0065034F">
      <w:pPr>
        <w:spacing w:line="360" w:lineRule="auto"/>
        <w:jc w:val="both"/>
        <w:rPr>
          <w:rFonts w:ascii="GHEA Mariam" w:hAnsi="GHEA Mariam" w:cs="Sylfaen"/>
          <w:b/>
          <w:color w:val="000000" w:themeColor="text1"/>
          <w:lang w:val="fr-FR"/>
        </w:rPr>
      </w:pPr>
      <w:r w:rsidRPr="007018B4">
        <w:rPr>
          <w:rFonts w:ascii="GHEA Mariam" w:hAnsi="GHEA Mariam" w:cs="Sylfaen"/>
          <w:b/>
          <w:color w:val="000000" w:themeColor="text1"/>
          <w:lang w:val="fr-FR"/>
        </w:rPr>
        <w:t xml:space="preserve">   1. </w:t>
      </w:r>
      <w:proofErr w:type="spellStart"/>
      <w:r w:rsidRPr="007018B4">
        <w:rPr>
          <w:rFonts w:ascii="GHEA Mariam" w:hAnsi="GHEA Mariam" w:cs="Sylfaen"/>
          <w:b/>
          <w:color w:val="000000" w:themeColor="text1"/>
          <w:lang w:val="fr-FR"/>
        </w:rPr>
        <w:t>Իրավական</w:t>
      </w:r>
      <w:proofErr w:type="spellEnd"/>
      <w:r w:rsidRPr="007018B4">
        <w:rPr>
          <w:rFonts w:ascii="GHEA Mariam" w:hAnsi="GHEA Mariam" w:cs="Sylfaen"/>
          <w:b/>
          <w:color w:val="000000" w:themeColor="text1"/>
          <w:lang w:val="fr-FR"/>
        </w:rPr>
        <w:t xml:space="preserve"> </w:t>
      </w:r>
      <w:proofErr w:type="spellStart"/>
      <w:r w:rsidRPr="007018B4">
        <w:rPr>
          <w:rFonts w:ascii="GHEA Mariam" w:hAnsi="GHEA Mariam" w:cs="Sylfaen"/>
          <w:b/>
          <w:color w:val="000000" w:themeColor="text1"/>
          <w:lang w:val="fr-FR"/>
        </w:rPr>
        <w:t>ակտերի</w:t>
      </w:r>
      <w:proofErr w:type="spellEnd"/>
      <w:r w:rsidRPr="007018B4">
        <w:rPr>
          <w:rFonts w:ascii="GHEA Mariam" w:hAnsi="GHEA Mariam" w:cs="Sylfaen"/>
          <w:b/>
          <w:color w:val="000000" w:themeColor="text1"/>
          <w:lang w:val="fr-FR"/>
        </w:rPr>
        <w:t xml:space="preserve"> </w:t>
      </w:r>
      <w:proofErr w:type="spellStart"/>
      <w:r w:rsidRPr="007018B4">
        <w:rPr>
          <w:rFonts w:ascii="GHEA Mariam" w:hAnsi="GHEA Mariam" w:cs="Sylfaen"/>
          <w:b/>
          <w:color w:val="000000" w:themeColor="text1"/>
          <w:lang w:val="fr-FR"/>
        </w:rPr>
        <w:t>նախագծերի</w:t>
      </w:r>
      <w:proofErr w:type="spellEnd"/>
      <w:r w:rsidRPr="007018B4">
        <w:rPr>
          <w:rFonts w:ascii="GHEA Mariam" w:hAnsi="GHEA Mariam" w:cs="Sylfaen"/>
          <w:b/>
          <w:color w:val="000000" w:themeColor="text1"/>
          <w:lang w:val="fr-FR"/>
        </w:rPr>
        <w:t xml:space="preserve"> </w:t>
      </w:r>
      <w:proofErr w:type="spellStart"/>
      <w:r w:rsidRPr="007018B4">
        <w:rPr>
          <w:rFonts w:ascii="GHEA Mariam" w:hAnsi="GHEA Mariam" w:cs="Sylfaen"/>
          <w:b/>
          <w:color w:val="000000" w:themeColor="text1"/>
          <w:lang w:val="fr-FR"/>
        </w:rPr>
        <w:t>ընդունման</w:t>
      </w:r>
      <w:proofErr w:type="spellEnd"/>
      <w:r w:rsidRPr="007018B4">
        <w:rPr>
          <w:rFonts w:ascii="GHEA Mariam" w:hAnsi="GHEA Mariam" w:cs="Sylfaen"/>
          <w:b/>
          <w:color w:val="000000" w:themeColor="text1"/>
          <w:lang w:val="fr-FR"/>
        </w:rPr>
        <w:t xml:space="preserve"> </w:t>
      </w:r>
      <w:proofErr w:type="spellStart"/>
      <w:r w:rsidRPr="007018B4">
        <w:rPr>
          <w:rFonts w:ascii="GHEA Mariam" w:hAnsi="GHEA Mariam" w:cs="Sylfaen"/>
          <w:b/>
          <w:color w:val="000000" w:themeColor="text1"/>
          <w:lang w:val="fr-FR"/>
        </w:rPr>
        <w:t>անհրաժեշտությունը</w:t>
      </w:r>
      <w:proofErr w:type="spellEnd"/>
      <w:r w:rsidRPr="007018B4">
        <w:rPr>
          <w:rFonts w:ascii="GHEA Mariam" w:hAnsi="GHEA Mariam" w:cs="Sylfaen"/>
          <w:b/>
          <w:color w:val="000000" w:themeColor="text1"/>
          <w:lang w:val="fr-FR"/>
        </w:rPr>
        <w:t>.</w:t>
      </w:r>
    </w:p>
    <w:p w14:paraId="701F32BD" w14:textId="77777777" w:rsidR="0065034F" w:rsidRPr="007018B4" w:rsidRDefault="0065034F" w:rsidP="0065034F">
      <w:pPr>
        <w:spacing w:line="360" w:lineRule="auto"/>
        <w:jc w:val="both"/>
        <w:rPr>
          <w:rFonts w:ascii="GHEA Mariam" w:hAnsi="GHEA Mariam" w:cs="Sylfaen"/>
          <w:color w:val="000000" w:themeColor="text1"/>
          <w:lang w:val="fr-FR"/>
        </w:rPr>
      </w:pPr>
      <w:r>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Նախագծի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մշակման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անհրաժեշտությունը</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պայմանավորված</w:t>
      </w:r>
      <w:proofErr w:type="spellEnd"/>
      <w:r w:rsidRPr="007018B4">
        <w:rPr>
          <w:rFonts w:ascii="GHEA Mariam" w:hAnsi="GHEA Mariam" w:cs="Sylfaen"/>
          <w:color w:val="000000" w:themeColor="text1"/>
          <w:lang w:val="fr-FR"/>
        </w:rPr>
        <w:t xml:space="preserve"> է</w:t>
      </w:r>
      <w:proofErr w:type="gramStart"/>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Հանրության</w:t>
      </w:r>
      <w:proofErr w:type="spellEnd"/>
      <w:proofErr w:type="gram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գերակա</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շահերի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ապահովման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նպատակով</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սեփականության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օտարման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մասին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օրենքում</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փոփոխություններ</w:t>
      </w:r>
      <w:proofErr w:type="spellEnd"/>
      <w:r w:rsidRPr="007018B4">
        <w:rPr>
          <w:rFonts w:ascii="GHEA Mariam" w:hAnsi="GHEA Mariam" w:cs="Sylfaen"/>
          <w:color w:val="000000" w:themeColor="text1"/>
          <w:lang w:val="fr-FR"/>
        </w:rPr>
        <w:t xml:space="preserve"> և </w:t>
      </w:r>
      <w:proofErr w:type="spellStart"/>
      <w:r w:rsidRPr="007018B4">
        <w:rPr>
          <w:rFonts w:ascii="GHEA Mariam" w:hAnsi="GHEA Mariam" w:cs="Sylfaen"/>
          <w:color w:val="000000" w:themeColor="text1"/>
          <w:lang w:val="fr-FR"/>
        </w:rPr>
        <w:t>լրացումներ</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կատարելու</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մասին</w:t>
      </w:r>
      <w:proofErr w:type="spellEnd"/>
      <w:r w:rsidRPr="007018B4">
        <w:rPr>
          <w:rFonts w:ascii="GHEA Mariam" w:hAnsi="GHEA Mariam" w:cs="Sylfaen"/>
          <w:color w:val="000000" w:themeColor="text1"/>
          <w:lang w:val="fr-FR"/>
        </w:rPr>
        <w:t xml:space="preserve">» 2026 </w:t>
      </w:r>
      <w:proofErr w:type="spellStart"/>
      <w:r w:rsidRPr="007018B4">
        <w:rPr>
          <w:rFonts w:ascii="GHEA Mariam" w:hAnsi="GHEA Mariam" w:cs="Sylfaen"/>
          <w:color w:val="000000" w:themeColor="text1"/>
          <w:lang w:val="fr-FR"/>
        </w:rPr>
        <w:t>թվականի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փետրվարի</w:t>
      </w:r>
      <w:proofErr w:type="spellEnd"/>
      <w:r w:rsidRPr="007018B4">
        <w:rPr>
          <w:rFonts w:ascii="GHEA Mariam" w:hAnsi="GHEA Mariam" w:cs="Sylfaen"/>
          <w:color w:val="000000" w:themeColor="text1"/>
          <w:lang w:val="fr-FR"/>
        </w:rPr>
        <w:t xml:space="preserve"> 11-ի ՀՕ-28-Ն </w:t>
      </w:r>
      <w:proofErr w:type="spellStart"/>
      <w:r w:rsidRPr="007018B4">
        <w:rPr>
          <w:rFonts w:ascii="GHEA Mariam" w:hAnsi="GHEA Mariam" w:cs="Sylfaen"/>
          <w:color w:val="000000" w:themeColor="text1"/>
          <w:lang w:val="fr-FR"/>
        </w:rPr>
        <w:t>օրենքի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պահանջների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կատարումն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ապահովելու</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ինչպես</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նաև</w:t>
      </w:r>
      <w:proofErr w:type="spellEnd"/>
      <w:r w:rsidRPr="007018B4">
        <w:rPr>
          <w:rFonts w:ascii="GHEA Mariam" w:hAnsi="GHEA Mariam" w:cs="Sylfaen"/>
          <w:color w:val="000000" w:themeColor="text1"/>
          <w:lang w:val="fr-FR"/>
        </w:rPr>
        <w:t xml:space="preserve"> ՀՀ </w:t>
      </w:r>
      <w:proofErr w:type="spellStart"/>
      <w:r w:rsidRPr="007018B4">
        <w:rPr>
          <w:rFonts w:ascii="GHEA Mariam" w:hAnsi="GHEA Mariam" w:cs="Sylfaen"/>
          <w:color w:val="000000" w:themeColor="text1"/>
          <w:lang w:val="fr-FR"/>
        </w:rPr>
        <w:t>վարչապետի</w:t>
      </w:r>
      <w:proofErr w:type="spellEnd"/>
      <w:r w:rsidRPr="007018B4">
        <w:rPr>
          <w:rFonts w:ascii="GHEA Mariam" w:hAnsi="GHEA Mariam" w:cs="Sylfaen"/>
          <w:color w:val="000000" w:themeColor="text1"/>
          <w:lang w:val="fr-FR"/>
        </w:rPr>
        <w:t xml:space="preserve"> 2026 </w:t>
      </w:r>
      <w:proofErr w:type="spellStart"/>
      <w:r w:rsidRPr="007018B4">
        <w:rPr>
          <w:rFonts w:ascii="GHEA Mariam" w:hAnsi="GHEA Mariam" w:cs="Sylfaen"/>
          <w:color w:val="000000" w:themeColor="text1"/>
          <w:lang w:val="fr-FR"/>
        </w:rPr>
        <w:t>թվականի</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մայիսի</w:t>
      </w:r>
      <w:proofErr w:type="spellEnd"/>
      <w:r w:rsidRPr="007018B4">
        <w:rPr>
          <w:rFonts w:ascii="GHEA Mariam" w:hAnsi="GHEA Mariam" w:cs="Sylfaen"/>
          <w:color w:val="000000" w:themeColor="text1"/>
          <w:lang w:val="fr-FR"/>
        </w:rPr>
        <w:t xml:space="preserve"> 7-ի N 416-Ա </w:t>
      </w:r>
      <w:proofErr w:type="spellStart"/>
      <w:r w:rsidRPr="007018B4">
        <w:rPr>
          <w:rFonts w:ascii="GHEA Mariam" w:hAnsi="GHEA Mariam" w:cs="Sylfaen"/>
          <w:color w:val="000000" w:themeColor="text1"/>
          <w:lang w:val="fr-FR"/>
        </w:rPr>
        <w:t>որոշմամբ</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հաստատված</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հավելվածի</w:t>
      </w:r>
      <w:proofErr w:type="spellEnd"/>
      <w:r w:rsidRPr="007018B4">
        <w:rPr>
          <w:rFonts w:ascii="GHEA Mariam" w:hAnsi="GHEA Mariam" w:cs="Sylfaen"/>
          <w:color w:val="000000" w:themeColor="text1"/>
          <w:lang w:val="fr-FR"/>
        </w:rPr>
        <w:t xml:space="preserve"> 3-րդ </w:t>
      </w:r>
      <w:proofErr w:type="spellStart"/>
      <w:r w:rsidRPr="007018B4">
        <w:rPr>
          <w:rFonts w:ascii="GHEA Mariam" w:hAnsi="GHEA Mariam" w:cs="Sylfaen"/>
          <w:color w:val="000000" w:themeColor="text1"/>
          <w:lang w:val="fr-FR"/>
        </w:rPr>
        <w:t>կետով</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նախատեսված</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միջոցառման</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իրականացումը</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ապահովելու</w:t>
      </w:r>
      <w:proofErr w:type="spellEnd"/>
      <w:r w:rsidRPr="007018B4">
        <w:rPr>
          <w:rFonts w:ascii="GHEA Mariam" w:hAnsi="GHEA Mariam" w:cs="Sylfaen"/>
          <w:color w:val="000000" w:themeColor="text1"/>
          <w:lang w:val="fr-FR"/>
        </w:rPr>
        <w:t xml:space="preserve"> </w:t>
      </w:r>
      <w:proofErr w:type="spellStart"/>
      <w:r w:rsidRPr="007018B4">
        <w:rPr>
          <w:rFonts w:ascii="GHEA Mariam" w:hAnsi="GHEA Mariam" w:cs="Sylfaen"/>
          <w:color w:val="000000" w:themeColor="text1"/>
          <w:lang w:val="fr-FR"/>
        </w:rPr>
        <w:t>անհրաժեշտությամբ</w:t>
      </w:r>
      <w:proofErr w:type="spellEnd"/>
      <w:r w:rsidRPr="007018B4">
        <w:rPr>
          <w:rFonts w:ascii="GHEA Mariam" w:hAnsi="GHEA Mariam" w:cs="Sylfaen"/>
          <w:color w:val="000000" w:themeColor="text1"/>
          <w:lang w:val="fr-FR"/>
        </w:rPr>
        <w:t>։</w:t>
      </w:r>
    </w:p>
    <w:p w14:paraId="77EA7358" w14:textId="77777777" w:rsidR="0065034F" w:rsidRDefault="0065034F" w:rsidP="0065034F">
      <w:pPr>
        <w:spacing w:line="360" w:lineRule="auto"/>
        <w:jc w:val="both"/>
        <w:rPr>
          <w:rFonts w:ascii="GHEA Mariam" w:hAnsi="GHEA Mariam" w:cs="Arial Armenian"/>
          <w:color w:val="000000" w:themeColor="text1"/>
          <w:lang w:val="fr-FR"/>
        </w:rPr>
      </w:pPr>
      <w:r>
        <w:rPr>
          <w:rFonts w:ascii="GHEA Mariam" w:hAnsi="GHEA Mariam" w:cs="Sylfaen"/>
          <w:b/>
          <w:color w:val="000000" w:themeColor="text1"/>
          <w:lang w:val="fr-FR"/>
        </w:rPr>
        <w:t xml:space="preserve">   2. </w:t>
      </w:r>
      <w:proofErr w:type="spellStart"/>
      <w:r w:rsidRPr="00402248">
        <w:rPr>
          <w:rFonts w:ascii="GHEA Mariam" w:hAnsi="GHEA Mariam" w:cs="Sylfaen"/>
          <w:b/>
          <w:color w:val="000000" w:themeColor="text1"/>
          <w:lang w:val="fr-FR"/>
        </w:rPr>
        <w:t>Կարգավորման</w:t>
      </w:r>
      <w:proofErr w:type="spellEnd"/>
      <w:r w:rsidRPr="00402248">
        <w:rPr>
          <w:rFonts w:ascii="GHEA Mariam" w:hAnsi="GHEA Mariam" w:cs="Sylfaen"/>
          <w:b/>
          <w:color w:val="000000" w:themeColor="text1"/>
          <w:lang w:val="fr-FR"/>
        </w:rPr>
        <w:t xml:space="preserve"> </w:t>
      </w:r>
      <w:proofErr w:type="spellStart"/>
      <w:r w:rsidRPr="00402248">
        <w:rPr>
          <w:rFonts w:ascii="GHEA Mariam" w:hAnsi="GHEA Mariam" w:cs="Sylfaen"/>
          <w:b/>
          <w:color w:val="000000" w:themeColor="text1"/>
          <w:lang w:val="fr-FR"/>
        </w:rPr>
        <w:t>հարաբերությունների</w:t>
      </w:r>
      <w:proofErr w:type="spellEnd"/>
      <w:r w:rsidRPr="00402248">
        <w:rPr>
          <w:rFonts w:ascii="GHEA Mariam" w:hAnsi="GHEA Mariam" w:cs="Sylfaen"/>
          <w:b/>
          <w:color w:val="000000" w:themeColor="text1"/>
          <w:lang w:val="fr-FR"/>
        </w:rPr>
        <w:t xml:space="preserve"> </w:t>
      </w:r>
      <w:proofErr w:type="spellStart"/>
      <w:r w:rsidRPr="00402248">
        <w:rPr>
          <w:rFonts w:ascii="GHEA Mariam" w:hAnsi="GHEA Mariam" w:cs="Sylfaen"/>
          <w:b/>
          <w:color w:val="000000" w:themeColor="text1"/>
          <w:lang w:val="fr-FR"/>
        </w:rPr>
        <w:t>ներկա</w:t>
      </w:r>
      <w:proofErr w:type="spellEnd"/>
      <w:r w:rsidRPr="00402248">
        <w:rPr>
          <w:rFonts w:ascii="GHEA Mariam" w:hAnsi="GHEA Mariam" w:cs="Sylfaen"/>
          <w:b/>
          <w:color w:val="000000" w:themeColor="text1"/>
          <w:lang w:val="fr-FR"/>
        </w:rPr>
        <w:t xml:space="preserve"> </w:t>
      </w:r>
      <w:proofErr w:type="spellStart"/>
      <w:r w:rsidRPr="00402248">
        <w:rPr>
          <w:rFonts w:ascii="GHEA Mariam" w:hAnsi="GHEA Mariam" w:cs="Sylfaen"/>
          <w:b/>
          <w:color w:val="000000" w:themeColor="text1"/>
          <w:lang w:val="fr-FR"/>
        </w:rPr>
        <w:t>վիճակը</w:t>
      </w:r>
      <w:proofErr w:type="spellEnd"/>
      <w:r w:rsidRPr="00402248">
        <w:rPr>
          <w:rFonts w:ascii="GHEA Mariam" w:hAnsi="GHEA Mariam" w:cs="Sylfaen"/>
          <w:b/>
          <w:color w:val="000000" w:themeColor="text1"/>
          <w:lang w:val="fr-FR"/>
        </w:rPr>
        <w:t xml:space="preserve"> և </w:t>
      </w:r>
      <w:proofErr w:type="spellStart"/>
      <w:r w:rsidRPr="00402248">
        <w:rPr>
          <w:rFonts w:ascii="GHEA Mariam" w:hAnsi="GHEA Mariam" w:cs="Sylfaen"/>
          <w:b/>
          <w:color w:val="000000" w:themeColor="text1"/>
          <w:lang w:val="fr-FR"/>
        </w:rPr>
        <w:t>առկա</w:t>
      </w:r>
      <w:proofErr w:type="spellEnd"/>
      <w:r w:rsidRPr="00402248">
        <w:rPr>
          <w:rFonts w:ascii="GHEA Mariam" w:hAnsi="GHEA Mariam" w:cs="Sylfaen"/>
          <w:b/>
          <w:color w:val="000000" w:themeColor="text1"/>
          <w:lang w:val="fr-FR"/>
        </w:rPr>
        <w:t xml:space="preserve"> </w:t>
      </w:r>
      <w:proofErr w:type="spellStart"/>
      <w:r w:rsidRPr="00402248">
        <w:rPr>
          <w:rFonts w:ascii="GHEA Mariam" w:hAnsi="GHEA Mariam" w:cs="Sylfaen"/>
          <w:b/>
          <w:color w:val="000000" w:themeColor="text1"/>
          <w:lang w:val="fr-FR"/>
        </w:rPr>
        <w:t>խնդիրները</w:t>
      </w:r>
      <w:proofErr w:type="spellEnd"/>
      <w:r w:rsidRPr="00402248">
        <w:rPr>
          <w:rFonts w:ascii="GHEA Mariam" w:hAnsi="GHEA Mariam" w:cs="Sylfaen"/>
          <w:b/>
          <w:color w:val="000000" w:themeColor="text1"/>
          <w:lang w:val="fr-FR"/>
        </w:rPr>
        <w:t>.</w:t>
      </w:r>
    </w:p>
    <w:p w14:paraId="7857EC61" w14:textId="77777777" w:rsidR="0065034F" w:rsidRDefault="0065034F" w:rsidP="0065034F">
      <w:pPr>
        <w:spacing w:line="360" w:lineRule="auto"/>
        <w:jc w:val="both"/>
        <w:rPr>
          <w:rFonts w:ascii="GHEA Mariam" w:hAnsi="GHEA Mariam" w:cs="AK Courier"/>
          <w:color w:val="000000" w:themeColor="text1"/>
          <w:lang w:val="hy-AM"/>
        </w:rPr>
      </w:pPr>
      <w:r>
        <w:rPr>
          <w:rFonts w:ascii="GHEA Mariam" w:hAnsi="GHEA Mariam" w:cs="Arial Armenian"/>
          <w:color w:val="000000" w:themeColor="text1"/>
          <w:lang w:val="fr-FR"/>
        </w:rPr>
        <w:lastRenderedPageBreak/>
        <w:t xml:space="preserve">   </w:t>
      </w:r>
      <w:r w:rsidRPr="004C6BFD">
        <w:rPr>
          <w:rFonts w:ascii="GHEA Mariam" w:hAnsi="GHEA Mariam" w:cs="Sylfaen"/>
          <w:color w:val="000000" w:themeColor="text1"/>
          <w:lang w:val="fr-FR"/>
        </w:rPr>
        <w:t>Հ</w:t>
      </w:r>
      <w:proofErr w:type="spellStart"/>
      <w:r w:rsidRPr="004C6BFD">
        <w:rPr>
          <w:rFonts w:ascii="GHEA Mariam" w:hAnsi="GHEA Mariam" w:cs="AK Courier"/>
          <w:color w:val="000000" w:themeColor="text1"/>
        </w:rPr>
        <w:t>այաստանի</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Հանրապետության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Sylfaen"/>
          <w:color w:val="000000" w:themeColor="text1"/>
          <w:lang w:val="fr-FR"/>
        </w:rPr>
        <w:t>կառավարության</w:t>
      </w:r>
      <w:proofErr w:type="spellEnd"/>
      <w:r w:rsidRPr="004C6BFD">
        <w:rPr>
          <w:rFonts w:ascii="GHEA Mariam" w:hAnsi="GHEA Mariam" w:cs="Sylfaen"/>
          <w:color w:val="000000" w:themeColor="text1"/>
          <w:lang w:val="fr-FR"/>
        </w:rPr>
        <w:t xml:space="preserve"> 2007 </w:t>
      </w:r>
      <w:proofErr w:type="spellStart"/>
      <w:r w:rsidRPr="004C6BFD">
        <w:rPr>
          <w:rFonts w:ascii="GHEA Mariam" w:hAnsi="GHEA Mariam" w:cs="Sylfaen"/>
          <w:color w:val="000000" w:themeColor="text1"/>
          <w:lang w:val="fr-FR"/>
        </w:rPr>
        <w:t>թվականի</w:t>
      </w:r>
      <w:proofErr w:type="spellEnd"/>
      <w:r w:rsidRPr="004C6BFD">
        <w:rPr>
          <w:rFonts w:ascii="GHEA Mariam" w:hAnsi="GHEA Mariam" w:cs="Sylfaen"/>
          <w:color w:val="000000" w:themeColor="text1"/>
          <w:lang w:val="fr-FR"/>
        </w:rPr>
        <w:t xml:space="preserve"> </w:t>
      </w:r>
      <w:proofErr w:type="spellStart"/>
      <w:r w:rsidRPr="004C6BFD">
        <w:rPr>
          <w:rFonts w:ascii="GHEA Mariam" w:hAnsi="GHEA Mariam" w:cs="Sylfaen"/>
          <w:color w:val="000000" w:themeColor="text1"/>
          <w:lang w:val="fr-FR"/>
        </w:rPr>
        <w:t>հունվարի</w:t>
      </w:r>
      <w:proofErr w:type="spellEnd"/>
      <w:r w:rsidRPr="004C6BFD">
        <w:rPr>
          <w:rFonts w:ascii="GHEA Mariam" w:hAnsi="GHEA Mariam" w:cs="Sylfaen"/>
          <w:color w:val="000000" w:themeColor="text1"/>
          <w:lang w:val="fr-FR"/>
        </w:rPr>
        <w:t xml:space="preserve"> 25-ի </w:t>
      </w:r>
      <w:r w:rsidRPr="00A22C87">
        <w:rPr>
          <w:rFonts w:ascii="GHEA Mariam" w:hAnsi="GHEA Mariam" w:cs="Sylfaen"/>
          <w:color w:val="000000" w:themeColor="text1"/>
          <w:lang w:val="fr-FR"/>
        </w:rPr>
        <w:t xml:space="preserve">N </w:t>
      </w:r>
      <w:r w:rsidRPr="004C6BFD">
        <w:rPr>
          <w:rFonts w:ascii="GHEA Mariam" w:hAnsi="GHEA Mariam" w:cs="Sylfaen"/>
          <w:color w:val="000000" w:themeColor="text1"/>
          <w:lang w:val="fr-FR"/>
        </w:rPr>
        <w:t xml:space="preserve">108-Ն </w:t>
      </w:r>
      <w:proofErr w:type="spellStart"/>
      <w:r w:rsidRPr="004C6BFD">
        <w:rPr>
          <w:rFonts w:ascii="GHEA Mariam" w:hAnsi="GHEA Mariam" w:cs="Sylfaen"/>
          <w:color w:val="000000" w:themeColor="text1"/>
          <w:lang w:val="fr-FR"/>
        </w:rPr>
        <w:t>որոշմամբ</w:t>
      </w:r>
      <w:proofErr w:type="spellEnd"/>
      <w:r>
        <w:rPr>
          <w:rFonts w:ascii="GHEA Mariam" w:hAnsi="GHEA Mariam" w:cs="Sylfaen"/>
          <w:color w:val="000000" w:themeColor="text1"/>
          <w:lang w:val="fr-FR"/>
        </w:rPr>
        <w:t xml:space="preserve"> (</w:t>
      </w:r>
      <w:proofErr w:type="spellStart"/>
      <w:r>
        <w:rPr>
          <w:rFonts w:ascii="GHEA Mariam" w:hAnsi="GHEA Mariam" w:cs="Sylfaen"/>
          <w:color w:val="000000" w:themeColor="text1"/>
          <w:lang w:val="fr-FR"/>
        </w:rPr>
        <w:t>այսուհետ</w:t>
      </w:r>
      <w:proofErr w:type="spellEnd"/>
      <w:r>
        <w:rPr>
          <w:rFonts w:ascii="GHEA Mariam" w:hAnsi="GHEA Mariam" w:cs="Sylfaen"/>
          <w:color w:val="000000" w:themeColor="text1"/>
          <w:lang w:val="fr-FR"/>
        </w:rPr>
        <w:t xml:space="preserve">՝ </w:t>
      </w:r>
      <w:r w:rsidRPr="00A22C87">
        <w:rPr>
          <w:rFonts w:ascii="GHEA Mariam" w:hAnsi="GHEA Mariam" w:cs="Sylfaen"/>
          <w:color w:val="000000" w:themeColor="text1"/>
          <w:lang w:val="fr-FR"/>
        </w:rPr>
        <w:t xml:space="preserve">N 108-Ն </w:t>
      </w:r>
      <w:proofErr w:type="spellStart"/>
      <w:r w:rsidRPr="00A22C87">
        <w:rPr>
          <w:rFonts w:ascii="GHEA Mariam" w:hAnsi="GHEA Mariam" w:cs="Sylfaen"/>
          <w:color w:val="000000" w:themeColor="text1"/>
          <w:lang w:val="fr-FR"/>
        </w:rPr>
        <w:t>որոշ</w:t>
      </w:r>
      <w:r>
        <w:rPr>
          <w:rFonts w:ascii="GHEA Mariam" w:hAnsi="GHEA Mariam" w:cs="Sylfaen"/>
          <w:color w:val="000000" w:themeColor="text1"/>
          <w:lang w:val="fr-FR"/>
        </w:rPr>
        <w:t>ում</w:t>
      </w:r>
      <w:proofErr w:type="spellEnd"/>
      <w:r>
        <w:rPr>
          <w:rFonts w:ascii="GHEA Mariam" w:hAnsi="GHEA Mariam" w:cs="Sylfaen"/>
          <w:color w:val="000000" w:themeColor="text1"/>
          <w:lang w:val="fr-FR"/>
        </w:rPr>
        <w:t>)</w:t>
      </w:r>
      <w:r w:rsidRPr="004C6BFD">
        <w:rPr>
          <w:rFonts w:ascii="GHEA Mariam" w:hAnsi="GHEA Mariam" w:cs="Sylfaen"/>
          <w:color w:val="000000" w:themeColor="text1"/>
          <w:lang w:val="fr-FR"/>
        </w:rPr>
        <w:t xml:space="preserve"> </w:t>
      </w:r>
      <w:proofErr w:type="spellStart"/>
      <w:r w:rsidRPr="004C6BFD">
        <w:rPr>
          <w:rFonts w:ascii="GHEA Mariam" w:hAnsi="GHEA Mariam" w:cs="Sylfaen"/>
          <w:color w:val="000000" w:themeColor="text1"/>
          <w:lang w:val="fr-FR"/>
        </w:rPr>
        <w:t>կարգավորվում</w:t>
      </w:r>
      <w:proofErr w:type="spellEnd"/>
      <w:r w:rsidRPr="004C6BFD">
        <w:rPr>
          <w:rFonts w:ascii="GHEA Mariam" w:hAnsi="GHEA Mariam" w:cs="Sylfaen"/>
          <w:color w:val="000000" w:themeColor="text1"/>
          <w:lang w:val="fr-FR"/>
        </w:rPr>
        <w:t xml:space="preserve"> </w:t>
      </w:r>
      <w:proofErr w:type="spellStart"/>
      <w:r w:rsidRPr="004C6BFD">
        <w:rPr>
          <w:rFonts w:ascii="GHEA Mariam" w:hAnsi="GHEA Mariam" w:cs="Sylfaen"/>
          <w:color w:val="000000" w:themeColor="text1"/>
          <w:lang w:val="fr-FR"/>
        </w:rPr>
        <w:t>են</w:t>
      </w:r>
      <w:proofErr w:type="spellEnd"/>
      <w:r w:rsidRPr="004C6BFD">
        <w:rPr>
          <w:rFonts w:ascii="GHEA Mariam" w:hAnsi="GHEA Mariam" w:cs="Sylfaen"/>
          <w:color w:val="000000" w:themeColor="text1"/>
          <w:lang w:val="fr-FR"/>
        </w:rPr>
        <w:t xml:space="preserve"> </w:t>
      </w:r>
      <w:proofErr w:type="spellStart"/>
      <w:r w:rsidRPr="004C6BFD">
        <w:rPr>
          <w:rFonts w:ascii="GHEA Mariam" w:hAnsi="GHEA Mariam" w:cs="AK Courier"/>
          <w:color w:val="000000" w:themeColor="text1"/>
        </w:rPr>
        <w:t>Երևան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քաղաքի</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վարչական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սահմաններում</w:t>
      </w:r>
      <w:proofErr w:type="spellEnd"/>
      <w:r w:rsidRPr="00732EE6">
        <w:rPr>
          <w:rFonts w:ascii="GHEA Mariam" w:hAnsi="GHEA Mariam" w:cs="AK Courier"/>
          <w:color w:val="000000" w:themeColor="text1"/>
          <w:lang w:val="fr-FR"/>
        </w:rPr>
        <w:t xml:space="preserve"> </w:t>
      </w:r>
      <w:proofErr w:type="spellStart"/>
      <w:r>
        <w:rPr>
          <w:rFonts w:ascii="GHEA Mariam" w:hAnsi="GHEA Mariam" w:cs="AK Courier"/>
          <w:color w:val="000000" w:themeColor="text1"/>
          <w:lang w:val="fr-FR"/>
        </w:rPr>
        <w:t>գտնվող</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որոշ</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տարածքներում</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բացառիկ</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գերակա</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հանրային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շահ</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ճանաչելու</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գերակա</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հանրային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շահ</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ճանաչված</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տարածքներում</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առկա</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սեփականության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օբյեկտների</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նկարագրության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արձանագրությունը</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կազմելու</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կապակցությամբ</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առաջացող</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իրավահարաբերությունները</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դրանով</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հաստատված</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bCs/>
          <w:color w:val="000000" w:themeColor="text1"/>
        </w:rPr>
        <w:t>Երևան</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քաղաքի</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վարչական</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սահմաններում</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բացառիկ</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գերակա</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հանրային</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շահ</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ճանաչված</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տարածքներում</w:t>
      </w:r>
      <w:proofErr w:type="spellEnd"/>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ձեռքբերումների</w:t>
      </w:r>
      <w:proofErr w:type="spellEnd"/>
      <w:r w:rsidRPr="006C7D85">
        <w:rPr>
          <w:rFonts w:ascii="GHEA Mariam" w:hAnsi="GHEA Mariam" w:cs="AK Courier"/>
          <w:bCs/>
          <w:color w:val="000000" w:themeColor="text1"/>
          <w:lang w:val="fr-FR"/>
        </w:rPr>
        <w:t xml:space="preserve"> </w:t>
      </w:r>
      <w:r w:rsidRPr="004C6BFD">
        <w:rPr>
          <w:rFonts w:ascii="GHEA Mariam" w:hAnsi="GHEA Mariam" w:cs="AK Courier"/>
          <w:bCs/>
          <w:color w:val="000000" w:themeColor="text1"/>
        </w:rPr>
        <w:t>և</w:t>
      </w:r>
      <w:r w:rsidRPr="006C7D85">
        <w:rPr>
          <w:rFonts w:ascii="GHEA Mariam" w:hAnsi="GHEA Mariam" w:cs="AK Courier"/>
          <w:bCs/>
          <w:color w:val="000000" w:themeColor="text1"/>
          <w:lang w:val="fr-FR"/>
        </w:rPr>
        <w:t xml:space="preserve"> </w:t>
      </w:r>
      <w:proofErr w:type="spellStart"/>
      <w:r w:rsidRPr="004C6BFD">
        <w:rPr>
          <w:rFonts w:ascii="GHEA Mariam" w:hAnsi="GHEA Mariam" w:cs="AK Courier"/>
          <w:bCs/>
          <w:color w:val="000000" w:themeColor="text1"/>
        </w:rPr>
        <w:t>հասցեների</w:t>
      </w:r>
      <w:proofErr w:type="spellEnd"/>
      <w:r w:rsidRPr="006C7D85">
        <w:rPr>
          <w:rStyle w:val="Strong"/>
          <w:rFonts w:ascii="GHEA Mariam" w:hAnsi="GHEA Mariam"/>
          <w:color w:val="000000"/>
          <w:shd w:val="clear" w:color="auto" w:fill="FFFFFF"/>
          <w:lang w:val="fr-FR"/>
        </w:rPr>
        <w:t xml:space="preserve"> </w:t>
      </w:r>
      <w:proofErr w:type="spellStart"/>
      <w:r w:rsidRPr="004C6BFD">
        <w:rPr>
          <w:rFonts w:ascii="GHEA Mariam" w:hAnsi="GHEA Mariam" w:cs="AK Courier"/>
          <w:color w:val="000000" w:themeColor="text1"/>
        </w:rPr>
        <w:t>ցանկը</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ինչպես</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նաև</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կատարվող</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փոփոխությունների</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ծավալն</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ու</w:t>
      </w:r>
      <w:proofErr w:type="spellEnd"/>
      <w:r w:rsidRPr="006C7D85">
        <w:rPr>
          <w:rFonts w:ascii="GHEA Mariam" w:hAnsi="GHEA Mariam" w:cs="AK Courier"/>
          <w:color w:val="000000" w:themeColor="text1"/>
          <w:lang w:val="fr-FR"/>
        </w:rPr>
        <w:t xml:space="preserve"> </w:t>
      </w:r>
      <w:proofErr w:type="spellStart"/>
      <w:r w:rsidRPr="004C6BFD">
        <w:rPr>
          <w:rFonts w:ascii="GHEA Mariam" w:hAnsi="GHEA Mariam" w:cs="AK Courier"/>
          <w:color w:val="000000" w:themeColor="text1"/>
        </w:rPr>
        <w:t>բնույթը</w:t>
      </w:r>
      <w:proofErr w:type="spellEnd"/>
      <w:r w:rsidRPr="00850F85">
        <w:rPr>
          <w:rFonts w:ascii="GHEA Mariam" w:hAnsi="GHEA Mariam" w:cs="AK Courier"/>
          <w:color w:val="000000" w:themeColor="text1"/>
          <w:lang w:val="fr-FR"/>
        </w:rPr>
        <w:t>:</w:t>
      </w:r>
      <w:r w:rsidRPr="006C7D85">
        <w:rPr>
          <w:rFonts w:ascii="GHEA Mariam" w:hAnsi="GHEA Mariam" w:cs="AK Courier"/>
          <w:color w:val="000000" w:themeColor="text1"/>
          <w:lang w:val="fr-FR"/>
        </w:rPr>
        <w:t xml:space="preserve"> </w:t>
      </w:r>
      <w:r w:rsidRPr="007018B4">
        <w:rPr>
          <w:rFonts w:ascii="GHEA Mariam" w:hAnsi="GHEA Mariam" w:cs="AK Courier"/>
          <w:color w:val="000000" w:themeColor="text1"/>
          <w:lang w:val="hy-AM"/>
        </w:rPr>
        <w:t xml:space="preserve">Միաժամանակ, գործող </w:t>
      </w:r>
      <w:proofErr w:type="spellStart"/>
      <w:r w:rsidRPr="007018B4">
        <w:rPr>
          <w:rFonts w:ascii="GHEA Mariam" w:hAnsi="GHEA Mariam" w:cs="AK Courier"/>
          <w:color w:val="000000" w:themeColor="text1"/>
          <w:lang w:val="hy-AM"/>
        </w:rPr>
        <w:t>կարգավորումները</w:t>
      </w:r>
      <w:proofErr w:type="spellEnd"/>
      <w:r w:rsidRPr="007018B4">
        <w:rPr>
          <w:rFonts w:ascii="GHEA Mariam" w:hAnsi="GHEA Mariam" w:cs="AK Courier"/>
          <w:color w:val="000000" w:themeColor="text1"/>
          <w:lang w:val="hy-AM"/>
        </w:rPr>
        <w:t xml:space="preserve"> տարածվում են միայն </w:t>
      </w:r>
      <w:proofErr w:type="spellStart"/>
      <w:r w:rsidRPr="007018B4">
        <w:rPr>
          <w:rFonts w:ascii="GHEA Mariam" w:hAnsi="GHEA Mariam" w:cs="AK Courier"/>
          <w:color w:val="000000" w:themeColor="text1"/>
          <w:lang w:val="hy-AM"/>
        </w:rPr>
        <w:t>Երևան</w:t>
      </w:r>
      <w:proofErr w:type="spellEnd"/>
      <w:r w:rsidRPr="007018B4">
        <w:rPr>
          <w:rFonts w:ascii="GHEA Mariam" w:hAnsi="GHEA Mariam" w:cs="AK Courier"/>
          <w:color w:val="000000" w:themeColor="text1"/>
          <w:lang w:val="hy-AM"/>
        </w:rPr>
        <w:t xml:space="preserve"> քաղաքի վարչական սահմաններում ծագող հարաբերությունների վրա, մինչդեռ գործնականում հանրության գերակա շահերի ապահովման նպատակով օտարման գործընթացներ իրականացվում են նաև Հայաստանի Հանրապետության այլ բնակավայրերում։ Այդ պատճառով առաջացել է միասնական և համապարփակ կարգավորման անհրաժեշտություն։</w:t>
      </w:r>
    </w:p>
    <w:p w14:paraId="6014375A"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shd w:val="clear" w:color="auto" w:fill="FFFFFF"/>
          <w:lang w:val="fr-FR"/>
        </w:rPr>
      </w:pPr>
      <w:r>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Նախագծով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առաջարկվում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ընդունել</w:t>
      </w:r>
      <w:proofErr w:type="spellEnd"/>
      <w:r w:rsidRPr="007018B4">
        <w:rPr>
          <w:rFonts w:ascii="GHEA Mariam" w:hAnsi="GHEA Mariam"/>
          <w:color w:val="000000" w:themeColor="text1"/>
          <w:shd w:val="clear" w:color="auto" w:fill="FFFFFF"/>
          <w:lang w:val="fr-FR"/>
        </w:rPr>
        <w:t xml:space="preserve"> ՀՀ </w:t>
      </w:r>
      <w:proofErr w:type="spellStart"/>
      <w:r w:rsidRPr="007018B4">
        <w:rPr>
          <w:rFonts w:ascii="GHEA Mariam" w:hAnsi="GHEA Mariam"/>
          <w:color w:val="000000" w:themeColor="text1"/>
          <w:shd w:val="clear" w:color="auto" w:fill="FFFFFF"/>
          <w:lang w:val="fr-FR"/>
        </w:rPr>
        <w:t>կառավարության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նոր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որոշում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որով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կկարգավորվեն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հանրության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գերակա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շահերի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ապահովման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նպատակով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օտարման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գործընթացների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շրջանակներում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ծագող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համապատասխան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իրավահարաբերությունները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Հայաստանի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Հանրապետության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ամբողջ</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տարածքում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Արդյունքում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ուժը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կորցրած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կճանաչվեն</w:t>
      </w:r>
      <w:proofErr w:type="spellEnd"/>
      <w:r w:rsidRPr="007018B4">
        <w:rPr>
          <w:rFonts w:ascii="GHEA Mariam" w:hAnsi="GHEA Mariam"/>
          <w:color w:val="000000" w:themeColor="text1"/>
          <w:shd w:val="clear" w:color="auto" w:fill="FFFFFF"/>
          <w:lang w:val="fr-FR"/>
        </w:rPr>
        <w:t xml:space="preserve"> N 108-Ն </w:t>
      </w:r>
      <w:proofErr w:type="spellStart"/>
      <w:r w:rsidRPr="007018B4">
        <w:rPr>
          <w:rFonts w:ascii="GHEA Mariam" w:hAnsi="GHEA Mariam"/>
          <w:color w:val="000000" w:themeColor="text1"/>
          <w:shd w:val="clear" w:color="auto" w:fill="FFFFFF"/>
          <w:lang w:val="fr-FR"/>
        </w:rPr>
        <w:t>որոշման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համապատասխան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կարգավորումները</w:t>
      </w:r>
      <w:proofErr w:type="spellEnd"/>
      <w:r w:rsidRPr="007018B4">
        <w:rPr>
          <w:rFonts w:ascii="GHEA Mariam" w:hAnsi="GHEA Mariam"/>
          <w:color w:val="000000" w:themeColor="text1"/>
          <w:shd w:val="clear" w:color="auto" w:fill="FFFFFF"/>
          <w:lang w:val="fr-FR"/>
        </w:rPr>
        <w:t>։</w:t>
      </w:r>
    </w:p>
    <w:p w14:paraId="029C6A1D"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shd w:val="clear" w:color="auto" w:fill="FFFFFF"/>
          <w:lang w:val="fr-FR"/>
        </w:rPr>
      </w:pPr>
      <w:r>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Գործնականում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հանրության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գերակա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շահերի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ապահովման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նպատակով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օտարվող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արձանագրությունները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կազմվում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են</w:t>
      </w:r>
      <w:proofErr w:type="spellEnd"/>
      <w:r w:rsidRPr="007018B4">
        <w:rPr>
          <w:rFonts w:ascii="GHEA Mariam" w:hAnsi="GHEA Mariam"/>
          <w:color w:val="000000" w:themeColor="text1"/>
          <w:shd w:val="clear" w:color="auto" w:fill="FFFFFF"/>
          <w:lang w:val="fr-FR"/>
        </w:rPr>
        <w:t xml:space="preserve"> N 108-Ն </w:t>
      </w:r>
      <w:proofErr w:type="spellStart"/>
      <w:r w:rsidRPr="007018B4">
        <w:rPr>
          <w:rFonts w:ascii="GHEA Mariam" w:hAnsi="GHEA Mariam"/>
          <w:color w:val="000000" w:themeColor="text1"/>
          <w:shd w:val="clear" w:color="auto" w:fill="FFFFFF"/>
          <w:lang w:val="fr-FR"/>
        </w:rPr>
        <w:t>որոշմամբ</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հաստատված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կարգի</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օրինակելի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ձևի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ինչպես</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նաև</w:t>
      </w:r>
      <w:proofErr w:type="spellEnd"/>
      <w:r w:rsidRPr="007018B4">
        <w:rPr>
          <w:rFonts w:ascii="GHEA Mariam" w:hAnsi="GHEA Mariam"/>
          <w:color w:val="000000" w:themeColor="text1"/>
          <w:shd w:val="clear" w:color="auto" w:fill="FFFFFF"/>
          <w:lang w:val="fr-FR"/>
        </w:rPr>
        <w:t xml:space="preserve"> ՀՀ </w:t>
      </w:r>
      <w:proofErr w:type="spellStart"/>
      <w:r w:rsidRPr="007018B4">
        <w:rPr>
          <w:rFonts w:ascii="GHEA Mariam" w:hAnsi="GHEA Mariam"/>
          <w:color w:val="000000" w:themeColor="text1"/>
          <w:shd w:val="clear" w:color="auto" w:fill="FFFFFF"/>
          <w:lang w:val="fr-FR"/>
        </w:rPr>
        <w:t>կառավարության</w:t>
      </w:r>
      <w:proofErr w:type="spellEnd"/>
      <w:r w:rsidRPr="007018B4">
        <w:rPr>
          <w:rFonts w:ascii="GHEA Mariam" w:hAnsi="GHEA Mariam"/>
          <w:color w:val="000000" w:themeColor="text1"/>
          <w:shd w:val="clear" w:color="auto" w:fill="FFFFFF"/>
          <w:lang w:val="fr-FR"/>
        </w:rPr>
        <w:t xml:space="preserve"> 2010 </w:t>
      </w:r>
      <w:proofErr w:type="spellStart"/>
      <w:r w:rsidRPr="007018B4">
        <w:rPr>
          <w:rFonts w:ascii="GHEA Mariam" w:hAnsi="GHEA Mariam"/>
          <w:color w:val="000000" w:themeColor="text1"/>
          <w:shd w:val="clear" w:color="auto" w:fill="FFFFFF"/>
          <w:lang w:val="fr-FR"/>
        </w:rPr>
        <w:t>թվականի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սեպտեմբերի</w:t>
      </w:r>
      <w:proofErr w:type="spellEnd"/>
      <w:r w:rsidRPr="007018B4">
        <w:rPr>
          <w:rFonts w:ascii="GHEA Mariam" w:hAnsi="GHEA Mariam"/>
          <w:color w:val="000000" w:themeColor="text1"/>
          <w:shd w:val="clear" w:color="auto" w:fill="FFFFFF"/>
          <w:lang w:val="fr-FR"/>
        </w:rPr>
        <w:t xml:space="preserve"> 16-ի N 1275-Ն </w:t>
      </w:r>
      <w:proofErr w:type="spellStart"/>
      <w:r w:rsidRPr="007018B4">
        <w:rPr>
          <w:rFonts w:ascii="GHEA Mariam" w:hAnsi="GHEA Mariam"/>
          <w:color w:val="000000" w:themeColor="text1"/>
          <w:shd w:val="clear" w:color="auto" w:fill="FFFFFF"/>
          <w:lang w:val="fr-FR"/>
        </w:rPr>
        <w:t>որոշմամբ</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սահմանված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պահանջների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հիման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վրա</w:t>
      </w:r>
      <w:proofErr w:type="spellEnd"/>
      <w:r w:rsidRPr="007018B4">
        <w:rPr>
          <w:rFonts w:ascii="GHEA Mariam" w:hAnsi="GHEA Mariam"/>
          <w:color w:val="000000" w:themeColor="text1"/>
          <w:shd w:val="clear" w:color="auto" w:fill="FFFFFF"/>
          <w:lang w:val="fr-FR"/>
        </w:rPr>
        <w:t>։</w:t>
      </w:r>
    </w:p>
    <w:p w14:paraId="459F9C06"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shd w:val="clear" w:color="auto" w:fill="FFFFFF"/>
          <w:lang w:val="fr-FR"/>
        </w:rPr>
      </w:pPr>
      <w:r>
        <w:rPr>
          <w:rFonts w:ascii="GHEA Mariam" w:hAnsi="GHEA Mariam"/>
          <w:color w:val="000000" w:themeColor="text1"/>
          <w:shd w:val="clear" w:color="auto" w:fill="FFFFFF"/>
          <w:lang w:val="fr-FR"/>
        </w:rPr>
        <w:lastRenderedPageBreak/>
        <w:t xml:space="preserve">   </w:t>
      </w:r>
      <w:proofErr w:type="spellStart"/>
      <w:r w:rsidRPr="007018B4">
        <w:rPr>
          <w:rFonts w:ascii="GHEA Mariam" w:hAnsi="GHEA Mariam"/>
          <w:color w:val="000000" w:themeColor="text1"/>
          <w:shd w:val="clear" w:color="auto" w:fill="FFFFFF"/>
          <w:lang w:val="fr-FR"/>
        </w:rPr>
        <w:t>Միաժամանակ</w:t>
      </w:r>
      <w:proofErr w:type="spellEnd"/>
      <w:r w:rsidRPr="007018B4">
        <w:rPr>
          <w:rFonts w:ascii="GHEA Mariam" w:hAnsi="GHEA Mariam"/>
          <w:color w:val="000000" w:themeColor="text1"/>
          <w:shd w:val="clear" w:color="auto" w:fill="FFFFFF"/>
          <w:lang w:val="fr-FR"/>
        </w:rPr>
        <w:t xml:space="preserve">, ՀՀ </w:t>
      </w:r>
      <w:proofErr w:type="spellStart"/>
      <w:r w:rsidRPr="007018B4">
        <w:rPr>
          <w:rFonts w:ascii="GHEA Mariam" w:hAnsi="GHEA Mariam"/>
          <w:color w:val="000000" w:themeColor="text1"/>
          <w:shd w:val="clear" w:color="auto" w:fill="FFFFFF"/>
          <w:lang w:val="fr-FR"/>
        </w:rPr>
        <w:t>օրենսդրությամբ</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սահմանված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չէ</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հանրության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գերակա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շահերի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ապահովման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նպատակով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օտարվող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փոխհատուցման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հաշվարկման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համար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անհրաժեշտ</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տվյալների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հավաքագրման</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միասնական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մեթոդաբանություն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Գործող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կարգավորումների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պայմաններում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անշարժ</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դրա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նկատմամբ</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գույքային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իրավունքների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շուկայական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արժեքի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գնահատումն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իրականացվում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գնահատման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կազմակերպությունների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կողմից</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գնահատման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պատվերի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հիման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վրա</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նկարագրության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արձանագրություններում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ներառված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տվյալների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հիման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վրա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սակայն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օրենսդրորեն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նախատեսված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չէ</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գնահատողի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պարտադիր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ներգրավման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պահանջ</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փուլում</w:t>
      </w:r>
      <w:proofErr w:type="spellEnd"/>
      <w:r w:rsidRPr="007018B4">
        <w:rPr>
          <w:rFonts w:ascii="GHEA Mariam" w:hAnsi="GHEA Mariam"/>
          <w:color w:val="000000" w:themeColor="text1"/>
          <w:shd w:val="clear" w:color="auto" w:fill="FFFFFF"/>
          <w:lang w:val="fr-FR"/>
        </w:rPr>
        <w:t>։</w:t>
      </w:r>
    </w:p>
    <w:p w14:paraId="17316295"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shd w:val="clear" w:color="auto" w:fill="FFFFFF"/>
          <w:lang w:val="fr-FR"/>
        </w:rPr>
      </w:pPr>
      <w:r>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Բացի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այդ</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գործող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կարգավորումներով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բավարար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կերպով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չեն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կարգավորվում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այն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դեպքերը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երբ</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սեփականատիրոջ</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տիրապետողի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օգտագործողի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կողմից</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խոչընդոտվում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օտարման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ենթակա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ուսումնասիրությունը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կազմումը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դեպքերում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արձանագրությունը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առկա</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հնարավորությունների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սահմաններում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ինչը</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գործնականում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կարող</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հանգեցնել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ոչ</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ամբողջական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նկարագրման</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հետագայում</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փոխհատուցման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չափի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վերաբերյալ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վեճերի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առաջացման</w:t>
      </w:r>
      <w:proofErr w:type="spellEnd"/>
      <w:r w:rsidRPr="007018B4">
        <w:rPr>
          <w:rFonts w:ascii="GHEA Mariam" w:hAnsi="GHEA Mariam"/>
          <w:color w:val="000000" w:themeColor="text1"/>
          <w:shd w:val="clear" w:color="auto" w:fill="FFFFFF"/>
          <w:lang w:val="fr-FR"/>
        </w:rPr>
        <w:t>։</w:t>
      </w:r>
    </w:p>
    <w:p w14:paraId="5C9FB4C9" w14:textId="77777777" w:rsidR="0065034F" w:rsidRDefault="0065034F" w:rsidP="0065034F">
      <w:pPr>
        <w:shd w:val="clear" w:color="auto" w:fill="FFFFFF"/>
        <w:spacing w:line="360" w:lineRule="auto"/>
        <w:contextualSpacing/>
        <w:jc w:val="both"/>
        <w:rPr>
          <w:rFonts w:ascii="GHEA Mariam" w:hAnsi="GHEA Mariam"/>
          <w:color w:val="000000" w:themeColor="text1"/>
          <w:shd w:val="clear" w:color="auto" w:fill="FFFFFF"/>
          <w:lang w:val="fr-FR"/>
        </w:rPr>
      </w:pPr>
      <w:r>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Նախագծով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նախատեսվում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սահմանել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օտարվող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միասնական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ընթացակարգ</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կիրառվող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տեխնիկական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սարքավորումների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ցանկ</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դրանց</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կիրառման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ինչպես</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նաև</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արձանագրության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կազմման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համար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հիմք</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հանդիսացած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նյութերի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պահպանման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կարգ</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ժամկետներ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Նախատեսվում</w:t>
      </w:r>
      <w:proofErr w:type="spellEnd"/>
      <w:r w:rsidRPr="007018B4">
        <w:rPr>
          <w:rFonts w:ascii="GHEA Mariam" w:hAnsi="GHEA Mariam"/>
          <w:color w:val="000000" w:themeColor="text1"/>
          <w:shd w:val="clear" w:color="auto" w:fill="FFFFFF"/>
          <w:lang w:val="fr-FR"/>
        </w:rPr>
        <w:t xml:space="preserve"> է </w:t>
      </w:r>
      <w:proofErr w:type="spellStart"/>
      <w:r w:rsidRPr="007018B4">
        <w:rPr>
          <w:rFonts w:ascii="GHEA Mariam" w:hAnsi="GHEA Mariam"/>
          <w:color w:val="000000" w:themeColor="text1"/>
          <w:shd w:val="clear" w:color="auto" w:fill="FFFFFF"/>
          <w:lang w:val="fr-FR"/>
        </w:rPr>
        <w:t>նաև</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կիրառել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ժամանակակից</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տեխնիկական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միջոցներ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ներառյալ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անօդաչու</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թռչող</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սարքեր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եռաչափ</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սքանավորման</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գեոկապակցված</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լուսանկարահանման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համակարգեր</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որոնք</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հնարավորություն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կտան</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ապահովել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գույքի</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առավել</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ամբողջական</w:t>
      </w:r>
      <w:proofErr w:type="spellEnd"/>
      <w:r w:rsidRPr="007018B4">
        <w:rPr>
          <w:rFonts w:ascii="GHEA Mariam" w:hAnsi="GHEA Mariam"/>
          <w:color w:val="000000" w:themeColor="text1"/>
          <w:shd w:val="clear" w:color="auto" w:fill="FFFFFF"/>
          <w:lang w:val="fr-FR"/>
        </w:rPr>
        <w:t xml:space="preserve"> և </w:t>
      </w:r>
      <w:proofErr w:type="spellStart"/>
      <w:r w:rsidRPr="007018B4">
        <w:rPr>
          <w:rFonts w:ascii="GHEA Mariam" w:hAnsi="GHEA Mariam"/>
          <w:color w:val="000000" w:themeColor="text1"/>
          <w:shd w:val="clear" w:color="auto" w:fill="FFFFFF"/>
          <w:lang w:val="fr-FR"/>
        </w:rPr>
        <w:t>օբյեկտիվ</w:t>
      </w:r>
      <w:proofErr w:type="spellEnd"/>
      <w:r w:rsidRPr="007018B4">
        <w:rPr>
          <w:rFonts w:ascii="GHEA Mariam" w:hAnsi="GHEA Mariam"/>
          <w:color w:val="000000" w:themeColor="text1"/>
          <w:shd w:val="clear" w:color="auto" w:fill="FFFFFF"/>
          <w:lang w:val="fr-FR"/>
        </w:rPr>
        <w:t xml:space="preserve"> </w:t>
      </w:r>
      <w:proofErr w:type="spellStart"/>
      <w:r w:rsidRPr="007018B4">
        <w:rPr>
          <w:rFonts w:ascii="GHEA Mariam" w:hAnsi="GHEA Mariam"/>
          <w:color w:val="000000" w:themeColor="text1"/>
          <w:shd w:val="clear" w:color="auto" w:fill="FFFFFF"/>
          <w:lang w:val="fr-FR"/>
        </w:rPr>
        <w:t>նկարագրությունը</w:t>
      </w:r>
      <w:proofErr w:type="spellEnd"/>
      <w:r w:rsidRPr="007018B4">
        <w:rPr>
          <w:rFonts w:ascii="GHEA Mariam" w:hAnsi="GHEA Mariam"/>
          <w:color w:val="000000" w:themeColor="text1"/>
          <w:shd w:val="clear" w:color="auto" w:fill="FFFFFF"/>
          <w:lang w:val="fr-FR"/>
        </w:rPr>
        <w:t>։</w:t>
      </w:r>
    </w:p>
    <w:p w14:paraId="75E767DF" w14:textId="77777777" w:rsidR="0065034F" w:rsidRPr="004C6BFD" w:rsidRDefault="0065034F" w:rsidP="0065034F">
      <w:pPr>
        <w:shd w:val="clear" w:color="auto" w:fill="FFFFFF"/>
        <w:spacing w:line="360" w:lineRule="auto"/>
        <w:contextualSpacing/>
        <w:jc w:val="both"/>
        <w:rPr>
          <w:rFonts w:ascii="GHEA Mariam" w:hAnsi="GHEA Mariam"/>
          <w:color w:val="000000" w:themeColor="text1"/>
          <w:lang w:val="fr-FR"/>
        </w:rPr>
      </w:pPr>
      <w:r w:rsidRPr="007018B4">
        <w:rPr>
          <w:rFonts w:ascii="GHEA Mariam" w:hAnsi="GHEA Mariam"/>
          <w:b/>
          <w:bCs/>
          <w:color w:val="000000" w:themeColor="text1"/>
          <w:lang w:val="fr-FR" w:eastAsia="en-GB"/>
        </w:rPr>
        <w:t xml:space="preserve">   3</w:t>
      </w:r>
      <w:r>
        <w:rPr>
          <w:rFonts w:ascii="GHEA Mariam" w:hAnsi="GHEA Mariam"/>
          <w:bCs/>
          <w:color w:val="000000" w:themeColor="text1"/>
          <w:lang w:val="fr-FR" w:eastAsia="en-GB"/>
        </w:rPr>
        <w:t xml:space="preserve">. </w:t>
      </w:r>
      <w:proofErr w:type="spellStart"/>
      <w:r w:rsidRPr="004C6BFD">
        <w:rPr>
          <w:rFonts w:ascii="GHEA Mariam" w:hAnsi="GHEA Mariam" w:cs="Sylfaen"/>
          <w:b/>
          <w:color w:val="000000" w:themeColor="text1"/>
          <w:lang w:val="fr-FR"/>
        </w:rPr>
        <w:t>Իրավական</w:t>
      </w:r>
      <w:proofErr w:type="spellEnd"/>
      <w:r w:rsidRPr="004C6BFD">
        <w:rPr>
          <w:rFonts w:ascii="GHEA Mariam" w:hAnsi="GHEA Mariam" w:cs="Sylfaen"/>
          <w:b/>
          <w:color w:val="000000" w:themeColor="text1"/>
          <w:lang w:val="fr-FR"/>
        </w:rPr>
        <w:t xml:space="preserve"> </w:t>
      </w:r>
      <w:proofErr w:type="spellStart"/>
      <w:r w:rsidRPr="004C6BFD">
        <w:rPr>
          <w:rFonts w:ascii="GHEA Mariam" w:hAnsi="GHEA Mariam" w:cs="Sylfaen"/>
          <w:b/>
          <w:color w:val="000000" w:themeColor="text1"/>
          <w:lang w:val="fr-FR"/>
        </w:rPr>
        <w:t>ակտի</w:t>
      </w:r>
      <w:proofErr w:type="spellEnd"/>
      <w:r w:rsidRPr="004C6BFD">
        <w:rPr>
          <w:rFonts w:ascii="GHEA Mariam" w:hAnsi="GHEA Mariam" w:cs="Sylfaen"/>
          <w:b/>
          <w:color w:val="000000" w:themeColor="text1"/>
          <w:lang w:val="fr-FR"/>
        </w:rPr>
        <w:t xml:space="preserve"> </w:t>
      </w:r>
      <w:proofErr w:type="spellStart"/>
      <w:r w:rsidRPr="004C6BFD">
        <w:rPr>
          <w:rFonts w:ascii="GHEA Mariam" w:hAnsi="GHEA Mariam" w:cs="Sylfaen"/>
          <w:b/>
          <w:color w:val="000000" w:themeColor="text1"/>
          <w:lang w:val="fr-FR"/>
        </w:rPr>
        <w:t>ընդունման</w:t>
      </w:r>
      <w:proofErr w:type="spellEnd"/>
      <w:r w:rsidRPr="004C6BFD">
        <w:rPr>
          <w:rFonts w:ascii="GHEA Mariam" w:hAnsi="GHEA Mariam" w:cs="Sylfaen"/>
          <w:b/>
          <w:color w:val="000000" w:themeColor="text1"/>
          <w:lang w:val="fr-FR"/>
        </w:rPr>
        <w:t xml:space="preserve"> </w:t>
      </w:r>
      <w:proofErr w:type="spellStart"/>
      <w:r w:rsidRPr="004C6BFD">
        <w:rPr>
          <w:rFonts w:ascii="GHEA Mariam" w:hAnsi="GHEA Mariam" w:cs="Sylfaen"/>
          <w:b/>
          <w:color w:val="000000" w:themeColor="text1"/>
          <w:lang w:val="fr-FR"/>
        </w:rPr>
        <w:t>արդյունքում</w:t>
      </w:r>
      <w:proofErr w:type="spellEnd"/>
      <w:r w:rsidRPr="004C6BFD">
        <w:rPr>
          <w:rFonts w:ascii="GHEA Mariam" w:hAnsi="GHEA Mariam" w:cs="Sylfaen"/>
          <w:b/>
          <w:color w:val="000000" w:themeColor="text1"/>
          <w:lang w:val="fr-FR"/>
        </w:rPr>
        <w:t xml:space="preserve"> </w:t>
      </w:r>
      <w:proofErr w:type="spellStart"/>
      <w:r w:rsidRPr="004C6BFD">
        <w:rPr>
          <w:rFonts w:ascii="GHEA Mariam" w:hAnsi="GHEA Mariam" w:cs="Sylfaen"/>
          <w:b/>
          <w:color w:val="000000" w:themeColor="text1"/>
          <w:lang w:val="fr-FR"/>
        </w:rPr>
        <w:t>ակնկալվող</w:t>
      </w:r>
      <w:proofErr w:type="spellEnd"/>
      <w:r w:rsidRPr="004C6BFD">
        <w:rPr>
          <w:rFonts w:ascii="GHEA Mariam" w:hAnsi="GHEA Mariam" w:cs="Sylfaen"/>
          <w:b/>
          <w:color w:val="000000" w:themeColor="text1"/>
          <w:lang w:val="fr-FR"/>
        </w:rPr>
        <w:t xml:space="preserve"> </w:t>
      </w:r>
      <w:proofErr w:type="spellStart"/>
      <w:r w:rsidRPr="004C6BFD">
        <w:rPr>
          <w:rFonts w:ascii="GHEA Mariam" w:hAnsi="GHEA Mariam" w:cs="Sylfaen"/>
          <w:b/>
          <w:color w:val="000000" w:themeColor="text1"/>
          <w:lang w:val="fr-FR"/>
        </w:rPr>
        <w:t>արդյունքը</w:t>
      </w:r>
      <w:proofErr w:type="spellEnd"/>
      <w:r w:rsidRPr="004C6BFD">
        <w:rPr>
          <w:rFonts w:ascii="GHEA Mariam" w:hAnsi="GHEA Mariam"/>
          <w:b/>
          <w:color w:val="000000" w:themeColor="text1"/>
          <w:lang w:val="fr-FR"/>
        </w:rPr>
        <w:t>.</w:t>
      </w:r>
      <w:r w:rsidRPr="004C6BFD">
        <w:rPr>
          <w:rFonts w:ascii="GHEA Mariam" w:hAnsi="GHEA Mariam"/>
          <w:color w:val="000000" w:themeColor="text1"/>
          <w:lang w:val="fr-FR"/>
        </w:rPr>
        <w:t xml:space="preserve"> </w:t>
      </w:r>
    </w:p>
    <w:p w14:paraId="4988C295"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lang w:val="fr-FR"/>
        </w:rPr>
      </w:pPr>
      <w:r>
        <w:rPr>
          <w:rFonts w:ascii="GHEA Mariam" w:hAnsi="GHEA Mariam"/>
          <w:color w:val="000000" w:themeColor="text1"/>
          <w:lang w:val="hy-AM"/>
        </w:rPr>
        <w:lastRenderedPageBreak/>
        <w:t xml:space="preserve">   </w:t>
      </w:r>
      <w:proofErr w:type="spellStart"/>
      <w:r w:rsidRPr="007018B4">
        <w:rPr>
          <w:rFonts w:ascii="GHEA Mariam" w:hAnsi="GHEA Mariam"/>
          <w:color w:val="000000" w:themeColor="text1"/>
          <w:lang w:val="fr-FR"/>
        </w:rPr>
        <w:t>Նախագծերի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ընդունման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արդյունքում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կապահովվի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հանրության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գերակա</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շահերի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ապահովման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նպատակով</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օտարվող</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գույքի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նկարագրության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արձանագրությունների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կազմման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միասնական</w:t>
      </w:r>
      <w:proofErr w:type="spellEnd"/>
      <w:r w:rsidRPr="007018B4">
        <w:rPr>
          <w:rFonts w:ascii="GHEA Mariam" w:hAnsi="GHEA Mariam"/>
          <w:color w:val="000000" w:themeColor="text1"/>
          <w:lang w:val="fr-FR"/>
        </w:rPr>
        <w:t xml:space="preserve"> և </w:t>
      </w:r>
      <w:proofErr w:type="spellStart"/>
      <w:r w:rsidRPr="007018B4">
        <w:rPr>
          <w:rFonts w:ascii="GHEA Mariam" w:hAnsi="GHEA Mariam"/>
          <w:color w:val="000000" w:themeColor="text1"/>
          <w:lang w:val="fr-FR"/>
        </w:rPr>
        <w:t>հստակ</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կարգավորում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Հայաստանի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Հանրապետության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ամբողջ</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տարածքում</w:t>
      </w:r>
      <w:proofErr w:type="spellEnd"/>
      <w:r w:rsidRPr="007018B4">
        <w:rPr>
          <w:rFonts w:ascii="GHEA Mariam" w:hAnsi="GHEA Mariam"/>
          <w:color w:val="000000" w:themeColor="text1"/>
          <w:lang w:val="fr-FR"/>
        </w:rPr>
        <w:t>։</w:t>
      </w:r>
    </w:p>
    <w:p w14:paraId="1E9DAF9D" w14:textId="77777777" w:rsidR="0065034F" w:rsidRPr="007018B4" w:rsidRDefault="0065034F" w:rsidP="0065034F">
      <w:pPr>
        <w:shd w:val="clear" w:color="auto" w:fill="FFFFFF"/>
        <w:spacing w:line="360" w:lineRule="auto"/>
        <w:contextualSpacing/>
        <w:jc w:val="both"/>
        <w:rPr>
          <w:rFonts w:ascii="GHEA Mariam" w:hAnsi="GHEA Mariam"/>
          <w:color w:val="000000" w:themeColor="text1"/>
          <w:lang w:val="fr-FR"/>
        </w:rPr>
      </w:pPr>
      <w:r>
        <w:rPr>
          <w:rFonts w:ascii="GHEA Mariam" w:hAnsi="GHEA Mariam"/>
          <w:color w:val="000000" w:themeColor="text1"/>
          <w:lang w:val="hy-AM"/>
        </w:rPr>
        <w:t xml:space="preserve">   </w:t>
      </w:r>
      <w:proofErr w:type="spellStart"/>
      <w:r w:rsidRPr="007018B4">
        <w:rPr>
          <w:rFonts w:ascii="GHEA Mariam" w:hAnsi="GHEA Mariam"/>
          <w:color w:val="000000" w:themeColor="text1"/>
          <w:lang w:val="fr-FR"/>
        </w:rPr>
        <w:t>Արդյունքում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հնարավոր</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կլինի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ապահովել</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օտարման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ենթակա</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սեփականության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փաստացի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վիճակի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առավել</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ամբողջական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օբյեկտիվ</w:t>
      </w:r>
      <w:proofErr w:type="spellEnd"/>
      <w:r w:rsidRPr="007018B4">
        <w:rPr>
          <w:rFonts w:ascii="GHEA Mariam" w:hAnsi="GHEA Mariam"/>
          <w:color w:val="000000" w:themeColor="text1"/>
          <w:lang w:val="fr-FR"/>
        </w:rPr>
        <w:t xml:space="preserve"> և </w:t>
      </w:r>
      <w:proofErr w:type="spellStart"/>
      <w:r w:rsidRPr="007018B4">
        <w:rPr>
          <w:rFonts w:ascii="GHEA Mariam" w:hAnsi="GHEA Mariam"/>
          <w:color w:val="000000" w:themeColor="text1"/>
          <w:lang w:val="fr-FR"/>
        </w:rPr>
        <w:t>իրականությանը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համապատասխան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արձանագրում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նվազեցնել</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հետագա</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վեճերի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առաջացման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հավանականությունը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ինչպես</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նաև</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բարձրացնել</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փոխհատուցման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գործընթացների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թափանցիկությունն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ու</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կանխատեսելիությունը</w:t>
      </w:r>
      <w:proofErr w:type="spellEnd"/>
      <w:r w:rsidRPr="007018B4">
        <w:rPr>
          <w:rFonts w:ascii="GHEA Mariam" w:hAnsi="GHEA Mariam"/>
          <w:color w:val="000000" w:themeColor="text1"/>
          <w:lang w:val="fr-FR"/>
        </w:rPr>
        <w:t>։</w:t>
      </w:r>
    </w:p>
    <w:p w14:paraId="2266D994" w14:textId="77777777" w:rsidR="0065034F" w:rsidRDefault="0065034F" w:rsidP="0065034F">
      <w:pPr>
        <w:shd w:val="clear" w:color="auto" w:fill="FFFFFF"/>
        <w:spacing w:line="360" w:lineRule="auto"/>
        <w:contextualSpacing/>
        <w:jc w:val="both"/>
        <w:rPr>
          <w:rFonts w:ascii="GHEA Mariam" w:hAnsi="GHEA Mariam"/>
          <w:color w:val="000000" w:themeColor="text1"/>
          <w:lang w:val="fr-FR"/>
        </w:rPr>
      </w:pPr>
      <w:r>
        <w:rPr>
          <w:rFonts w:ascii="GHEA Mariam" w:hAnsi="GHEA Mariam"/>
          <w:color w:val="000000" w:themeColor="text1"/>
          <w:lang w:val="hy-AM"/>
        </w:rPr>
        <w:t xml:space="preserve">   </w:t>
      </w:r>
      <w:proofErr w:type="spellStart"/>
      <w:r w:rsidRPr="007018B4">
        <w:rPr>
          <w:rFonts w:ascii="GHEA Mariam" w:hAnsi="GHEA Mariam"/>
          <w:color w:val="000000" w:themeColor="text1"/>
          <w:lang w:val="fr-FR"/>
        </w:rPr>
        <w:t>Միաժամանակ</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ժամանակակից</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տեխնիկական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միջոցների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կիրառումը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հնարավորություն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կտա</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արձանագրել</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գույքի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փաստացի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վիճակը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նաև</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այն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դեպքերում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երբ</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խոչընդոտվում</w:t>
      </w:r>
      <w:proofErr w:type="spellEnd"/>
      <w:r w:rsidRPr="007018B4">
        <w:rPr>
          <w:rFonts w:ascii="GHEA Mariam" w:hAnsi="GHEA Mariam"/>
          <w:color w:val="000000" w:themeColor="text1"/>
          <w:lang w:val="fr-FR"/>
        </w:rPr>
        <w:t xml:space="preserve"> է </w:t>
      </w:r>
      <w:proofErr w:type="spellStart"/>
      <w:r w:rsidRPr="007018B4">
        <w:rPr>
          <w:rFonts w:ascii="GHEA Mariam" w:hAnsi="GHEA Mariam"/>
          <w:color w:val="000000" w:themeColor="text1"/>
          <w:lang w:val="fr-FR"/>
        </w:rPr>
        <w:t>գույքի</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անմիջական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ուսումնասիրությունը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կամ</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մուտքը</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օտարման</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ենթակա</w:t>
      </w:r>
      <w:proofErr w:type="spellEnd"/>
      <w:r w:rsidRPr="007018B4">
        <w:rPr>
          <w:rFonts w:ascii="GHEA Mariam" w:hAnsi="GHEA Mariam"/>
          <w:color w:val="000000" w:themeColor="text1"/>
          <w:lang w:val="fr-FR"/>
        </w:rPr>
        <w:t xml:space="preserve"> </w:t>
      </w:r>
      <w:proofErr w:type="spellStart"/>
      <w:r w:rsidRPr="007018B4">
        <w:rPr>
          <w:rFonts w:ascii="GHEA Mariam" w:hAnsi="GHEA Mariam"/>
          <w:color w:val="000000" w:themeColor="text1"/>
          <w:lang w:val="fr-FR"/>
        </w:rPr>
        <w:t>տարածք</w:t>
      </w:r>
      <w:proofErr w:type="spellEnd"/>
      <w:r w:rsidRPr="007018B4">
        <w:rPr>
          <w:rFonts w:ascii="GHEA Mariam" w:hAnsi="GHEA Mariam"/>
          <w:color w:val="000000" w:themeColor="text1"/>
          <w:lang w:val="fr-FR"/>
        </w:rPr>
        <w:t>։</w:t>
      </w:r>
    </w:p>
    <w:p w14:paraId="5EB5B770" w14:textId="77777777" w:rsidR="0065034F" w:rsidRPr="006C7D85" w:rsidRDefault="0065034F" w:rsidP="0065034F">
      <w:pPr>
        <w:shd w:val="clear" w:color="auto" w:fill="FFFFFF"/>
        <w:spacing w:line="360" w:lineRule="auto"/>
        <w:contextualSpacing/>
        <w:jc w:val="both"/>
        <w:rPr>
          <w:rStyle w:val="Strong"/>
          <w:rFonts w:ascii="GHEA Mariam" w:hAnsi="GHEA Mariam" w:cs="Arian AMU"/>
          <w:color w:val="000000" w:themeColor="text1"/>
          <w:bdr w:val="none" w:sz="0" w:space="0" w:color="auto" w:frame="1"/>
          <w:lang w:val="fr-FR"/>
        </w:rPr>
      </w:pPr>
      <w:r w:rsidRPr="006C7D85">
        <w:rPr>
          <w:rStyle w:val="Strong"/>
          <w:rFonts w:ascii="GHEA Mariam" w:hAnsi="GHEA Mariam" w:cs="Arian AMU"/>
          <w:color w:val="000000" w:themeColor="text1"/>
          <w:bdr w:val="none" w:sz="0" w:space="0" w:color="auto" w:frame="1"/>
          <w:lang w:val="fr-FR"/>
        </w:rPr>
        <w:t xml:space="preserve">   4. </w:t>
      </w:r>
      <w:proofErr w:type="spellStart"/>
      <w:r w:rsidRPr="004C6BFD">
        <w:rPr>
          <w:rStyle w:val="Strong"/>
          <w:rFonts w:ascii="GHEA Mariam" w:hAnsi="GHEA Mariam" w:cs="Arian AMU"/>
          <w:color w:val="000000" w:themeColor="text1"/>
          <w:bdr w:val="none" w:sz="0" w:space="0" w:color="auto" w:frame="1"/>
        </w:rPr>
        <w:t>Նախագծի</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ընդունումը</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պետական</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բյուջեի</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եկամուտներում</w:t>
      </w:r>
      <w:proofErr w:type="spellEnd"/>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և</w:t>
      </w:r>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ծախսերում</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փոփոխություններ</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r w:rsidRPr="004C6BFD">
        <w:rPr>
          <w:rStyle w:val="Strong"/>
          <w:rFonts w:ascii="GHEA Mariam" w:hAnsi="GHEA Mariam" w:cs="Arian AMU"/>
          <w:color w:val="000000" w:themeColor="text1"/>
          <w:bdr w:val="none" w:sz="0" w:space="0" w:color="auto" w:frame="1"/>
        </w:rPr>
        <w:t>չի</w:t>
      </w:r>
      <w:proofErr w:type="spellEnd"/>
      <w:r w:rsidRPr="006C7D85">
        <w:rPr>
          <w:rStyle w:val="Strong"/>
          <w:rFonts w:ascii="GHEA Mariam" w:hAnsi="GHEA Mariam" w:cs="Arian AMU"/>
          <w:color w:val="000000" w:themeColor="text1"/>
          <w:bdr w:val="none" w:sz="0" w:space="0" w:color="auto" w:frame="1"/>
          <w:lang w:val="fr-FR"/>
        </w:rPr>
        <w:t xml:space="preserve"> </w:t>
      </w:r>
      <w:proofErr w:type="spellStart"/>
      <w:proofErr w:type="gramStart"/>
      <w:r w:rsidRPr="004C6BFD">
        <w:rPr>
          <w:rStyle w:val="Strong"/>
          <w:rFonts w:ascii="GHEA Mariam" w:hAnsi="GHEA Mariam" w:cs="Arian AMU"/>
          <w:color w:val="000000" w:themeColor="text1"/>
          <w:bdr w:val="none" w:sz="0" w:space="0" w:color="auto" w:frame="1"/>
        </w:rPr>
        <w:t>առաջացնում</w:t>
      </w:r>
      <w:proofErr w:type="spellEnd"/>
      <w:r w:rsidRPr="006C7D85">
        <w:rPr>
          <w:rStyle w:val="Strong"/>
          <w:rFonts w:ascii="GHEA Mariam" w:hAnsi="GHEA Mariam" w:cs="Arian AMU"/>
          <w:color w:val="000000" w:themeColor="text1"/>
          <w:bdr w:val="none" w:sz="0" w:space="0" w:color="auto" w:frame="1"/>
          <w:lang w:val="fr-FR"/>
        </w:rPr>
        <w:t>:</w:t>
      </w:r>
      <w:proofErr w:type="gramEnd"/>
      <w:r w:rsidRPr="006C7D85">
        <w:rPr>
          <w:rStyle w:val="Strong"/>
          <w:rFonts w:ascii="GHEA Mariam" w:hAnsi="GHEA Mariam" w:cs="Arian AMU"/>
          <w:color w:val="000000" w:themeColor="text1"/>
          <w:bdr w:val="none" w:sz="0" w:space="0" w:color="auto" w:frame="1"/>
          <w:lang w:val="fr-FR"/>
        </w:rPr>
        <w:t xml:space="preserve"> </w:t>
      </w:r>
    </w:p>
    <w:p w14:paraId="7C4B381F" w14:textId="77777777" w:rsidR="0065034F" w:rsidRPr="004C6BFD" w:rsidRDefault="0065034F" w:rsidP="0065034F">
      <w:pPr>
        <w:shd w:val="clear" w:color="auto" w:fill="FFFFFF"/>
        <w:tabs>
          <w:tab w:val="num" w:pos="0"/>
        </w:tabs>
        <w:spacing w:line="360" w:lineRule="auto"/>
        <w:contextualSpacing/>
        <w:jc w:val="both"/>
        <w:rPr>
          <w:rStyle w:val="Strong"/>
          <w:rFonts w:ascii="GHEA Mariam" w:hAnsi="GHEA Mariam" w:cs="Arian AMU"/>
          <w:color w:val="000000" w:themeColor="text1"/>
          <w:bdr w:val="none" w:sz="0" w:space="0" w:color="auto" w:frame="1"/>
          <w:lang w:val="hy-AM"/>
        </w:rPr>
      </w:pPr>
      <w:r w:rsidRPr="006C7D85">
        <w:rPr>
          <w:rStyle w:val="Strong"/>
          <w:rFonts w:ascii="GHEA Mariam" w:hAnsi="GHEA Mariam" w:cs="Cambria Math"/>
          <w:color w:val="000000" w:themeColor="text1"/>
          <w:bdr w:val="none" w:sz="0" w:space="0" w:color="auto" w:frame="1"/>
          <w:lang w:val="fr-FR"/>
        </w:rPr>
        <w:t xml:space="preserve">   5. </w:t>
      </w:r>
      <w:r w:rsidRPr="004C6BFD">
        <w:rPr>
          <w:rStyle w:val="Strong"/>
          <w:rFonts w:ascii="GHEA Mariam" w:hAnsi="GHEA Mariam" w:cs="Cambria Math"/>
          <w:color w:val="000000" w:themeColor="text1"/>
          <w:bdr w:val="none" w:sz="0" w:space="0" w:color="auto" w:frame="1"/>
          <w:lang w:val="hy-AM"/>
        </w:rPr>
        <w:t>Նախագիծը</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մշակվել</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է</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Կադաստրի</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կոմիտեի</w:t>
      </w:r>
      <w:r w:rsidRPr="004C6BFD">
        <w:rPr>
          <w:rStyle w:val="Strong"/>
          <w:rFonts w:ascii="GHEA Mariam" w:hAnsi="GHEA Mariam" w:cs="Arian AMU"/>
          <w:color w:val="000000" w:themeColor="text1"/>
          <w:bdr w:val="none" w:sz="0" w:space="0" w:color="auto" w:frame="1"/>
          <w:lang w:val="hy-AM"/>
        </w:rPr>
        <w:t xml:space="preserve"> </w:t>
      </w:r>
      <w:proofErr w:type="gramStart"/>
      <w:r w:rsidRPr="004C6BFD">
        <w:rPr>
          <w:rStyle w:val="Strong"/>
          <w:rFonts w:ascii="GHEA Mariam" w:hAnsi="GHEA Mariam" w:cs="Cambria Math"/>
          <w:color w:val="000000" w:themeColor="text1"/>
          <w:bdr w:val="none" w:sz="0" w:space="0" w:color="auto" w:frame="1"/>
          <w:lang w:val="hy-AM"/>
        </w:rPr>
        <w:t>կողմից</w:t>
      </w:r>
      <w:r w:rsidRPr="004C6BFD">
        <w:rPr>
          <w:rStyle w:val="Strong"/>
          <w:rFonts w:ascii="GHEA Mariam" w:hAnsi="GHEA Mariam" w:cs="Arian AMU"/>
          <w:color w:val="000000" w:themeColor="text1"/>
          <w:bdr w:val="none" w:sz="0" w:space="0" w:color="auto" w:frame="1"/>
          <w:lang w:val="hy-AM"/>
        </w:rPr>
        <w:t>:</w:t>
      </w:r>
      <w:proofErr w:type="gramEnd"/>
    </w:p>
    <w:p w14:paraId="6CB507CD" w14:textId="77777777" w:rsidR="0065034F" w:rsidRDefault="0065034F" w:rsidP="0065034F">
      <w:pPr>
        <w:pBdr>
          <w:top w:val="nil"/>
          <w:left w:val="nil"/>
          <w:bottom w:val="nil"/>
          <w:right w:val="nil"/>
          <w:between w:val="nil"/>
        </w:pBdr>
        <w:tabs>
          <w:tab w:val="left" w:pos="709"/>
          <w:tab w:val="left" w:pos="851"/>
          <w:tab w:val="left" w:pos="993"/>
        </w:tabs>
        <w:spacing w:line="360" w:lineRule="auto"/>
        <w:jc w:val="both"/>
        <w:rPr>
          <w:rFonts w:ascii="GHEA Mariam" w:hAnsi="GHEA Mariam" w:cs="Calibri"/>
          <w:b/>
          <w:color w:val="000000"/>
          <w:lang w:val="hy-AM" w:eastAsia="ru-RU"/>
        </w:rPr>
      </w:pPr>
      <w:r>
        <w:rPr>
          <w:rStyle w:val="Strong"/>
          <w:rFonts w:ascii="GHEA Mariam" w:hAnsi="GHEA Mariam" w:cs="Arian AMU"/>
          <w:color w:val="000000" w:themeColor="text1"/>
          <w:bdr w:val="none" w:sz="0" w:space="0" w:color="auto" w:frame="1"/>
          <w:lang w:val="fr-FR"/>
        </w:rPr>
        <w:t xml:space="preserve">   </w:t>
      </w:r>
      <w:r w:rsidRPr="004C6BFD">
        <w:rPr>
          <w:rFonts w:ascii="GHEA Mariam" w:hAnsi="GHEA Mariam" w:cs="Calibri"/>
          <w:b/>
          <w:color w:val="000000"/>
          <w:lang w:val="hy-AM" w:eastAsia="ru-RU"/>
        </w:rPr>
        <w:t xml:space="preserve">6. Կապը ռազմավարական փաստաթղթերի հետ. </w:t>
      </w:r>
      <w:bookmarkStart w:id="0" w:name="_heading=h.gjdgxs" w:colFirst="0" w:colLast="0"/>
      <w:bookmarkEnd w:id="0"/>
    </w:p>
    <w:p w14:paraId="77F93E21" w14:textId="77777777" w:rsidR="0065034F" w:rsidRDefault="0065034F" w:rsidP="0065034F">
      <w:pPr>
        <w:pBdr>
          <w:top w:val="nil"/>
          <w:left w:val="nil"/>
          <w:bottom w:val="nil"/>
          <w:right w:val="nil"/>
          <w:between w:val="nil"/>
        </w:pBdr>
        <w:tabs>
          <w:tab w:val="left" w:pos="709"/>
          <w:tab w:val="left" w:pos="851"/>
          <w:tab w:val="left" w:pos="993"/>
        </w:tabs>
        <w:spacing w:line="360" w:lineRule="auto"/>
        <w:jc w:val="both"/>
        <w:rPr>
          <w:rFonts w:ascii="GHEA Mariam" w:eastAsia="Calibri" w:hAnsi="GHEA Mariam" w:cs="Calibri"/>
          <w:bCs/>
          <w:iCs/>
          <w:color w:val="000000"/>
          <w:lang w:val="hy-AM" w:eastAsia="ru-RU"/>
        </w:rPr>
      </w:pPr>
      <w:r>
        <w:rPr>
          <w:rFonts w:ascii="GHEA Mariam" w:hAnsi="GHEA Mariam" w:cs="Calibri"/>
          <w:b/>
          <w:color w:val="000000"/>
          <w:lang w:val="hy-AM" w:eastAsia="ru-RU"/>
        </w:rPr>
        <w:t xml:space="preserve">   </w:t>
      </w:r>
      <w:r w:rsidRPr="008E6F59">
        <w:rPr>
          <w:rFonts w:ascii="GHEA Mariam" w:eastAsia="Calibri" w:hAnsi="GHEA Mariam" w:cs="Calibri"/>
          <w:bCs/>
          <w:iCs/>
          <w:color w:val="000000"/>
          <w:lang w:val="hy-AM" w:eastAsia="ru-RU"/>
        </w:rPr>
        <w:t>Նախագծերի ընդունումը</w:t>
      </w:r>
      <w:r w:rsidRPr="008E6F59">
        <w:rPr>
          <w:rFonts w:ascii="GHEA Mariam" w:hAnsi="GHEA Mariam"/>
          <w:bCs/>
          <w:i/>
          <w:iCs/>
          <w:lang w:val="hy-AM" w:eastAsia="ru-RU"/>
        </w:rPr>
        <w:t xml:space="preserve"> </w:t>
      </w:r>
      <w:r w:rsidRPr="008E6F59">
        <w:rPr>
          <w:rFonts w:ascii="GHEA Mariam" w:eastAsia="Calibri" w:hAnsi="GHEA Mariam" w:cs="Calibri"/>
          <w:bCs/>
          <w:iCs/>
          <w:color w:val="000000"/>
          <w:lang w:val="hy-AM" w:eastAsia="ru-RU"/>
        </w:rPr>
        <w:t>բխում է</w:t>
      </w:r>
      <w:r w:rsidRPr="003C6C47">
        <w:rPr>
          <w:rFonts w:ascii="GHEA Mariam" w:eastAsia="Calibri" w:hAnsi="GHEA Mariam" w:cs="Calibri"/>
          <w:bCs/>
          <w:iCs/>
          <w:color w:val="000000"/>
          <w:lang w:val="hy-AM" w:eastAsia="ru-RU"/>
        </w:rPr>
        <w:t xml:space="preserve"> «Մարդու իրավունքների պաշտպանության ազգային</w:t>
      </w:r>
      <w:r>
        <w:rPr>
          <w:rFonts w:ascii="GHEA Mariam" w:eastAsia="Calibri" w:hAnsi="GHEA Mariam" w:cs="Calibri"/>
          <w:bCs/>
          <w:iCs/>
          <w:color w:val="000000"/>
          <w:lang w:val="hy-AM" w:eastAsia="ru-RU"/>
        </w:rPr>
        <w:t xml:space="preserve"> </w:t>
      </w:r>
      <w:r w:rsidRPr="003C6C47">
        <w:rPr>
          <w:rFonts w:ascii="GHEA Mariam" w:eastAsia="Calibri" w:hAnsi="GHEA Mariam" w:cs="Calibri"/>
          <w:bCs/>
          <w:iCs/>
          <w:color w:val="000000"/>
          <w:lang w:val="hy-AM" w:eastAsia="ru-RU"/>
        </w:rPr>
        <w:t>ռազմավարությունը և դրանից բխող 2020-2022 թվականների և 2023-2025 թվականների</w:t>
      </w:r>
      <w:r>
        <w:rPr>
          <w:rFonts w:ascii="GHEA Mariam" w:eastAsia="Calibri" w:hAnsi="GHEA Mariam" w:cs="Calibri"/>
          <w:bCs/>
          <w:iCs/>
          <w:color w:val="000000"/>
          <w:lang w:val="hy-AM" w:eastAsia="ru-RU"/>
        </w:rPr>
        <w:t xml:space="preserve"> </w:t>
      </w:r>
      <w:r w:rsidRPr="003C6C47">
        <w:rPr>
          <w:rFonts w:ascii="GHEA Mariam" w:eastAsia="Calibri" w:hAnsi="GHEA Mariam" w:cs="Calibri"/>
          <w:bCs/>
          <w:iCs/>
          <w:color w:val="000000"/>
          <w:lang w:val="hy-AM" w:eastAsia="ru-RU"/>
        </w:rPr>
        <w:t xml:space="preserve">գործողությունների ծրագրերը հաստատելու մասին» </w:t>
      </w:r>
      <w:r>
        <w:rPr>
          <w:rFonts w:ascii="GHEA Mariam" w:eastAsia="Calibri" w:hAnsi="GHEA Mariam" w:cs="Calibri"/>
          <w:bCs/>
          <w:iCs/>
          <w:color w:val="000000"/>
          <w:lang w:val="hy-AM" w:eastAsia="ru-RU"/>
        </w:rPr>
        <w:br/>
      </w:r>
      <w:r w:rsidRPr="00C26F3F">
        <w:rPr>
          <w:rFonts w:ascii="GHEA Mariam" w:eastAsia="Calibri" w:hAnsi="GHEA Mariam" w:cs="Calibri"/>
          <w:bCs/>
          <w:iCs/>
          <w:color w:val="000000"/>
          <w:lang w:val="hy-AM" w:eastAsia="ru-RU"/>
        </w:rPr>
        <w:t xml:space="preserve">ՀՀ կառավարության 2019 դեկտեմբերի 26-ի թիվ 1978-Լ որոշման 1-ին կետի 1-ին </w:t>
      </w:r>
      <w:proofErr w:type="spellStart"/>
      <w:r w:rsidRPr="00C26F3F">
        <w:rPr>
          <w:rFonts w:ascii="GHEA Mariam" w:eastAsia="Calibri" w:hAnsi="GHEA Mariam" w:cs="Calibri"/>
          <w:bCs/>
          <w:iCs/>
          <w:color w:val="000000"/>
          <w:lang w:val="hy-AM" w:eastAsia="ru-RU"/>
        </w:rPr>
        <w:t>եթակետով</w:t>
      </w:r>
      <w:proofErr w:type="spellEnd"/>
      <w:r w:rsidRPr="00C26F3F">
        <w:rPr>
          <w:rFonts w:ascii="GHEA Mariam" w:eastAsia="Calibri" w:hAnsi="GHEA Mariam" w:cs="Calibri"/>
          <w:bCs/>
          <w:iCs/>
          <w:color w:val="000000"/>
          <w:lang w:val="hy-AM" w:eastAsia="ru-RU"/>
        </w:rPr>
        <w:t xml:space="preserve"> հաստատված N 1 հավելվածի 2.6-րդ կետից և նույն որոշման 1-ին կետի </w:t>
      </w:r>
      <w:r>
        <w:rPr>
          <w:rFonts w:ascii="GHEA Mariam" w:eastAsia="Calibri" w:hAnsi="GHEA Mariam" w:cs="Calibri"/>
          <w:bCs/>
          <w:iCs/>
          <w:color w:val="000000"/>
          <w:lang w:val="hy-AM" w:eastAsia="ru-RU"/>
        </w:rPr>
        <w:br/>
      </w:r>
      <w:r w:rsidRPr="00C26F3F">
        <w:rPr>
          <w:rFonts w:ascii="GHEA Mariam" w:eastAsia="Calibri" w:hAnsi="GHEA Mariam" w:cs="Calibri"/>
          <w:bCs/>
          <w:iCs/>
          <w:color w:val="000000"/>
          <w:lang w:val="hy-AM" w:eastAsia="ru-RU"/>
        </w:rPr>
        <w:t xml:space="preserve">3-րդ </w:t>
      </w:r>
      <w:proofErr w:type="spellStart"/>
      <w:r w:rsidRPr="00C26F3F">
        <w:rPr>
          <w:rFonts w:ascii="GHEA Mariam" w:eastAsia="Calibri" w:hAnsi="GHEA Mariam" w:cs="Calibri"/>
          <w:bCs/>
          <w:iCs/>
          <w:color w:val="000000"/>
          <w:lang w:val="hy-AM" w:eastAsia="ru-RU"/>
        </w:rPr>
        <w:t>եթակետով</w:t>
      </w:r>
      <w:proofErr w:type="spellEnd"/>
      <w:r w:rsidRPr="00C26F3F">
        <w:rPr>
          <w:rFonts w:ascii="GHEA Mariam" w:eastAsia="Calibri" w:hAnsi="GHEA Mariam" w:cs="Calibri"/>
          <w:bCs/>
          <w:iCs/>
          <w:color w:val="000000"/>
          <w:lang w:val="hy-AM" w:eastAsia="ru-RU"/>
        </w:rPr>
        <w:t xml:space="preserve"> </w:t>
      </w:r>
      <w:r w:rsidRPr="001F61FE">
        <w:rPr>
          <w:rFonts w:ascii="GHEA Mariam" w:eastAsia="Calibri" w:hAnsi="GHEA Mariam" w:cs="Calibri"/>
          <w:bCs/>
          <w:iCs/>
          <w:color w:val="000000"/>
          <w:lang w:val="hy-AM" w:eastAsia="ru-RU"/>
        </w:rPr>
        <w:t xml:space="preserve">հաստատված N 3 հավելվածի 3.14-րդ գործողության կատարման անհրաժեշտությունից: Նշված դրույթներով </w:t>
      </w:r>
      <w:proofErr w:type="spellStart"/>
      <w:r w:rsidRPr="001F61FE">
        <w:rPr>
          <w:rFonts w:ascii="GHEA Mariam" w:eastAsia="Calibri" w:hAnsi="GHEA Mariam" w:cs="Calibri"/>
          <w:bCs/>
          <w:iCs/>
          <w:color w:val="000000"/>
          <w:lang w:val="hy-AM" w:eastAsia="ru-RU"/>
        </w:rPr>
        <w:t>կարևորվում</w:t>
      </w:r>
      <w:proofErr w:type="spellEnd"/>
      <w:r w:rsidRPr="001F61FE">
        <w:rPr>
          <w:rFonts w:ascii="GHEA Mariam" w:eastAsia="Calibri" w:hAnsi="GHEA Mariam" w:cs="Calibri"/>
          <w:bCs/>
          <w:iCs/>
          <w:color w:val="000000"/>
          <w:lang w:val="hy-AM" w:eastAsia="ru-RU"/>
        </w:rPr>
        <w:t xml:space="preserve"> է սեփականության իրավունքի պաշտպանության երաշխիքների ամրապնդումը, այդ թվում՝ հանրության գերակա շահերի ապահովման նպատակով սեփականության օտարման </w:t>
      </w:r>
      <w:r w:rsidRPr="001F61FE">
        <w:rPr>
          <w:rFonts w:ascii="GHEA Mariam" w:eastAsia="Calibri" w:hAnsi="GHEA Mariam" w:cs="Calibri"/>
          <w:bCs/>
          <w:iCs/>
          <w:color w:val="000000"/>
          <w:lang w:val="hy-AM" w:eastAsia="ru-RU"/>
        </w:rPr>
        <w:lastRenderedPageBreak/>
        <w:t xml:space="preserve">գործընթացներում անձանց իրավունքների պաշտպանության արդյունավետ մեխանիզմների ապահովումը։ Նախագծերով նախատեսվող </w:t>
      </w:r>
      <w:proofErr w:type="spellStart"/>
      <w:r w:rsidRPr="001F61FE">
        <w:rPr>
          <w:rFonts w:ascii="GHEA Mariam" w:eastAsia="Calibri" w:hAnsi="GHEA Mariam" w:cs="Calibri"/>
          <w:bCs/>
          <w:iCs/>
          <w:color w:val="000000"/>
          <w:lang w:val="hy-AM" w:eastAsia="ru-RU"/>
        </w:rPr>
        <w:t>կարգավորումները</w:t>
      </w:r>
      <w:proofErr w:type="spellEnd"/>
      <w:r w:rsidRPr="001F61FE">
        <w:rPr>
          <w:rFonts w:ascii="GHEA Mariam" w:eastAsia="Calibri" w:hAnsi="GHEA Mariam" w:cs="Calibri"/>
          <w:bCs/>
          <w:iCs/>
          <w:color w:val="000000"/>
          <w:lang w:val="hy-AM" w:eastAsia="ru-RU"/>
        </w:rPr>
        <w:t xml:space="preserve"> միտված են օտարման ենթակա սեփականության նկարագրության արձանագրության կազմման ընթացակարգի </w:t>
      </w:r>
      <w:proofErr w:type="spellStart"/>
      <w:r w:rsidRPr="001F61FE">
        <w:rPr>
          <w:rFonts w:ascii="GHEA Mariam" w:eastAsia="Calibri" w:hAnsi="GHEA Mariam" w:cs="Calibri"/>
          <w:bCs/>
          <w:iCs/>
          <w:color w:val="000000"/>
          <w:lang w:val="hy-AM" w:eastAsia="ru-RU"/>
        </w:rPr>
        <w:t>հստակեցմանը</w:t>
      </w:r>
      <w:proofErr w:type="spellEnd"/>
      <w:r w:rsidRPr="001F61FE">
        <w:rPr>
          <w:rFonts w:ascii="GHEA Mariam" w:eastAsia="Calibri" w:hAnsi="GHEA Mariam" w:cs="Calibri"/>
          <w:bCs/>
          <w:iCs/>
          <w:color w:val="000000"/>
          <w:lang w:val="hy-AM" w:eastAsia="ru-RU"/>
        </w:rPr>
        <w:t xml:space="preserve">, գույքի փաստական վիճակի ամբողջական և հավաստի արձանագրմանը, ինչպես նաև արձանագրության և դրա կազմման համար հիմք հանդիսացած նյութերի պահպանման կարգի սահմանմանը։ Նշված </w:t>
      </w:r>
      <w:proofErr w:type="spellStart"/>
      <w:r w:rsidRPr="001F61FE">
        <w:rPr>
          <w:rFonts w:ascii="GHEA Mariam" w:eastAsia="Calibri" w:hAnsi="GHEA Mariam" w:cs="Calibri"/>
          <w:bCs/>
          <w:iCs/>
          <w:color w:val="000000"/>
          <w:lang w:val="hy-AM" w:eastAsia="ru-RU"/>
        </w:rPr>
        <w:t>կարգավորումները</w:t>
      </w:r>
      <w:proofErr w:type="spellEnd"/>
      <w:r w:rsidRPr="001F61FE">
        <w:rPr>
          <w:rFonts w:ascii="GHEA Mariam" w:eastAsia="Calibri" w:hAnsi="GHEA Mariam" w:cs="Calibri"/>
          <w:bCs/>
          <w:iCs/>
          <w:color w:val="000000"/>
          <w:lang w:val="hy-AM" w:eastAsia="ru-RU"/>
        </w:rPr>
        <w:t xml:space="preserve"> նպաստում են օտարման գործընթացի </w:t>
      </w:r>
      <w:proofErr w:type="spellStart"/>
      <w:r w:rsidRPr="001F61FE">
        <w:rPr>
          <w:rFonts w:ascii="GHEA Mariam" w:eastAsia="Calibri" w:hAnsi="GHEA Mariam" w:cs="Calibri"/>
          <w:bCs/>
          <w:iCs/>
          <w:color w:val="000000"/>
          <w:lang w:val="hy-AM" w:eastAsia="ru-RU"/>
        </w:rPr>
        <w:t>կանխատեսելիության</w:t>
      </w:r>
      <w:proofErr w:type="spellEnd"/>
      <w:r w:rsidRPr="001F61FE">
        <w:rPr>
          <w:rFonts w:ascii="GHEA Mariam" w:eastAsia="Calibri" w:hAnsi="GHEA Mariam" w:cs="Calibri"/>
          <w:bCs/>
          <w:iCs/>
          <w:color w:val="000000"/>
          <w:lang w:val="hy-AM" w:eastAsia="ru-RU"/>
        </w:rPr>
        <w:t xml:space="preserve"> և թափանցիկության բարձրացմանը, ինչպես նաև սեփականատերերի և սեփականության նկատմամբ գույքային իրավունքներ ունեցող անձանց իրավունքների պաշտպանության երաշխիքների ուժեղացմանը։</w:t>
      </w:r>
    </w:p>
    <w:p w14:paraId="2FD15F2A" w14:textId="77777777" w:rsidR="0065034F" w:rsidRPr="006C7D85" w:rsidRDefault="0065034F" w:rsidP="0065034F">
      <w:pPr>
        <w:spacing w:line="360" w:lineRule="auto"/>
        <w:contextualSpacing/>
        <w:jc w:val="both"/>
        <w:rPr>
          <w:rFonts w:ascii="GHEA Mariam" w:hAnsi="GHEA Mariam"/>
          <w:color w:val="000000" w:themeColor="text1"/>
          <w:lang w:val="fr-FR"/>
        </w:rPr>
      </w:pPr>
    </w:p>
    <w:p w14:paraId="0E7C029D" w14:textId="77777777" w:rsidR="00C42E70" w:rsidRPr="0065034F" w:rsidRDefault="00C42E70" w:rsidP="0065034F">
      <w:pPr>
        <w:rPr>
          <w:lang w:val="fr-FR"/>
        </w:rPr>
      </w:pPr>
      <w:bookmarkStart w:id="1" w:name="_GoBack"/>
      <w:bookmarkEnd w:id="1"/>
    </w:p>
    <w:sectPr w:rsidR="00C42E70" w:rsidRPr="006503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n AMU">
    <w:panose1 w:val="01000000000000000000"/>
    <w:charset w:val="CC"/>
    <w:family w:val="auto"/>
    <w:pitch w:val="variable"/>
    <w:sig w:usb0="A1002EAF" w:usb1="5000000A" w:usb2="00000000"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8B63AF"/>
    <w:multiLevelType w:val="hybridMultilevel"/>
    <w:tmpl w:val="508C77C2"/>
    <w:lvl w:ilvl="0" w:tplc="35C08A5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 w15:restartNumberingAfterBreak="0">
    <w:nsid w:val="7FE676E9"/>
    <w:multiLevelType w:val="hybridMultilevel"/>
    <w:tmpl w:val="237EFDC0"/>
    <w:lvl w:ilvl="0" w:tplc="9C3AF68C">
      <w:start w:val="1"/>
      <w:numFmt w:val="decimal"/>
      <w:lvlText w:val="%1&gt;"/>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107"/>
    <w:rsid w:val="00017497"/>
    <w:rsid w:val="00025B22"/>
    <w:rsid w:val="00036A18"/>
    <w:rsid w:val="000431A2"/>
    <w:rsid w:val="00061254"/>
    <w:rsid w:val="00083776"/>
    <w:rsid w:val="000970F2"/>
    <w:rsid w:val="000A64FC"/>
    <w:rsid w:val="000B3CA8"/>
    <w:rsid w:val="000C303C"/>
    <w:rsid w:val="000C60D2"/>
    <w:rsid w:val="000E23E6"/>
    <w:rsid w:val="000F5FE3"/>
    <w:rsid w:val="001072D7"/>
    <w:rsid w:val="001248FD"/>
    <w:rsid w:val="001338CD"/>
    <w:rsid w:val="001816CD"/>
    <w:rsid w:val="001861F6"/>
    <w:rsid w:val="00195782"/>
    <w:rsid w:val="00196E97"/>
    <w:rsid w:val="001B7FA7"/>
    <w:rsid w:val="001D2107"/>
    <w:rsid w:val="001D244A"/>
    <w:rsid w:val="001E701A"/>
    <w:rsid w:val="001F61FE"/>
    <w:rsid w:val="001F79CE"/>
    <w:rsid w:val="00206C5C"/>
    <w:rsid w:val="00215CB3"/>
    <w:rsid w:val="00216725"/>
    <w:rsid w:val="002379D3"/>
    <w:rsid w:val="00250F26"/>
    <w:rsid w:val="0025356D"/>
    <w:rsid w:val="002575A0"/>
    <w:rsid w:val="0027633D"/>
    <w:rsid w:val="002824A3"/>
    <w:rsid w:val="0028467D"/>
    <w:rsid w:val="0029440F"/>
    <w:rsid w:val="0029488A"/>
    <w:rsid w:val="0029764C"/>
    <w:rsid w:val="002D2474"/>
    <w:rsid w:val="002D48DA"/>
    <w:rsid w:val="002F0F69"/>
    <w:rsid w:val="002F332E"/>
    <w:rsid w:val="002F3F9F"/>
    <w:rsid w:val="003044F7"/>
    <w:rsid w:val="00316C30"/>
    <w:rsid w:val="003240F0"/>
    <w:rsid w:val="00366A87"/>
    <w:rsid w:val="00372819"/>
    <w:rsid w:val="003729A7"/>
    <w:rsid w:val="00377881"/>
    <w:rsid w:val="0039158E"/>
    <w:rsid w:val="003C6C47"/>
    <w:rsid w:val="003E7D12"/>
    <w:rsid w:val="003F061D"/>
    <w:rsid w:val="00402248"/>
    <w:rsid w:val="00405F0E"/>
    <w:rsid w:val="0045510D"/>
    <w:rsid w:val="00467AEC"/>
    <w:rsid w:val="00472244"/>
    <w:rsid w:val="00472852"/>
    <w:rsid w:val="0048176B"/>
    <w:rsid w:val="004864C9"/>
    <w:rsid w:val="00487AAD"/>
    <w:rsid w:val="004C6BFD"/>
    <w:rsid w:val="004C7C40"/>
    <w:rsid w:val="005134EA"/>
    <w:rsid w:val="0051741C"/>
    <w:rsid w:val="005275F1"/>
    <w:rsid w:val="00550A36"/>
    <w:rsid w:val="00551358"/>
    <w:rsid w:val="00562DC8"/>
    <w:rsid w:val="005643FB"/>
    <w:rsid w:val="00575D2A"/>
    <w:rsid w:val="005A3CA0"/>
    <w:rsid w:val="005C0DAB"/>
    <w:rsid w:val="005D550B"/>
    <w:rsid w:val="00601E0E"/>
    <w:rsid w:val="006037AE"/>
    <w:rsid w:val="00604D4E"/>
    <w:rsid w:val="00605338"/>
    <w:rsid w:val="006307BB"/>
    <w:rsid w:val="0064265D"/>
    <w:rsid w:val="006472FB"/>
    <w:rsid w:val="0065034F"/>
    <w:rsid w:val="00662DFD"/>
    <w:rsid w:val="00667701"/>
    <w:rsid w:val="006678CC"/>
    <w:rsid w:val="0069002C"/>
    <w:rsid w:val="00695DF3"/>
    <w:rsid w:val="006B6709"/>
    <w:rsid w:val="006C1C76"/>
    <w:rsid w:val="006C3473"/>
    <w:rsid w:val="006C44EA"/>
    <w:rsid w:val="006C5232"/>
    <w:rsid w:val="006C7D85"/>
    <w:rsid w:val="006D4686"/>
    <w:rsid w:val="006D4F08"/>
    <w:rsid w:val="006E361E"/>
    <w:rsid w:val="006F099C"/>
    <w:rsid w:val="007018B4"/>
    <w:rsid w:val="00707CEC"/>
    <w:rsid w:val="00732EE6"/>
    <w:rsid w:val="00745C4F"/>
    <w:rsid w:val="00755FD6"/>
    <w:rsid w:val="00782C39"/>
    <w:rsid w:val="00786954"/>
    <w:rsid w:val="007A6444"/>
    <w:rsid w:val="007D4E1D"/>
    <w:rsid w:val="00804A5E"/>
    <w:rsid w:val="00820EE4"/>
    <w:rsid w:val="00840961"/>
    <w:rsid w:val="00847E04"/>
    <w:rsid w:val="00850F85"/>
    <w:rsid w:val="00852275"/>
    <w:rsid w:val="00871CFE"/>
    <w:rsid w:val="00877943"/>
    <w:rsid w:val="008801D7"/>
    <w:rsid w:val="008A0629"/>
    <w:rsid w:val="008B2422"/>
    <w:rsid w:val="008D1A52"/>
    <w:rsid w:val="008D1D95"/>
    <w:rsid w:val="008D2DEA"/>
    <w:rsid w:val="008E6F59"/>
    <w:rsid w:val="008F24E5"/>
    <w:rsid w:val="008F5F1D"/>
    <w:rsid w:val="00904253"/>
    <w:rsid w:val="00933604"/>
    <w:rsid w:val="00942609"/>
    <w:rsid w:val="00956796"/>
    <w:rsid w:val="00960F97"/>
    <w:rsid w:val="0098713A"/>
    <w:rsid w:val="00996773"/>
    <w:rsid w:val="009A611E"/>
    <w:rsid w:val="009B0A12"/>
    <w:rsid w:val="009C65D1"/>
    <w:rsid w:val="009D5FC3"/>
    <w:rsid w:val="00A04C7C"/>
    <w:rsid w:val="00A22C87"/>
    <w:rsid w:val="00A3614D"/>
    <w:rsid w:val="00A407E7"/>
    <w:rsid w:val="00A5114D"/>
    <w:rsid w:val="00A51883"/>
    <w:rsid w:val="00A67CB8"/>
    <w:rsid w:val="00A90AB6"/>
    <w:rsid w:val="00A951FA"/>
    <w:rsid w:val="00A96E93"/>
    <w:rsid w:val="00AB031C"/>
    <w:rsid w:val="00AB4122"/>
    <w:rsid w:val="00AB5612"/>
    <w:rsid w:val="00AE569C"/>
    <w:rsid w:val="00B16228"/>
    <w:rsid w:val="00B16E0D"/>
    <w:rsid w:val="00B61EC9"/>
    <w:rsid w:val="00B85BAB"/>
    <w:rsid w:val="00B96A57"/>
    <w:rsid w:val="00BB7865"/>
    <w:rsid w:val="00BC35AD"/>
    <w:rsid w:val="00BD3102"/>
    <w:rsid w:val="00BF75C8"/>
    <w:rsid w:val="00C20D57"/>
    <w:rsid w:val="00C26F3F"/>
    <w:rsid w:val="00C27253"/>
    <w:rsid w:val="00C27426"/>
    <w:rsid w:val="00C335EB"/>
    <w:rsid w:val="00C40CEA"/>
    <w:rsid w:val="00C41C42"/>
    <w:rsid w:val="00C42E70"/>
    <w:rsid w:val="00C6646C"/>
    <w:rsid w:val="00C679BC"/>
    <w:rsid w:val="00C839A0"/>
    <w:rsid w:val="00C927BC"/>
    <w:rsid w:val="00C94F97"/>
    <w:rsid w:val="00CB681A"/>
    <w:rsid w:val="00CC70C1"/>
    <w:rsid w:val="00CE1466"/>
    <w:rsid w:val="00CE7FD8"/>
    <w:rsid w:val="00CF1E82"/>
    <w:rsid w:val="00D11214"/>
    <w:rsid w:val="00D23F47"/>
    <w:rsid w:val="00D34DBD"/>
    <w:rsid w:val="00D35B0B"/>
    <w:rsid w:val="00D663A1"/>
    <w:rsid w:val="00D67BCC"/>
    <w:rsid w:val="00D700B1"/>
    <w:rsid w:val="00D80029"/>
    <w:rsid w:val="00D85A30"/>
    <w:rsid w:val="00D9315A"/>
    <w:rsid w:val="00DA6F67"/>
    <w:rsid w:val="00DA79B0"/>
    <w:rsid w:val="00DB0ED8"/>
    <w:rsid w:val="00DC0422"/>
    <w:rsid w:val="00DC2FBA"/>
    <w:rsid w:val="00DC567E"/>
    <w:rsid w:val="00DD11B1"/>
    <w:rsid w:val="00DE56B6"/>
    <w:rsid w:val="00E03334"/>
    <w:rsid w:val="00E11709"/>
    <w:rsid w:val="00E34D59"/>
    <w:rsid w:val="00E47159"/>
    <w:rsid w:val="00E5257E"/>
    <w:rsid w:val="00E53B81"/>
    <w:rsid w:val="00E54F0F"/>
    <w:rsid w:val="00E65748"/>
    <w:rsid w:val="00E812F9"/>
    <w:rsid w:val="00E82EFC"/>
    <w:rsid w:val="00E9062B"/>
    <w:rsid w:val="00EA11EF"/>
    <w:rsid w:val="00EA33CB"/>
    <w:rsid w:val="00EB5FB8"/>
    <w:rsid w:val="00EC10EE"/>
    <w:rsid w:val="00EE5947"/>
    <w:rsid w:val="00F079D9"/>
    <w:rsid w:val="00F114CB"/>
    <w:rsid w:val="00F2080A"/>
    <w:rsid w:val="00F23A64"/>
    <w:rsid w:val="00F23D37"/>
    <w:rsid w:val="00F504E1"/>
    <w:rsid w:val="00F86ECA"/>
    <w:rsid w:val="00F92F37"/>
    <w:rsid w:val="00FB244E"/>
    <w:rsid w:val="00FB77D6"/>
    <w:rsid w:val="00FC38B3"/>
    <w:rsid w:val="00FE2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02B7"/>
  <w15:chartTrackingRefBased/>
  <w15:docId w15:val="{2782D0C5-CCFF-4D2C-B594-4C3AF522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basedOn w:val="DefaultParagraphFont"/>
    <w:link w:val="NormalWeb"/>
    <w:uiPriority w:val="99"/>
    <w:locked/>
    <w:rsid w:val="00CC70C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CC70C1"/>
    <w:pPr>
      <w:spacing w:after="120"/>
    </w:pPr>
  </w:style>
  <w:style w:type="character" w:styleId="Emphasis">
    <w:name w:val="Emphasis"/>
    <w:basedOn w:val="DefaultParagraphFont"/>
    <w:uiPriority w:val="20"/>
    <w:qFormat/>
    <w:rsid w:val="00CC70C1"/>
    <w:rPr>
      <w:i/>
      <w:iCs/>
    </w:rPr>
  </w:style>
  <w:style w:type="character" w:styleId="Strong">
    <w:name w:val="Strong"/>
    <w:basedOn w:val="DefaultParagraphFont"/>
    <w:uiPriority w:val="22"/>
    <w:qFormat/>
    <w:rsid w:val="00CC70C1"/>
    <w:rPr>
      <w:b/>
      <w:b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4C7C40"/>
    <w:pPr>
      <w:ind w:left="720"/>
      <w:contextualSpacing/>
    </w:pPr>
  </w:style>
  <w:style w:type="paragraph" w:customStyle="1" w:styleId="vhc">
    <w:name w:val="vhc"/>
    <w:basedOn w:val="Normal"/>
    <w:rsid w:val="006D4F08"/>
    <w:pPr>
      <w:spacing w:before="100" w:beforeAutospacing="1" w:after="100" w:afterAutospacing="1"/>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62D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254">
      <w:bodyDiv w:val="1"/>
      <w:marLeft w:val="0"/>
      <w:marRight w:val="0"/>
      <w:marTop w:val="0"/>
      <w:marBottom w:val="0"/>
      <w:divBdr>
        <w:top w:val="none" w:sz="0" w:space="0" w:color="auto"/>
        <w:left w:val="none" w:sz="0" w:space="0" w:color="auto"/>
        <w:bottom w:val="none" w:sz="0" w:space="0" w:color="auto"/>
        <w:right w:val="none" w:sz="0" w:space="0" w:color="auto"/>
      </w:divBdr>
    </w:div>
    <w:div w:id="188028803">
      <w:bodyDiv w:val="1"/>
      <w:marLeft w:val="0"/>
      <w:marRight w:val="0"/>
      <w:marTop w:val="0"/>
      <w:marBottom w:val="0"/>
      <w:divBdr>
        <w:top w:val="none" w:sz="0" w:space="0" w:color="auto"/>
        <w:left w:val="none" w:sz="0" w:space="0" w:color="auto"/>
        <w:bottom w:val="none" w:sz="0" w:space="0" w:color="auto"/>
        <w:right w:val="none" w:sz="0" w:space="0" w:color="auto"/>
      </w:divBdr>
    </w:div>
    <w:div w:id="295844302">
      <w:bodyDiv w:val="1"/>
      <w:marLeft w:val="0"/>
      <w:marRight w:val="0"/>
      <w:marTop w:val="0"/>
      <w:marBottom w:val="0"/>
      <w:divBdr>
        <w:top w:val="none" w:sz="0" w:space="0" w:color="auto"/>
        <w:left w:val="none" w:sz="0" w:space="0" w:color="auto"/>
        <w:bottom w:val="none" w:sz="0" w:space="0" w:color="auto"/>
        <w:right w:val="none" w:sz="0" w:space="0" w:color="auto"/>
      </w:divBdr>
    </w:div>
    <w:div w:id="190987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5</Pages>
  <Words>723</Words>
  <Characters>5770</Characters>
  <Application>Microsoft Office Word</Application>
  <DocSecurity>0</DocSecurity>
  <Lines>115</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https://mul2.gov.am/tasks/1345085/oneclick?token=878849b462751ef67dd4f62aabdca525</cp:keywords>
  <dc:description/>
  <cp:lastModifiedBy>Ani Grigoryan</cp:lastModifiedBy>
  <cp:revision>158</cp:revision>
  <dcterms:created xsi:type="dcterms:W3CDTF">2026-03-23T06:32:00Z</dcterms:created>
  <dcterms:modified xsi:type="dcterms:W3CDTF">2026-07-08T13:47:00Z</dcterms:modified>
</cp:coreProperties>
</file>