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B2B" w:rsidRDefault="00495B2B" w:rsidP="000E17E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B2B" w:rsidRDefault="00495B2B" w:rsidP="000E17E8">
      <w:pPr>
        <w:jc w:val="center"/>
      </w:pPr>
    </w:p>
    <w:p w:rsidR="00495B2B" w:rsidRDefault="00495B2B" w:rsidP="000E17E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95B2B" w:rsidRDefault="00495B2B" w:rsidP="000E17E8">
      <w:pPr>
        <w:pStyle w:val="mechtex"/>
        <w:rPr>
          <w:rFonts w:ascii="GHEA Mariam" w:hAnsi="GHEA Mariam"/>
          <w:b/>
        </w:rPr>
      </w:pPr>
    </w:p>
    <w:p w:rsidR="00495B2B" w:rsidRDefault="00495B2B" w:rsidP="000E17E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95B2B" w:rsidRPr="00495B2B" w:rsidRDefault="00495B2B" w:rsidP="000E17E8">
      <w:pPr>
        <w:jc w:val="center"/>
        <w:rPr>
          <w:rFonts w:ascii="GHEA Mariam" w:hAnsi="GHEA Mariam"/>
          <w:sz w:val="36"/>
          <w:szCs w:val="24"/>
        </w:rPr>
      </w:pPr>
    </w:p>
    <w:p w:rsidR="00495B2B" w:rsidRPr="00691610" w:rsidRDefault="00495B2B" w:rsidP="000E17E8">
      <w:pPr>
        <w:jc w:val="center"/>
        <w:rPr>
          <w:rFonts w:ascii="GHEA Mariam" w:hAnsi="GHEA Mariam"/>
          <w:sz w:val="12"/>
          <w:szCs w:val="24"/>
        </w:rPr>
      </w:pPr>
    </w:p>
    <w:p w:rsidR="00495B2B" w:rsidRPr="008E1B5A" w:rsidRDefault="00495B2B" w:rsidP="000E17E8">
      <w:pPr>
        <w:jc w:val="center"/>
        <w:rPr>
          <w:rFonts w:ascii="GHEA Mariam" w:hAnsi="GHEA Mariam"/>
          <w:sz w:val="24"/>
          <w:szCs w:val="24"/>
        </w:rPr>
      </w:pPr>
    </w:p>
    <w:p w:rsidR="00495B2B" w:rsidRPr="00495B2B" w:rsidRDefault="00495B2B" w:rsidP="000E17E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495B2B" w:rsidRDefault="00495B2B" w:rsidP="000E17E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95B2B" w:rsidRDefault="00495B2B" w:rsidP="000E17E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95B2B" w:rsidRPr="00495B2B" w:rsidRDefault="00495B2B" w:rsidP="000E17E8">
      <w:pPr>
        <w:jc w:val="center"/>
        <w:rPr>
          <w:rFonts w:ascii="GHEA Mariam" w:hAnsi="GHEA Mariam"/>
          <w:sz w:val="26"/>
          <w:szCs w:val="24"/>
          <w:lang w:val="fr-FR"/>
        </w:rPr>
      </w:pPr>
    </w:p>
    <w:p w:rsidR="00495B2B" w:rsidRDefault="00495B2B" w:rsidP="00495B2B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Hlk224133615"/>
      <w:r w:rsidRPr="00495B2B">
        <w:rPr>
          <w:rFonts w:ascii="GHEA Mariam" w:hAnsi="GHEA Mariam"/>
          <w:sz w:val="24"/>
          <w:lang w:val="hy-AM"/>
        </w:rPr>
        <w:t>«</w:t>
      </w:r>
      <w:r w:rsidRPr="00495B2B">
        <w:rPr>
          <w:rFonts w:ascii="GHEA Mariam" w:hAnsi="GHEA Mariam" w:cs="Sylfaen"/>
          <w:sz w:val="24"/>
          <w:lang w:val="hy-AM"/>
        </w:rPr>
        <w:t>ՀԱՅԱՍՏԱՆԻ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ՀԱՆՐԱՊԵՏՈՒԹՅԱՆ</w:t>
      </w:r>
      <w:r w:rsidRPr="00495B2B">
        <w:rPr>
          <w:rFonts w:ascii="GHEA Mariam" w:hAnsi="GHEA Mariam"/>
          <w:sz w:val="24"/>
          <w:lang w:val="hy-AM"/>
        </w:rPr>
        <w:t xml:space="preserve"> 2026 </w:t>
      </w:r>
      <w:r w:rsidRPr="00495B2B">
        <w:rPr>
          <w:rFonts w:ascii="GHEA Mariam" w:hAnsi="GHEA Mariam" w:cs="Sylfaen"/>
          <w:sz w:val="24"/>
          <w:lang w:val="hy-AM"/>
        </w:rPr>
        <w:t>ԹՎԱԿԱՆԻ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ՊԵՏԱԿԱՆ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ԲՅՈՒՋԵԻ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ՄԱՍԻՆ</w:t>
      </w:r>
      <w:r w:rsidRPr="00495B2B">
        <w:rPr>
          <w:rFonts w:ascii="GHEA Mariam" w:hAnsi="GHEA Mariam" w:cs="Arial Armenian"/>
          <w:sz w:val="24"/>
          <w:lang w:val="hy-AM"/>
        </w:rPr>
        <w:t>»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ՕՐԵՆՔՈՒՄ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ՓՈՓՈԽՈՒԹՅՈՒՆ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495B2B">
        <w:rPr>
          <w:rFonts w:ascii="GHEA Mariam" w:hAnsi="GHEA Mariam" w:cs="Sylfaen"/>
          <w:sz w:val="24"/>
          <w:lang w:val="hy-AM"/>
        </w:rPr>
        <w:t>ԵՎ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ԼՐԱՑՈՒՄ</w:t>
      </w:r>
      <w:r w:rsidRPr="00495B2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 </w:t>
      </w:r>
      <w:r w:rsidRPr="00495B2B">
        <w:rPr>
          <w:rFonts w:ascii="GHEA Mariam" w:hAnsi="GHEA Mariam" w:cs="Sylfaen"/>
          <w:sz w:val="24"/>
          <w:lang w:val="hy-AM"/>
        </w:rPr>
        <w:t>ՀԱՅԱՍՏԱՆԻ</w:t>
      </w:r>
      <w:r w:rsidRPr="00495B2B">
        <w:rPr>
          <w:rFonts w:ascii="GHEA Mariam" w:hAnsi="GHEA Mariam"/>
          <w:sz w:val="24"/>
          <w:lang w:val="hy-AM"/>
        </w:rPr>
        <w:t xml:space="preserve">  </w:t>
      </w:r>
      <w:r w:rsidRPr="00495B2B">
        <w:rPr>
          <w:rFonts w:ascii="GHEA Mariam" w:hAnsi="GHEA Mariam" w:cs="Sylfaen"/>
          <w:spacing w:val="-4"/>
          <w:sz w:val="24"/>
          <w:lang w:val="hy-AM"/>
        </w:rPr>
        <w:t>ՀԱՆՐԱՊԵՏՈՒԹՅԱՆ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495B2B">
        <w:rPr>
          <w:rFonts w:ascii="GHEA Mariam" w:hAnsi="GHEA Mariam"/>
          <w:spacing w:val="-4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pacing w:val="-4"/>
          <w:sz w:val="24"/>
          <w:lang w:val="hy-AM"/>
        </w:rPr>
        <w:t>ԿԱՌԱՎԱՐՈՒԹՅԱՆ</w:t>
      </w:r>
      <w:r w:rsidRPr="00495B2B">
        <w:rPr>
          <w:rFonts w:ascii="GHEA Mariam" w:hAnsi="GHEA Mariam"/>
          <w:spacing w:val="-4"/>
          <w:sz w:val="24"/>
          <w:lang w:val="hy-AM"/>
        </w:rPr>
        <w:t xml:space="preserve">  2025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495B2B">
        <w:rPr>
          <w:rFonts w:ascii="GHEA Mariam" w:hAnsi="GHEA Mariam"/>
          <w:spacing w:val="-4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pacing w:val="-4"/>
          <w:sz w:val="24"/>
          <w:lang w:val="hy-AM"/>
        </w:rPr>
        <w:t>ԴԵԿՏԵՄԲԵՐԻ</w:t>
      </w:r>
      <w:r w:rsidRPr="00495B2B">
        <w:rPr>
          <w:rFonts w:ascii="GHEA Mariam" w:hAnsi="GHEA Mariam"/>
          <w:sz w:val="24"/>
          <w:lang w:val="hy-AM"/>
        </w:rPr>
        <w:t xml:space="preserve"> 25-</w:t>
      </w:r>
      <w:r w:rsidRPr="00495B2B">
        <w:rPr>
          <w:rFonts w:ascii="GHEA Mariam" w:hAnsi="GHEA Mariam" w:cs="Sylfaen"/>
          <w:sz w:val="24"/>
          <w:lang w:val="hy-AM"/>
        </w:rPr>
        <w:t>Ի</w:t>
      </w:r>
      <w:r w:rsidRPr="00495B2B">
        <w:rPr>
          <w:rFonts w:ascii="GHEA Mariam" w:hAnsi="GHEA Mariam"/>
          <w:sz w:val="24"/>
          <w:lang w:val="hy-AM"/>
        </w:rPr>
        <w:t xml:space="preserve"> N 1910-</w:t>
      </w:r>
      <w:r w:rsidRPr="00495B2B">
        <w:rPr>
          <w:rFonts w:ascii="GHEA Mariam" w:hAnsi="GHEA Mariam" w:cs="Sylfaen"/>
          <w:sz w:val="24"/>
          <w:lang w:val="hy-AM"/>
        </w:rPr>
        <w:t>Ն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ՈՐՈՇՄԱՆ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ՄԵՋ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ՓՈՓՈԽՈՒԹՅՈՒՆՆԵՐ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ԵՎ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ԼՐԱՑՈՒՄՆԵՐ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ԿԱՏԱՐԵԼՈՒ</w:t>
      </w:r>
      <w:r w:rsidRPr="00495B2B">
        <w:rPr>
          <w:rFonts w:ascii="GHEA Mariam" w:hAnsi="GHEA Mariam"/>
          <w:sz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lang w:val="hy-AM"/>
        </w:rPr>
        <w:t>ՄԱՍԻՆ</w:t>
      </w:r>
    </w:p>
    <w:p w:rsidR="00495B2B" w:rsidRPr="00A3082B" w:rsidRDefault="00495B2B" w:rsidP="000E17E8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495B2B" w:rsidRPr="00495B2B" w:rsidRDefault="00495B2B" w:rsidP="00495B2B">
      <w:pPr>
        <w:pStyle w:val="mechtex"/>
        <w:rPr>
          <w:rFonts w:ascii="Sylfaen" w:hAnsi="Sylfaen" w:cs="Calibri"/>
          <w:sz w:val="30"/>
          <w:lang w:val="hy-AM"/>
        </w:rPr>
      </w:pPr>
    </w:p>
    <w:p w:rsidR="00495B2B" w:rsidRPr="00495B2B" w:rsidRDefault="00495B2B" w:rsidP="00495B2B">
      <w:pPr>
        <w:pStyle w:val="mechtex"/>
        <w:rPr>
          <w:rFonts w:ascii="GHEA Mariam" w:hAnsi="GHEA Mariam"/>
          <w:sz w:val="24"/>
          <w:lang w:val="hy-AM"/>
        </w:rPr>
      </w:pPr>
      <w:r w:rsidRPr="00495B2B">
        <w:rPr>
          <w:rFonts w:ascii="Calibri" w:hAnsi="Calibri" w:cs="Calibri"/>
          <w:sz w:val="24"/>
          <w:lang w:val="hy-AM"/>
        </w:rPr>
        <w:t> </w:t>
      </w:r>
    </w:p>
    <w:p w:rsidR="00495B2B" w:rsidRPr="00495B2B" w:rsidRDefault="00495B2B" w:rsidP="00495B2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95B2B">
        <w:rPr>
          <w:rFonts w:ascii="GHEA Mariam" w:eastAsia="Calibri" w:hAnsi="GHEA Mariam"/>
          <w:sz w:val="24"/>
          <w:szCs w:val="24"/>
          <w:lang w:val="hy-AM"/>
        </w:rPr>
        <w:t xml:space="preserve">«Նորմատիվ իրավական ակտերի մասին» Հայաստանի Հանրապետության </w:t>
      </w:r>
      <w:r w:rsidRPr="00495B2B">
        <w:rPr>
          <w:rFonts w:ascii="GHEA Mariam" w:eastAsia="Calibri" w:hAnsi="GHEA Mariam"/>
          <w:spacing w:val="-8"/>
          <w:sz w:val="24"/>
          <w:szCs w:val="24"/>
          <w:lang w:val="hy-AM"/>
        </w:rPr>
        <w:t>օրենքի 33-րդ և 34-րդ հոդվածներին</w:t>
      </w:r>
      <w:r w:rsidRPr="00495B2B">
        <w:rPr>
          <w:rFonts w:ascii="GHEA Mariam" w:hAnsi="GHEA Mariam"/>
          <w:spacing w:val="-8"/>
          <w:sz w:val="24"/>
          <w:szCs w:val="24"/>
          <w:lang w:val="hy-AM"/>
        </w:rPr>
        <w:t xml:space="preserve"> և </w:t>
      </w:r>
      <w:r w:rsidRPr="00495B2B">
        <w:rPr>
          <w:rFonts w:ascii="GHEA Mariam" w:eastAsia="Calibri" w:hAnsi="GHEA Mariam"/>
          <w:spacing w:val="-8"/>
          <w:sz w:val="24"/>
          <w:szCs w:val="24"/>
          <w:lang w:val="hy-AM"/>
        </w:rPr>
        <w:t>«Հայաստանի Հանրա</w:t>
      </w:r>
      <w:r w:rsidRPr="00495B2B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պե</w:t>
      </w:r>
      <w:r w:rsidRPr="00495B2B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տու</w:t>
      </w:r>
      <w:r w:rsidRPr="00495B2B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թյան բյու</w:t>
      </w:r>
      <w:r w:rsidRPr="00495B2B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ջե</w:t>
      </w:r>
      <w:r w:rsidRPr="00495B2B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</w:r>
      <w:r w:rsidRPr="00495B2B">
        <w:rPr>
          <w:rFonts w:ascii="GHEA Mariam" w:eastAsia="Calibri" w:hAnsi="GHEA Mariam"/>
          <w:sz w:val="24"/>
          <w:szCs w:val="24"/>
          <w:lang w:val="hy-AM"/>
        </w:rPr>
        <w:t>տա</w:t>
      </w:r>
      <w:r w:rsidRPr="00495B2B">
        <w:rPr>
          <w:rFonts w:ascii="GHEA Mariam" w:eastAsia="Calibri" w:hAnsi="GHEA Mariam"/>
          <w:sz w:val="24"/>
          <w:szCs w:val="24"/>
          <w:lang w:val="hy-AM"/>
        </w:rPr>
        <w:softHyphen/>
      </w:r>
      <w:r w:rsidRPr="00495B2B">
        <w:rPr>
          <w:rFonts w:ascii="GHEA Mariam" w:eastAsia="Calibri" w:hAnsi="GHEA Mariam"/>
          <w:sz w:val="24"/>
          <w:szCs w:val="24"/>
          <w:lang w:val="hy-AM"/>
        </w:rPr>
        <w:softHyphen/>
        <w:t>յին հա</w:t>
      </w:r>
      <w:r w:rsidRPr="00495B2B">
        <w:rPr>
          <w:rFonts w:ascii="GHEA Mariam" w:eastAsia="Calibri" w:hAnsi="GHEA Mariam"/>
          <w:sz w:val="24"/>
          <w:szCs w:val="24"/>
          <w:lang w:val="hy-AM"/>
        </w:rPr>
        <w:softHyphen/>
      </w:r>
      <w:r w:rsidRPr="00495B2B">
        <w:rPr>
          <w:rFonts w:ascii="GHEA Mariam" w:eastAsia="Calibri" w:hAnsi="GHEA Mariam"/>
          <w:sz w:val="24"/>
          <w:szCs w:val="24"/>
          <w:lang w:val="hy-AM"/>
        </w:rPr>
        <w:softHyphen/>
        <w:t xml:space="preserve">մակարգի մասին» օրենքի 23-րդ հոդվածի 3-րդ մասին </w:t>
      </w:r>
      <w:r w:rsidRPr="00495B2B">
        <w:rPr>
          <w:rFonts w:ascii="GHEA Mariam" w:hAnsi="GHEA Mariam"/>
          <w:sz w:val="24"/>
          <w:szCs w:val="24"/>
          <w:lang w:val="hy-AM"/>
        </w:rPr>
        <w:t>համապատասխան՝</w:t>
      </w:r>
      <w:r w:rsidRPr="00495B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95B2B">
        <w:rPr>
          <w:rFonts w:ascii="GHEA Mariam" w:hAnsi="GHEA Mariam" w:cs="Sylfaen"/>
          <w:sz w:val="24"/>
          <w:szCs w:val="22"/>
          <w:lang w:val="de-DE"/>
        </w:rPr>
        <w:t>ո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ր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ո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շ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ու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95B2B">
        <w:rPr>
          <w:rFonts w:ascii="GHEA Mariam" w:hAnsi="GHEA Mariam" w:cs="Sylfaen"/>
          <w:sz w:val="24"/>
          <w:szCs w:val="22"/>
          <w:lang w:val="de-DE"/>
        </w:rPr>
        <w:t>մ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95B2B">
        <w:rPr>
          <w:rFonts w:ascii="GHEA Mariam" w:hAnsi="GHEA Mariam" w:cs="Sylfaen"/>
          <w:sz w:val="24"/>
          <w:szCs w:val="22"/>
          <w:lang w:val="de-DE"/>
        </w:rPr>
        <w:t>է</w:t>
      </w:r>
      <w:r w:rsidRPr="00495B2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95B2B" w:rsidRPr="00495B2B" w:rsidRDefault="00495B2B" w:rsidP="00495B2B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495B2B">
        <w:rPr>
          <w:rFonts w:ascii="GHEA Mariam" w:hAnsi="GHEA Mariam"/>
          <w:sz w:val="24"/>
          <w:szCs w:val="24"/>
          <w:lang w:val="hy-AM"/>
        </w:rPr>
        <w:t>1. «Հայաստանի Հանրապետության 2026 թվականի պետական բյուջեի մասին» օրենքի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95B2B">
        <w:rPr>
          <w:rFonts w:ascii="GHEA Mariam" w:hAnsi="GHEA Mariam"/>
          <w:sz w:val="24"/>
          <w:szCs w:val="24"/>
          <w:lang w:val="hy-AM"/>
        </w:rPr>
        <w:t>1 հավելվածի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95B2B">
        <w:rPr>
          <w:rFonts w:ascii="GHEA Mariam" w:hAnsi="GHEA Mariam"/>
          <w:sz w:val="24"/>
          <w:szCs w:val="24"/>
          <w:lang w:val="hy-AM"/>
        </w:rPr>
        <w:t>3 աղյուսակում կատարել փոփոխություն և լրացում, ինչպես նաև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9, 9.1 և 10 հավելվածներում կատարել փոփոխություններ և լրացումներ` համաձայն NN 1, 2, 3, 4, 5 և 6 հավելվածների:</w:t>
      </w:r>
    </w:p>
    <w:p w:rsidR="00495B2B" w:rsidRPr="00495B2B" w:rsidRDefault="00495B2B" w:rsidP="00495B2B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495B2B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495B2B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495B2B" w:rsidRPr="00495B2B" w:rsidRDefault="00495B2B" w:rsidP="000E17E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95B2B" w:rsidRPr="00B45A61" w:rsidRDefault="00495B2B" w:rsidP="000E17E8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95B2B" w:rsidRPr="00B45A61" w:rsidRDefault="00495B2B" w:rsidP="000E17E8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95B2B" w:rsidRPr="000F4671" w:rsidRDefault="00495B2B" w:rsidP="000E17E8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95B2B" w:rsidRPr="000F4671" w:rsidRDefault="00495B2B" w:rsidP="000E17E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95B2B" w:rsidRPr="000F4671" w:rsidRDefault="00495B2B" w:rsidP="000E17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95B2B" w:rsidRPr="000F4671" w:rsidRDefault="00495B2B" w:rsidP="000E17E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95B2B" w:rsidRPr="000F4671" w:rsidRDefault="00495B2B" w:rsidP="000E17E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A3082B" w:rsidRDefault="00495B2B" w:rsidP="00495B2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95B2B" w:rsidRPr="00A3082B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95B2B" w:rsidRPr="00263E3F" w:rsidRDefault="00495B2B" w:rsidP="000E17E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495B2B" w:rsidRPr="000F4671" w:rsidRDefault="00495B2B" w:rsidP="000E17E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5B2B" w:rsidRPr="000F4671" w:rsidRDefault="00495B2B" w:rsidP="000E17E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95B2B" w:rsidRPr="00B45A61" w:rsidRDefault="00495B2B" w:rsidP="000E17E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95" w:type="dxa"/>
        <w:tblInd w:w="-540" w:type="dxa"/>
        <w:tblLook w:val="04A0" w:firstRow="1" w:lastRow="0" w:firstColumn="1" w:lastColumn="0" w:noHBand="0" w:noVBand="1"/>
      </w:tblPr>
      <w:tblGrid>
        <w:gridCol w:w="540"/>
        <w:gridCol w:w="540"/>
        <w:gridCol w:w="630"/>
        <w:gridCol w:w="663"/>
        <w:gridCol w:w="957"/>
        <w:gridCol w:w="8820"/>
        <w:gridCol w:w="1867"/>
        <w:gridCol w:w="1857"/>
        <w:gridCol w:w="11"/>
        <w:gridCol w:w="10"/>
      </w:tblGrid>
      <w:tr w:rsidR="00C3699C" w:rsidRPr="00A3082B" w:rsidTr="00F70482">
        <w:trPr>
          <w:trHeight w:val="1050"/>
        </w:trPr>
        <w:tc>
          <w:tcPr>
            <w:tcW w:w="158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70482" w:rsidRPr="00F70482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 1910-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ՈՐՈՇՄԱՆ</w:t>
            </w:r>
          </w:p>
          <w:p w:rsidR="00C3699C" w:rsidRPr="00F70482" w:rsidRDefault="00F70482" w:rsidP="00F7048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</w:t>
            </w:r>
            <w:r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N 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3 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4 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ՀԱՎԵԼՎԱԾՆԵՐՈՒՄ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 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C3699C" w:rsidRPr="00F7048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ԼՐԱՑՈՒՄԸ</w:t>
            </w:r>
          </w:p>
        </w:tc>
      </w:tr>
      <w:tr w:rsidR="00C3699C" w:rsidRPr="00A3082B" w:rsidTr="00F70482">
        <w:trPr>
          <w:gridAfter w:val="2"/>
          <w:wAfter w:w="21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F70482" w:rsidP="00F70482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3699C" w:rsidRPr="00C3699C" w:rsidTr="00F70482">
        <w:trPr>
          <w:gridAfter w:val="1"/>
          <w:wAfter w:w="10" w:type="dxa"/>
          <w:trHeight w:val="1478"/>
        </w:trPr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8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A3082B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փակագծերում)</w:t>
            </w:r>
          </w:p>
        </w:tc>
      </w:tr>
      <w:tr w:rsidR="00C3699C" w:rsidRPr="00F70482" w:rsidTr="00F70482">
        <w:trPr>
          <w:gridAfter w:val="2"/>
          <w:wAfter w:w="21" w:type="dxa"/>
          <w:cantSplit/>
          <w:trHeight w:val="123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F70482" w:rsidRDefault="00F70482" w:rsidP="00F7048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F70482" w:rsidRDefault="00F70482" w:rsidP="00F7048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F70482" w:rsidRDefault="00F70482" w:rsidP="00F7048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F70482" w:rsidRDefault="00F70482" w:rsidP="00F7048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F70482" w:rsidRDefault="00F70482" w:rsidP="00F7048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Pr="00F704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իջոցա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F704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br/>
              <w:t>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F70482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ինն ամիս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F70482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տարի</w:t>
            </w:r>
          </w:p>
        </w:tc>
      </w:tr>
      <w:tr w:rsidR="00C3699C" w:rsidRPr="00F70482" w:rsidTr="00F70482">
        <w:trPr>
          <w:gridAfter w:val="2"/>
          <w:wAfter w:w="21" w:type="dxa"/>
          <w:trHeight w:val="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 xml:space="preserve"> ԸՆԴԱՄԵՆԸ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 xml:space="preserve">0.0 </w:t>
            </w:r>
          </w:p>
        </w:tc>
      </w:tr>
      <w:tr w:rsidR="00C3699C" w:rsidRPr="00F70482" w:rsidTr="00F70482">
        <w:trPr>
          <w:gridAfter w:val="2"/>
          <w:wAfter w:w="21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այդ թվում՝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3699C" w:rsidRPr="00C3699C" w:rsidTr="00F70482">
        <w:trPr>
          <w:gridAfter w:val="2"/>
          <w:wAfter w:w="21" w:type="dxa"/>
          <w:trHeight w:val="353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3699C" w:rsidRPr="00C3699C" w:rsidTr="00F70482">
        <w:trPr>
          <w:gridAfter w:val="2"/>
          <w:wAfter w:w="21" w:type="dxa"/>
          <w:trHeight w:val="33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3699C" w:rsidRPr="00C3699C" w:rsidTr="00F70482">
        <w:trPr>
          <w:gridAfter w:val="2"/>
          <w:wAfter w:w="21" w:type="dxa"/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3699C" w:rsidRPr="00C3699C" w:rsidTr="00F70482">
        <w:trPr>
          <w:gridAfter w:val="2"/>
          <w:wAfter w:w="21" w:type="dxa"/>
          <w:trHeight w:val="33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26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3699C" w:rsidRPr="00C3699C" w:rsidTr="00F70482">
        <w:trPr>
          <w:gridAfter w:val="2"/>
          <w:wAfter w:w="21" w:type="dxa"/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1041</w:t>
            </w:r>
          </w:p>
        </w:tc>
        <w:tc>
          <w:tcPr>
            <w:tcW w:w="9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Մեծ նվաճումների սպորտ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3699C" w:rsidRPr="00C3699C" w:rsidTr="00F70482">
        <w:trPr>
          <w:gridAfter w:val="2"/>
          <w:wAfter w:w="21" w:type="dxa"/>
          <w:trHeight w:val="33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Հայաստանում Ֆրանկոֆոնիայի խաղերի անցկացման համար անհրաժեշտ ենթակառուցվածքների ապահովում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3699C" w:rsidRPr="00C3699C" w:rsidTr="00F70482">
        <w:trPr>
          <w:gridAfter w:val="2"/>
          <w:wAfter w:w="21" w:type="dxa"/>
          <w:trHeight w:val="32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14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(63,135.0)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(63,135.0)</w:t>
            </w:r>
          </w:p>
        </w:tc>
      </w:tr>
      <w:tr w:rsidR="00C3699C" w:rsidRPr="00C3699C" w:rsidTr="00F70482">
        <w:trPr>
          <w:gridAfter w:val="2"/>
          <w:wAfter w:w="21" w:type="dxa"/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33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F704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>(63,135.0)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>(63,135.0)</w:t>
            </w:r>
          </w:p>
        </w:tc>
      </w:tr>
      <w:tr w:rsidR="00C3699C" w:rsidRPr="00C3699C" w:rsidTr="00F70482">
        <w:trPr>
          <w:gridAfter w:val="2"/>
          <w:wAfter w:w="21" w:type="dxa"/>
          <w:trHeight w:val="33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</w:tr>
      <w:tr w:rsidR="00C3699C" w:rsidRPr="00C3699C" w:rsidTr="00F70482">
        <w:trPr>
          <w:gridAfter w:val="2"/>
          <w:wAfter w:w="21" w:type="dxa"/>
          <w:trHeight w:val="32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</w:tr>
      <w:tr w:rsidR="00C3699C" w:rsidRPr="00C3699C" w:rsidTr="00F70482">
        <w:trPr>
          <w:gridAfter w:val="2"/>
          <w:wAfter w:w="21" w:type="dxa"/>
          <w:trHeight w:val="32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</w:tr>
      <w:tr w:rsidR="00C3699C" w:rsidRPr="00C3699C" w:rsidTr="00F70482">
        <w:trPr>
          <w:gridAfter w:val="2"/>
          <w:wAfter w:w="21" w:type="dxa"/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(63,135.0)</w:t>
            </w:r>
          </w:p>
        </w:tc>
      </w:tr>
      <w:tr w:rsidR="00C3699C" w:rsidRPr="00C3699C" w:rsidTr="00F70482">
        <w:trPr>
          <w:gridAfter w:val="2"/>
          <w:wAfter w:w="21" w:type="dxa"/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63,135.0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63,135.0 </w:t>
            </w:r>
          </w:p>
        </w:tc>
      </w:tr>
      <w:tr w:rsidR="00C3699C" w:rsidRPr="00C3699C" w:rsidTr="00F70482">
        <w:trPr>
          <w:gridAfter w:val="2"/>
          <w:wAfter w:w="21" w:type="dxa"/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C3699C" w:rsidTr="00F70482">
        <w:trPr>
          <w:gridAfter w:val="2"/>
          <w:wAfter w:w="21" w:type="dxa"/>
          <w:trHeight w:val="33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F7048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63,135.0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63,135.0 </w:t>
            </w:r>
          </w:p>
        </w:tc>
      </w:tr>
      <w:tr w:rsidR="00C3699C" w:rsidRPr="00C3699C" w:rsidTr="00F70482">
        <w:trPr>
          <w:gridAfter w:val="2"/>
          <w:wAfter w:w="21" w:type="dxa"/>
          <w:trHeight w:val="33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</w:tr>
      <w:tr w:rsidR="00C3699C" w:rsidRPr="00C3699C" w:rsidTr="00F70482">
        <w:trPr>
          <w:gridAfter w:val="2"/>
          <w:wAfter w:w="21" w:type="dxa"/>
          <w:trHeight w:val="32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</w:tr>
      <w:tr w:rsidR="00C3699C" w:rsidRPr="00C3699C" w:rsidTr="00F70482">
        <w:trPr>
          <w:gridAfter w:val="2"/>
          <w:wAfter w:w="21" w:type="dxa"/>
          <w:trHeight w:val="32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</w:tr>
      <w:tr w:rsidR="00C3699C" w:rsidRPr="00C3699C" w:rsidTr="00F70482">
        <w:trPr>
          <w:gridAfter w:val="2"/>
          <w:wAfter w:w="21" w:type="dxa"/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7048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F70482" w:rsidRDefault="00C3699C" w:rsidP="00C3699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F70482" w:rsidRDefault="00C3699C" w:rsidP="00C3699C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7048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63,135.0 </w:t>
            </w:r>
          </w:p>
        </w:tc>
      </w:tr>
    </w:tbl>
    <w:p w:rsidR="00495B2B" w:rsidRPr="000F4671" w:rsidRDefault="00495B2B" w:rsidP="000E17E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F70482" w:rsidRDefault="00495B2B" w:rsidP="000E17E8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p w:rsidR="00495B2B" w:rsidRPr="00A60C77" w:rsidRDefault="00495B2B" w:rsidP="000E17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95B2B" w:rsidRPr="00A60C77" w:rsidRDefault="00495B2B" w:rsidP="000E17E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95B2B" w:rsidRPr="00C3699C" w:rsidRDefault="00495B2B" w:rsidP="00495B2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95B2B" w:rsidRPr="00263E3F" w:rsidRDefault="00495B2B" w:rsidP="00495B2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699C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95B2B" w:rsidRPr="000F4671" w:rsidRDefault="00495B2B" w:rsidP="00495B2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5B2B" w:rsidRPr="000F4671" w:rsidRDefault="00495B2B" w:rsidP="00495B2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95B2B" w:rsidRPr="00B45A61" w:rsidRDefault="00495B2B" w:rsidP="00495B2B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7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64"/>
        <w:gridCol w:w="792"/>
        <w:gridCol w:w="5924"/>
        <w:gridCol w:w="1332"/>
        <w:gridCol w:w="1835"/>
        <w:gridCol w:w="2140"/>
        <w:gridCol w:w="1803"/>
        <w:gridCol w:w="1530"/>
        <w:gridCol w:w="7"/>
      </w:tblGrid>
      <w:tr w:rsidR="00C3699C" w:rsidRPr="00A3082B" w:rsidTr="005F4567">
        <w:trPr>
          <w:trHeight w:val="750"/>
        </w:trPr>
        <w:tc>
          <w:tcPr>
            <w:tcW w:w="1602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F4567" w:rsidRPr="005F4567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>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>U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ՏԱՆԻ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2026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>U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»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>U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ՏԱՆԻ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O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ՐԵՆՔԻ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N 1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 3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ԱՂՅՈՒՍԱԿՈՒՄ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ԼՐԱՑՈՒՄԸ</w:t>
            </w:r>
          </w:p>
        </w:tc>
      </w:tr>
      <w:tr w:rsidR="00C3699C" w:rsidRPr="00A3082B" w:rsidTr="005F4567">
        <w:trPr>
          <w:trHeight w:val="750"/>
        </w:trPr>
        <w:tc>
          <w:tcPr>
            <w:tcW w:w="1602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</w:p>
        </w:tc>
      </w:tr>
      <w:tr w:rsidR="00C3699C" w:rsidRPr="005F4567" w:rsidTr="005F4567">
        <w:trPr>
          <w:gridAfter w:val="1"/>
          <w:wAfter w:w="7" w:type="dxa"/>
          <w:trHeight w:val="70"/>
        </w:trPr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5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33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5F4567" w:rsidRDefault="005F4567" w:rsidP="005F4567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3699C" w:rsidRPr="005F4567" w:rsidTr="005F4567">
        <w:trPr>
          <w:gridAfter w:val="1"/>
          <w:wAfter w:w="7" w:type="dxa"/>
          <w:trHeight w:val="1088"/>
        </w:trPr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 դասիչ</w:t>
            </w:r>
            <w:r w:rsidR="005F4567" w:rsidRPr="005F4567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(ավելացումները նշված են դրական նշանով, </w:t>
            </w:r>
          </w:p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sz w:val="22"/>
                <w:szCs w:val="22"/>
                <w:lang w:eastAsia="en-US"/>
              </w:rPr>
              <w:t>իսկ</w:t>
            </w:r>
            <w:r w:rsidR="005F456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նվազեցումները՝ փակագծերում)  </w:t>
            </w:r>
          </w:p>
        </w:tc>
      </w:tr>
      <w:tr w:rsidR="00C3699C" w:rsidRPr="005F4567" w:rsidTr="005F4567">
        <w:trPr>
          <w:gridAfter w:val="1"/>
          <w:wAfter w:w="7" w:type="dxa"/>
          <w:trHeight w:val="2051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5F4567" w:rsidRDefault="005F4567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5F4567" w:rsidRDefault="005F4567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5F4567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կառուցման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5F4567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վերակառուցման,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վերանորոգման և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վերականգնման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5F4567" w:rsidP="00C3699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նախագծահե-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տազոտական,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գեոդեզիա-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քարտեզագրա-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կան աշխա-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5F4567" w:rsidP="005F456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ոչ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softHyphen/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սական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այլ ակտիվների</w:t>
            </w:r>
            <w:r w:rsidRPr="005F456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C3699C" w:rsidRPr="005F4567" w:rsidTr="005F4567">
        <w:trPr>
          <w:gridAfter w:val="1"/>
          <w:wAfter w:w="7" w:type="dxa"/>
          <w:trHeight w:val="62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63,135.0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(63,135.0)</w:t>
            </w:r>
          </w:p>
        </w:tc>
      </w:tr>
      <w:tr w:rsidR="00C3699C" w:rsidRPr="005F4567" w:rsidTr="005F4567">
        <w:trPr>
          <w:gridAfter w:val="1"/>
          <w:wAfter w:w="7" w:type="dxa"/>
          <w:trHeight w:val="62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5F4567" w:rsidTr="005F4567">
        <w:trPr>
          <w:gridAfter w:val="1"/>
          <w:wAfter w:w="7" w:type="dxa"/>
          <w:trHeight w:val="97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63,135.0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(63,135.0)</w:t>
            </w:r>
          </w:p>
        </w:tc>
      </w:tr>
      <w:tr w:rsidR="00C3699C" w:rsidRPr="005F4567" w:rsidTr="005F4567">
        <w:trPr>
          <w:gridAfter w:val="1"/>
          <w:wAfter w:w="7" w:type="dxa"/>
          <w:trHeight w:val="53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456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3699C" w:rsidRPr="005F4567" w:rsidTr="005F4567">
        <w:trPr>
          <w:gridAfter w:val="1"/>
          <w:wAfter w:w="7" w:type="dxa"/>
          <w:trHeight w:val="10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lastRenderedPageBreak/>
              <w:t>1041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5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Հայա</w:t>
            </w:r>
            <w:r w:rsidRPr="005F4567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eastAsia="en-US"/>
              </w:rPr>
              <w:t>ստանում Ֆրանկոֆոնիայի խաղերի անցկա</w:t>
            </w: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ցման համար անհրաժեշտ ենթակառուցվածքների ապահովում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63,135.0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5F456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F456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(63,135.0)</w:t>
            </w:r>
          </w:p>
        </w:tc>
      </w:tr>
    </w:tbl>
    <w:p w:rsidR="00495B2B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F4567" w:rsidRPr="000F4671" w:rsidRDefault="005F4567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0F4671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95B2B" w:rsidRPr="00C3699C" w:rsidRDefault="00495B2B" w:rsidP="00495B2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95B2B" w:rsidRPr="00263E3F" w:rsidRDefault="00495B2B" w:rsidP="00495B2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699C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95B2B" w:rsidRPr="000F4671" w:rsidRDefault="00495B2B" w:rsidP="00495B2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5B2B" w:rsidRPr="000F4671" w:rsidRDefault="00495B2B" w:rsidP="00495B2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95B2B" w:rsidRPr="00B45A61" w:rsidRDefault="00495B2B" w:rsidP="00495B2B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05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2014"/>
        <w:gridCol w:w="1980"/>
        <w:gridCol w:w="11"/>
      </w:tblGrid>
      <w:tr w:rsidR="00C3699C" w:rsidRPr="00A3082B" w:rsidTr="008C7F37">
        <w:trPr>
          <w:trHeight w:val="1714"/>
        </w:trPr>
        <w:tc>
          <w:tcPr>
            <w:tcW w:w="15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7F37" w:rsidRDefault="00C3699C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 5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ՓՈՓՈԽՈՒԹՅՈՒՆԸ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C3699C" w:rsidRPr="008C7F37" w:rsidTr="008C7F37">
        <w:trPr>
          <w:gridAfter w:val="1"/>
          <w:wAfter w:w="11" w:type="dxa"/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8C7F37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8C7F37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8C7F37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8C7F37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8C7F3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8C7F37" w:rsidRPr="008C7F3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3699C" w:rsidRPr="00A3082B" w:rsidTr="008C7F37">
        <w:trPr>
          <w:gridAfter w:val="1"/>
          <w:wAfter w:w="11" w:type="dxa"/>
          <w:trHeight w:val="1502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Ծրագրային դասիչ</w:t>
            </w:r>
            <w:r w:rsidR="008C7F37" w:rsidRPr="008C7F3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C7F3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3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C7F3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Ցուցանիշների փոփոխությունը (ավելացումները նշված են դրական նշանով, իսկ նվազեցումները՝ փակագծերում)   </w:t>
            </w:r>
          </w:p>
        </w:tc>
      </w:tr>
      <w:tr w:rsidR="00C3699C" w:rsidRPr="008C7F37" w:rsidTr="008C7F37">
        <w:trPr>
          <w:gridAfter w:val="1"/>
          <w:wAfter w:w="11" w:type="dxa"/>
          <w:trHeight w:val="109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8C7F37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8C7F37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C7F3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8C7F37" w:rsidP="00C3699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ինն ամիս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8C7F37" w:rsidP="00C3699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տարի </w:t>
            </w:r>
          </w:p>
        </w:tc>
      </w:tr>
      <w:tr w:rsidR="00C3699C" w:rsidRPr="008C7F37" w:rsidTr="008C7F37">
        <w:trPr>
          <w:gridAfter w:val="1"/>
          <w:wAfter w:w="11" w:type="dxa"/>
          <w:trHeight w:val="10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3699C" w:rsidRPr="008C7F37" w:rsidTr="008C7F37">
        <w:trPr>
          <w:gridAfter w:val="1"/>
          <w:wAfter w:w="11" w:type="dxa"/>
          <w:trHeight w:val="35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3699C" w:rsidRPr="008C7F37" w:rsidTr="008C7F37">
        <w:trPr>
          <w:gridAfter w:val="1"/>
          <w:wAfter w:w="11" w:type="dxa"/>
          <w:trHeight w:val="116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Հայաստանում Ֆրանկոֆոնիայի խաղերի անցկացման համար անհրաժեշտ ենթակառուցվածքների ապահովում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3699C" w:rsidRPr="008C7F37" w:rsidTr="008C7F37">
        <w:trPr>
          <w:gridAfter w:val="1"/>
          <w:wAfter w:w="11" w:type="dxa"/>
          <w:trHeight w:val="5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699C" w:rsidRPr="008C7F37" w:rsidTr="008C7F37">
        <w:trPr>
          <w:gridAfter w:val="1"/>
          <w:wAfter w:w="11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D818E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ՀՀ կրթության, գիտության, մշակու</w:t>
            </w:r>
            <w:r w:rsidR="00D818E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val="hy-AM" w:eastAsia="en-US"/>
              </w:rPr>
              <w:t>յ</w:t>
            </w:r>
            <w:r w:rsidRPr="008C7F3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թի և սպորտի նախարարություն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99C" w:rsidRPr="008C7F37" w:rsidRDefault="00C3699C" w:rsidP="008C7F3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(63,135.0)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99C" w:rsidRPr="008C7F37" w:rsidRDefault="00C3699C" w:rsidP="008C7F3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(63,135.0)</w:t>
            </w:r>
          </w:p>
        </w:tc>
      </w:tr>
      <w:tr w:rsidR="00C3699C" w:rsidRPr="008C7F37" w:rsidTr="008C7F37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C7F37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C7F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7F37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99C" w:rsidRPr="008C7F37" w:rsidRDefault="00C3699C" w:rsidP="008C7F3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63,135.0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99C" w:rsidRPr="008C7F37" w:rsidRDefault="00C3699C" w:rsidP="008C7F3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C7F37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63,135.0</w:t>
            </w:r>
          </w:p>
        </w:tc>
      </w:tr>
    </w:tbl>
    <w:p w:rsidR="00495B2B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7F37" w:rsidRDefault="008C7F37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7F37" w:rsidRPr="000F4671" w:rsidRDefault="008C7F37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95B2B" w:rsidRPr="00C3699C" w:rsidRDefault="00495B2B" w:rsidP="00495B2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95B2B" w:rsidRPr="00263E3F" w:rsidRDefault="00495B2B" w:rsidP="00495B2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699C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495B2B" w:rsidRPr="000F4671" w:rsidRDefault="00495B2B" w:rsidP="00495B2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5B2B" w:rsidRDefault="00495B2B" w:rsidP="00495B2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C514A" w:rsidRPr="000F4671" w:rsidRDefault="008C514A" w:rsidP="00495B2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95B2B" w:rsidRPr="00B45A61" w:rsidRDefault="00495B2B" w:rsidP="00495B2B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46" w:type="dxa"/>
        <w:tblInd w:w="-450" w:type="dxa"/>
        <w:tblLook w:val="04A0" w:firstRow="1" w:lastRow="0" w:firstColumn="1" w:lastColumn="0" w:noHBand="0" w:noVBand="1"/>
      </w:tblPr>
      <w:tblGrid>
        <w:gridCol w:w="666"/>
        <w:gridCol w:w="950"/>
        <w:gridCol w:w="985"/>
        <w:gridCol w:w="1494"/>
        <w:gridCol w:w="845"/>
        <w:gridCol w:w="1209"/>
        <w:gridCol w:w="997"/>
        <w:gridCol w:w="2304"/>
        <w:gridCol w:w="2970"/>
        <w:gridCol w:w="1620"/>
        <w:gridCol w:w="1706"/>
      </w:tblGrid>
      <w:tr w:rsidR="00C3699C" w:rsidRPr="008C514A" w:rsidTr="008C514A">
        <w:trPr>
          <w:trHeight w:val="345"/>
        </w:trPr>
        <w:tc>
          <w:tcPr>
            <w:tcW w:w="157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514A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ՀԱՅԱՍՏԱՆԻ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ԿԱՌԱՎԱՐՈՒԹՅԱՆ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2025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ԹՎԱԿԱՆԻ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ԴԵԿՏԵՄԲԵՐԻ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25-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1910-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Ն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ՈՐՈՇՄԱՆ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</w:p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N 9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ՀԱՎԵԼՎԱԾՈՒՄ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ԿԱՏԱՐՎՈՂ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ԼՐԱՑՈՒՄԸ</w:t>
            </w:r>
          </w:p>
        </w:tc>
      </w:tr>
      <w:tr w:rsidR="008C514A" w:rsidRPr="00C3699C" w:rsidTr="008C514A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8C514A" w:rsidRPr="00C3699C" w:rsidTr="008C514A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3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8C514A" w:rsidP="008C514A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Cs w:val="24"/>
                <w:lang w:val="hy-AM" w:eastAsia="en-US"/>
              </w:rPr>
              <w:t xml:space="preserve">                      </w:t>
            </w:r>
            <w:r w:rsidRPr="008C514A">
              <w:rPr>
                <w:rFonts w:ascii="GHEA Mariam" w:hAnsi="GHEA Mariam" w:cs="Calibri"/>
                <w:color w:val="000000"/>
                <w:szCs w:val="24"/>
                <w:lang w:eastAsia="en-US"/>
              </w:rPr>
              <w:t>(հազ. դրամ)</w:t>
            </w:r>
          </w:p>
        </w:tc>
      </w:tr>
      <w:tr w:rsidR="008C514A" w:rsidRPr="008C514A" w:rsidTr="008C514A">
        <w:trPr>
          <w:trHeight w:val="1343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ԲԳԿ 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Ծրագիր</w:t>
            </w:r>
            <w:r w:rsidR="008C514A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45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Միջոցառում</w:t>
            </w:r>
            <w:r w:rsidR="008C514A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Արդյունքային չափորոշիչը</w:t>
            </w:r>
          </w:p>
        </w:tc>
        <w:tc>
          <w:tcPr>
            <w:tcW w:w="3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GHEA Mariam" w:hAnsi="GHEA Mariam" w:cs="Calibri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8C514A" w:rsidRPr="00C3699C" w:rsidTr="008C514A">
        <w:trPr>
          <w:trHeight w:val="1020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դասիչը 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8C514A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8C514A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նկարա</w:t>
            </w:r>
            <w:r w:rsidRPr="008C514A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տեսակը </w:t>
            </w:r>
          </w:p>
        </w:tc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ինն ամիս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տարի </w:t>
            </w:r>
          </w:p>
        </w:tc>
      </w:tr>
      <w:tr w:rsidR="00C3699C" w:rsidRPr="00C3699C" w:rsidTr="008C514A">
        <w:trPr>
          <w:trHeight w:val="62"/>
        </w:trPr>
        <w:tc>
          <w:tcPr>
            <w:tcW w:w="12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C3699C" w:rsidRPr="00C3699C" w:rsidTr="008C514A">
        <w:trPr>
          <w:trHeight w:val="345"/>
        </w:trPr>
        <w:tc>
          <w:tcPr>
            <w:tcW w:w="12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</w:tr>
      <w:tr w:rsidR="00C3699C" w:rsidRPr="00C3699C" w:rsidTr="008C514A">
        <w:trPr>
          <w:trHeight w:val="600"/>
        </w:trPr>
        <w:tc>
          <w:tcPr>
            <w:tcW w:w="12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3699C" w:rsidRPr="008C514A" w:rsidRDefault="00C3699C" w:rsidP="00D818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ՀՀ ԿՐԹՈՒԹՅԱՆ, ԳԻՏՈՒԹՅԱՆ, ՄՇԱԿՈ</w:t>
            </w:r>
            <w:r w:rsidR="00D818E7">
              <w:rPr>
                <w:rFonts w:ascii="GHEA Mariam" w:hAnsi="GHEA Mariam" w:cs="Calibri"/>
                <w:b/>
                <w:bCs/>
                <w:lang w:val="hy-AM" w:eastAsia="en-US"/>
              </w:rPr>
              <w:t>Ւ</w:t>
            </w: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ՅԹԻ ԵՎ ՍՊՈՐՏԻ ՆԱԽԱՐԱՐՈՒԹՅՈՒՆ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C3699C" w:rsidRPr="00C3699C" w:rsidTr="008C514A">
        <w:trPr>
          <w:trHeight w:val="360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1041</w:t>
            </w:r>
          </w:p>
        </w:tc>
        <w:tc>
          <w:tcPr>
            <w:tcW w:w="108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Մեծ նվաճումների սպորտ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8C514A" w:rsidRPr="00C3699C" w:rsidTr="008C514A">
        <w:trPr>
          <w:trHeight w:val="330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1041 - 21001 </w:t>
            </w:r>
          </w:p>
        </w:tc>
        <w:tc>
          <w:tcPr>
            <w:tcW w:w="8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Հայաստանում Ֆրանկոֆոնիայի խաղերի անցկացման համար անհրաժեշտ ենթակառուցվածքների ապահովում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8C514A" w:rsidRPr="00C3699C" w:rsidTr="008C514A">
        <w:trPr>
          <w:trHeight w:val="330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Հայաստանում 2027 թվականին Ֆրանկոֆոնիայի խաղերի անցկացման նպատակով համապատասխան ենթակառուցվածքների ստեղծում, բարելավում </w:t>
            </w:r>
          </w:p>
        </w:tc>
      </w:tr>
      <w:tr w:rsidR="008C514A" w:rsidRPr="00C3699C" w:rsidTr="008C514A">
        <w:trPr>
          <w:trHeight w:val="330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8C514A" w:rsidRPr="00C3699C" w:rsidTr="008C514A">
        <w:trPr>
          <w:trHeight w:val="330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Ծառայությունը մատուցողի անվանումը`  Մասնագիտացված կազմակերպություն</w:t>
            </w:r>
          </w:p>
        </w:tc>
      </w:tr>
      <w:tr w:rsidR="008C514A" w:rsidRPr="00C3699C" w:rsidTr="008C514A">
        <w:trPr>
          <w:trHeight w:val="690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GHEA Mariam" w:hAnsi="GHEA Mariam" w:cs="Calibri"/>
                <w:color w:val="000000"/>
                <w:lang w:eastAsia="en-US"/>
              </w:rPr>
              <w:t xml:space="preserve">Նախագծանախահաշվային </w:t>
            </w:r>
            <w:r w:rsidRPr="008C514A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փաստաթղթերի քանակ, 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8C514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GHEA Mariam" w:hAnsi="GHEA Mariam" w:cs="Calibri"/>
                <w:lang w:eastAsia="en-US"/>
              </w:rPr>
              <w:t>1</w:t>
            </w:r>
          </w:p>
        </w:tc>
      </w:tr>
    </w:tbl>
    <w:p w:rsidR="00495B2B" w:rsidRPr="000F4671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514A" w:rsidRPr="000F4671" w:rsidRDefault="008C514A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95B2B" w:rsidRPr="008C514A" w:rsidRDefault="00495B2B" w:rsidP="00495B2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95B2B" w:rsidRPr="00263E3F" w:rsidRDefault="00495B2B" w:rsidP="00495B2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C514A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95B2B" w:rsidRPr="000F4671" w:rsidRDefault="00495B2B" w:rsidP="00495B2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5B2B" w:rsidRDefault="00495B2B" w:rsidP="00495B2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C514A" w:rsidRPr="000F4671" w:rsidRDefault="008C514A" w:rsidP="00495B2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95B2B" w:rsidRPr="00B45A61" w:rsidRDefault="00495B2B" w:rsidP="00495B2B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0" w:type="dxa"/>
        <w:tblInd w:w="-540" w:type="dxa"/>
        <w:tblLook w:val="04A0" w:firstRow="1" w:lastRow="0" w:firstColumn="1" w:lastColumn="0" w:noHBand="0" w:noVBand="1"/>
      </w:tblPr>
      <w:tblGrid>
        <w:gridCol w:w="644"/>
        <w:gridCol w:w="907"/>
        <w:gridCol w:w="845"/>
        <w:gridCol w:w="1408"/>
        <w:gridCol w:w="845"/>
        <w:gridCol w:w="1209"/>
        <w:gridCol w:w="997"/>
        <w:gridCol w:w="2324"/>
        <w:gridCol w:w="3419"/>
        <w:gridCol w:w="1530"/>
        <w:gridCol w:w="1712"/>
      </w:tblGrid>
      <w:tr w:rsidR="00C3699C" w:rsidRPr="00A3082B" w:rsidTr="00863FEC">
        <w:trPr>
          <w:trHeight w:val="709"/>
        </w:trPr>
        <w:tc>
          <w:tcPr>
            <w:tcW w:w="15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514A" w:rsidRPr="00863FEC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ՀԱՅԱՍՏԱՆԻ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ԿԱՌԱՎԱՐՈՒԹՅԱՆ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2025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ԹՎԱԿԱՆԻ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ԴԵԿՏԵՄԲԵՐԻ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25-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Ի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1910-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Ն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ՈՐՈՇՄԱՆ</w:t>
            </w:r>
          </w:p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9</w:t>
            </w:r>
            <w:r w:rsidR="00A3082B">
              <w:rPr>
                <w:rFonts w:ascii="GHEA Mariam" w:hAnsi="GHEA Mariam" w:cs="Calibri"/>
                <w:bCs/>
                <w:sz w:val="22"/>
                <w:lang w:val="fr-FR" w:eastAsia="en-US"/>
              </w:rPr>
              <w:t>.1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ՀԱՎԵԼՎԱԾՈՒՄ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ԿԱՏԱՐՎՈՂ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ՓՈՓՈԽՈՒԹՅՈՒՆԸ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ԵՎ</w:t>
            </w:r>
            <w:r w:rsidRPr="008C514A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sz w:val="22"/>
                <w:lang w:eastAsia="en-US"/>
              </w:rPr>
              <w:t>ԼՐԱՑՈՒՄԸ</w:t>
            </w:r>
          </w:p>
        </w:tc>
      </w:tr>
      <w:tr w:rsidR="008C514A" w:rsidRPr="00A3082B" w:rsidTr="00863FEC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8C514A" w:rsidRPr="00A3082B" w:rsidTr="00863FEC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8C514A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699C" w:rsidRPr="00A3082B" w:rsidRDefault="008C514A" w:rsidP="008C514A">
            <w:pPr>
              <w:jc w:val="right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A3082B">
              <w:rPr>
                <w:rFonts w:ascii="Calibri" w:hAnsi="Calibri" w:cs="Calibri"/>
                <w:color w:val="000000"/>
                <w:lang w:val="fr-FR" w:eastAsia="en-US"/>
              </w:rPr>
              <w:t>(</w:t>
            </w:r>
            <w:r w:rsidRPr="008C514A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</w:t>
            </w:r>
            <w:r w:rsidRPr="00A3082B">
              <w:rPr>
                <w:rFonts w:ascii="GHEA Mariam" w:hAnsi="GHEA Mariam" w:cs="Calibri"/>
                <w:color w:val="000000"/>
                <w:szCs w:val="24"/>
                <w:lang w:val="fr-FR" w:eastAsia="en-US"/>
              </w:rPr>
              <w:t xml:space="preserve">. </w:t>
            </w:r>
            <w:r w:rsidRPr="008C514A">
              <w:rPr>
                <w:rFonts w:ascii="GHEA Mariam" w:hAnsi="GHEA Mariam" w:cs="Calibri"/>
                <w:color w:val="000000"/>
                <w:szCs w:val="24"/>
                <w:lang w:eastAsia="en-US"/>
              </w:rPr>
              <w:t>դրամ</w:t>
            </w:r>
            <w:r w:rsidRPr="00A3082B">
              <w:rPr>
                <w:rFonts w:ascii="GHEA Mariam" w:hAnsi="GHEA Mariam" w:cs="Calibri"/>
                <w:color w:val="000000"/>
                <w:szCs w:val="24"/>
                <w:lang w:val="fr-FR" w:eastAsia="en-US"/>
              </w:rPr>
              <w:t>)</w:t>
            </w:r>
          </w:p>
        </w:tc>
      </w:tr>
      <w:tr w:rsidR="00863FEC" w:rsidRPr="008C514A" w:rsidTr="00863FEC">
        <w:trPr>
          <w:trHeight w:val="1309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A3082B" w:rsidRDefault="00C3699C" w:rsidP="00C3699C">
            <w:pPr>
              <w:jc w:val="center"/>
              <w:rPr>
                <w:rFonts w:ascii="GHEA Mariam" w:hAnsi="GHEA Mariam" w:cs="Calibri"/>
                <w:bCs/>
                <w:lang w:val="fr-FR" w:eastAsia="en-US"/>
              </w:rPr>
            </w:pP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>ԲՍԿ</w:t>
            </w: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A3082B" w:rsidRDefault="00C3699C" w:rsidP="00C3699C">
            <w:pPr>
              <w:jc w:val="center"/>
              <w:rPr>
                <w:rFonts w:ascii="GHEA Mariam" w:hAnsi="GHEA Mariam" w:cs="Calibri"/>
                <w:bCs/>
                <w:lang w:val="fr-FR" w:eastAsia="en-US"/>
              </w:rPr>
            </w:pP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>Ծրագիր</w:t>
            </w:r>
            <w:r w:rsidR="008C514A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</w:p>
        </w:tc>
        <w:tc>
          <w:tcPr>
            <w:tcW w:w="44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A3082B" w:rsidRDefault="00C3699C" w:rsidP="00C3699C">
            <w:pPr>
              <w:jc w:val="center"/>
              <w:rPr>
                <w:rFonts w:ascii="GHEA Mariam" w:hAnsi="GHEA Mariam" w:cs="Calibri"/>
                <w:bCs/>
                <w:lang w:val="fr-FR" w:eastAsia="en-US"/>
              </w:rPr>
            </w:pP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>Միջոցառում</w:t>
            </w:r>
            <w:r w:rsidR="008C514A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Իրականացնողը</w:t>
            </w: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/ 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>ակտիվն</w:t>
            </w: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>օգտագործողը</w:t>
            </w: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/ 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>շահառուի</w:t>
            </w:r>
            <w:r w:rsidRPr="00A3082B">
              <w:rPr>
                <w:rFonts w:ascii="GHEA Mariam" w:hAnsi="GHEA Mariam" w:cs="Calibri"/>
                <w:bCs/>
                <w:lang w:val="fr-FR" w:eastAsia="en-US"/>
              </w:rPr>
              <w:t xml:space="preserve"> 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t>ընտրության չափորոշիչը</w:t>
            </w:r>
          </w:p>
        </w:tc>
        <w:tc>
          <w:tcPr>
            <w:tcW w:w="3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Արդյունքային չափորոշիչը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GHEA Mariam" w:hAnsi="GHEA Mariam" w:cs="Calibri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8C514A" w:rsidRPr="00C3699C" w:rsidTr="00863FEC">
        <w:trPr>
          <w:trHeight w:val="91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դասիչը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8C514A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8C514A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>նկարա</w:t>
            </w:r>
            <w:r w:rsidRPr="008C514A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8C514A">
              <w:rPr>
                <w:rFonts w:ascii="GHEA Mariam" w:hAnsi="GHEA Mariam" w:cs="Calibri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տեսակը </w:t>
            </w: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ինն ամիս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C514A" w:rsidRDefault="008C514A" w:rsidP="00C3699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Cs/>
                <w:lang w:eastAsia="en-US"/>
              </w:rPr>
              <w:t xml:space="preserve"> տարի </w:t>
            </w:r>
          </w:p>
        </w:tc>
      </w:tr>
      <w:tr w:rsidR="00C3699C" w:rsidRPr="00C3699C" w:rsidTr="00863FEC">
        <w:trPr>
          <w:trHeight w:val="530"/>
        </w:trPr>
        <w:tc>
          <w:tcPr>
            <w:tcW w:w="12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C3699C" w:rsidRPr="00C3699C" w:rsidTr="00863FEC">
        <w:trPr>
          <w:trHeight w:val="345"/>
        </w:trPr>
        <w:tc>
          <w:tcPr>
            <w:tcW w:w="12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</w:tr>
      <w:tr w:rsidR="00C3699C" w:rsidRPr="00C3699C" w:rsidTr="00863FEC">
        <w:trPr>
          <w:trHeight w:val="600"/>
        </w:trPr>
        <w:tc>
          <w:tcPr>
            <w:tcW w:w="12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3699C" w:rsidRPr="008C514A" w:rsidRDefault="00C3699C" w:rsidP="00D818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ՀՀ ԿՐԹՈՒԹՅԱՆ, ԳԻՏՈՒԹՅԱՆ, ՄՇԱԿՈ</w:t>
            </w:r>
            <w:r w:rsidR="00D818E7">
              <w:rPr>
                <w:rFonts w:ascii="GHEA Mariam" w:hAnsi="GHEA Mariam" w:cs="Calibri"/>
                <w:b/>
                <w:bCs/>
                <w:lang w:val="hy-AM" w:eastAsia="en-US"/>
              </w:rPr>
              <w:t>Ւ</w:t>
            </w: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ՅԹԻ ԵՎ ՍՊՈՐՏԻ ՆԱԽԱՐԱՐՈՒԹՅՈՒՆ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(63,135.0)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(63,135.0)</w:t>
            </w:r>
          </w:p>
        </w:tc>
      </w:tr>
      <w:tr w:rsidR="00C3699C" w:rsidRPr="00C3699C" w:rsidTr="00863FEC">
        <w:trPr>
          <w:trHeight w:val="360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1041</w:t>
            </w:r>
          </w:p>
        </w:tc>
        <w:tc>
          <w:tcPr>
            <w:tcW w:w="110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Մեծ նվաճումների սպորտ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(63,135.0)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(63,135.0)</w:t>
            </w:r>
          </w:p>
        </w:tc>
      </w:tr>
      <w:tr w:rsidR="00863FEC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1041 - 21001 </w:t>
            </w:r>
          </w:p>
        </w:tc>
        <w:tc>
          <w:tcPr>
            <w:tcW w:w="87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Հայաստանում Ֆրանկոֆոնիայի խաղերի անցկացման համար անհրաժեշտ ենթակառուցվածքների ապահովում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(63,135.0)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(63,135.0)</w:t>
            </w:r>
          </w:p>
        </w:tc>
      </w:tr>
      <w:tr w:rsidR="008C514A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Հայաստանում 2027 թվականին Ֆրանկոֆոնիայի խաղերի անցկացման նպատակով համապատասխան ենթակառուցվածքների ստեղծում, բարելավում </w:t>
            </w:r>
          </w:p>
        </w:tc>
      </w:tr>
      <w:tr w:rsidR="008C514A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8C514A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Ծառայությունը մատուցողի անվանումը`  Մասնագիտացված կազմակերպություն</w:t>
            </w:r>
          </w:p>
        </w:tc>
      </w:tr>
      <w:tr w:rsidR="008C514A" w:rsidRPr="00C3699C" w:rsidTr="00863FEC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C3699C" w:rsidRPr="00C3699C" w:rsidTr="00863FEC">
        <w:trPr>
          <w:trHeight w:val="600"/>
        </w:trPr>
        <w:tc>
          <w:tcPr>
            <w:tcW w:w="12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63,135.0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63,135.0</w:t>
            </w:r>
          </w:p>
        </w:tc>
      </w:tr>
      <w:tr w:rsidR="00C3699C" w:rsidRPr="00C3699C" w:rsidTr="00863FEC">
        <w:trPr>
          <w:trHeight w:val="360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1041</w:t>
            </w:r>
          </w:p>
        </w:tc>
        <w:tc>
          <w:tcPr>
            <w:tcW w:w="110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Մեծ նվաճումների սպորտ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63,135.0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63,135.0</w:t>
            </w:r>
          </w:p>
        </w:tc>
      </w:tr>
      <w:tr w:rsidR="00863FEC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1041 - 21001 </w:t>
            </w:r>
          </w:p>
        </w:tc>
        <w:tc>
          <w:tcPr>
            <w:tcW w:w="87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Հայաստանում Ֆրանկոֆոնիայի խաղերի անցկացման համար անհրաժեշտ ենթակառուցվածքների ապահովում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63,135.0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>63,135.0</w:t>
            </w:r>
          </w:p>
        </w:tc>
      </w:tr>
      <w:tr w:rsidR="008C514A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Հայաստանում 2027 թվականին Ֆրանկոֆոնիայի խաղերի անցկացման նպատակով համապատասխան ենթակառուցվածքների ստեղծում, բարելավում </w:t>
            </w:r>
          </w:p>
        </w:tc>
      </w:tr>
      <w:tr w:rsidR="008C514A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8C514A" w:rsidRPr="00C3699C" w:rsidTr="00863FEC">
        <w:trPr>
          <w:trHeight w:val="33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GHEA Mariam" w:hAnsi="GHEA Mariam" w:cs="Calibri"/>
                <w:b/>
                <w:bCs/>
                <w:lang w:eastAsia="en-US"/>
              </w:rPr>
              <w:t xml:space="preserve"> Ծառայությունը մատուցողի անվանումը`  Մասնագիտացված կազմակերպություն</w:t>
            </w:r>
          </w:p>
        </w:tc>
      </w:tr>
      <w:tr w:rsidR="008C514A" w:rsidRPr="00C3699C" w:rsidTr="00863FEC">
        <w:trPr>
          <w:trHeight w:val="690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8C514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C514A" w:rsidRDefault="00C3699C" w:rsidP="00C3699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C514A">
              <w:rPr>
                <w:rFonts w:ascii="GHEA Mariam" w:hAnsi="GHEA Mariam" w:cs="Calibri"/>
                <w:color w:val="000000"/>
                <w:lang w:eastAsia="en-US"/>
              </w:rPr>
              <w:t>Նախագծանախահաշվային փաստաթղթերի քանակ, հատ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C514A" w:rsidRDefault="00C3699C" w:rsidP="00863FE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8C514A">
              <w:rPr>
                <w:rFonts w:ascii="GHEA Mariam" w:hAnsi="GHEA Mariam" w:cs="Calibri"/>
                <w:lang w:eastAsia="en-US"/>
              </w:rPr>
              <w:t>1</w:t>
            </w:r>
          </w:p>
        </w:tc>
      </w:tr>
    </w:tbl>
    <w:p w:rsidR="00495B2B" w:rsidRPr="000F4671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63FEC" w:rsidRPr="000F4671" w:rsidRDefault="00863FEC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95B2B" w:rsidRPr="00C3699C" w:rsidRDefault="00495B2B" w:rsidP="00495B2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95B2B" w:rsidRPr="00263E3F" w:rsidRDefault="00495B2B" w:rsidP="00495B2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699C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95B2B" w:rsidRPr="000F4671" w:rsidRDefault="00495B2B" w:rsidP="00495B2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5B2B" w:rsidRPr="000F4671" w:rsidRDefault="00495B2B" w:rsidP="00495B2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95B2B" w:rsidRPr="00B45A61" w:rsidRDefault="00495B2B" w:rsidP="00495B2B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495B2B" w:rsidRPr="00863FEC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fr-FR"/>
        </w:rPr>
      </w:pPr>
    </w:p>
    <w:tbl>
      <w:tblPr>
        <w:tblW w:w="15811" w:type="dxa"/>
        <w:tblInd w:w="-450" w:type="dxa"/>
        <w:tblLook w:val="04A0" w:firstRow="1" w:lastRow="0" w:firstColumn="1" w:lastColumn="0" w:noHBand="0" w:noVBand="1"/>
      </w:tblPr>
      <w:tblGrid>
        <w:gridCol w:w="1620"/>
        <w:gridCol w:w="1620"/>
        <w:gridCol w:w="1920"/>
        <w:gridCol w:w="2130"/>
        <w:gridCol w:w="1377"/>
        <w:gridCol w:w="1530"/>
        <w:gridCol w:w="1710"/>
        <w:gridCol w:w="1679"/>
        <w:gridCol w:w="2225"/>
      </w:tblGrid>
      <w:tr w:rsidR="00C3699C" w:rsidRPr="00A3082B" w:rsidTr="00863FEC">
        <w:trPr>
          <w:trHeight w:val="645"/>
        </w:trPr>
        <w:tc>
          <w:tcPr>
            <w:tcW w:w="15811" w:type="dxa"/>
            <w:gridSpan w:val="9"/>
            <w:vMerge w:val="restart"/>
            <w:shd w:val="clear" w:color="000000" w:fill="FFFFFF"/>
            <w:vAlign w:val="center"/>
            <w:hideMark/>
          </w:tcPr>
          <w:p w:rsidR="00863FEC" w:rsidRPr="00A3082B" w:rsidRDefault="00C3699C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="00A3082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</w:t>
            </w:r>
            <w:bookmarkStart w:id="1" w:name="_GoBack"/>
            <w:bookmarkEnd w:id="1"/>
          </w:p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 10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ՀԱՎԵԼՎԱԾՈՒՄ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ՓՈՓՈԽՈՒԹՅՈՒՆԸ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3FE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C3699C" w:rsidRPr="00A3082B" w:rsidTr="00863FEC">
        <w:trPr>
          <w:trHeight w:val="420"/>
        </w:trPr>
        <w:tc>
          <w:tcPr>
            <w:tcW w:w="15811" w:type="dxa"/>
            <w:gridSpan w:val="9"/>
            <w:vMerge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</w:p>
        </w:tc>
      </w:tr>
      <w:tr w:rsidR="00C3699C" w:rsidRPr="00A3082B" w:rsidTr="00863FEC">
        <w:trPr>
          <w:trHeight w:val="42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863FEC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</w:tr>
      <w:tr w:rsidR="00C3699C" w:rsidRPr="00863FEC" w:rsidTr="00863FEC">
        <w:trPr>
          <w:trHeight w:val="1646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863FE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 w:rsidR="00863FE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3699C" w:rsidRPr="00863FEC" w:rsidTr="00863FEC">
        <w:trPr>
          <w:trHeight w:val="80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863FE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FEC" w:rsidRDefault="00863FE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գումարը </w:t>
            </w:r>
          </w:p>
          <w:p w:rsidR="00C3699C" w:rsidRPr="00863FEC" w:rsidRDefault="00863FEC" w:rsidP="00863FE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3699C" w:rsidRPr="00863FEC" w:rsidTr="00863FEC">
        <w:trPr>
          <w:trHeight w:val="3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</w:p>
        </w:tc>
      </w:tr>
      <w:tr w:rsidR="00C3699C" w:rsidRPr="00863FEC" w:rsidTr="00863FEC">
        <w:trPr>
          <w:trHeight w:val="629"/>
        </w:trPr>
        <w:tc>
          <w:tcPr>
            <w:tcW w:w="13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(63,135.0)</w:t>
            </w:r>
          </w:p>
        </w:tc>
      </w:tr>
      <w:tr w:rsidR="00C3699C" w:rsidRPr="00863FEC" w:rsidTr="00863FEC">
        <w:trPr>
          <w:trHeight w:val="71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Հանգստի և սպորտի ծառայություններ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(63,135.0)</w:t>
            </w:r>
          </w:p>
        </w:tc>
      </w:tr>
      <w:tr w:rsidR="00C3699C" w:rsidRPr="00863FEC" w:rsidTr="00863FEC">
        <w:trPr>
          <w:trHeight w:val="89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1041-21001</w:t>
            </w:r>
          </w:p>
        </w:tc>
        <w:tc>
          <w:tcPr>
            <w:tcW w:w="119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Հայաստանում Ֆրանկոֆոնիայի խաղերի անցկացման համար անհրաժեշտ ենթակառուցվածքների ապահովում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(63,135.0)</w:t>
            </w:r>
          </w:p>
        </w:tc>
      </w:tr>
      <w:tr w:rsidR="00C3699C" w:rsidRPr="00863FEC" w:rsidTr="00863FEC">
        <w:trPr>
          <w:trHeight w:val="494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I. ԱՊՐԱՆՔՆԵՐ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(63,135.0)</w:t>
            </w:r>
          </w:p>
        </w:tc>
      </w:tr>
      <w:tr w:rsidR="00C3699C" w:rsidRPr="00863FEC" w:rsidTr="00863FEC">
        <w:trPr>
          <w:trHeight w:val="59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37451420-4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63FEC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բասկետբոլի ամբողջական խաղային կոմպլեքսներ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63,135,000.0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(63,135.0)</w:t>
            </w:r>
          </w:p>
        </w:tc>
      </w:tr>
      <w:tr w:rsidR="00C3699C" w:rsidRPr="00863FEC" w:rsidTr="00863FE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699C" w:rsidRPr="00863FEC" w:rsidTr="00863FEC">
        <w:trPr>
          <w:trHeight w:val="386"/>
        </w:trPr>
        <w:tc>
          <w:tcPr>
            <w:tcW w:w="13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63,135.0 </w:t>
            </w:r>
          </w:p>
        </w:tc>
      </w:tr>
      <w:tr w:rsidR="00C3699C" w:rsidRPr="00863FEC" w:rsidTr="00863FEC">
        <w:trPr>
          <w:trHeight w:val="3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Հանգստի և սպորտի ծառայություններ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63,135.0</w:t>
            </w:r>
          </w:p>
        </w:tc>
      </w:tr>
      <w:tr w:rsidR="00C3699C" w:rsidRPr="00863FEC" w:rsidTr="00863FEC">
        <w:trPr>
          <w:trHeight w:val="23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1041-21001</w:t>
            </w:r>
          </w:p>
        </w:tc>
        <w:tc>
          <w:tcPr>
            <w:tcW w:w="119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Հայաստանում Ֆրանկոֆոնիայի խաղերի անցկացման համար անհրաժեշտ ենթակառուցվածքների ապահովում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63,135.0</w:t>
            </w:r>
          </w:p>
        </w:tc>
      </w:tr>
      <w:tr w:rsidR="00C3699C" w:rsidRPr="00863FEC" w:rsidTr="00863FEC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63,135.0</w:t>
            </w:r>
          </w:p>
        </w:tc>
      </w:tr>
      <w:tr w:rsidR="00C3699C" w:rsidRPr="00863FEC" w:rsidTr="00863FEC">
        <w:trPr>
          <w:trHeight w:val="34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61,000,000.0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61,000.0</w:t>
            </w:r>
          </w:p>
        </w:tc>
      </w:tr>
      <w:tr w:rsidR="00C3699C" w:rsidRPr="00863FEC" w:rsidTr="00863FEC">
        <w:trPr>
          <w:trHeight w:val="34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99C" w:rsidRPr="00863FEC" w:rsidRDefault="00C3699C" w:rsidP="00C3699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փորձաքննության ծառայություններ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2,135,000.0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99C" w:rsidRPr="00863FEC" w:rsidRDefault="00C3699C" w:rsidP="00C3699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9C" w:rsidRPr="00863FEC" w:rsidRDefault="00C3699C" w:rsidP="00863FE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63FEC">
              <w:rPr>
                <w:rFonts w:ascii="GHEA Mariam" w:hAnsi="GHEA Mariam" w:cs="Calibri"/>
                <w:sz w:val="24"/>
                <w:szCs w:val="24"/>
                <w:lang w:eastAsia="en-US"/>
              </w:rPr>
              <w:t>2,135.0</w:t>
            </w:r>
          </w:p>
        </w:tc>
      </w:tr>
    </w:tbl>
    <w:p w:rsidR="00495B2B" w:rsidRDefault="00495B2B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E17E8" w:rsidRDefault="000E17E8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63FEC" w:rsidRPr="000F4671" w:rsidRDefault="00863FEC" w:rsidP="00495B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95B2B" w:rsidRPr="00A60C77" w:rsidRDefault="00495B2B" w:rsidP="00495B2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495B2B" w:rsidRDefault="00495B2B" w:rsidP="00495B2B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495B2B" w:rsidSect="00495B2B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2B7" w:rsidRDefault="002F72B7">
      <w:r>
        <w:separator/>
      </w:r>
    </w:p>
  </w:endnote>
  <w:endnote w:type="continuationSeparator" w:id="0">
    <w:p w:rsidR="002F72B7" w:rsidRDefault="002F7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7E8" w:rsidRDefault="000E17E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18E7">
      <w:rPr>
        <w:noProof/>
        <w:sz w:val="18"/>
      </w:rPr>
      <w:t>voroshumMK-216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2B7" w:rsidRDefault="002F72B7">
      <w:r>
        <w:separator/>
      </w:r>
    </w:p>
  </w:footnote>
  <w:footnote w:type="continuationSeparator" w:id="0">
    <w:p w:rsidR="002F72B7" w:rsidRDefault="002F7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7E8" w:rsidRDefault="000E1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E17E8" w:rsidRDefault="000E17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7E8" w:rsidRDefault="000E17E8">
    <w:pPr>
      <w:pStyle w:val="Header"/>
      <w:framePr w:wrap="around" w:vAnchor="text" w:hAnchor="margin" w:xAlign="center" w:y="1"/>
      <w:rPr>
        <w:rStyle w:val="PageNumber"/>
      </w:rPr>
    </w:pPr>
  </w:p>
  <w:p w:rsidR="000E17E8" w:rsidRDefault="000E17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B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7E8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553"/>
    <w:rsid w:val="002F6CF4"/>
    <w:rsid w:val="002F6E46"/>
    <w:rsid w:val="002F6EB9"/>
    <w:rsid w:val="002F6F64"/>
    <w:rsid w:val="002F72B7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B2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4567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3FEC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4A"/>
    <w:rsid w:val="008C51C2"/>
    <w:rsid w:val="008C5CD6"/>
    <w:rsid w:val="008C5E3A"/>
    <w:rsid w:val="008C64AF"/>
    <w:rsid w:val="008C6DA2"/>
    <w:rsid w:val="008C707A"/>
    <w:rsid w:val="008C7C0D"/>
    <w:rsid w:val="008C7F37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82B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699C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8E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482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87A778"/>
  <w15:chartTrackingRefBased/>
  <w15:docId w15:val="{BECD5AD9-38A6-436F-9026-ACCE1C32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95B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95B2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95B2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818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18E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18</cp:revision>
  <cp:lastPrinted>2026-07-08T09:20:00Z</cp:lastPrinted>
  <dcterms:created xsi:type="dcterms:W3CDTF">2026-07-08T08:48:00Z</dcterms:created>
  <dcterms:modified xsi:type="dcterms:W3CDTF">2026-07-08T12:48:00Z</dcterms:modified>
</cp:coreProperties>
</file>