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7C4DE" w14:textId="2F37CB23" w:rsidR="00881E8D" w:rsidRPr="005A1970" w:rsidRDefault="00BD6D03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ab/>
      </w:r>
      <w:r w:rsidR="0005450D"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   </w:t>
      </w:r>
      <w:r w:rsidR="00881E8D"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ՆԱԽԱԳԻԾ</w:t>
      </w:r>
    </w:p>
    <w:p w14:paraId="064B1090" w14:textId="77777777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3C495086" w14:textId="23F843BB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ՀԱՅԱՍՏԱՆԻ ՀԱՆՐԱՊԵՏՈՒԹՅԱՆ ԿԱՌԱՎԱՐՈՒԹՅՈՒՆ</w:t>
      </w:r>
    </w:p>
    <w:p w14:paraId="63A2F1C7" w14:textId="02A6129E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7D225BF8" w14:textId="77777777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Ո Ր Ո Շ ՈՒ Մ</w:t>
      </w:r>
    </w:p>
    <w:p w14:paraId="2A2F42E3" w14:textId="3824F9C9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7225D9CD" w14:textId="78E888D7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197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——</w:t>
      </w:r>
      <w:r w:rsidR="00CD6F72" w:rsidRPr="005A197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——</w:t>
      </w:r>
      <w:r w:rsidRPr="005A197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—  2026 թվականի N ————   -Ն</w:t>
      </w:r>
    </w:p>
    <w:p w14:paraId="3121776C" w14:textId="36CC4177" w:rsidR="00881E8D" w:rsidRPr="005A1970" w:rsidRDefault="00881E8D" w:rsidP="005A197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6BEF3E14" w14:textId="77777777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197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ՀՅՈՒՍԻՍ-ՀԱՐԱՎ ՃԱՆԱՊԱՐՀԱՅԻՆ ՄԻՋԱՆՑՔԻ ՆԵՐԴՐՈՒՄԱՅԻՆ ԾՐԱԳԻՐ-ԾՐԱԳԻՐ 2-Ի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</w:t>
      </w:r>
    </w:p>
    <w:p w14:paraId="542D68EB" w14:textId="2000FFCD" w:rsidR="00881E8D" w:rsidRPr="005A1970" w:rsidRDefault="00881E8D" w:rsidP="005A19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27B2F016" w14:textId="4CD32BF0" w:rsidR="00870481" w:rsidRPr="005A1970" w:rsidRDefault="009A21D9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ab/>
        <w:t xml:space="preserve">Ղեկավարվելով «Հանրության գերակա շահերի ապահովման նպատակով </w:t>
      </w:r>
      <w:r w:rsidR="00AE2CB0" w:rsidRPr="005A1970">
        <w:rPr>
          <w:rFonts w:ascii="GHEA Grapalat" w:hAnsi="GHEA Grapalat" w:cs="Arial"/>
          <w:color w:val="333333"/>
          <w:lang w:val="hy-AM"/>
        </w:rPr>
        <w:t>սեփակա</w:t>
      </w:r>
      <w:r w:rsidR="00ED2F47" w:rsidRPr="005A1970">
        <w:rPr>
          <w:rFonts w:ascii="GHEA Grapalat" w:hAnsi="GHEA Grapalat" w:cs="Arial"/>
          <w:color w:val="333333"/>
          <w:lang w:val="hy-AM"/>
        </w:rPr>
        <w:t>ն</w:t>
      </w:r>
      <w:r w:rsidR="00AE2CB0" w:rsidRPr="005A1970">
        <w:rPr>
          <w:rFonts w:ascii="GHEA Grapalat" w:hAnsi="GHEA Grapalat" w:cs="Arial"/>
          <w:color w:val="333333"/>
          <w:lang w:val="hy-AM"/>
        </w:rPr>
        <w:t>ության օտարման</w:t>
      </w:r>
      <w:r w:rsidR="00E74115" w:rsidRPr="005A1970">
        <w:rPr>
          <w:rFonts w:ascii="GHEA Grapalat" w:hAnsi="GHEA Grapalat" w:cs="Arial"/>
          <w:color w:val="333333"/>
          <w:lang w:val="hy-AM"/>
        </w:rPr>
        <w:t xml:space="preserve"> մասին</w:t>
      </w:r>
      <w:r w:rsidRPr="005A1970">
        <w:rPr>
          <w:rFonts w:ascii="GHEA Grapalat" w:hAnsi="GHEA Grapalat" w:cs="Arial"/>
          <w:color w:val="333333"/>
          <w:lang w:val="hy-AM"/>
        </w:rPr>
        <w:t>»</w:t>
      </w:r>
      <w:r w:rsidR="00B22C1C" w:rsidRPr="005A1970">
        <w:rPr>
          <w:rFonts w:ascii="GHEA Grapalat" w:hAnsi="GHEA Grapalat" w:cs="Arial"/>
          <w:color w:val="333333"/>
          <w:lang w:val="hy-AM"/>
        </w:rPr>
        <w:t xml:space="preserve"> օրենքի </w:t>
      </w:r>
      <w:r w:rsidR="00ED2F47" w:rsidRPr="005A1970">
        <w:rPr>
          <w:rFonts w:ascii="GHEA Grapalat" w:hAnsi="GHEA Grapalat" w:cs="Arial"/>
          <w:color w:val="333333"/>
          <w:lang w:val="hy-AM"/>
        </w:rPr>
        <w:t>4-րդ հոդվածի 2-րդ մասի</w:t>
      </w:r>
      <w:r w:rsidR="00AB5E26" w:rsidRPr="005A1970">
        <w:rPr>
          <w:rFonts w:ascii="GHEA Grapalat" w:hAnsi="GHEA Grapalat" w:cs="Arial"/>
          <w:color w:val="333333"/>
          <w:lang w:val="hy-AM"/>
        </w:rPr>
        <w:t xml:space="preserve"> «զ»</w:t>
      </w:r>
      <w:r w:rsidR="008049BF" w:rsidRPr="005A1970">
        <w:rPr>
          <w:rFonts w:ascii="GHEA Grapalat" w:hAnsi="GHEA Grapalat" w:cs="Arial"/>
          <w:color w:val="333333"/>
          <w:lang w:val="hy-AM"/>
        </w:rPr>
        <w:t xml:space="preserve"> պարբերության</w:t>
      </w:r>
      <w:r w:rsidR="00ED2F47" w:rsidRPr="005A1970">
        <w:rPr>
          <w:rFonts w:ascii="GHEA Grapalat" w:hAnsi="GHEA Grapalat" w:cs="Arial"/>
          <w:color w:val="333333"/>
          <w:lang w:val="hy-AM"/>
        </w:rPr>
        <w:t xml:space="preserve">, 7-րդ հոդվածի պահանջներով </w:t>
      </w:r>
      <w:r w:rsidR="008C3FA8" w:rsidRPr="005A1970">
        <w:rPr>
          <w:rFonts w:ascii="GHEA Grapalat" w:hAnsi="GHEA Grapalat" w:cs="Arial"/>
          <w:color w:val="333333"/>
          <w:lang w:val="hy-AM"/>
        </w:rPr>
        <w:t>Հայաստանի Հանրապետության կառավարությունն որոշում է</w:t>
      </w:r>
      <w:r w:rsidR="00A979E5" w:rsidRPr="005A1970">
        <w:rPr>
          <w:rFonts w:ascii="Cambria Math" w:hAnsi="Cambria Math" w:cs="Cambria Math"/>
          <w:color w:val="333333"/>
          <w:lang w:val="hy-AM"/>
        </w:rPr>
        <w:t>․</w:t>
      </w:r>
      <w:r w:rsidR="00A979E5" w:rsidRPr="005A1970">
        <w:rPr>
          <w:rFonts w:ascii="GHEA Grapalat" w:hAnsi="GHEA Grapalat" w:cs="Arial"/>
          <w:color w:val="333333"/>
          <w:lang w:val="hy-AM"/>
        </w:rPr>
        <w:t xml:space="preserve"> </w:t>
      </w:r>
    </w:p>
    <w:p w14:paraId="55F66B53" w14:textId="214D1DE6" w:rsidR="000356E4" w:rsidRPr="005A1970" w:rsidRDefault="00A979E5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1</w:t>
      </w:r>
      <w:r w:rsidRPr="005A1970">
        <w:rPr>
          <w:rFonts w:ascii="Cambria Math" w:hAnsi="Cambria Math" w:cs="Cambria Math"/>
          <w:color w:val="333333"/>
          <w:lang w:val="hy-AM"/>
        </w:rPr>
        <w:t>․</w:t>
      </w:r>
      <w:r w:rsidRPr="005A1970">
        <w:rPr>
          <w:rFonts w:ascii="GHEA Grapalat" w:hAnsi="GHEA Grapalat" w:cs="Arial"/>
          <w:color w:val="333333"/>
          <w:lang w:val="hy-AM"/>
        </w:rPr>
        <w:t xml:space="preserve"> </w:t>
      </w:r>
      <w:r w:rsidR="00E6697C" w:rsidRPr="005A1970">
        <w:rPr>
          <w:rFonts w:ascii="GHEA Grapalat" w:hAnsi="GHEA Grapalat" w:cs="Arial"/>
          <w:color w:val="333333"/>
          <w:lang w:val="hy-AM"/>
        </w:rPr>
        <w:t>Հյուսիս-հարավ ճանապարհային միջանցքի ներդրումային ծրագիր-Ծրագիր 2-ի (այսուհետ՝ ծրագիր) շրջանակներում Մ1, Երևան-Գյումրի-</w:t>
      </w:r>
      <w:r w:rsidR="008049BF" w:rsidRPr="005A1970">
        <w:rPr>
          <w:rFonts w:ascii="GHEA Grapalat" w:hAnsi="GHEA Grapalat" w:cs="Arial"/>
          <w:color w:val="333333"/>
          <w:lang w:val="hy-AM"/>
        </w:rPr>
        <w:t xml:space="preserve">Հայաստանի Հանրապետության </w:t>
      </w:r>
      <w:r w:rsidR="00E6697C" w:rsidRPr="005A1970">
        <w:rPr>
          <w:rFonts w:ascii="GHEA Grapalat" w:hAnsi="GHEA Grapalat" w:cs="Arial"/>
          <w:color w:val="333333"/>
          <w:lang w:val="hy-AM"/>
        </w:rPr>
        <w:t xml:space="preserve">սահման միջպետական նշանակության ավտոմոբիլային ճանապարհի Աշտարակ-Թալին </w:t>
      </w:r>
      <w:r w:rsidR="00E86ECC" w:rsidRPr="005A1970">
        <w:rPr>
          <w:rFonts w:ascii="GHEA Grapalat" w:hAnsi="GHEA Grapalat" w:cs="Arial"/>
          <w:color w:val="333333"/>
          <w:lang w:val="hy-AM"/>
        </w:rPr>
        <w:t xml:space="preserve">34 </w:t>
      </w:r>
      <w:r w:rsidR="00E6697C" w:rsidRPr="005A1970">
        <w:rPr>
          <w:rFonts w:ascii="GHEA Grapalat" w:hAnsi="GHEA Grapalat" w:cs="Arial"/>
          <w:color w:val="333333"/>
          <w:lang w:val="hy-AM"/>
        </w:rPr>
        <w:t>կմ</w:t>
      </w:r>
      <w:r w:rsidR="00E86ECC" w:rsidRPr="005A1970">
        <w:rPr>
          <w:rFonts w:ascii="GHEA Grapalat" w:hAnsi="GHEA Grapalat" w:cs="Arial"/>
          <w:color w:val="333333"/>
          <w:lang w:val="hy-AM"/>
        </w:rPr>
        <w:t xml:space="preserve"> հատվածի </w:t>
      </w:r>
      <w:r w:rsidR="00E6697C" w:rsidRPr="005A1970">
        <w:rPr>
          <w:rFonts w:ascii="GHEA Grapalat" w:hAnsi="GHEA Grapalat" w:cs="Arial"/>
          <w:color w:val="333333"/>
          <w:lang w:val="hy-AM"/>
        </w:rPr>
        <w:t xml:space="preserve">(այսուհետ՝ </w:t>
      </w:r>
      <w:r w:rsidR="00B279C3">
        <w:rPr>
          <w:rFonts w:ascii="GHEA Grapalat" w:hAnsi="GHEA Grapalat" w:cs="Arial"/>
          <w:color w:val="333333"/>
          <w:lang w:val="hy-AM"/>
        </w:rPr>
        <w:t>Ծրագիր</w:t>
      </w:r>
      <w:r w:rsidR="00E6697C" w:rsidRPr="005A1970">
        <w:rPr>
          <w:rFonts w:ascii="GHEA Grapalat" w:hAnsi="GHEA Grapalat" w:cs="Arial"/>
          <w:color w:val="333333"/>
          <w:lang w:val="hy-AM"/>
        </w:rPr>
        <w:t xml:space="preserve">) վերակառուցումն ապահովելու նպատակով՝ </w:t>
      </w:r>
      <w:r w:rsidR="008049BF" w:rsidRPr="005A1970">
        <w:rPr>
          <w:rFonts w:ascii="GHEA Grapalat" w:hAnsi="GHEA Grapalat"/>
          <w:color w:val="000000"/>
          <w:lang w:val="hy-AM"/>
        </w:rPr>
        <w:t>սույն որոշման N 1 հավելվածում նշված հողամասերի՝ սույն որոշման N 2 հավելվածում նշված օտարման գոտու սահմաններում ներառված հատվածների (այսուհետ՝ օտարվող սեփականություն) նկատմամբ ճանաչել հանրության գերակա շահ` հետևյալ հիմնավորումներով</w:t>
      </w:r>
      <w:r w:rsidR="00611158">
        <w:rPr>
          <w:rFonts w:ascii="GHEA Grapalat" w:hAnsi="GHEA Grapalat"/>
          <w:color w:val="000000"/>
          <w:lang w:val="hy-AM"/>
        </w:rPr>
        <w:t>.</w:t>
      </w:r>
    </w:p>
    <w:p w14:paraId="7C8D2468" w14:textId="61E990B4" w:rsidR="00E6697C" w:rsidRPr="005A1970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 xml:space="preserve">1) ծրագրի իրականացման շահը գերակայում է oտարվող սեփականության սեփականատերերի շահերի նկատմամբ, քանի որ ծրագրի իրագործումը </w:t>
      </w:r>
      <w:r w:rsidRPr="005A1970">
        <w:rPr>
          <w:rFonts w:ascii="GHEA Grapalat" w:hAnsi="GHEA Grapalat" w:cs="Arial"/>
          <w:color w:val="333333"/>
          <w:lang w:val="hy-AM"/>
        </w:rPr>
        <w:lastRenderedPageBreak/>
        <w:t xml:space="preserve">նպատակաուղղված է </w:t>
      </w:r>
      <w:r w:rsidR="00E5601E" w:rsidRPr="005A1970">
        <w:rPr>
          <w:rFonts w:ascii="GHEA Grapalat" w:hAnsi="GHEA Grapalat" w:cs="Arial"/>
          <w:color w:val="333333"/>
          <w:lang w:val="hy-AM"/>
        </w:rPr>
        <w:t xml:space="preserve">հաղորդակցության ուղիների՝ մասնավորապես ճանապարհային ոլորտում համապետական կարևոր նշանակություն ունեցող </w:t>
      </w:r>
      <w:r w:rsidRPr="005A1970">
        <w:rPr>
          <w:rFonts w:ascii="GHEA Grapalat" w:hAnsi="GHEA Grapalat" w:cs="Arial"/>
          <w:color w:val="333333"/>
          <w:lang w:val="hy-AM"/>
        </w:rPr>
        <w:t xml:space="preserve">ծրագրի իրականացմանը, </w:t>
      </w:r>
    </w:p>
    <w:p w14:paraId="4DBA9D8C" w14:textId="1B1090BE" w:rsidR="00E6697C" w:rsidRPr="005A1970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2)</w:t>
      </w:r>
      <w:r w:rsidR="005A70D1" w:rsidRPr="005A1970">
        <w:rPr>
          <w:rFonts w:ascii="GHEA Grapalat" w:hAnsi="GHEA Grapalat" w:cs="Arial"/>
          <w:color w:val="333333"/>
          <w:lang w:val="hy-AM"/>
        </w:rPr>
        <w:t xml:space="preserve"> </w:t>
      </w:r>
      <w:r w:rsidRPr="005A1970">
        <w:rPr>
          <w:rFonts w:ascii="GHEA Grapalat" w:hAnsi="GHEA Grapalat" w:cs="Arial"/>
          <w:color w:val="333333"/>
          <w:lang w:val="hy-AM"/>
        </w:rPr>
        <w:t>ծրագրի իրագործման արդյունքում կստեղծվեն արդյունավետ ենթատարածաշրջանային տարանցիկ ճանապարհներ, կմեծանա առևտրի շրջանառությունը, կնվազեն փոխադրումների ծախսերը, կմեծանա շուկաների, աշխատատեղերի և սոցիալական ծառայությունների հասանելիությունը, կզարգանա ենթատարածաշրջանային տրանսպորտային ցանցը</w:t>
      </w:r>
      <w:r w:rsidRPr="005A1970">
        <w:rPr>
          <w:rFonts w:ascii="Cambria Math" w:hAnsi="Cambria Math" w:cs="Cambria Math"/>
          <w:color w:val="333333"/>
          <w:lang w:val="hy-AM"/>
        </w:rPr>
        <w:t>․</w:t>
      </w:r>
    </w:p>
    <w:p w14:paraId="0B3ACFC4" w14:textId="301F4887" w:rsidR="00E6697C" w:rsidRPr="005A1970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3) ծրագրի արդյունավետ իրականացումը</w:t>
      </w:r>
      <w:r w:rsidR="004E11F4" w:rsidRPr="005A1970">
        <w:rPr>
          <w:rFonts w:ascii="GHEA Grapalat" w:hAnsi="GHEA Grapalat" w:cs="Arial"/>
          <w:color w:val="333333"/>
          <w:lang w:val="hy-AM"/>
        </w:rPr>
        <w:t xml:space="preserve"> </w:t>
      </w:r>
      <w:r w:rsidRPr="005A1970">
        <w:rPr>
          <w:rFonts w:ascii="GHEA Grapalat" w:hAnsi="GHEA Grapalat" w:cs="Arial"/>
          <w:color w:val="333333"/>
          <w:lang w:val="hy-AM"/>
        </w:rPr>
        <w:t>չի կարող ապահովվել առանց օտարվող սեփականությունների օտարման</w:t>
      </w:r>
      <w:r w:rsidR="00870481" w:rsidRPr="005A1970">
        <w:rPr>
          <w:rFonts w:ascii="GHEA Grapalat" w:hAnsi="GHEA Grapalat" w:cs="Arial"/>
          <w:color w:val="333333"/>
          <w:lang w:val="hy-AM"/>
        </w:rPr>
        <w:t xml:space="preserve"> և օգտագործվելու է բացառապես հանրության գերակա շահ ճանաչված </w:t>
      </w:r>
      <w:r w:rsidR="00063A39" w:rsidRPr="005A1970">
        <w:rPr>
          <w:rFonts w:ascii="GHEA Grapalat" w:hAnsi="GHEA Grapalat" w:cs="Arial"/>
          <w:color w:val="333333"/>
          <w:lang w:val="hy-AM"/>
        </w:rPr>
        <w:t>օտարման նպատակով</w:t>
      </w:r>
      <w:r w:rsidRPr="005A1970">
        <w:rPr>
          <w:rFonts w:ascii="GHEA Grapalat" w:hAnsi="GHEA Grapalat" w:cs="Arial"/>
          <w:color w:val="333333"/>
          <w:lang w:val="hy-AM"/>
        </w:rPr>
        <w:t>.</w:t>
      </w:r>
    </w:p>
    <w:p w14:paraId="6A4145C0" w14:textId="75AE9A34" w:rsidR="00E6697C" w:rsidRPr="005A1970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4) օտարվող սեփականության նկատմամբ ճանաչված հանրության գերակա շահը չհիմնավորված վնաս չի պատճառում օտարվող սեփականության սեփականատերերին</w:t>
      </w:r>
      <w:r w:rsidR="004E11F4" w:rsidRPr="005A1970">
        <w:rPr>
          <w:rFonts w:ascii="GHEA Grapalat" w:hAnsi="GHEA Grapalat" w:cs="Arial"/>
          <w:color w:val="333333"/>
          <w:lang w:val="hy-AM"/>
        </w:rPr>
        <w:t xml:space="preserve"> և ուղղակիորեն նպաստելու</w:t>
      </w:r>
      <w:r w:rsidR="00291851" w:rsidRPr="005A1970">
        <w:rPr>
          <w:rFonts w:ascii="GHEA Grapalat" w:hAnsi="GHEA Grapalat" w:cs="Arial"/>
          <w:color w:val="333333"/>
          <w:lang w:val="hy-AM"/>
        </w:rPr>
        <w:t xml:space="preserve"> է օտարման նպատակի իրագործմանը</w:t>
      </w:r>
      <w:r w:rsidRPr="005A1970">
        <w:rPr>
          <w:rFonts w:ascii="GHEA Grapalat" w:hAnsi="GHEA Grapalat" w:cs="Arial"/>
          <w:color w:val="333333"/>
          <w:lang w:val="hy-AM"/>
        </w:rPr>
        <w:t>:</w:t>
      </w:r>
    </w:p>
    <w:p w14:paraId="651DD5C0" w14:textId="35FBACCE" w:rsidR="00E6697C" w:rsidRPr="005A1970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2</w:t>
      </w:r>
      <w:r w:rsidRPr="005A1970">
        <w:rPr>
          <w:rFonts w:ascii="Cambria Math" w:hAnsi="Cambria Math" w:cs="Cambria Math"/>
          <w:color w:val="333333"/>
          <w:lang w:val="hy-AM"/>
        </w:rPr>
        <w:t>․</w:t>
      </w:r>
      <w:r w:rsidRPr="005A1970">
        <w:rPr>
          <w:rFonts w:ascii="GHEA Grapalat" w:hAnsi="GHEA Grapalat" w:cs="Arial"/>
          <w:color w:val="333333"/>
          <w:lang w:val="hy-AM"/>
        </w:rPr>
        <w:t xml:space="preserve"> Հաստատել հանրության գերակա շահ ճանաչված տարածքների </w:t>
      </w:r>
      <w:r w:rsidR="00A979E5" w:rsidRPr="005A1970">
        <w:rPr>
          <w:rFonts w:ascii="GHEA Grapalat" w:hAnsi="GHEA Grapalat" w:cs="Arial"/>
          <w:color w:val="333333"/>
          <w:lang w:val="hy-AM"/>
        </w:rPr>
        <w:t>օտարման գոտին</w:t>
      </w:r>
      <w:r w:rsidRPr="005A1970">
        <w:rPr>
          <w:rFonts w:ascii="GHEA Grapalat" w:hAnsi="GHEA Grapalat" w:cs="Arial"/>
          <w:color w:val="333333"/>
          <w:lang w:val="hy-AM"/>
        </w:rPr>
        <w:t>՝ համաձայն</w:t>
      </w:r>
      <w:r w:rsidR="000B40D7">
        <w:rPr>
          <w:rFonts w:ascii="GHEA Grapalat" w:hAnsi="GHEA Grapalat" w:cs="Arial"/>
          <w:color w:val="333333"/>
          <w:lang w:val="hy-AM"/>
        </w:rPr>
        <w:t xml:space="preserve"> N 2</w:t>
      </w:r>
      <w:r w:rsidRPr="005A1970">
        <w:rPr>
          <w:rFonts w:ascii="GHEA Grapalat" w:hAnsi="GHEA Grapalat" w:cs="Arial"/>
          <w:color w:val="333333"/>
          <w:lang w:val="hy-AM"/>
        </w:rPr>
        <w:t xml:space="preserve"> հավելվածի:</w:t>
      </w:r>
    </w:p>
    <w:p w14:paraId="449E2262" w14:textId="77777777" w:rsidR="00E6697C" w:rsidRPr="005A1970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3. Սահմանել, որ`</w:t>
      </w:r>
    </w:p>
    <w:p w14:paraId="0199D835" w14:textId="77777777" w:rsidR="00E6697C" w:rsidRPr="005A1970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1) օտարվող սեփականության ձեռք բերողը Հայաստանի Հանրապետությունն է, որի անունից հանդես է գալիս «Ճանապարհային դեպարտամենտ» հիմնադրամը.</w:t>
      </w:r>
    </w:p>
    <w:p w14:paraId="55CF70DE" w14:textId="7C095FA2" w:rsidR="000D662F" w:rsidRPr="00A47979" w:rsidRDefault="00E6697C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lang w:val="hy-AM"/>
        </w:rPr>
      </w:pPr>
      <w:r w:rsidRPr="005A1970">
        <w:rPr>
          <w:rFonts w:ascii="GHEA Grapalat" w:hAnsi="GHEA Grapalat" w:cs="Arial"/>
          <w:color w:val="333333"/>
          <w:lang w:val="hy-AM"/>
        </w:rPr>
        <w:t>2) օտարվող սեփականության օտարման գործընթաց</w:t>
      </w:r>
      <w:r w:rsidR="00D51512">
        <w:rPr>
          <w:rFonts w:ascii="GHEA Grapalat" w:hAnsi="GHEA Grapalat" w:cs="Arial"/>
          <w:color w:val="333333"/>
          <w:lang w:val="hy-AM"/>
        </w:rPr>
        <w:t>ը</w:t>
      </w:r>
      <w:r w:rsidRPr="005A1970">
        <w:rPr>
          <w:rFonts w:ascii="GHEA Grapalat" w:hAnsi="GHEA Grapalat" w:cs="Arial"/>
          <w:color w:val="333333"/>
          <w:lang w:val="hy-AM"/>
        </w:rPr>
        <w:t xml:space="preserve"> սկսելու վերջնաժամկետը </w:t>
      </w:r>
      <w:r w:rsidR="000D662F" w:rsidRPr="005A1970">
        <w:rPr>
          <w:rFonts w:ascii="GHEA Grapalat" w:hAnsi="GHEA Grapalat"/>
          <w:lang w:val="hy-AM"/>
        </w:rPr>
        <w:t xml:space="preserve">2027 թվականի </w:t>
      </w:r>
      <w:r w:rsidR="00B279C3">
        <w:rPr>
          <w:rFonts w:ascii="GHEA Grapalat" w:hAnsi="GHEA Grapalat"/>
          <w:lang w:val="hy-AM"/>
        </w:rPr>
        <w:t>ապրիլի</w:t>
      </w:r>
      <w:r w:rsidR="000D662F" w:rsidRPr="005A1970">
        <w:rPr>
          <w:rFonts w:ascii="GHEA Grapalat" w:hAnsi="GHEA Grapalat"/>
          <w:lang w:val="hy-AM"/>
        </w:rPr>
        <w:t xml:space="preserve"> 1-ն է</w:t>
      </w:r>
      <w:r w:rsidR="00A47979">
        <w:rPr>
          <w:rFonts w:ascii="Cambria Math" w:hAnsi="Cambria Math"/>
          <w:lang w:val="hy-AM"/>
        </w:rPr>
        <w:t>․</w:t>
      </w:r>
    </w:p>
    <w:p w14:paraId="5CC6407F" w14:textId="48A18978" w:rsidR="008E2D34" w:rsidRPr="00832A9A" w:rsidRDefault="008E2D34" w:rsidP="008E2D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832A9A">
        <w:rPr>
          <w:rFonts w:ascii="GHEA Grapalat" w:hAnsi="GHEA Grapalat"/>
          <w:color w:val="000000"/>
          <w:lang w:val="hy-AM"/>
        </w:rPr>
        <w:t xml:space="preserve">3) </w:t>
      </w:r>
      <w:r w:rsidRPr="00832A9A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832A9A">
        <w:rPr>
          <w:rFonts w:ascii="GHEA Grapalat" w:hAnsi="GHEA Grapalat" w:cs="GHEA Grapalat"/>
          <w:color w:val="333333"/>
          <w:shd w:val="clear" w:color="auto" w:fill="FFFFFF"/>
          <w:lang w:val="hy-AM"/>
        </w:rPr>
        <w:t>օտարման</w:t>
      </w:r>
      <w:r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832A9A">
        <w:rPr>
          <w:rFonts w:ascii="GHEA Grapalat" w:hAnsi="GHEA Grapalat" w:cs="GHEA Grapalat"/>
          <w:color w:val="333333"/>
          <w:shd w:val="clear" w:color="auto" w:fill="FFFFFF"/>
          <w:lang w:val="hy-AM"/>
        </w:rPr>
        <w:t>նպատակի</w:t>
      </w:r>
      <w:r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832A9A">
        <w:rPr>
          <w:rFonts w:ascii="GHEA Grapalat" w:hAnsi="GHEA Grapalat" w:cs="GHEA Grapalat"/>
          <w:color w:val="333333"/>
          <w:shd w:val="clear" w:color="auto" w:fill="FFFFFF"/>
          <w:lang w:val="hy-AM"/>
        </w:rPr>
        <w:t>իրագործ</w:t>
      </w:r>
      <w:r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>ման սկզբի ժամկետ</w:t>
      </w:r>
      <w:r w:rsidR="00B52CD4">
        <w:rPr>
          <w:rFonts w:ascii="GHEA Grapalat" w:hAnsi="GHEA Grapalat" w:cs="Arial"/>
          <w:color w:val="333333"/>
          <w:shd w:val="clear" w:color="auto" w:fill="FFFFFF"/>
          <w:lang w:val="hy-AM"/>
        </w:rPr>
        <w:t>ը</w:t>
      </w:r>
      <w:r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B279C3"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>202</w:t>
      </w:r>
      <w:r w:rsidR="007B22EF">
        <w:rPr>
          <w:rFonts w:ascii="GHEA Grapalat" w:hAnsi="GHEA Grapalat" w:cs="Arial"/>
          <w:color w:val="333333"/>
          <w:shd w:val="clear" w:color="auto" w:fill="FFFFFF"/>
          <w:lang w:val="hy-AM"/>
        </w:rPr>
        <w:t>6</w:t>
      </w:r>
      <w:r w:rsidR="00B279C3"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թվականի </w:t>
      </w:r>
      <w:r w:rsidR="007B22EF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օգոստոսի </w:t>
      </w:r>
      <w:r w:rsidR="00B279C3"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1-</w:t>
      </w:r>
      <w:r w:rsidR="0008120A">
        <w:rPr>
          <w:rFonts w:ascii="GHEA Grapalat" w:hAnsi="GHEA Grapalat" w:cs="Arial"/>
          <w:color w:val="333333"/>
          <w:shd w:val="clear" w:color="auto" w:fill="FFFFFF"/>
          <w:lang w:val="hy-AM"/>
        </w:rPr>
        <w:t>ն</w:t>
      </w:r>
      <w:r w:rsidR="000536D6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է</w:t>
      </w:r>
      <w:r w:rsidR="00B279C3"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>,</w:t>
      </w:r>
      <w:r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ավարտելու վերջնաժամկետ</w:t>
      </w:r>
      <w:r w:rsidR="00815E53">
        <w:rPr>
          <w:rFonts w:ascii="GHEA Grapalat" w:hAnsi="GHEA Grapalat" w:cs="Arial"/>
          <w:color w:val="333333"/>
          <w:shd w:val="clear" w:color="auto" w:fill="FFFFFF"/>
          <w:lang w:val="hy-AM"/>
        </w:rPr>
        <w:t>ը</w:t>
      </w:r>
      <w:r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8302FD"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2027 թվականի </w:t>
      </w:r>
      <w:r w:rsidR="00E44CB8">
        <w:rPr>
          <w:rFonts w:ascii="GHEA Grapalat" w:hAnsi="GHEA Grapalat" w:cs="Arial"/>
          <w:color w:val="333333"/>
          <w:shd w:val="clear" w:color="auto" w:fill="FFFFFF"/>
          <w:lang w:val="hy-AM"/>
        </w:rPr>
        <w:t>սեպտեմբերի</w:t>
      </w:r>
      <w:r w:rsidR="00596710"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1-</w:t>
      </w:r>
      <w:r w:rsidR="00EF5C21">
        <w:rPr>
          <w:rFonts w:ascii="GHEA Grapalat" w:hAnsi="GHEA Grapalat" w:cs="Arial"/>
          <w:color w:val="333333"/>
          <w:shd w:val="clear" w:color="auto" w:fill="FFFFFF"/>
          <w:lang w:val="hy-AM"/>
        </w:rPr>
        <w:t>ն</w:t>
      </w:r>
      <w:r w:rsidR="00596710" w:rsidRPr="00832A9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է</w:t>
      </w:r>
      <w:r w:rsidR="00D86ADE" w:rsidRPr="00832A9A">
        <w:rPr>
          <w:rFonts w:ascii="Cambria Math" w:hAnsi="Cambria Math" w:cs="Cambria Math"/>
          <w:color w:val="333333"/>
          <w:shd w:val="clear" w:color="auto" w:fill="FFFFFF"/>
          <w:lang w:val="hy-AM"/>
        </w:rPr>
        <w:t>․</w:t>
      </w:r>
    </w:p>
    <w:p w14:paraId="7D9F81FF" w14:textId="6CF57F45" w:rsidR="00E6697C" w:rsidRPr="005A1970" w:rsidRDefault="008E2D34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4</w:t>
      </w:r>
      <w:r w:rsidR="00E6697C" w:rsidRPr="005A1970">
        <w:rPr>
          <w:rFonts w:ascii="GHEA Grapalat" w:hAnsi="GHEA Grapalat" w:cs="Arial"/>
          <w:color w:val="333333"/>
          <w:lang w:val="hy-AM"/>
        </w:rPr>
        <w:t>) օտարվող սեփականության օտարման գործառույթների իրականացումը համակարգող և պատասխանատու պետական լիազոր մարմինը Հայաստանի Հանրապետության տարածքային կառավարման և ենթակառուցվածքների նախարարությունն է.</w:t>
      </w:r>
    </w:p>
    <w:p w14:paraId="6B4B01E3" w14:textId="7C369707" w:rsidR="00E6697C" w:rsidRPr="005A1970" w:rsidRDefault="008E2D34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5</w:t>
      </w:r>
      <w:r w:rsidR="00E6697C" w:rsidRPr="005A1970">
        <w:rPr>
          <w:rFonts w:ascii="GHEA Grapalat" w:hAnsi="GHEA Grapalat" w:cs="Arial"/>
          <w:color w:val="333333"/>
          <w:lang w:val="hy-AM"/>
        </w:rPr>
        <w:t>) օտարման գործընթացն իրականացվում է «</w:t>
      </w:r>
      <w:r w:rsidR="00E6697C" w:rsidRPr="00F31254">
        <w:rPr>
          <w:rFonts w:ascii="GHEA Grapalat" w:hAnsi="GHEA Grapalat" w:cs="Arial"/>
          <w:color w:val="333333"/>
          <w:lang w:val="hy-AM"/>
        </w:rPr>
        <w:t>Հանրության գերակա շահերի ապահովման նպատակով սեփականության օտարման մասին»</w:t>
      </w:r>
      <w:r w:rsidR="000D662F" w:rsidRPr="00F31254">
        <w:rPr>
          <w:rFonts w:ascii="GHEA Grapalat" w:hAnsi="GHEA Grapalat" w:cs="Arial"/>
          <w:color w:val="333333"/>
          <w:lang w:val="hy-AM"/>
        </w:rPr>
        <w:t xml:space="preserve"> </w:t>
      </w:r>
      <w:r w:rsidR="000D3A65" w:rsidRPr="00F31254">
        <w:rPr>
          <w:rFonts w:ascii="GHEA Grapalat" w:hAnsi="GHEA Grapalat" w:cs="Arial"/>
          <w:color w:val="333333"/>
          <w:lang w:val="hy-AM"/>
        </w:rPr>
        <w:t>օրենքի</w:t>
      </w:r>
      <w:r w:rsidR="004E4770" w:rsidRPr="00F31254">
        <w:rPr>
          <w:rFonts w:ascii="GHEA Grapalat" w:hAnsi="GHEA Grapalat" w:cs="Arial"/>
          <w:color w:val="333333"/>
          <w:lang w:val="hy-AM"/>
        </w:rPr>
        <w:t xml:space="preserve">, </w:t>
      </w:r>
      <w:r w:rsidR="004E4770" w:rsidRPr="00F31254">
        <w:rPr>
          <w:rFonts w:ascii="GHEA Grapalat" w:hAnsi="GHEA Grapalat" w:cs="GHEA Grapalat"/>
          <w:lang w:val="hy-AM"/>
        </w:rPr>
        <w:t>«Պատմության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և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lastRenderedPageBreak/>
        <w:t>մշակույթի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անշարժ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հուշարձանների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ու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պատմական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միջավայրի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պահպանության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և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օգտագործման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մասին»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օրենքի</w:t>
      </w:r>
      <w:r w:rsidR="004E4770" w:rsidRPr="00F31254">
        <w:rPr>
          <w:rFonts w:ascii="GHEA Grapalat" w:hAnsi="GHEA Grapalat"/>
          <w:lang w:val="hy-AM"/>
        </w:rPr>
        <w:t xml:space="preserve">, </w:t>
      </w:r>
      <w:r w:rsidR="004E4770" w:rsidRPr="00F31254">
        <w:rPr>
          <w:rFonts w:ascii="GHEA Grapalat" w:hAnsi="GHEA Grapalat" w:cs="GHEA Grapalat"/>
          <w:lang w:val="hy-AM"/>
        </w:rPr>
        <w:t>Հայաստանի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Հանրապետության</w:t>
      </w:r>
      <w:r w:rsidR="004E4770" w:rsidRPr="00F31254">
        <w:rPr>
          <w:rFonts w:ascii="GHEA Grapalat" w:hAnsi="GHEA Grapalat"/>
          <w:lang w:val="hy-AM"/>
        </w:rPr>
        <w:t xml:space="preserve"> </w:t>
      </w:r>
      <w:r w:rsidR="004E4770" w:rsidRPr="00F31254">
        <w:rPr>
          <w:rFonts w:ascii="GHEA Grapalat" w:hAnsi="GHEA Grapalat" w:cs="GHEA Grapalat"/>
          <w:lang w:val="hy-AM"/>
        </w:rPr>
        <w:t>կ</w:t>
      </w:r>
      <w:r w:rsidR="004E4770" w:rsidRPr="00F31254">
        <w:rPr>
          <w:rFonts w:ascii="GHEA Grapalat" w:hAnsi="GHEA Grapalat"/>
          <w:lang w:val="hy-AM"/>
        </w:rPr>
        <w:t xml:space="preserve">առավարության 2002 թվականի ապրիլի 20-ի N 438 որոշման և </w:t>
      </w:r>
      <w:r w:rsidR="00E6697C" w:rsidRPr="00F31254">
        <w:rPr>
          <w:rFonts w:ascii="GHEA Grapalat" w:hAnsi="GHEA Grapalat" w:cs="Arial"/>
          <w:color w:val="333333"/>
          <w:lang w:val="hy-AM"/>
        </w:rPr>
        <w:t>Հայաստանի Հանրապետության</w:t>
      </w:r>
      <w:r w:rsidR="00E6697C" w:rsidRPr="005A1970">
        <w:rPr>
          <w:rFonts w:ascii="GHEA Grapalat" w:hAnsi="GHEA Grapalat" w:cs="Arial"/>
          <w:color w:val="333333"/>
          <w:lang w:val="hy-AM"/>
        </w:rPr>
        <w:t xml:space="preserve"> կառավարության 2010 թվականի սեպտեմբերի 16-ի N 1274-Ն որոշման</w:t>
      </w:r>
      <w:r w:rsidR="007B25BB">
        <w:rPr>
          <w:rFonts w:ascii="GHEA Grapalat" w:hAnsi="GHEA Grapalat" w:cs="Arial"/>
          <w:color w:val="333333"/>
          <w:lang w:val="hy-AM"/>
        </w:rPr>
        <w:t xml:space="preserve"> 1-ին և </w:t>
      </w:r>
      <w:r w:rsidR="00E6697C" w:rsidRPr="005A1970">
        <w:rPr>
          <w:rFonts w:ascii="GHEA Grapalat" w:hAnsi="GHEA Grapalat" w:cs="Arial"/>
          <w:color w:val="333333"/>
          <w:lang w:val="hy-AM"/>
        </w:rPr>
        <w:t>2-րդ հավելված</w:t>
      </w:r>
      <w:r w:rsidR="004F0F53">
        <w:rPr>
          <w:rFonts w:ascii="GHEA Grapalat" w:hAnsi="GHEA Grapalat" w:cs="Arial"/>
          <w:color w:val="333333"/>
          <w:lang w:val="hy-AM"/>
        </w:rPr>
        <w:t>ներ</w:t>
      </w:r>
      <w:r w:rsidR="00E6697C" w:rsidRPr="005A1970">
        <w:rPr>
          <w:rFonts w:ascii="GHEA Grapalat" w:hAnsi="GHEA Grapalat" w:cs="Arial"/>
          <w:color w:val="333333"/>
          <w:lang w:val="hy-AM"/>
        </w:rPr>
        <w:t>ի պահանջներին համապատասխան.</w:t>
      </w:r>
    </w:p>
    <w:p w14:paraId="379451C8" w14:textId="2B313D13" w:rsidR="00E6697C" w:rsidRPr="00C73682" w:rsidRDefault="00EB3A69" w:rsidP="005A19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6</w:t>
      </w:r>
      <w:r w:rsidR="00E6697C" w:rsidRPr="005A1970">
        <w:rPr>
          <w:rFonts w:ascii="GHEA Grapalat" w:hAnsi="GHEA Grapalat" w:cs="Arial"/>
          <w:color w:val="333333"/>
          <w:lang w:val="hy-AM"/>
        </w:rPr>
        <w:t xml:space="preserve">) օտարվող սեփականության նկարագրության արձանագրության կազմման աշխատանքներն իրականացվում են Հայաստանի Հանրապետության կառավարության 2010 թվականի սեպտեմբերի 16-ի N 1275-Ն որոշման </w:t>
      </w:r>
      <w:r w:rsidR="00E6697C" w:rsidRPr="00C73682">
        <w:rPr>
          <w:rFonts w:ascii="GHEA Grapalat" w:hAnsi="GHEA Grapalat" w:cs="Arial"/>
          <w:color w:val="333333"/>
          <w:lang w:val="hy-AM"/>
        </w:rPr>
        <w:t>պահանջներին համապատասխան</w:t>
      </w:r>
      <w:r w:rsidR="00804927" w:rsidRPr="00C73682">
        <w:rPr>
          <w:rFonts w:ascii="GHEA Grapalat" w:hAnsi="GHEA Grapalat" w:cs="Arial"/>
          <w:color w:val="333333"/>
          <w:lang w:val="hy-AM"/>
        </w:rPr>
        <w:t>։</w:t>
      </w:r>
    </w:p>
    <w:p w14:paraId="5AE96AD5" w14:textId="0C4EFCDE" w:rsidR="00881E8D" w:rsidRPr="00C73682" w:rsidRDefault="00C041F0" w:rsidP="00535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73682">
        <w:rPr>
          <w:rFonts w:ascii="GHEA Grapalat" w:hAnsi="GHEA Grapalat" w:cs="Arial"/>
          <w:color w:val="333333"/>
          <w:lang w:val="hy-AM"/>
        </w:rPr>
        <w:t>4</w:t>
      </w:r>
      <w:r w:rsidR="00E6697C" w:rsidRPr="00C73682">
        <w:rPr>
          <w:rFonts w:ascii="GHEA Grapalat" w:hAnsi="GHEA Grapalat" w:cs="Arial"/>
          <w:color w:val="333333"/>
          <w:lang w:val="hy-AM"/>
        </w:rPr>
        <w:t xml:space="preserve">. Սույն որոշումն ուժի մեջ է մտնում </w:t>
      </w:r>
      <w:r w:rsidR="0053569B" w:rsidRPr="00C73682">
        <w:rPr>
          <w:rFonts w:ascii="GHEA Grapalat" w:hAnsi="GHEA Grapalat" w:cs="Arial"/>
          <w:color w:val="333333"/>
          <w:shd w:val="clear" w:color="auto" w:fill="FFFFFF"/>
          <w:lang w:val="hy-AM"/>
        </w:rPr>
        <w:t>պաշտոնական հրապարակմանը հաջորդող օրվանից</w:t>
      </w:r>
      <w:r w:rsidR="0053569B" w:rsidRPr="00C73682">
        <w:rPr>
          <w:rFonts w:ascii="GHEA Grapalat" w:hAnsi="GHEA Grapalat" w:cs="Arial"/>
          <w:color w:val="333333"/>
          <w:shd w:val="clear" w:color="auto" w:fill="FFFFFF"/>
          <w:lang w:val="hy-AM"/>
        </w:rPr>
        <w:t>։</w:t>
      </w:r>
    </w:p>
    <w:p w14:paraId="36E7C85D" w14:textId="77777777" w:rsidR="006B4D1A" w:rsidRPr="005A1970" w:rsidRDefault="006B4D1A" w:rsidP="007B7AD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38"/>
      </w:tblGrid>
      <w:tr w:rsidR="00881E8D" w:rsidRPr="005A1970" w14:paraId="14C6A267" w14:textId="77777777" w:rsidTr="00881E8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7B45A06" w14:textId="77777777" w:rsidR="00881E8D" w:rsidRPr="005A1970" w:rsidRDefault="00881E8D" w:rsidP="005A1970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br/>
            </w:r>
            <w:proofErr w:type="spellStart"/>
            <w:r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CEE808D" w14:textId="1273EC78" w:rsidR="00881E8D" w:rsidRPr="005A1970" w:rsidRDefault="00110FAE" w:rsidP="005A197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                                    </w:t>
            </w:r>
            <w:r w:rsidR="00E6697C"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Ն. </w:t>
            </w:r>
            <w:proofErr w:type="spellStart"/>
            <w:r w:rsidR="00E6697C" w:rsidRPr="005A1970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Փաշինյան</w:t>
            </w:r>
            <w:proofErr w:type="spellEnd"/>
          </w:p>
        </w:tc>
      </w:tr>
      <w:tr w:rsidR="00881E8D" w:rsidRPr="005A1970" w14:paraId="0A15B893" w14:textId="77777777" w:rsidTr="00E6697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14:paraId="3FE29D5E" w14:textId="044F19C6" w:rsidR="00881E8D" w:rsidRPr="005A1970" w:rsidRDefault="00881E8D" w:rsidP="005A197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3BBE38E" w14:textId="77777777" w:rsidR="00881E8D" w:rsidRPr="005A1970" w:rsidRDefault="00881E8D" w:rsidP="005A19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73001456" w14:textId="77777777" w:rsidR="00C20105" w:rsidRPr="005A1970" w:rsidRDefault="00C20105" w:rsidP="005A197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C20105" w:rsidRPr="005A1970" w:rsidSect="00A42A80">
      <w:pgSz w:w="12240" w:h="15840"/>
      <w:pgMar w:top="709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22D"/>
    <w:rsid w:val="000038A9"/>
    <w:rsid w:val="000356E4"/>
    <w:rsid w:val="00035A4A"/>
    <w:rsid w:val="00040567"/>
    <w:rsid w:val="00042F25"/>
    <w:rsid w:val="000536D6"/>
    <w:rsid w:val="0005450D"/>
    <w:rsid w:val="00056E64"/>
    <w:rsid w:val="00063A39"/>
    <w:rsid w:val="0008120A"/>
    <w:rsid w:val="000B40D7"/>
    <w:rsid w:val="000C288F"/>
    <w:rsid w:val="000D3A65"/>
    <w:rsid w:val="000D662F"/>
    <w:rsid w:val="00110FAE"/>
    <w:rsid w:val="00132DAF"/>
    <w:rsid w:val="0018122D"/>
    <w:rsid w:val="00291851"/>
    <w:rsid w:val="002F580C"/>
    <w:rsid w:val="00302293"/>
    <w:rsid w:val="00363EE7"/>
    <w:rsid w:val="00381B5B"/>
    <w:rsid w:val="003C484E"/>
    <w:rsid w:val="00400F7E"/>
    <w:rsid w:val="004A4C3D"/>
    <w:rsid w:val="004B681B"/>
    <w:rsid w:val="004E11F4"/>
    <w:rsid w:val="004E3418"/>
    <w:rsid w:val="004E4770"/>
    <w:rsid w:val="004F0F53"/>
    <w:rsid w:val="0052278E"/>
    <w:rsid w:val="0053569B"/>
    <w:rsid w:val="00596710"/>
    <w:rsid w:val="005A1970"/>
    <w:rsid w:val="005A70D1"/>
    <w:rsid w:val="00610E0E"/>
    <w:rsid w:val="00611158"/>
    <w:rsid w:val="006B2C15"/>
    <w:rsid w:val="006B4D1A"/>
    <w:rsid w:val="00735037"/>
    <w:rsid w:val="0074115A"/>
    <w:rsid w:val="00765AE7"/>
    <w:rsid w:val="00773CC9"/>
    <w:rsid w:val="007B22EF"/>
    <w:rsid w:val="007B25BB"/>
    <w:rsid w:val="007B681F"/>
    <w:rsid w:val="007B7AD8"/>
    <w:rsid w:val="007F52E3"/>
    <w:rsid w:val="00804927"/>
    <w:rsid w:val="008049BF"/>
    <w:rsid w:val="00815E53"/>
    <w:rsid w:val="008302FD"/>
    <w:rsid w:val="00832A9A"/>
    <w:rsid w:val="00837A46"/>
    <w:rsid w:val="00870481"/>
    <w:rsid w:val="00881E8D"/>
    <w:rsid w:val="008B4D9A"/>
    <w:rsid w:val="008B7728"/>
    <w:rsid w:val="008C3FA8"/>
    <w:rsid w:val="008E2D34"/>
    <w:rsid w:val="009070DC"/>
    <w:rsid w:val="00956927"/>
    <w:rsid w:val="009A1CA5"/>
    <w:rsid w:val="009A21D9"/>
    <w:rsid w:val="009D27EC"/>
    <w:rsid w:val="00A25DE4"/>
    <w:rsid w:val="00A42A80"/>
    <w:rsid w:val="00A47979"/>
    <w:rsid w:val="00A6617D"/>
    <w:rsid w:val="00A979E5"/>
    <w:rsid w:val="00AB5E26"/>
    <w:rsid w:val="00AE2CB0"/>
    <w:rsid w:val="00B107DC"/>
    <w:rsid w:val="00B22C1C"/>
    <w:rsid w:val="00B279C3"/>
    <w:rsid w:val="00B52CD4"/>
    <w:rsid w:val="00BA77D2"/>
    <w:rsid w:val="00BD6D03"/>
    <w:rsid w:val="00C00EC2"/>
    <w:rsid w:val="00C041F0"/>
    <w:rsid w:val="00C04BD3"/>
    <w:rsid w:val="00C20105"/>
    <w:rsid w:val="00C31403"/>
    <w:rsid w:val="00C73682"/>
    <w:rsid w:val="00CD6F72"/>
    <w:rsid w:val="00D3492D"/>
    <w:rsid w:val="00D40DE4"/>
    <w:rsid w:val="00D51512"/>
    <w:rsid w:val="00D86ADE"/>
    <w:rsid w:val="00DA7C22"/>
    <w:rsid w:val="00E44CB8"/>
    <w:rsid w:val="00E5601E"/>
    <w:rsid w:val="00E6697C"/>
    <w:rsid w:val="00E74115"/>
    <w:rsid w:val="00E86ECC"/>
    <w:rsid w:val="00E9086C"/>
    <w:rsid w:val="00EB2BF1"/>
    <w:rsid w:val="00EB3A69"/>
    <w:rsid w:val="00ED2F47"/>
    <w:rsid w:val="00EF5C21"/>
    <w:rsid w:val="00F31254"/>
    <w:rsid w:val="00F82F11"/>
    <w:rsid w:val="00FA5FD4"/>
    <w:rsid w:val="00FC1B6C"/>
    <w:rsid w:val="00FE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687C9"/>
  <w15:chartTrackingRefBased/>
  <w15:docId w15:val="{6A2E8E3A-95E4-46BF-ABDA-AA47C296E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1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1E8D"/>
    <w:rPr>
      <w:b/>
      <w:bCs/>
    </w:rPr>
  </w:style>
  <w:style w:type="character" w:styleId="Emphasis">
    <w:name w:val="Emphasis"/>
    <w:basedOn w:val="DefaultParagraphFont"/>
    <w:uiPriority w:val="20"/>
    <w:qFormat/>
    <w:rsid w:val="00881E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55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>https:/mul2-armroad.gov.am/tasks/189994/oneclick?token=c2d9e8a2c922f2476aa239228d717f89</cp:keywords>
  <dc:description/>
  <cp:lastModifiedBy>Nelli Hovsepyan</cp:lastModifiedBy>
  <cp:revision>7</cp:revision>
  <cp:lastPrinted>2026-05-21T11:30:00Z</cp:lastPrinted>
  <dcterms:created xsi:type="dcterms:W3CDTF">2026-07-07T10:31:00Z</dcterms:created>
  <dcterms:modified xsi:type="dcterms:W3CDTF">2026-07-07T15:38:00Z</dcterms:modified>
</cp:coreProperties>
</file>