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9C462A" w:rsidRDefault="00913BD4" w:rsidP="00A71CED">
      <w:pPr>
        <w:jc w:val="center"/>
        <w:rPr>
          <w:rFonts w:ascii="GHEA Mariam" w:hAnsi="GHEA Mariam"/>
          <w:sz w:val="18"/>
          <w:szCs w:val="18"/>
        </w:rPr>
      </w:pPr>
    </w:p>
    <w:p w:rsidR="00913BD4" w:rsidRPr="009C462A" w:rsidRDefault="00913BD4" w:rsidP="00A71CED">
      <w:pPr>
        <w:jc w:val="center"/>
        <w:rPr>
          <w:rFonts w:ascii="GHEA Mariam" w:hAnsi="GHEA Mariam"/>
          <w:sz w:val="18"/>
          <w:szCs w:val="18"/>
        </w:rPr>
      </w:pPr>
    </w:p>
    <w:p w:rsidR="00913BD4" w:rsidRDefault="006F6F8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6F1C3F">
        <w:rPr>
          <w:rFonts w:ascii="GHEA Mariam" w:hAnsi="GHEA Mariam"/>
          <w:sz w:val="24"/>
          <w:szCs w:val="24"/>
          <w:lang w:val="hy-AM"/>
        </w:rPr>
        <w:t>Ն</w:t>
      </w:r>
    </w:p>
    <w:p w:rsidR="006F1C3F" w:rsidRDefault="006F1C3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F1C3F" w:rsidRPr="006F1C3F" w:rsidRDefault="006F1C3F" w:rsidP="006F1C3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F1C3F" w:rsidRDefault="006F1C3F" w:rsidP="006F1C3F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bCs/>
          <w:noProof/>
          <w:sz w:val="24"/>
          <w:szCs w:val="24"/>
          <w:lang w:val="hy-AM"/>
        </w:rPr>
      </w:pPr>
      <w:bookmarkStart w:id="0" w:name="_Hlk204673338"/>
      <w:bookmarkStart w:id="1" w:name="_Hlk223945329"/>
      <w:bookmarkStart w:id="2" w:name="_Hlk184306675"/>
      <w:r w:rsidRPr="00A0437B">
        <w:rPr>
          <w:rFonts w:ascii="GHEA Mariam" w:hAnsi="GHEA Mariam" w:cs="Sylfaen"/>
          <w:bCs/>
          <w:spacing w:val="-6"/>
          <w:sz w:val="24"/>
          <w:szCs w:val="24"/>
          <w:lang w:val="hy-AM"/>
        </w:rPr>
        <w:t xml:space="preserve">«ՀԱՅԱՍՏԱՆԻ ՀԱՆՐԱՊԵՏՈՒԹՅԱՆ </w:t>
      </w:r>
      <w:bookmarkEnd w:id="0"/>
      <w:r w:rsidRPr="00A0437B">
        <w:rPr>
          <w:rFonts w:ascii="GHEA Mariam" w:hAnsi="GHEA Mariam" w:cs="Sylfaen"/>
          <w:bCs/>
          <w:noProof/>
          <w:spacing w:val="-6"/>
          <w:sz w:val="24"/>
          <w:szCs w:val="24"/>
          <w:lang w:val="hy-AM"/>
        </w:rPr>
        <w:t>2026 ԹՎԱԿԱՆԻ ՊԵՏԱԿԱՆ ԲՅՈՒՋԵԻ</w:t>
      </w:r>
      <w:r w:rsidRPr="006F1C3F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 ՄԱՍԻՆ» ՕՐԵՆՔՈՒՄ ՎԵՐԱԲԱՇԽՈՒՄ, ՓՈՓՈԽՈՒԹՅՈՒՆ, ՀԱՅԱՍՏԱՆԻ </w:t>
      </w:r>
      <w:r w:rsidRPr="00E07727">
        <w:rPr>
          <w:rFonts w:ascii="GHEA Mariam" w:hAnsi="GHEA Mariam" w:cs="Sylfaen"/>
          <w:bCs/>
          <w:noProof/>
          <w:spacing w:val="-2"/>
          <w:sz w:val="24"/>
          <w:szCs w:val="24"/>
          <w:lang w:val="hy-AM"/>
        </w:rPr>
        <w:t>ՀԱՆՐԱՊԵՏՈՒԹՅԱՆ ԿԱՌԱՎԱՐՈՒԹՅԱՆ 2025 ԹՎԱԿԱՆԻ ԴԵԿՏԵՄԲԵՐԻ</w:t>
      </w:r>
      <w:r w:rsidRPr="006F1C3F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 25-Ի N 1910-Ն ՈՐՈՇՄԱՆ ՄԵՋ ՓՈՓՈԽՈՒԹՅՈՒՆՆԵՐ ԵՎ ԼՐԱՑՈՒՄՆԵՐ </w:t>
      </w:r>
      <w:bookmarkStart w:id="3" w:name="_GoBack"/>
      <w:bookmarkEnd w:id="3"/>
      <w:r w:rsidRPr="006F1C3F">
        <w:rPr>
          <w:rFonts w:ascii="GHEA Mariam" w:hAnsi="GHEA Mariam" w:cs="Sylfaen"/>
          <w:bCs/>
          <w:noProof/>
          <w:sz w:val="24"/>
          <w:szCs w:val="24"/>
          <w:lang w:val="hy-AM"/>
        </w:rPr>
        <w:t>ԿԱՏԱՐԵԼՈՒ ՄԱՍԻՆ</w:t>
      </w:r>
    </w:p>
    <w:p w:rsidR="006F1C3F" w:rsidRPr="006F1C3F" w:rsidRDefault="006F1C3F" w:rsidP="006F1C3F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bCs/>
          <w:noProof/>
          <w:sz w:val="24"/>
          <w:szCs w:val="24"/>
          <w:lang w:val="hy-AM"/>
        </w:rPr>
      </w:pPr>
      <w:r>
        <w:rPr>
          <w:rFonts w:ascii="GHEA Mariam" w:hAnsi="GHEA Mariam" w:cs="Sylfaen"/>
          <w:bCs/>
          <w:noProof/>
          <w:sz w:val="24"/>
          <w:szCs w:val="24"/>
          <w:lang w:val="hy-AM"/>
        </w:rPr>
        <w:t>-------------------------------------------------------------------------------------------------------</w:t>
      </w:r>
      <w:r w:rsidRPr="006F1C3F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 </w:t>
      </w:r>
    </w:p>
    <w:bookmarkEnd w:id="1"/>
    <w:p w:rsidR="006F1C3F" w:rsidRPr="00637706" w:rsidRDefault="006F1C3F" w:rsidP="006F1C3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color w:val="FF0000"/>
          <w:lang w:val="hy-AM"/>
        </w:rPr>
      </w:pPr>
    </w:p>
    <w:bookmarkEnd w:id="2"/>
    <w:p w:rsidR="006F1C3F" w:rsidRPr="009C462A" w:rsidRDefault="006F1C3F" w:rsidP="006F1C3F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F1C3F">
        <w:rPr>
          <w:rFonts w:ascii="GHEA Mariam" w:hAnsi="GHEA Mariam"/>
          <w:sz w:val="24"/>
          <w:szCs w:val="24"/>
          <w:lang w:val="hy-AM"/>
        </w:rPr>
        <w:t>Հիմք ընդունելով «Հայաստանի Հանրապետության բյուջետային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F1C3F">
        <w:rPr>
          <w:rFonts w:ascii="GHEA Mariam" w:hAnsi="GHEA Mariam"/>
          <w:sz w:val="24"/>
          <w:szCs w:val="24"/>
          <w:lang w:val="hy-AM"/>
        </w:rPr>
        <w:t>կարգի մասին» օրենքի 23-րդ հոդվածի 3-րդ մասը` Հայաստանի Հանրապե</w:t>
      </w:r>
      <w:r w:rsidR="009C462A">
        <w:rPr>
          <w:rFonts w:ascii="GHEA Mariam" w:hAnsi="GHEA Mariam"/>
          <w:sz w:val="24"/>
          <w:szCs w:val="24"/>
          <w:lang w:val="hy-AM"/>
        </w:rPr>
        <w:softHyphen/>
      </w:r>
      <w:r w:rsidRPr="006F1C3F">
        <w:rPr>
          <w:rFonts w:ascii="GHEA Mariam" w:hAnsi="GHEA Mariam"/>
          <w:sz w:val="24"/>
          <w:szCs w:val="24"/>
          <w:lang w:val="hy-AM"/>
        </w:rPr>
        <w:t>տության կառավարությունը</w:t>
      </w:r>
      <w:r w:rsidRPr="006F1C3F">
        <w:rPr>
          <w:rFonts w:ascii="Calibri" w:hAnsi="Calibri" w:cs="Calibri"/>
          <w:sz w:val="24"/>
          <w:szCs w:val="24"/>
          <w:lang w:val="hy-AM"/>
        </w:rPr>
        <w:t> </w:t>
      </w:r>
      <w:r w:rsidR="009C462A">
        <w:rPr>
          <w:rFonts w:ascii="Calibri" w:hAnsi="Calibri" w:cs="Calibri"/>
          <w:sz w:val="24"/>
          <w:szCs w:val="24"/>
          <w:lang w:val="hy-AM"/>
        </w:rPr>
        <w:t xml:space="preserve">   </w:t>
      </w:r>
      <w:r w:rsidRPr="009C462A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9C462A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9C462A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9C462A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9C462A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9C462A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9C462A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9C462A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9C462A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9C462A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9C462A">
        <w:rPr>
          <w:rFonts w:ascii="GHEA Mariam" w:hAnsi="GHEA Mariam"/>
          <w:bCs/>
          <w:iCs/>
          <w:sz w:val="24"/>
          <w:szCs w:val="24"/>
          <w:lang w:val="hy-AM"/>
        </w:rPr>
        <w:t>մ</w:t>
      </w:r>
      <w:r w:rsidR="009C462A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9C462A">
        <w:rPr>
          <w:rFonts w:ascii="GHEA Mariam" w:hAnsi="GHEA Mariam"/>
          <w:bCs/>
          <w:iCs/>
          <w:sz w:val="24"/>
          <w:szCs w:val="24"/>
          <w:lang w:val="hy-AM"/>
        </w:rPr>
        <w:t xml:space="preserve"> է.</w:t>
      </w:r>
      <w:r w:rsidRPr="009C462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F1C3F" w:rsidRPr="006F1C3F" w:rsidRDefault="006F1C3F" w:rsidP="006F1C3F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C462A">
        <w:rPr>
          <w:rFonts w:ascii="GHEA Mariam" w:hAnsi="GHEA Mariam" w:cs="Sylfaen"/>
          <w:noProof/>
          <w:spacing w:val="-8"/>
          <w:sz w:val="24"/>
          <w:szCs w:val="24"/>
          <w:lang w:val="hy-AM" w:eastAsia="ru-RU"/>
        </w:rPr>
        <w:t>«Հայաստանի Հանրապետության 2026 թվականի պետական բյուջեի մասին»</w:t>
      </w:r>
      <w:r w:rsidRPr="006F1C3F">
        <w:rPr>
          <w:rFonts w:ascii="GHEA Mariam" w:hAnsi="GHEA Mariam"/>
          <w:sz w:val="24"/>
          <w:szCs w:val="24"/>
          <w:lang w:val="hy-AM"/>
        </w:rPr>
        <w:t xml:space="preserve"> օրենքի N</w:t>
      </w:r>
      <w:r w:rsidR="009C462A">
        <w:rPr>
          <w:rFonts w:ascii="GHEA Mariam" w:hAnsi="GHEA Mariam"/>
          <w:sz w:val="24"/>
          <w:szCs w:val="24"/>
          <w:lang w:val="hy-AM"/>
        </w:rPr>
        <w:t xml:space="preserve"> </w:t>
      </w:r>
      <w:r w:rsidRPr="006F1C3F">
        <w:rPr>
          <w:rFonts w:ascii="GHEA Mariam" w:hAnsi="GHEA Mariam"/>
          <w:sz w:val="24"/>
          <w:szCs w:val="24"/>
          <w:lang w:val="hy-AM"/>
        </w:rPr>
        <w:t>1 հավելվածի N</w:t>
      </w:r>
      <w:r w:rsidR="009C462A">
        <w:rPr>
          <w:rFonts w:ascii="GHEA Mariam" w:hAnsi="GHEA Mariam"/>
          <w:sz w:val="24"/>
          <w:szCs w:val="24"/>
          <w:lang w:val="hy-AM"/>
        </w:rPr>
        <w:t xml:space="preserve"> </w:t>
      </w:r>
      <w:r w:rsidRPr="006F1C3F">
        <w:rPr>
          <w:rFonts w:ascii="GHEA Mariam" w:hAnsi="GHEA Mariam"/>
          <w:sz w:val="24"/>
          <w:szCs w:val="24"/>
          <w:lang w:val="hy-AM"/>
        </w:rPr>
        <w:t>2 աղյուսակում կատարել վերաբաշխում, N</w:t>
      </w:r>
      <w:r w:rsidR="009C462A">
        <w:rPr>
          <w:rFonts w:ascii="GHEA Mariam" w:hAnsi="GHEA Mariam"/>
          <w:sz w:val="24"/>
          <w:szCs w:val="24"/>
          <w:lang w:val="hy-AM"/>
        </w:rPr>
        <w:t xml:space="preserve"> </w:t>
      </w:r>
      <w:r w:rsidRPr="006F1C3F">
        <w:rPr>
          <w:rFonts w:ascii="GHEA Mariam" w:hAnsi="GHEA Mariam"/>
          <w:sz w:val="24"/>
          <w:szCs w:val="24"/>
          <w:lang w:val="hy-AM"/>
        </w:rPr>
        <w:t>1 հավելվածի N 3 աղյուսակում</w:t>
      </w:r>
      <w:r w:rsidR="009C462A">
        <w:rPr>
          <w:rFonts w:ascii="GHEA Mariam" w:hAnsi="GHEA Mariam"/>
          <w:sz w:val="24"/>
          <w:szCs w:val="24"/>
          <w:lang w:val="hy-AM"/>
        </w:rPr>
        <w:t>՝</w:t>
      </w:r>
      <w:r w:rsidRPr="006F1C3F">
        <w:rPr>
          <w:rFonts w:ascii="GHEA Mariam" w:hAnsi="GHEA Mariam"/>
          <w:sz w:val="24"/>
          <w:szCs w:val="24"/>
          <w:lang w:val="hy-AM"/>
        </w:rPr>
        <w:t xml:space="preserve"> փոփոխություն և </w:t>
      </w:r>
      <w:bookmarkStart w:id="4" w:name="_Hlk213669093"/>
      <w:r w:rsidRPr="006F1C3F">
        <w:rPr>
          <w:rFonts w:ascii="GHEA Mariam" w:hAnsi="GHEA Mariam"/>
          <w:sz w:val="24"/>
          <w:szCs w:val="24"/>
          <w:lang w:val="hy-AM"/>
        </w:rPr>
        <w:t>Հայաստանի Հանրապետության կառավա</w:t>
      </w:r>
      <w:r w:rsidR="009C462A">
        <w:rPr>
          <w:rFonts w:ascii="GHEA Mariam" w:hAnsi="GHEA Mariam"/>
          <w:sz w:val="24"/>
          <w:szCs w:val="24"/>
          <w:lang w:val="hy-AM"/>
        </w:rPr>
        <w:softHyphen/>
      </w:r>
      <w:r w:rsidRPr="006F1C3F">
        <w:rPr>
          <w:rFonts w:ascii="GHEA Mariam" w:hAnsi="GHEA Mariam"/>
          <w:sz w:val="24"/>
          <w:szCs w:val="24"/>
          <w:lang w:val="hy-AM"/>
        </w:rPr>
        <w:t xml:space="preserve">րության 2025 թվականի դեկտեմբերի 25-ի «Հայաստանի Հանրապետության 2026 թվականի պետական բյուջեի կատարումն ապահովող միջոցառումների մասին» </w:t>
      </w:r>
      <w:r w:rsidR="009C462A">
        <w:rPr>
          <w:rFonts w:ascii="GHEA Mariam" w:hAnsi="GHEA Mariam"/>
          <w:sz w:val="24"/>
          <w:szCs w:val="24"/>
          <w:lang w:val="hy-AM"/>
        </w:rPr>
        <w:t xml:space="preserve"> </w:t>
      </w:r>
      <w:r w:rsidRPr="006F1C3F">
        <w:rPr>
          <w:rFonts w:ascii="GHEA Mariam" w:hAnsi="GHEA Mariam"/>
          <w:sz w:val="24"/>
          <w:szCs w:val="24"/>
          <w:lang w:val="hy-AM"/>
        </w:rPr>
        <w:t xml:space="preserve">N 1910-Ն </w:t>
      </w:r>
      <w:bookmarkEnd w:id="4"/>
      <w:r w:rsidRPr="006F1C3F">
        <w:rPr>
          <w:rFonts w:ascii="GHEA Mariam" w:hAnsi="GHEA Mariam"/>
          <w:sz w:val="24"/>
          <w:szCs w:val="24"/>
          <w:lang w:val="hy-AM"/>
        </w:rPr>
        <w:t>որոշման NN 3, 4, 5, 9, 9.1 և 10 հավելվածներում կատարել փոփոխու</w:t>
      </w:r>
      <w:r w:rsidR="009C462A">
        <w:rPr>
          <w:rFonts w:ascii="GHEA Mariam" w:hAnsi="GHEA Mariam"/>
          <w:sz w:val="24"/>
          <w:szCs w:val="24"/>
          <w:lang w:val="hy-AM"/>
        </w:rPr>
        <w:softHyphen/>
      </w:r>
      <w:r w:rsidRPr="006F1C3F">
        <w:rPr>
          <w:rFonts w:ascii="GHEA Mariam" w:hAnsi="GHEA Mariam"/>
          <w:sz w:val="24"/>
          <w:szCs w:val="24"/>
          <w:lang w:val="hy-AM"/>
        </w:rPr>
        <w:t>թյուններ և լրացումներ` համաձայն NN 1, 2, 3, 4, 5, 6 և 7 հավելվածների:</w:t>
      </w:r>
    </w:p>
    <w:p w:rsidR="006F1C3F" w:rsidRPr="006F1C3F" w:rsidRDefault="006F1C3F" w:rsidP="006F1C3F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F1C3F">
        <w:rPr>
          <w:rFonts w:ascii="GHEA Mariam" w:hAnsi="GHEA Mariam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:rsidR="00DF32CC" w:rsidRPr="009C462A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9C462A">
        <w:rPr>
          <w:rFonts w:ascii="GHEA Mariam" w:hAnsi="GHEA Mariam" w:cs="Arial Armenian"/>
          <w:sz w:val="24"/>
          <w:szCs w:val="24"/>
          <w:lang w:val="hy-AM"/>
        </w:rPr>
        <w:tab/>
      </w:r>
      <w:r w:rsidR="009C462A">
        <w:rPr>
          <w:rFonts w:ascii="GHEA Mariam" w:hAnsi="GHEA Mariam" w:cs="Arial Armenian"/>
          <w:sz w:val="24"/>
          <w:szCs w:val="24"/>
          <w:lang w:val="hy-AM"/>
        </w:rPr>
        <w:tab/>
      </w:r>
      <w:r w:rsidR="009C46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9C462A" w:rsidP="009C462A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DF32CC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F32CC" w:rsidRPr="00913BD4" w:rsidSect="006F1C3F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080" w:right="1440" w:bottom="72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802" w:rsidRDefault="00DF1802">
      <w:r>
        <w:separator/>
      </w:r>
    </w:p>
  </w:endnote>
  <w:endnote w:type="continuationSeparator" w:id="0">
    <w:p w:rsidR="00DF1802" w:rsidRDefault="00DF1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802" w:rsidRDefault="00DF1802">
      <w:r>
        <w:separator/>
      </w:r>
    </w:p>
  </w:footnote>
  <w:footnote w:type="continuationSeparator" w:id="0">
    <w:p w:rsidR="00DF1802" w:rsidRDefault="00DF1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462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B76E35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44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C3F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F84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62A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37B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802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2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4B7DA9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F1C3F"/>
    <w:pPr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20</cp:revision>
  <dcterms:created xsi:type="dcterms:W3CDTF">2026-01-05T05:12:00Z</dcterms:created>
  <dcterms:modified xsi:type="dcterms:W3CDTF">2026-07-08T05:28:00Z</dcterms:modified>
</cp:coreProperties>
</file>