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06C7C" w14:textId="6D13612F" w:rsidR="00C55121" w:rsidRPr="00E70877" w:rsidRDefault="00C55121" w:rsidP="00806853">
      <w:pPr>
        <w:spacing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E70877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ՀԻՄՆԱՎՈՐՈՒՄ</w:t>
      </w:r>
    </w:p>
    <w:p w14:paraId="2BAE2165" w14:textId="6805AA70" w:rsidR="008E2C8B" w:rsidRPr="00E70877" w:rsidRDefault="00E70877" w:rsidP="00E70877">
      <w:pPr>
        <w:pStyle w:val="mechtex"/>
        <w:rPr>
          <w:rFonts w:ascii="GHEA Grapalat" w:hAnsi="GHEA Grapalat"/>
          <w:sz w:val="24"/>
          <w:szCs w:val="24"/>
          <w:lang w:val="hy-AM"/>
        </w:rPr>
      </w:pPr>
      <w:bookmarkStart w:id="0" w:name="_Hlk224920840"/>
      <w:r w:rsidRPr="00E70877">
        <w:rPr>
          <w:rFonts w:ascii="GHEA Grapalat" w:eastAsiaTheme="minorHAnsi" w:hAnsi="GHEA Grapalat" w:cs="Sylfaen"/>
          <w:b/>
          <w:bCs/>
          <w:sz w:val="24"/>
          <w:szCs w:val="24"/>
          <w:lang w:val="hy-AM" w:eastAsia="en-US"/>
        </w:rPr>
        <w:t>«</w:t>
      </w:r>
      <w:bookmarkEnd w:id="0"/>
      <w:r w:rsidRPr="00E70877">
        <w:rPr>
          <w:rFonts w:ascii="GHEA Grapalat" w:eastAsiaTheme="minorHAnsi" w:hAnsi="GHEA Grapalat" w:cs="Sylfaen"/>
          <w:b/>
          <w:bCs/>
          <w:sz w:val="24"/>
          <w:szCs w:val="24"/>
          <w:lang w:val="hy-AM" w:eastAsia="en-US"/>
        </w:rPr>
        <w:t>ՀԱՅԱՍՏԱՆԻ ՀԱՆՐԱՊԵՏՈՒԹՅԱՆ ԿԱՌԱՎԱՐՈՒԹՅԱՆ 2020 ԹՎԱԿԱՆԻ ՀՈՒՆԻՍԻ 11-Ի № 953-Ն ՈՐՈՇՄԱՆ ՄԵՋ ԼՐԱՑՈՒՄՆԵՐ ԿԱՏԱՐԵԼՈՒ ՄԱՍԻՆ»</w:t>
      </w:r>
      <w:r w:rsidR="001527DB" w:rsidRPr="00E70877">
        <w:rPr>
          <w:rFonts w:ascii="GHEA Grapalat" w:eastAsiaTheme="minorHAnsi" w:hAnsi="GHEA Grapalat" w:cs="Sylfaen"/>
          <w:b/>
          <w:bCs/>
          <w:sz w:val="24"/>
          <w:szCs w:val="24"/>
          <w:lang w:val="hy-AM" w:eastAsia="en-US"/>
        </w:rPr>
        <w:t xml:space="preserve"> </w:t>
      </w:r>
      <w:r w:rsidR="00624C74" w:rsidRPr="00E70877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ՈՐՈՇՄԱՆ ՆԱԽԱԳԾԻ</w:t>
      </w:r>
      <w:r w:rsidR="00F10F20" w:rsidRPr="00E7087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2089F" w:rsidRPr="00E70877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(</w:t>
      </w:r>
      <w:r w:rsidR="00571EAC" w:rsidRPr="00E70877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այսուհետ</w:t>
      </w:r>
      <w:r w:rsidR="0062089F" w:rsidRPr="00E70877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՝ Ն</w:t>
      </w:r>
      <w:r w:rsidR="00571EAC" w:rsidRPr="00E70877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ախագիծ</w:t>
      </w:r>
      <w:r w:rsidR="0062089F" w:rsidRPr="00E70877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)</w:t>
      </w:r>
    </w:p>
    <w:p w14:paraId="0BE0017A" w14:textId="77777777" w:rsidR="00BE0122" w:rsidRPr="00E70877" w:rsidRDefault="00BE0122" w:rsidP="00F10F20">
      <w:pPr>
        <w:spacing w:line="240" w:lineRule="auto"/>
        <w:jc w:val="center"/>
        <w:rPr>
          <w:rFonts w:ascii="GHEA Grapalat" w:hAnsi="GHEA Grapalat"/>
          <w:b/>
          <w:bCs/>
          <w:color w:val="FF0000"/>
          <w:sz w:val="24"/>
          <w:szCs w:val="24"/>
          <w:lang w:val="hy-AM"/>
        </w:rPr>
      </w:pPr>
    </w:p>
    <w:tbl>
      <w:tblPr>
        <w:tblW w:w="10620" w:type="dxa"/>
        <w:tblInd w:w="-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5"/>
        <w:gridCol w:w="10185"/>
      </w:tblGrid>
      <w:tr w:rsidR="00267326" w:rsidRPr="00E70877" w14:paraId="5FCEC997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E2ACD4" w14:textId="77777777" w:rsidR="00C55121" w:rsidRPr="00E70877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70877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0D2199" w14:textId="7D40C785" w:rsidR="00C55121" w:rsidRPr="00E70877" w:rsidRDefault="001D3AC4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70877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proofErr w:type="spellEnd"/>
            <w:r w:rsidRPr="00E7087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70877">
              <w:rPr>
                <w:rFonts w:ascii="GHEA Grapalat" w:hAnsi="GHEA Grapalat" w:cs="Sylfaen"/>
                <w:b/>
                <w:sz w:val="24"/>
                <w:szCs w:val="24"/>
              </w:rPr>
              <w:t>ընթացիկ</w:t>
            </w:r>
            <w:proofErr w:type="spellEnd"/>
            <w:r w:rsidRPr="00E7087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70877">
              <w:rPr>
                <w:rFonts w:ascii="GHEA Grapalat" w:hAnsi="GHEA Grapalat" w:cs="Sylfaen"/>
                <w:b/>
                <w:sz w:val="24"/>
                <w:szCs w:val="24"/>
              </w:rPr>
              <w:t>իրավիճակը</w:t>
            </w:r>
            <w:proofErr w:type="spellEnd"/>
            <w:r w:rsidRPr="00E7087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E70877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E7087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70877">
              <w:rPr>
                <w:rFonts w:ascii="GHEA Grapalat" w:hAnsi="GHEA Grapalat" w:cs="Sylfaen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267326" w:rsidRPr="004B6704" w14:paraId="13655C66" w14:textId="77777777" w:rsidTr="003B159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88BFC" w14:textId="77777777" w:rsidR="00B72E21" w:rsidRPr="00E70877" w:rsidRDefault="00B72E21" w:rsidP="00B72E21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56962" w14:textId="2F3B33F4" w:rsidR="0085615D" w:rsidRPr="00E51A95" w:rsidRDefault="00E51A95" w:rsidP="00E51A95">
            <w:pPr>
              <w:pStyle w:val="namak"/>
              <w:spacing w:line="240" w:lineRule="auto"/>
              <w:ind w:firstLine="0"/>
              <w:rPr>
                <w:lang w:val="hy-AM"/>
              </w:rPr>
            </w:pPr>
            <w:r w:rsidRPr="00E51A95">
              <w:rPr>
                <w:rFonts w:cs="Arial"/>
                <w:color w:val="000000"/>
                <w:lang w:val="fr-FR"/>
              </w:rPr>
              <w:t>«</w:t>
            </w:r>
            <w:proofErr w:type="spellStart"/>
            <w:r w:rsidRPr="00E51A95">
              <w:rPr>
                <w:rFonts w:cs="Arial"/>
                <w:color w:val="000000"/>
              </w:rPr>
              <w:t>Հայկական</w:t>
            </w:r>
            <w:proofErr w:type="spellEnd"/>
            <w:r w:rsidRPr="00E51A95">
              <w:rPr>
                <w:rFonts w:cs="Arial"/>
                <w:color w:val="000000"/>
                <w:lang w:val="fr-FR"/>
              </w:rPr>
              <w:t xml:space="preserve"> </w:t>
            </w:r>
            <w:proofErr w:type="spellStart"/>
            <w:r w:rsidRPr="00E51A95">
              <w:rPr>
                <w:rFonts w:cs="Arial"/>
                <w:color w:val="000000"/>
              </w:rPr>
              <w:t>ատոմային</w:t>
            </w:r>
            <w:proofErr w:type="spellEnd"/>
            <w:r w:rsidRPr="00E51A95">
              <w:rPr>
                <w:rFonts w:cs="Arial"/>
                <w:color w:val="000000"/>
                <w:lang w:val="fr-FR"/>
              </w:rPr>
              <w:t xml:space="preserve"> </w:t>
            </w:r>
            <w:proofErr w:type="spellStart"/>
            <w:r w:rsidRPr="00E51A95">
              <w:rPr>
                <w:rFonts w:cs="Arial"/>
                <w:color w:val="000000"/>
              </w:rPr>
              <w:t>էլեկտրակայանի</w:t>
            </w:r>
            <w:proofErr w:type="spellEnd"/>
            <w:r w:rsidRPr="00E51A95">
              <w:rPr>
                <w:rFonts w:cs="Arial"/>
                <w:color w:val="000000"/>
              </w:rPr>
              <w:t xml:space="preserve"> </w:t>
            </w:r>
            <w:r w:rsidRPr="00E51A95">
              <w:rPr>
                <w:rFonts w:cs="Arial"/>
                <w:color w:val="000000"/>
                <w:lang w:val="fr-FR"/>
              </w:rPr>
              <w:t>2-</w:t>
            </w:r>
            <w:proofErr w:type="spellStart"/>
            <w:r w:rsidRPr="00E51A95">
              <w:rPr>
                <w:rFonts w:cs="Arial"/>
                <w:color w:val="000000"/>
              </w:rPr>
              <w:t>րդ</w:t>
            </w:r>
            <w:proofErr w:type="spellEnd"/>
            <w:r w:rsidRPr="00E51A95">
              <w:rPr>
                <w:rFonts w:cs="Arial"/>
                <w:color w:val="000000"/>
                <w:lang w:val="fr-FR"/>
              </w:rPr>
              <w:t xml:space="preserve"> </w:t>
            </w:r>
            <w:proofErr w:type="spellStart"/>
            <w:r w:rsidRPr="00E51A95">
              <w:rPr>
                <w:rFonts w:cs="Arial"/>
                <w:color w:val="000000"/>
              </w:rPr>
              <w:t>էներգաբլոկի</w:t>
            </w:r>
            <w:proofErr w:type="spellEnd"/>
            <w:r w:rsidRPr="00E51A95">
              <w:rPr>
                <w:rFonts w:cs="Arial"/>
                <w:color w:val="000000"/>
                <w:lang w:val="fr-FR"/>
              </w:rPr>
              <w:t xml:space="preserve"> </w:t>
            </w:r>
            <w:proofErr w:type="spellStart"/>
            <w:r w:rsidRPr="00E51A95">
              <w:rPr>
                <w:rFonts w:cs="Arial"/>
                <w:color w:val="000000"/>
              </w:rPr>
              <w:t>շահագործման</w:t>
            </w:r>
            <w:proofErr w:type="spellEnd"/>
            <w:r w:rsidRPr="00E51A95">
              <w:rPr>
                <w:rFonts w:cs="Arial"/>
                <w:color w:val="000000"/>
                <w:lang w:val="fr-FR"/>
              </w:rPr>
              <w:t xml:space="preserve"> </w:t>
            </w:r>
            <w:proofErr w:type="spellStart"/>
            <w:r w:rsidRPr="00E51A95">
              <w:rPr>
                <w:rFonts w:cs="Arial"/>
                <w:color w:val="000000"/>
              </w:rPr>
              <w:t>ժամկետի</w:t>
            </w:r>
            <w:proofErr w:type="spellEnd"/>
            <w:r w:rsidRPr="00E51A95">
              <w:rPr>
                <w:rFonts w:cs="Arial"/>
                <w:color w:val="000000"/>
                <w:lang w:val="fr-FR"/>
              </w:rPr>
              <w:t xml:space="preserve"> </w:t>
            </w:r>
            <w:proofErr w:type="spellStart"/>
            <w:r w:rsidRPr="00E51A95">
              <w:rPr>
                <w:rFonts w:cs="Arial"/>
                <w:color w:val="000000"/>
              </w:rPr>
              <w:t>երկարաձգ</w:t>
            </w:r>
            <w:r w:rsidRPr="00E51A95">
              <w:rPr>
                <w:rFonts w:cs="Arial"/>
                <w:color w:val="000000"/>
                <w:lang w:val="en-US"/>
              </w:rPr>
              <w:t>ում</w:t>
            </w:r>
            <w:proofErr w:type="spellEnd"/>
            <w:r w:rsidRPr="00E51A95">
              <w:rPr>
                <w:bCs/>
                <w:color w:val="000000"/>
                <w:lang w:val="af-ZA"/>
              </w:rPr>
              <w:t>» ծրագրի (Ծրագիր) շրջանակներում ՀՀ և ՌԴ կառավարությունների միջև կնքվել են` 2014թ. դեկտեմբերի 20-ին համագործակցության մասին և 2015թ. փետրվարի 5-ին վարկի տրամադրման մասին համաձայնագրերը (300 մլն ԱՄՆ դոլար, որից 270 մլն ԱՄՆ դոլար վարկ և 30 մլն ԱՄՆ դոլար դրամաշնորհ):</w:t>
            </w:r>
            <w:r w:rsidRPr="00E51A95">
              <w:rPr>
                <w:rFonts w:cs="Sylfaen"/>
                <w:lang w:val="en-US"/>
              </w:rPr>
              <w:t xml:space="preserve"> </w:t>
            </w:r>
            <w:proofErr w:type="spellStart"/>
            <w:r w:rsidRPr="00E51A95">
              <w:rPr>
                <w:rFonts w:cs="Sylfaen"/>
                <w:lang w:val="en-US"/>
              </w:rPr>
              <w:t>Վարկի</w:t>
            </w:r>
            <w:proofErr w:type="spellEnd"/>
            <w:r w:rsidRPr="00E51A95">
              <w:rPr>
                <w:rFonts w:cs="Sylfaen"/>
              </w:rPr>
              <w:t xml:space="preserve"> </w:t>
            </w:r>
            <w:proofErr w:type="spellStart"/>
            <w:r w:rsidRPr="00E51A95">
              <w:rPr>
                <w:rFonts w:cs="Sylfaen"/>
                <w:lang w:val="en-US"/>
              </w:rPr>
              <w:t>տրամադրման</w:t>
            </w:r>
            <w:proofErr w:type="spellEnd"/>
            <w:r w:rsidRPr="00E51A95">
              <w:rPr>
                <w:rFonts w:cs="Sylfaen"/>
              </w:rPr>
              <w:t xml:space="preserve"> </w:t>
            </w:r>
            <w:r w:rsidRPr="00E51A95">
              <w:rPr>
                <w:rFonts w:cs="Sylfaen"/>
                <w:lang w:val="en-US"/>
              </w:rPr>
              <w:t>հ</w:t>
            </w:r>
            <w:r w:rsidRPr="00E51A95">
              <w:rPr>
                <w:rFonts w:cs="Sylfaen"/>
                <w:lang w:val="hy-AM"/>
              </w:rPr>
              <w:t>ամաձայնագրով ֆինանսավորման վերջնաժակետ է սահմանվել 31</w:t>
            </w:r>
            <w:r w:rsidRPr="00E51A95">
              <w:rPr>
                <w:rFonts w:cs="Sylfaen"/>
              </w:rPr>
              <w:t>.</w:t>
            </w:r>
            <w:r w:rsidRPr="00E51A95">
              <w:rPr>
                <w:rFonts w:cs="Sylfaen"/>
                <w:lang w:val="hy-AM"/>
              </w:rPr>
              <w:t>12</w:t>
            </w:r>
            <w:r w:rsidRPr="00E51A95">
              <w:rPr>
                <w:rFonts w:cs="Sylfaen"/>
              </w:rPr>
              <w:t>.</w:t>
            </w:r>
            <w:r w:rsidRPr="00E51A95">
              <w:rPr>
                <w:rFonts w:cs="Sylfaen"/>
                <w:lang w:val="hy-AM"/>
              </w:rPr>
              <w:t>2019թ</w:t>
            </w:r>
            <w:r w:rsidRPr="00E51A95">
              <w:rPr>
                <w:rFonts w:cs="Sylfaen"/>
              </w:rPr>
              <w:t>.</w:t>
            </w:r>
            <w:r w:rsidRPr="00E51A95">
              <w:rPr>
                <w:rFonts w:cs="Sylfaen"/>
                <w:lang w:val="hy-AM"/>
              </w:rPr>
              <w:t>։</w:t>
            </w:r>
            <w:r>
              <w:rPr>
                <w:rFonts w:cs="Sylfaen"/>
                <w:lang w:val="en-US"/>
              </w:rPr>
              <w:t xml:space="preserve"> </w:t>
            </w:r>
            <w:proofErr w:type="spellStart"/>
            <w:r>
              <w:rPr>
                <w:rFonts w:cs="Sylfaen"/>
                <w:lang w:val="en-US"/>
              </w:rPr>
              <w:t>Այնուհետև</w:t>
            </w:r>
            <w:proofErr w:type="spellEnd"/>
            <w:r>
              <w:rPr>
                <w:rFonts w:cs="Sylfaen"/>
                <w:lang w:val="en-US"/>
              </w:rPr>
              <w:t xml:space="preserve"> Ծ</w:t>
            </w:r>
            <w:r w:rsidR="002A654C" w:rsidRPr="00E51A95">
              <w:rPr>
                <w:rFonts w:cs="Calibri"/>
                <w:lang w:val="hy-AM"/>
              </w:rPr>
              <w:t>րագրի շրջանակներում Հայկական ԱԷԿ-ի շահագործման ժամկետի երկարացման աշխատանքների ֆինանսավորման նպատակով</w:t>
            </w:r>
            <w:r>
              <w:rPr>
                <w:rFonts w:cs="Calibri"/>
                <w:lang w:val="en-US"/>
              </w:rPr>
              <w:t xml:space="preserve"> </w:t>
            </w:r>
            <w:r w:rsidR="002A654C" w:rsidRPr="00E51A95">
              <w:rPr>
                <w:rFonts w:cs="Calibri"/>
                <w:lang w:val="hy-AM"/>
              </w:rPr>
              <w:t xml:space="preserve">ՀՀ կառավարությունը 11.06.2020թ. ընդունել է № 953-Ն որոշումը (այսուհետ՝ </w:t>
            </w:r>
            <w:proofErr w:type="spellStart"/>
            <w:r w:rsidR="002A654C" w:rsidRPr="00E51A95">
              <w:rPr>
                <w:rFonts w:cs="Calibri"/>
              </w:rPr>
              <w:t>Որոշում</w:t>
            </w:r>
            <w:proofErr w:type="spellEnd"/>
            <w:r w:rsidR="002A654C" w:rsidRPr="00E51A95">
              <w:rPr>
                <w:rFonts w:cs="Calibri"/>
                <w:lang w:val="hy-AM"/>
              </w:rPr>
              <w:t>), որի համաձայն՝ «Հայկական ատոմային էլեկտրակայան» ՓԲ ընկերությանը (այսուհետ՝ Ընկերություն) 2020-2025թթ. ընթացքում ՀՀ պետական բյուջեից տրամադրվելու է 63,2 մլրդ դրամ գումարի չափով բյուջետային վարկ՝ վերջինս տրամադրվել է ամբողջությամբ:</w:t>
            </w:r>
            <w:r w:rsidR="000F4AAC">
              <w:rPr>
                <w:rFonts w:cs="Calibri"/>
                <w:lang w:val="en-US"/>
              </w:rPr>
              <w:t xml:space="preserve"> </w:t>
            </w:r>
            <w:r w:rsidR="000F4AAC" w:rsidRPr="009155B4">
              <w:rPr>
                <w:lang w:val="hy-AM"/>
              </w:rPr>
              <w:t>Ընկերությ</w:t>
            </w:r>
            <w:proofErr w:type="spellStart"/>
            <w:r w:rsidR="000F4AAC">
              <w:rPr>
                <w:lang w:val="en-US"/>
              </w:rPr>
              <w:t>անը</w:t>
            </w:r>
            <w:proofErr w:type="spellEnd"/>
            <w:r w:rsidR="000F4AAC">
              <w:rPr>
                <w:lang w:val="hy-AM"/>
              </w:rPr>
              <w:t xml:space="preserve"> </w:t>
            </w:r>
            <w:r w:rsidR="000F4AAC" w:rsidRPr="00100725">
              <w:rPr>
                <w:lang w:val="hy-AM"/>
              </w:rPr>
              <w:t xml:space="preserve">բյուջետային </w:t>
            </w:r>
            <w:r w:rsidR="000F4AAC">
              <w:rPr>
                <w:lang w:val="hy-AM"/>
              </w:rPr>
              <w:t>վարկերի տրամադրման գործընթացը չի իրականացվել</w:t>
            </w:r>
            <w:r w:rsidR="000F4AAC" w:rsidRPr="009D1AAC">
              <w:rPr>
                <w:lang w:val="hy-AM"/>
              </w:rPr>
              <w:t xml:space="preserve"> </w:t>
            </w:r>
            <w:r w:rsidR="000F4AAC">
              <w:rPr>
                <w:lang w:val="hy-AM"/>
              </w:rPr>
              <w:t>ՀՀ</w:t>
            </w:r>
            <w:r w:rsidR="000F4AAC" w:rsidRPr="005B7734">
              <w:rPr>
                <w:lang w:val="hy-AM"/>
              </w:rPr>
              <w:t xml:space="preserve"> </w:t>
            </w:r>
            <w:r w:rsidR="000F4AAC">
              <w:rPr>
                <w:lang w:val="hy-AM"/>
              </w:rPr>
              <w:t xml:space="preserve">կառավարության </w:t>
            </w:r>
            <w:r w:rsidR="000F4AAC" w:rsidRPr="009155B4">
              <w:rPr>
                <w:lang w:val="hy-AM"/>
              </w:rPr>
              <w:t>09.03.</w:t>
            </w:r>
            <w:r w:rsidR="000F4AAC">
              <w:rPr>
                <w:lang w:val="hy-AM"/>
              </w:rPr>
              <w:t>1998</w:t>
            </w:r>
            <w:r w:rsidR="000F4AAC" w:rsidRPr="009155B4">
              <w:rPr>
                <w:lang w:val="hy-AM"/>
              </w:rPr>
              <w:t>թ.</w:t>
            </w:r>
            <w:r w:rsidR="000F4AAC">
              <w:rPr>
                <w:lang w:val="hy-AM"/>
              </w:rPr>
              <w:t xml:space="preserve"> №</w:t>
            </w:r>
            <w:r w:rsidR="000F4AAC" w:rsidRPr="005B04CD">
              <w:rPr>
                <w:lang w:val="hy-AM"/>
              </w:rPr>
              <w:t xml:space="preserve"> </w:t>
            </w:r>
            <w:r w:rsidR="000F4AAC">
              <w:rPr>
                <w:lang w:val="hy-AM"/>
              </w:rPr>
              <w:t xml:space="preserve">168 որոշմամբ </w:t>
            </w:r>
            <w:r w:rsidR="000F4AAC" w:rsidRPr="009155B4">
              <w:rPr>
                <w:lang w:val="hy-AM"/>
              </w:rPr>
              <w:t>սահմանված</w:t>
            </w:r>
            <w:r w:rsidR="000F4AAC">
              <w:rPr>
                <w:lang w:val="hy-AM"/>
              </w:rPr>
              <w:t xml:space="preserve"> բյուջետային վարկերի տրամադրման կարգով</w:t>
            </w:r>
            <w:r w:rsidR="000F4AAC" w:rsidRPr="009155B4">
              <w:rPr>
                <w:lang w:val="hy-AM"/>
              </w:rPr>
              <w:t>, այլ</w:t>
            </w:r>
            <w:r w:rsidR="000F4AAC">
              <w:rPr>
                <w:lang w:val="hy-AM"/>
              </w:rPr>
              <w:t xml:space="preserve"> </w:t>
            </w:r>
            <w:r w:rsidR="000F4AAC" w:rsidRPr="009155B4">
              <w:rPr>
                <w:lang w:val="hy-AM"/>
              </w:rPr>
              <w:t xml:space="preserve">տրամադրվել են </w:t>
            </w:r>
            <w:r w:rsidR="000F4AAC" w:rsidRPr="00C82C74">
              <w:rPr>
                <w:lang w:val="hy-AM"/>
              </w:rPr>
              <w:t xml:space="preserve">ՀՀ կառավարության առանձին որոշումների </w:t>
            </w:r>
            <w:r w:rsidR="000F4AAC">
              <w:rPr>
                <w:lang w:val="en-US"/>
              </w:rPr>
              <w:t>և/</w:t>
            </w:r>
            <w:r w:rsidR="000F4AAC" w:rsidRPr="00C82C74">
              <w:rPr>
                <w:lang w:val="hy-AM"/>
              </w:rPr>
              <w:t>կամ միջպետական համաձայնագրերի հիման վրա</w:t>
            </w:r>
            <w:r w:rsidR="000F4AAC" w:rsidRPr="00920076">
              <w:rPr>
                <w:lang w:val="hy-AM"/>
              </w:rPr>
              <w:t>:</w:t>
            </w:r>
            <w:r w:rsidR="000F4AAC" w:rsidRPr="009155B4">
              <w:rPr>
                <w:lang w:val="hy-AM"/>
              </w:rPr>
              <w:t xml:space="preserve"> </w:t>
            </w:r>
            <w:r w:rsidR="000F4AAC" w:rsidRPr="00FD2291">
              <w:rPr>
                <w:lang w:val="hy-AM"/>
              </w:rPr>
              <w:t xml:space="preserve">Քննարկումների սկզբնական փուլում ՀՀ ֆինանսների նախարարությունը </w:t>
            </w:r>
            <w:r w:rsidR="000F4AAC" w:rsidRPr="00566AB2">
              <w:rPr>
                <w:lang w:val="hy-AM"/>
              </w:rPr>
              <w:t xml:space="preserve">ևս </w:t>
            </w:r>
            <w:r w:rsidR="000F4AAC" w:rsidRPr="00FD2291">
              <w:rPr>
                <w:lang w:val="hy-AM"/>
              </w:rPr>
              <w:t xml:space="preserve">իր </w:t>
            </w:r>
            <w:r w:rsidR="000F4AAC" w:rsidRPr="00FD2291">
              <w:rPr>
                <w:rFonts w:cs="GHEA Grapalat"/>
                <w:lang w:val="hy-AM"/>
              </w:rPr>
              <w:t xml:space="preserve">գրությամբ </w:t>
            </w:r>
            <w:r w:rsidR="000F4AAC" w:rsidRPr="00FD2291">
              <w:rPr>
                <w:lang w:val="hy-AM"/>
              </w:rPr>
              <w:t>նույն դիրքորոշումն է արտահայտել</w:t>
            </w:r>
            <w:r w:rsidR="000F4AAC">
              <w:rPr>
                <w:lang w:val="en-US"/>
              </w:rPr>
              <w:t xml:space="preserve"> </w:t>
            </w:r>
            <w:r w:rsidR="000F4AAC" w:rsidRPr="00E51A95">
              <w:rPr>
                <w:lang w:val="hy-AM"/>
              </w:rPr>
              <w:t>(</w:t>
            </w:r>
            <w:proofErr w:type="spellStart"/>
            <w:r w:rsidR="000F4AAC">
              <w:rPr>
                <w:lang w:val="en-US"/>
              </w:rPr>
              <w:t>գրությունը</w:t>
            </w:r>
            <w:proofErr w:type="spellEnd"/>
            <w:r w:rsidR="000F4AAC">
              <w:rPr>
                <w:lang w:val="en-US"/>
              </w:rPr>
              <w:t xml:space="preserve"> </w:t>
            </w:r>
            <w:proofErr w:type="spellStart"/>
            <w:r w:rsidR="000F4AAC">
              <w:rPr>
                <w:lang w:val="en-US"/>
              </w:rPr>
              <w:t>կցվում</w:t>
            </w:r>
            <w:proofErr w:type="spellEnd"/>
            <w:r w:rsidR="000F4AAC">
              <w:rPr>
                <w:lang w:val="en-US"/>
              </w:rPr>
              <w:t xml:space="preserve"> է</w:t>
            </w:r>
            <w:r w:rsidR="000F4AAC" w:rsidRPr="00E51A95">
              <w:rPr>
                <w:lang w:val="hy-AM"/>
              </w:rPr>
              <w:t>)</w:t>
            </w:r>
            <w:r w:rsidR="000F4AAC">
              <w:rPr>
                <w:lang w:val="en-US"/>
              </w:rPr>
              <w:t>:</w:t>
            </w:r>
            <w:r w:rsidR="000F4AAC" w:rsidRPr="008B666E">
              <w:rPr>
                <w:lang w:val="hy-AM"/>
              </w:rPr>
              <w:t xml:space="preserve"> </w:t>
            </w:r>
            <w:r w:rsidR="003B159E" w:rsidRPr="00E51A95">
              <w:rPr>
                <w:lang w:val="hy-AM"/>
              </w:rPr>
              <w:t>ՀՀ հանրային ծառայությունները կարգավորող հանձնաժողովը (այսուհետ՝ ՀԾԿՀ) Ընկերություն</w:t>
            </w:r>
            <w:r w:rsidR="002A654C" w:rsidRPr="00E51A95">
              <w:rPr>
                <w:lang w:val="hy-AM"/>
              </w:rPr>
              <w:t>ից</w:t>
            </w:r>
            <w:r w:rsidR="003B159E" w:rsidRPr="00E51A95">
              <w:rPr>
                <w:lang w:val="hy-AM"/>
              </w:rPr>
              <w:t xml:space="preserve"> առաքվող էլեկտրական էներգիայի 2026թ. փետրվարի 1-ից ուժի մեջ մտնող սակագնի հաշվարկում Հայկական ատոմային էլեկտրակայանի 2-րդ էներգաբլոկի շահագործման նախագծային ժամկետի երկարաձգման նպատակով ՀՀ կառավարությունից և ՀՀ կառավարության երաշխիքով ստացված վարկերի մարման և սպասարկման գծով ներգրավված վարկերի մարման և սպասարկման գծով պարտավորությունները նվազեցրել է 12,3 մլրդ դրամի չափով: 2026թ. փետրվարի 1-ից ուժի մեջ մտնող սակագնի հաշվարկում ներառված ծախսային հոդվածների վրա ազդող գործոնների անփոփոխ մնալու և Ընկերությանը տրամադրված վերջին բյուջետային վարկի տոկոսադրույքի (մոտ 10 %) կիրառման պարագայում 12,3 մլրդ դրամի չափով պարտավորությունները սակագնի հաշվարկում 3 տարվա ընթացքում նախատեսելու դեպքում Ընկերությունից առաքվող էլեկտրական էներգիայի սակագինը (առանց ԱԱՀ-ի) 2027թ. կկազմի 17,2 դրամ/կՎտժ, 2028թ</w:t>
            </w:r>
            <w:r w:rsidR="00C77925" w:rsidRPr="00E51A95">
              <w:rPr>
                <w:lang w:val="hy-AM"/>
              </w:rPr>
              <w:t>.</w:t>
            </w:r>
            <w:r w:rsidR="003B159E" w:rsidRPr="00E51A95">
              <w:rPr>
                <w:lang w:val="hy-AM"/>
              </w:rPr>
              <w:t>՝ 17,9 դրամ/կՎտժ, 2029թ</w:t>
            </w:r>
            <w:r w:rsidR="00C77925" w:rsidRPr="00E51A95">
              <w:rPr>
                <w:lang w:val="hy-AM"/>
              </w:rPr>
              <w:t>.</w:t>
            </w:r>
            <w:r w:rsidR="003B159E" w:rsidRPr="00E51A95">
              <w:rPr>
                <w:lang w:val="hy-AM"/>
              </w:rPr>
              <w:t xml:space="preserve">՝ 16,9 դրամ/կՎտժ՝ ներկայիս </w:t>
            </w:r>
            <w:r w:rsidR="00C77925" w:rsidRPr="00E51A95">
              <w:rPr>
                <w:lang w:val="hy-AM"/>
              </w:rPr>
              <w:t xml:space="preserve">գործող </w:t>
            </w:r>
            <w:r w:rsidR="003B159E" w:rsidRPr="00E51A95">
              <w:rPr>
                <w:lang w:val="hy-AM"/>
              </w:rPr>
              <w:t>15,127 դրամ/կՎտժ-ի փոխարեն։ Իսկ նույն 12,3 մլրդ դրամի պարտավորությունները սակագնի հաշվարկում 5 տարվա ընթացքում նախատեսելու դեպքում՝ սակագինը (առանց ԱԱՀ-ի) 2027թ</w:t>
            </w:r>
            <w:r w:rsidR="00C77925" w:rsidRPr="00E51A95">
              <w:rPr>
                <w:lang w:val="hy-AM"/>
              </w:rPr>
              <w:t>.</w:t>
            </w:r>
            <w:r w:rsidR="003B159E" w:rsidRPr="00E51A95">
              <w:rPr>
                <w:lang w:val="hy-AM"/>
              </w:rPr>
              <w:t xml:space="preserve"> կկազմի 16,7 դրամ/կՎտժ, 2028</w:t>
            </w:r>
            <w:r w:rsidR="00C77925" w:rsidRPr="00E51A95">
              <w:rPr>
                <w:lang w:val="hy-AM"/>
              </w:rPr>
              <w:t>թ.</w:t>
            </w:r>
            <w:r w:rsidR="003B159E" w:rsidRPr="00E51A95">
              <w:rPr>
                <w:lang w:val="hy-AM"/>
              </w:rPr>
              <w:t>՝ 17,4 դրամ/կՎտժ, 2029թ</w:t>
            </w:r>
            <w:r w:rsidR="00C77925" w:rsidRPr="00E51A95">
              <w:rPr>
                <w:lang w:val="hy-AM"/>
              </w:rPr>
              <w:t>.</w:t>
            </w:r>
            <w:r w:rsidR="003B159E" w:rsidRPr="00E51A95">
              <w:rPr>
                <w:lang w:val="hy-AM"/>
              </w:rPr>
              <w:t>՝ 16,5 դրամ/կՎտժ, 2030թ</w:t>
            </w:r>
            <w:r w:rsidR="00C77925" w:rsidRPr="00E51A95">
              <w:rPr>
                <w:lang w:val="hy-AM"/>
              </w:rPr>
              <w:t>.</w:t>
            </w:r>
            <w:r w:rsidR="003B159E" w:rsidRPr="00E51A95">
              <w:rPr>
                <w:lang w:val="hy-AM"/>
              </w:rPr>
              <w:t>՝ 16,4 դրամ/կՎտժ</w:t>
            </w:r>
            <w:r w:rsidR="00C77925" w:rsidRPr="00E51A95">
              <w:rPr>
                <w:lang w:val="hy-AM"/>
              </w:rPr>
              <w:t xml:space="preserve"> և</w:t>
            </w:r>
            <w:r w:rsidR="003B159E" w:rsidRPr="00E51A95">
              <w:rPr>
                <w:lang w:val="hy-AM"/>
              </w:rPr>
              <w:t xml:space="preserve"> 2031թ</w:t>
            </w:r>
            <w:r w:rsidR="00C77925" w:rsidRPr="00E51A95">
              <w:rPr>
                <w:lang w:val="hy-AM"/>
              </w:rPr>
              <w:t>.</w:t>
            </w:r>
            <w:r w:rsidR="003B159E" w:rsidRPr="00E51A95">
              <w:rPr>
                <w:lang w:val="hy-AM"/>
              </w:rPr>
              <w:t>՝ 16,3 դրամ/կՎտժ։</w:t>
            </w:r>
            <w:r w:rsidR="006A17BF" w:rsidRPr="00E51A95">
              <w:rPr>
                <w:lang w:val="hy-AM"/>
              </w:rPr>
              <w:t xml:space="preserve"> </w:t>
            </w:r>
            <w:r w:rsidR="003B159E" w:rsidRPr="00E51A95">
              <w:rPr>
                <w:lang w:val="hy-AM"/>
              </w:rPr>
              <w:t xml:space="preserve">Հաշվի առնելով վերոգրյալը և նպատակ ունենալով հնարավորինս մեղմել 2026-2027թթ. մարժային տարվա Ընկերության </w:t>
            </w:r>
            <w:r w:rsidR="00462194" w:rsidRPr="00E51A95">
              <w:rPr>
                <w:rFonts w:cs="Arial"/>
                <w:lang w:val="fr-FR"/>
              </w:rPr>
              <w:t>էլեկտրաէներգիայի</w:t>
            </w:r>
            <w:r w:rsidR="00462194" w:rsidRPr="00E51A95">
              <w:rPr>
                <w:lang w:val="hy-AM"/>
              </w:rPr>
              <w:t xml:space="preserve"> </w:t>
            </w:r>
            <w:r w:rsidR="003B159E" w:rsidRPr="00E51A95">
              <w:rPr>
                <w:lang w:val="hy-AM"/>
              </w:rPr>
              <w:t>սակագնի հաշվարկում 12,3 մլրդ դրամի պարտավորությունների նվազեցման ազդեցություն</w:t>
            </w:r>
            <w:r w:rsidR="00462194" w:rsidRPr="00E51A95">
              <w:rPr>
                <w:lang w:val="hy-AM"/>
              </w:rPr>
              <w:t>ն</w:t>
            </w:r>
            <w:r w:rsidR="003B159E" w:rsidRPr="00E51A95">
              <w:rPr>
                <w:lang w:val="hy-AM"/>
              </w:rPr>
              <w:t xml:space="preserve"> ապագա սակագների վրա՝ ՀԾԿՀ-ն իր 2026թ</w:t>
            </w:r>
            <w:r w:rsidR="003A6CD4" w:rsidRPr="00E51A95">
              <w:rPr>
                <w:lang w:val="hy-AM"/>
              </w:rPr>
              <w:t>.</w:t>
            </w:r>
            <w:r w:rsidR="003B159E" w:rsidRPr="00E51A95">
              <w:rPr>
                <w:lang w:val="hy-AM"/>
              </w:rPr>
              <w:t xml:space="preserve"> հունվարի 23-ի գրությամբ </w:t>
            </w:r>
            <w:r w:rsidR="003A6CD4" w:rsidRPr="00E51A95">
              <w:rPr>
                <w:lang w:val="hy-AM"/>
              </w:rPr>
              <w:t xml:space="preserve">(գրությունը կցվում է) </w:t>
            </w:r>
            <w:r w:rsidR="003B159E" w:rsidRPr="00E51A95">
              <w:rPr>
                <w:lang w:val="hy-AM"/>
              </w:rPr>
              <w:t>առաջարկել է դիտարկել սակագնի հաշվարկում այն 5 տարիների ընթացքում ներառելու հնարավորությունը։</w:t>
            </w:r>
            <w:r w:rsidR="003A6CD4" w:rsidRPr="00E51A95">
              <w:rPr>
                <w:lang w:val="hy-AM"/>
              </w:rPr>
              <w:t xml:space="preserve"> </w:t>
            </w:r>
            <w:r w:rsidR="00C77925" w:rsidRPr="00E51A95">
              <w:rPr>
                <w:rFonts w:cs="Arial"/>
                <w:lang w:val="hy-AM"/>
              </w:rPr>
              <w:t xml:space="preserve">ՀԾԿՀ </w:t>
            </w:r>
            <w:r w:rsidR="00C77925" w:rsidRPr="00E51A95">
              <w:rPr>
                <w:rFonts w:cs="Arial"/>
                <w:lang w:val="fr-FR"/>
              </w:rPr>
              <w:t xml:space="preserve">2025թ. </w:t>
            </w:r>
            <w:proofErr w:type="spellStart"/>
            <w:r w:rsidR="00C77925" w:rsidRPr="00E51A95">
              <w:rPr>
                <w:rFonts w:cs="Arial"/>
                <w:lang w:val="fr-FR"/>
              </w:rPr>
              <w:t>դեկտեմբերի</w:t>
            </w:r>
            <w:proofErr w:type="spellEnd"/>
            <w:r w:rsidR="00C77925" w:rsidRPr="00E51A95">
              <w:rPr>
                <w:rFonts w:cs="Arial"/>
                <w:lang w:val="fr-FR"/>
              </w:rPr>
              <w:t xml:space="preserve"> 30-ի </w:t>
            </w:r>
            <w:r w:rsidR="0029317D">
              <w:rPr>
                <w:rFonts w:cs="Arial"/>
                <w:lang w:val="fr-FR"/>
              </w:rPr>
              <w:br/>
            </w:r>
            <w:r w:rsidR="00C77925" w:rsidRPr="00E51A95">
              <w:rPr>
                <w:rFonts w:cs="Arial"/>
                <w:lang w:val="fr-FR"/>
              </w:rPr>
              <w:lastRenderedPageBreak/>
              <w:t xml:space="preserve">№ 463-Ա </w:t>
            </w:r>
            <w:proofErr w:type="spellStart"/>
            <w:r w:rsidR="00C77925" w:rsidRPr="00E51A95">
              <w:rPr>
                <w:rFonts w:cs="Arial"/>
                <w:lang w:val="fr-FR"/>
              </w:rPr>
              <w:t>որոշման</w:t>
            </w:r>
            <w:proofErr w:type="spellEnd"/>
            <w:r w:rsidR="00C77925" w:rsidRPr="00E51A95">
              <w:rPr>
                <w:rFonts w:cs="Arial"/>
                <w:lang w:val="fr-FR"/>
              </w:rPr>
              <w:t xml:space="preserve"> 5-րդ </w:t>
            </w:r>
            <w:proofErr w:type="spellStart"/>
            <w:r w:rsidR="00C77925" w:rsidRPr="00E51A95">
              <w:rPr>
                <w:rFonts w:cs="Arial"/>
                <w:lang w:val="fr-FR"/>
              </w:rPr>
              <w:t>կետով</w:t>
            </w:r>
            <w:proofErr w:type="spellEnd"/>
            <w:r w:rsidR="003A6CD4" w:rsidRPr="00E51A95">
              <w:rPr>
                <w:rFonts w:cs="Arial"/>
                <w:lang w:val="fr-FR"/>
              </w:rPr>
              <w:t xml:space="preserve"> </w:t>
            </w:r>
            <w:r w:rsidR="003A6CD4" w:rsidRPr="00E51A95">
              <w:rPr>
                <w:lang w:val="hy-AM"/>
              </w:rPr>
              <w:t>(Որոշումը կցվում է)</w:t>
            </w:r>
            <w:r w:rsidR="00C77925" w:rsidRPr="00E51A95">
              <w:rPr>
                <w:rFonts w:cs="Arial"/>
                <w:lang w:val="fr-FR"/>
              </w:rPr>
              <w:t xml:space="preserve"> Ընկերության առաքվող էլեկտրաէներգիայի 2026-2027թ</w:t>
            </w:r>
            <w:r w:rsidR="003254EB" w:rsidRPr="00E51A95">
              <w:rPr>
                <w:rFonts w:cs="Arial"/>
                <w:lang w:val="fr-FR"/>
              </w:rPr>
              <w:t>թ.</w:t>
            </w:r>
            <w:r w:rsidR="00C77925" w:rsidRPr="00E51A95">
              <w:rPr>
                <w:rFonts w:cs="Arial"/>
                <w:lang w:val="fr-FR"/>
              </w:rPr>
              <w:t xml:space="preserve"> մարժային տարվա սակագնի հաշվարկում 12</w:t>
            </w:r>
            <w:r w:rsidR="003254EB" w:rsidRPr="00E51A95">
              <w:rPr>
                <w:rFonts w:cs="Arial"/>
                <w:lang w:val="fr-FR"/>
              </w:rPr>
              <w:t>,</w:t>
            </w:r>
            <w:r w:rsidR="00C77925" w:rsidRPr="00E51A95">
              <w:rPr>
                <w:rFonts w:cs="Arial"/>
                <w:lang w:val="fr-FR"/>
              </w:rPr>
              <w:t xml:space="preserve">3 մլրդ </w:t>
            </w:r>
            <w:proofErr w:type="spellStart"/>
            <w:r w:rsidR="00C77925" w:rsidRPr="00E51A95">
              <w:rPr>
                <w:rFonts w:cs="Arial"/>
                <w:lang w:val="fr-FR"/>
              </w:rPr>
              <w:t>դրամ</w:t>
            </w:r>
            <w:proofErr w:type="spellEnd"/>
            <w:r w:rsidR="00C77925" w:rsidRPr="00E51A95">
              <w:rPr>
                <w:rFonts w:cs="Arial"/>
                <w:lang w:val="fr-FR"/>
              </w:rPr>
              <w:t xml:space="preserve"> </w:t>
            </w:r>
            <w:proofErr w:type="spellStart"/>
            <w:r w:rsidR="00C77925" w:rsidRPr="00E51A95">
              <w:rPr>
                <w:rFonts w:cs="Arial"/>
                <w:lang w:val="fr-FR"/>
              </w:rPr>
              <w:t>բյուջետային</w:t>
            </w:r>
            <w:proofErr w:type="spellEnd"/>
            <w:r w:rsidR="00C77925" w:rsidRPr="00E51A95">
              <w:rPr>
                <w:rFonts w:cs="Arial"/>
                <w:lang w:val="fr-FR"/>
              </w:rPr>
              <w:t xml:space="preserve"> </w:t>
            </w:r>
            <w:proofErr w:type="spellStart"/>
            <w:r w:rsidR="00C77925" w:rsidRPr="00E51A95">
              <w:rPr>
                <w:rFonts w:cs="Arial"/>
                <w:lang w:val="fr-FR"/>
              </w:rPr>
              <w:t>վարկերի</w:t>
            </w:r>
            <w:proofErr w:type="spellEnd"/>
            <w:r w:rsidR="00C77925" w:rsidRPr="00E51A95">
              <w:rPr>
                <w:rFonts w:cs="Arial"/>
                <w:lang w:val="fr-FR"/>
              </w:rPr>
              <w:t xml:space="preserve"> </w:t>
            </w:r>
            <w:proofErr w:type="spellStart"/>
            <w:r w:rsidR="00C77925" w:rsidRPr="00E51A95">
              <w:rPr>
                <w:rFonts w:cs="Arial"/>
                <w:lang w:val="fr-FR"/>
              </w:rPr>
              <w:t>մարման</w:t>
            </w:r>
            <w:proofErr w:type="spellEnd"/>
            <w:r w:rsidR="00C77925" w:rsidRPr="00E51A95">
              <w:rPr>
                <w:rFonts w:cs="Arial"/>
                <w:lang w:val="fr-FR"/>
              </w:rPr>
              <w:t xml:space="preserve"> և </w:t>
            </w:r>
            <w:proofErr w:type="spellStart"/>
            <w:r w:rsidR="00C77925" w:rsidRPr="00E51A95">
              <w:rPr>
                <w:rFonts w:cs="Arial"/>
                <w:lang w:val="fr-FR"/>
              </w:rPr>
              <w:t>սպասարկման</w:t>
            </w:r>
            <w:proofErr w:type="spellEnd"/>
            <w:r w:rsidR="00C77925" w:rsidRPr="00E51A95">
              <w:rPr>
                <w:rFonts w:cs="Arial"/>
                <w:lang w:val="fr-FR"/>
              </w:rPr>
              <w:t xml:space="preserve"> </w:t>
            </w:r>
            <w:proofErr w:type="spellStart"/>
            <w:r w:rsidR="00C77925" w:rsidRPr="00E51A95">
              <w:rPr>
                <w:rFonts w:cs="Arial"/>
                <w:lang w:val="fr-FR"/>
              </w:rPr>
              <w:t>պարտավորությունների</w:t>
            </w:r>
            <w:proofErr w:type="spellEnd"/>
            <w:r w:rsidR="00C77925" w:rsidRPr="00E51A95">
              <w:rPr>
                <w:rFonts w:cs="Arial"/>
                <w:lang w:val="fr-FR"/>
              </w:rPr>
              <w:t xml:space="preserve"> </w:t>
            </w:r>
            <w:proofErr w:type="spellStart"/>
            <w:r w:rsidR="00C77925" w:rsidRPr="00E51A95">
              <w:rPr>
                <w:rFonts w:cs="Arial"/>
                <w:lang w:val="fr-FR"/>
              </w:rPr>
              <w:t>հոդվածով</w:t>
            </w:r>
            <w:proofErr w:type="spellEnd"/>
            <w:r w:rsidR="00C77925" w:rsidRPr="00E51A95">
              <w:rPr>
                <w:rFonts w:cs="Arial"/>
                <w:lang w:val="fr-FR"/>
              </w:rPr>
              <w:t xml:space="preserve"> 12</w:t>
            </w:r>
            <w:r w:rsidR="003254EB" w:rsidRPr="00E51A95">
              <w:rPr>
                <w:rFonts w:cs="Arial"/>
                <w:lang w:val="fr-FR"/>
              </w:rPr>
              <w:t>,</w:t>
            </w:r>
            <w:r w:rsidR="00C77925" w:rsidRPr="00E51A95">
              <w:rPr>
                <w:rFonts w:cs="Arial"/>
                <w:lang w:val="fr-FR"/>
              </w:rPr>
              <w:t xml:space="preserve">3 </w:t>
            </w:r>
            <w:proofErr w:type="spellStart"/>
            <w:r w:rsidR="00C77925" w:rsidRPr="00E51A95">
              <w:rPr>
                <w:rFonts w:cs="Arial"/>
                <w:lang w:val="fr-FR"/>
              </w:rPr>
              <w:t>մլրդ</w:t>
            </w:r>
            <w:proofErr w:type="spellEnd"/>
            <w:r w:rsidR="00C77925" w:rsidRPr="00E51A95">
              <w:rPr>
                <w:rFonts w:cs="Arial"/>
                <w:lang w:val="fr-FR"/>
              </w:rPr>
              <w:t xml:space="preserve"> </w:t>
            </w:r>
            <w:proofErr w:type="spellStart"/>
            <w:r w:rsidR="00C77925" w:rsidRPr="00E51A95">
              <w:rPr>
                <w:rFonts w:cs="Arial"/>
                <w:lang w:val="fr-FR"/>
              </w:rPr>
              <w:t>դրամ</w:t>
            </w:r>
            <w:proofErr w:type="spellEnd"/>
            <w:r w:rsidR="00C77925" w:rsidRPr="00E51A95">
              <w:rPr>
                <w:rFonts w:cs="Arial"/>
                <w:lang w:val="fr-FR"/>
              </w:rPr>
              <w:t xml:space="preserve"> պակաս գումար նախատեսելու պատճառով, ինչպես նաև 2026թ. ընթացքում պլանա</w:t>
            </w:r>
            <w:r w:rsidR="006A17BF" w:rsidRPr="00E51A95">
              <w:rPr>
                <w:rFonts w:cs="Arial"/>
                <w:lang w:val="fr-FR"/>
              </w:rPr>
              <w:t xml:space="preserve">յին </w:t>
            </w:r>
            <w:r w:rsidR="00C77925" w:rsidRPr="00E51A95">
              <w:rPr>
                <w:rFonts w:cs="Arial"/>
                <w:lang w:val="fr-FR"/>
              </w:rPr>
              <w:t xml:space="preserve">նախազգուշական վերանորոգման աշխատանքների կատարման համար երկարատև՝ 153 օր </w:t>
            </w:r>
            <w:r w:rsidR="003254EB" w:rsidRPr="00E51A95">
              <w:rPr>
                <w:lang w:val="hy-AM"/>
              </w:rPr>
              <w:t>Հայկական ատոմային էլեկտրակայանի</w:t>
            </w:r>
            <w:r w:rsidR="00C77925" w:rsidRPr="00E51A95">
              <w:rPr>
                <w:rFonts w:cs="Arial"/>
                <w:lang w:val="fr-FR"/>
              </w:rPr>
              <w:t xml:space="preserve"> կանգով պայմանավորված՝ </w:t>
            </w:r>
            <w:r w:rsidR="00C77925" w:rsidRPr="00E51A95">
              <w:rPr>
                <w:rFonts w:cs="Sylfaen"/>
                <w:lang w:val="hy-AM"/>
              </w:rPr>
              <w:t xml:space="preserve">սակագնային տարում </w:t>
            </w:r>
            <w:r w:rsidR="00C77925" w:rsidRPr="00E51A95">
              <w:rPr>
                <w:rFonts w:cs="Arial"/>
                <w:lang w:val="fr-FR"/>
              </w:rPr>
              <w:t xml:space="preserve">Ընկերությունը կունենա </w:t>
            </w:r>
            <w:r w:rsidR="00C77925" w:rsidRPr="00E51A95">
              <w:rPr>
                <w:rFonts w:cs="Sylfaen"/>
                <w:lang w:val="hy-AM"/>
              </w:rPr>
              <w:t>ֆինանսական ճեղքվածք</w:t>
            </w:r>
            <w:r w:rsidR="0085615D" w:rsidRPr="00E51A95">
              <w:rPr>
                <w:rFonts w:cs="Sylfaen"/>
                <w:lang w:val="hy-AM"/>
              </w:rPr>
              <w:t>:</w:t>
            </w:r>
            <w:r w:rsidR="003A6CD4" w:rsidRPr="00E51A95">
              <w:rPr>
                <w:rFonts w:cs="Sylfaen"/>
                <w:lang w:val="hy-AM"/>
              </w:rPr>
              <w:t xml:space="preserve"> </w:t>
            </w:r>
            <w:r w:rsidR="0085615D" w:rsidRPr="00E51A95">
              <w:rPr>
                <w:rFonts w:cs="Arial"/>
                <w:lang w:val="hy-AM"/>
              </w:rPr>
              <w:t>Խնդրի շուրջ ՀՀ ֆինանսների նախարարության և Ընկերության միջև քննարկ</w:t>
            </w:r>
            <w:r w:rsidR="001527DB" w:rsidRPr="00E51A95">
              <w:rPr>
                <w:rFonts w:cs="Arial"/>
                <w:lang w:val="hy-AM"/>
              </w:rPr>
              <w:t>ումների</w:t>
            </w:r>
            <w:r w:rsidR="0085615D" w:rsidRPr="00E51A95">
              <w:rPr>
                <w:rFonts w:cs="Arial"/>
                <w:lang w:val="hy-AM"/>
              </w:rPr>
              <w:t xml:space="preserve"> արդյունքում պարզվել է, որ ներկայումս դիտարկվում է բացառապես 2026թ</w:t>
            </w:r>
            <w:r w:rsidR="001527DB" w:rsidRPr="00E51A95">
              <w:rPr>
                <w:rFonts w:cs="Arial"/>
                <w:lang w:val="hy-AM"/>
              </w:rPr>
              <w:t>.</w:t>
            </w:r>
            <w:r w:rsidR="0085615D" w:rsidRPr="00E51A95">
              <w:rPr>
                <w:rFonts w:cs="Arial"/>
                <w:lang w:val="hy-AM"/>
              </w:rPr>
              <w:t xml:space="preserve"> առաջին կիսամյակի համար </w:t>
            </w:r>
            <w:r w:rsidR="001527DB" w:rsidRPr="00E51A95">
              <w:rPr>
                <w:rFonts w:cs="Arial"/>
                <w:lang w:val="hy-AM"/>
              </w:rPr>
              <w:t xml:space="preserve">մոտ </w:t>
            </w:r>
            <w:r w:rsidR="0085615D" w:rsidRPr="00E51A95">
              <w:rPr>
                <w:rFonts w:cs="Arial"/>
                <w:lang w:val="hy-AM"/>
              </w:rPr>
              <w:t>6</w:t>
            </w:r>
            <w:r w:rsidR="00462194" w:rsidRPr="00E51A95">
              <w:rPr>
                <w:rFonts w:cs="Arial"/>
                <w:lang w:val="hy-AM"/>
              </w:rPr>
              <w:t>,</w:t>
            </w:r>
            <w:r w:rsidR="0085615D" w:rsidRPr="00E51A95">
              <w:rPr>
                <w:rFonts w:cs="Arial"/>
                <w:lang w:val="hy-AM"/>
              </w:rPr>
              <w:t>5 մլրդ դրամի չափով վարկերի վճարման հետաձգումը: Մնացած գումարի հետաձգման խնդիրը դեռևս լուծված չէ: Ե</w:t>
            </w:r>
            <w:r w:rsidR="0085615D" w:rsidRPr="00E51A95">
              <w:rPr>
                <w:rFonts w:cs="Sylfaen"/>
                <w:lang w:val="hy-AM"/>
              </w:rPr>
              <w:t>նթավարկային</w:t>
            </w:r>
            <w:r w:rsidR="0085615D" w:rsidRPr="00E51A95">
              <w:rPr>
                <w:rFonts w:cs="Arial"/>
                <w:lang w:val="hy-AM"/>
              </w:rPr>
              <w:t xml:space="preserve"> </w:t>
            </w:r>
            <w:r w:rsidR="0085615D" w:rsidRPr="00E51A95">
              <w:rPr>
                <w:rFonts w:cs="Sylfaen"/>
                <w:lang w:val="hy-AM"/>
              </w:rPr>
              <w:t>և</w:t>
            </w:r>
            <w:r w:rsidR="0085615D" w:rsidRPr="00E51A95">
              <w:rPr>
                <w:rFonts w:cs="Arial"/>
                <w:lang w:val="hy-AM"/>
              </w:rPr>
              <w:t xml:space="preserve"> </w:t>
            </w:r>
            <w:r w:rsidR="0085615D" w:rsidRPr="00E51A95">
              <w:rPr>
                <w:rFonts w:cs="Sylfaen"/>
                <w:lang w:val="hy-AM"/>
              </w:rPr>
              <w:t>վարկային</w:t>
            </w:r>
            <w:r w:rsidR="0085615D" w:rsidRPr="00E51A95">
              <w:rPr>
                <w:rFonts w:cs="Arial"/>
                <w:lang w:val="hy-AM"/>
              </w:rPr>
              <w:t xml:space="preserve"> </w:t>
            </w:r>
            <w:r w:rsidR="0085615D" w:rsidRPr="00E51A95">
              <w:rPr>
                <w:rFonts w:cs="Sylfaen"/>
                <w:lang w:val="hy-AM"/>
              </w:rPr>
              <w:t>պայմանագրերով սահմանված պարտավորությունների ու պայմանների</w:t>
            </w:r>
            <w:r w:rsidR="0085615D" w:rsidRPr="00E51A95">
              <w:rPr>
                <w:rFonts w:cs="Arial"/>
                <w:lang w:val="hy-AM"/>
              </w:rPr>
              <w:t xml:space="preserve"> համաձայն</w:t>
            </w:r>
            <w:r w:rsidR="001527DB" w:rsidRPr="00E51A95">
              <w:rPr>
                <w:rFonts w:cs="Arial"/>
                <w:lang w:val="hy-AM"/>
              </w:rPr>
              <w:t>՝</w:t>
            </w:r>
            <w:r w:rsidR="0085615D" w:rsidRPr="00E51A95">
              <w:rPr>
                <w:rFonts w:cs="Arial"/>
                <w:lang w:val="hy-AM"/>
              </w:rPr>
              <w:t xml:space="preserve"> 2026</w:t>
            </w:r>
            <w:r w:rsidR="001527DB" w:rsidRPr="00E51A95">
              <w:rPr>
                <w:rFonts w:cs="Arial"/>
                <w:lang w:val="hy-AM"/>
              </w:rPr>
              <w:t>թ.</w:t>
            </w:r>
            <w:r w:rsidR="0085615D" w:rsidRPr="00E51A95">
              <w:rPr>
                <w:rFonts w:cs="Arial"/>
                <w:lang w:val="hy-AM"/>
              </w:rPr>
              <w:t xml:space="preserve"> </w:t>
            </w:r>
            <w:r w:rsidR="0085615D" w:rsidRPr="00E51A95">
              <w:rPr>
                <w:rFonts w:cs="Sylfaen"/>
                <w:lang w:val="hy-AM"/>
              </w:rPr>
              <w:t>հունիս</w:t>
            </w:r>
            <w:r w:rsidR="0085615D" w:rsidRPr="00E51A95">
              <w:rPr>
                <w:rFonts w:cs="Arial"/>
                <w:lang w:val="hy-AM"/>
              </w:rPr>
              <w:t>-</w:t>
            </w:r>
            <w:r w:rsidR="0085615D" w:rsidRPr="00E51A95">
              <w:rPr>
                <w:rFonts w:cs="Sylfaen"/>
                <w:lang w:val="hy-AM"/>
              </w:rPr>
              <w:t>հուլիս</w:t>
            </w:r>
            <w:r w:rsidR="0085615D" w:rsidRPr="00E51A95">
              <w:rPr>
                <w:rFonts w:cs="Arial"/>
                <w:lang w:val="hy-AM"/>
              </w:rPr>
              <w:t xml:space="preserve"> </w:t>
            </w:r>
            <w:r w:rsidR="0085615D" w:rsidRPr="00E51A95">
              <w:rPr>
                <w:rFonts w:cs="Sylfaen"/>
                <w:lang w:val="hy-AM"/>
              </w:rPr>
              <w:t>ամիսների</w:t>
            </w:r>
            <w:r w:rsidR="0085615D" w:rsidRPr="00E51A95">
              <w:rPr>
                <w:rFonts w:cs="Arial"/>
                <w:lang w:val="hy-AM"/>
              </w:rPr>
              <w:t xml:space="preserve"> </w:t>
            </w:r>
            <w:r w:rsidR="0085615D" w:rsidRPr="00E51A95">
              <w:rPr>
                <w:rFonts w:cs="Sylfaen"/>
                <w:lang w:val="hy-AM"/>
              </w:rPr>
              <w:t>համար</w:t>
            </w:r>
            <w:r w:rsidR="0085615D" w:rsidRPr="00E51A95">
              <w:rPr>
                <w:rFonts w:cs="Arial"/>
                <w:lang w:val="hy-AM"/>
              </w:rPr>
              <w:t xml:space="preserve"> հետաձգվող </w:t>
            </w:r>
            <w:r w:rsidR="0085615D" w:rsidRPr="00E51A95">
              <w:rPr>
                <w:rFonts w:cs="Sylfaen"/>
                <w:lang w:val="hy-AM"/>
              </w:rPr>
              <w:t>վճարումները</w:t>
            </w:r>
            <w:r w:rsidR="0085615D" w:rsidRPr="00E51A95">
              <w:rPr>
                <w:rFonts w:cs="Arial"/>
                <w:lang w:val="hy-AM"/>
              </w:rPr>
              <w:t xml:space="preserve"> </w:t>
            </w:r>
            <w:r w:rsidR="0085615D" w:rsidRPr="00E51A95">
              <w:rPr>
                <w:rFonts w:cs="Sylfaen"/>
                <w:lang w:val="hy-AM"/>
              </w:rPr>
              <w:t>կազմում</w:t>
            </w:r>
            <w:r w:rsidR="0085615D" w:rsidRPr="00E51A95">
              <w:rPr>
                <w:rFonts w:cs="Arial"/>
                <w:lang w:val="hy-AM"/>
              </w:rPr>
              <w:t xml:space="preserve"> </w:t>
            </w:r>
            <w:r w:rsidR="0085615D" w:rsidRPr="00E51A95">
              <w:rPr>
                <w:rFonts w:cs="Sylfaen"/>
                <w:lang w:val="hy-AM"/>
              </w:rPr>
              <w:t>են</w:t>
            </w:r>
            <w:r w:rsidR="0085615D" w:rsidRPr="00E51A95">
              <w:rPr>
                <w:rFonts w:cs="Arial"/>
                <w:lang w:val="hy-AM"/>
              </w:rPr>
              <w:t xml:space="preserve"> 6</w:t>
            </w:r>
            <w:r w:rsidR="003254EB" w:rsidRPr="00E51A95">
              <w:rPr>
                <w:rFonts w:cs="Arial"/>
                <w:lang w:val="hy-AM"/>
              </w:rPr>
              <w:t>,</w:t>
            </w:r>
            <w:r w:rsidR="0085615D" w:rsidRPr="00E51A95">
              <w:rPr>
                <w:rFonts w:cs="Arial"/>
                <w:lang w:val="hy-AM"/>
              </w:rPr>
              <w:t xml:space="preserve">428 </w:t>
            </w:r>
            <w:r w:rsidR="0085615D" w:rsidRPr="00E51A95">
              <w:rPr>
                <w:rFonts w:cs="Sylfaen"/>
                <w:lang w:val="hy-AM"/>
              </w:rPr>
              <w:t>մլրդ</w:t>
            </w:r>
            <w:r w:rsidR="0085615D" w:rsidRPr="00E51A95">
              <w:rPr>
                <w:rFonts w:cs="Arial"/>
                <w:lang w:val="hy-AM"/>
              </w:rPr>
              <w:t xml:space="preserve"> </w:t>
            </w:r>
            <w:r w:rsidR="0085615D" w:rsidRPr="00E51A95">
              <w:rPr>
                <w:rFonts w:cs="Sylfaen"/>
                <w:lang w:val="hy-AM"/>
              </w:rPr>
              <w:t>դրամ (</w:t>
            </w:r>
            <w:r w:rsidR="006A17BF" w:rsidRPr="00E51A95">
              <w:rPr>
                <w:rFonts w:cs="Sylfaen"/>
                <w:lang w:val="hy-AM"/>
              </w:rPr>
              <w:t xml:space="preserve">հաշվարկը կատարվել է </w:t>
            </w:r>
            <w:r w:rsidR="0085615D" w:rsidRPr="00E51A95">
              <w:rPr>
                <w:rFonts w:cs="Sylfaen"/>
                <w:lang w:val="fr-FR"/>
              </w:rPr>
              <w:t>1 ԱՄՆ դոլար = 382</w:t>
            </w:r>
            <w:r w:rsidR="003254EB" w:rsidRPr="00E51A95">
              <w:rPr>
                <w:rFonts w:cs="Sylfaen"/>
                <w:lang w:val="fr-FR"/>
              </w:rPr>
              <w:t>,</w:t>
            </w:r>
            <w:r w:rsidR="0085615D" w:rsidRPr="00E51A95">
              <w:rPr>
                <w:rFonts w:cs="Sylfaen"/>
                <w:lang w:val="fr-FR"/>
              </w:rPr>
              <w:t>55 դրամ</w:t>
            </w:r>
            <w:r w:rsidR="006A17BF" w:rsidRPr="00E51A95">
              <w:rPr>
                <w:rFonts w:cs="Sylfaen"/>
                <w:lang w:val="fr-FR"/>
              </w:rPr>
              <w:t xml:space="preserve"> փոխարժեքով</w:t>
            </w:r>
            <w:r w:rsidR="0085615D" w:rsidRPr="00E51A95">
              <w:rPr>
                <w:rFonts w:cs="Sylfaen"/>
                <w:lang w:val="hy-AM"/>
              </w:rPr>
              <w:t>), այդ թվում</w:t>
            </w:r>
            <w:r w:rsidR="006A17BF" w:rsidRPr="00E51A95">
              <w:rPr>
                <w:rFonts w:cs="Sylfaen"/>
                <w:lang w:val="hy-AM"/>
              </w:rPr>
              <w:t>՝</w:t>
            </w:r>
            <w:r w:rsidR="003254EB" w:rsidRPr="00E51A95">
              <w:rPr>
                <w:rFonts w:cs="Sylfaen"/>
                <w:lang w:val="hy-AM"/>
              </w:rPr>
              <w:t xml:space="preserve"> </w:t>
            </w:r>
            <w:r w:rsidR="0085615D" w:rsidRPr="00E51A95">
              <w:rPr>
                <w:rFonts w:cs="Arial"/>
                <w:lang w:val="fr-FR"/>
              </w:rPr>
              <w:t xml:space="preserve">ա) </w:t>
            </w:r>
            <w:r w:rsidR="006A17BF" w:rsidRPr="00E51A95">
              <w:rPr>
                <w:rFonts w:cs="Arial"/>
                <w:lang w:val="fr-FR"/>
              </w:rPr>
              <w:t>Ֆ</w:t>
            </w:r>
            <w:r w:rsidR="006A17BF" w:rsidRPr="00E51A95">
              <w:rPr>
                <w:lang w:val="hy-AM"/>
              </w:rPr>
              <w:t xml:space="preserve">ինանսների նախարարության և Ընկերության միջև 2015թ. հունիսի 22-ին կնքված </w:t>
            </w:r>
            <w:r w:rsidR="006A17BF" w:rsidRPr="00E51A95">
              <w:rPr>
                <w:rFonts w:cs="GHEA Grapalat"/>
                <w:lang w:val="fr-FR"/>
              </w:rPr>
              <w:t xml:space="preserve">№ </w:t>
            </w:r>
            <w:r w:rsidR="006A17BF" w:rsidRPr="00E51A95">
              <w:rPr>
                <w:lang w:val="fr-FR"/>
              </w:rPr>
              <w:t xml:space="preserve">6/2015 </w:t>
            </w:r>
            <w:proofErr w:type="spellStart"/>
            <w:r w:rsidR="0085615D" w:rsidRPr="00E51A95">
              <w:rPr>
                <w:rFonts w:cs="Sylfaen"/>
                <w:lang w:val="fr-FR"/>
              </w:rPr>
              <w:t>ենթավարկային</w:t>
            </w:r>
            <w:proofErr w:type="spellEnd"/>
            <w:r w:rsidR="0085615D" w:rsidRPr="00E51A95">
              <w:rPr>
                <w:lang w:val="fr-FR"/>
              </w:rPr>
              <w:t xml:space="preserve"> </w:t>
            </w:r>
            <w:proofErr w:type="spellStart"/>
            <w:r w:rsidR="0085615D" w:rsidRPr="00E51A95">
              <w:rPr>
                <w:rFonts w:cs="Sylfaen"/>
                <w:lang w:val="fr-FR"/>
              </w:rPr>
              <w:t>պայմանագրով</w:t>
            </w:r>
            <w:proofErr w:type="spellEnd"/>
            <w:r w:rsidR="0085615D" w:rsidRPr="00E51A95">
              <w:rPr>
                <w:rFonts w:cs="Arial"/>
                <w:lang w:val="fr-FR"/>
              </w:rPr>
              <w:t xml:space="preserve"> </w:t>
            </w:r>
            <w:proofErr w:type="spellStart"/>
            <w:r w:rsidR="00524F88" w:rsidRPr="00E51A95">
              <w:rPr>
                <w:rFonts w:cs="Arial"/>
                <w:lang w:val="fr-FR"/>
              </w:rPr>
              <w:t>վճարման</w:t>
            </w:r>
            <w:proofErr w:type="spellEnd"/>
            <w:r w:rsidR="00524F88" w:rsidRPr="00E51A95">
              <w:rPr>
                <w:rFonts w:cs="Arial"/>
                <w:lang w:val="fr-FR"/>
              </w:rPr>
              <w:t xml:space="preserve"> </w:t>
            </w:r>
            <w:proofErr w:type="spellStart"/>
            <w:r w:rsidR="00524F88" w:rsidRPr="00E51A95">
              <w:rPr>
                <w:rFonts w:cs="Arial"/>
                <w:lang w:val="fr-FR"/>
              </w:rPr>
              <w:t>ենթակա</w:t>
            </w:r>
            <w:proofErr w:type="spellEnd"/>
            <w:r w:rsidR="0085615D" w:rsidRPr="00E51A95">
              <w:rPr>
                <w:rFonts w:cs="Arial"/>
                <w:lang w:val="fr-FR"/>
              </w:rPr>
              <w:t xml:space="preserve"> գումարը </w:t>
            </w:r>
            <w:r w:rsidR="00EF22D7" w:rsidRPr="00E51A95">
              <w:rPr>
                <w:rFonts w:cs="Sylfaen"/>
                <w:lang w:val="hy-AM"/>
              </w:rPr>
              <w:t xml:space="preserve">8,533,181.5 </w:t>
            </w:r>
            <w:r w:rsidR="0085615D" w:rsidRPr="00E51A95">
              <w:rPr>
                <w:rFonts w:cs="Arial"/>
                <w:lang w:val="fr-FR"/>
              </w:rPr>
              <w:t xml:space="preserve">ԱՄՆ դոլարին համարժեք դրամ </w:t>
            </w:r>
            <w:r w:rsidR="00EF22D7" w:rsidRPr="00E51A95">
              <w:rPr>
                <w:rFonts w:cs="Sylfaen"/>
                <w:lang w:val="hy-AM"/>
              </w:rPr>
              <w:t>և 482,835,444.3 դրամ հիմնական գումարի, ինչպես նաև 900,961.7 ԱՄՆ դոլարին համարժեք դրամ և 50,979,375.7 դրամ</w:t>
            </w:r>
            <w:r w:rsidR="0085615D" w:rsidRPr="00E51A95">
              <w:rPr>
                <w:rFonts w:cs="Sylfaen"/>
                <w:lang w:val="fr-FR"/>
              </w:rPr>
              <w:t>: Ընդամենը ենթավարկ 9,434,143.</w:t>
            </w:r>
            <w:r w:rsidR="00EF22D7" w:rsidRPr="00E51A95">
              <w:rPr>
                <w:rFonts w:cs="Sylfaen"/>
                <w:lang w:val="fr-FR"/>
              </w:rPr>
              <w:t>2</w:t>
            </w:r>
            <w:r w:rsidR="0085615D" w:rsidRPr="00E51A95">
              <w:rPr>
                <w:rFonts w:cs="Sylfaen"/>
                <w:lang w:val="fr-FR"/>
              </w:rPr>
              <w:t xml:space="preserve"> </w:t>
            </w:r>
            <w:r w:rsidR="0085615D" w:rsidRPr="00E51A95">
              <w:rPr>
                <w:rFonts w:cs="Arial"/>
                <w:lang w:val="fr-FR"/>
              </w:rPr>
              <w:t>ԱՄՆ դոլարին համարժեք դրամ</w:t>
            </w:r>
            <w:r w:rsidR="0085615D" w:rsidRPr="00E51A95">
              <w:rPr>
                <w:rFonts w:cs="Sylfaen"/>
                <w:lang w:val="fr-FR"/>
              </w:rPr>
              <w:t xml:space="preserve"> և ենթավարկի համաֆինանսավորում՝ 533</w:t>
            </w:r>
            <w:r w:rsidR="003254EB" w:rsidRPr="00E51A95">
              <w:rPr>
                <w:rFonts w:cs="Sylfaen"/>
                <w:lang w:val="fr-FR"/>
              </w:rPr>
              <w:t>,</w:t>
            </w:r>
            <w:r w:rsidR="0085615D" w:rsidRPr="00E51A95">
              <w:rPr>
                <w:rFonts w:cs="Sylfaen"/>
                <w:lang w:val="fr-FR"/>
              </w:rPr>
              <w:t>82 մլն դրամ</w:t>
            </w:r>
            <w:r w:rsidR="00EF22D7" w:rsidRPr="00E51A95">
              <w:rPr>
                <w:rFonts w:cs="Sylfaen"/>
                <w:lang w:val="fr-FR"/>
              </w:rPr>
              <w:t>,</w:t>
            </w:r>
            <w:r w:rsidR="0085615D" w:rsidRPr="00E51A95">
              <w:rPr>
                <w:rFonts w:cs="Sylfaen"/>
                <w:lang w:val="fr-FR"/>
              </w:rPr>
              <w:t xml:space="preserve"> </w:t>
            </w:r>
            <w:r w:rsidR="00EF22D7" w:rsidRPr="00E51A95">
              <w:rPr>
                <w:rFonts w:cs="Sylfaen"/>
                <w:lang w:val="fr-FR"/>
              </w:rPr>
              <w:t>վ</w:t>
            </w:r>
            <w:r w:rsidR="0085615D" w:rsidRPr="00E51A95">
              <w:rPr>
                <w:rFonts w:cs="Sylfaen"/>
                <w:lang w:val="fr-FR"/>
              </w:rPr>
              <w:t>ճարման ժամկետն է՝ 10.07.2026թ.</w:t>
            </w:r>
            <w:r w:rsidR="00EF22D7" w:rsidRPr="00E51A95">
              <w:rPr>
                <w:rFonts w:cs="Sylfaen"/>
                <w:lang w:val="fr-FR"/>
              </w:rPr>
              <w:t>,</w:t>
            </w:r>
            <w:r w:rsidR="0085615D" w:rsidRPr="00E51A95">
              <w:rPr>
                <w:rFonts w:cs="Sylfaen"/>
                <w:lang w:val="fr-FR"/>
              </w:rPr>
              <w:t xml:space="preserve"> </w:t>
            </w:r>
            <w:r w:rsidR="0029317D">
              <w:rPr>
                <w:rFonts w:cs="Sylfaen"/>
                <w:lang w:val="fr-FR"/>
              </w:rPr>
              <w:br/>
            </w:r>
            <w:r w:rsidR="0085615D" w:rsidRPr="00E51A95">
              <w:rPr>
                <w:rFonts w:cs="Sylfaen"/>
                <w:lang w:val="fr-FR"/>
              </w:rPr>
              <w:t>բ</w:t>
            </w:r>
            <w:r w:rsidR="0085615D" w:rsidRPr="00E51A95">
              <w:rPr>
                <w:rFonts w:cs="Arial"/>
                <w:lang w:val="fr-FR"/>
              </w:rPr>
              <w:t xml:space="preserve">) </w:t>
            </w:r>
            <w:r w:rsidR="00EF22D7" w:rsidRPr="00E51A95">
              <w:rPr>
                <w:rFonts w:cs="Arial"/>
                <w:lang w:val="fr-FR"/>
              </w:rPr>
              <w:t>Ֆ</w:t>
            </w:r>
            <w:r w:rsidR="00EF22D7" w:rsidRPr="00E51A95">
              <w:rPr>
                <w:lang w:val="hy-AM"/>
              </w:rPr>
              <w:t>ինանսների նախարարության և Ընկերության միջև 2021թ. հունիսի 17-ին կնքված</w:t>
            </w:r>
            <w:r w:rsidR="006140AB" w:rsidRPr="00E51A95">
              <w:rPr>
                <w:lang w:val="hy-AM"/>
              </w:rPr>
              <w:t xml:space="preserve"> </w:t>
            </w:r>
            <w:r w:rsidR="0029317D">
              <w:rPr>
                <w:lang w:val="hy-AM"/>
              </w:rPr>
              <w:br/>
            </w:r>
            <w:r w:rsidR="0085615D" w:rsidRPr="00E51A95">
              <w:rPr>
                <w:rFonts w:cs="GHEA Grapalat"/>
                <w:lang w:val="fr-FR"/>
              </w:rPr>
              <w:t>№</w:t>
            </w:r>
            <w:r w:rsidR="00EF22D7" w:rsidRPr="00E51A95">
              <w:rPr>
                <w:rFonts w:cs="GHEA Grapalat"/>
                <w:lang w:val="fr-FR"/>
              </w:rPr>
              <w:t xml:space="preserve"> </w:t>
            </w:r>
            <w:r w:rsidR="0085615D" w:rsidRPr="00E51A95">
              <w:rPr>
                <w:rFonts w:cs="GHEA Grapalat"/>
                <w:lang w:val="fr-FR"/>
              </w:rPr>
              <w:t>9</w:t>
            </w:r>
            <w:r w:rsidR="0085615D" w:rsidRPr="00E51A95">
              <w:rPr>
                <w:lang w:val="fr-FR"/>
              </w:rPr>
              <w:t>/20</w:t>
            </w:r>
            <w:r w:rsidR="0085615D" w:rsidRPr="00E51A95">
              <w:rPr>
                <w:lang w:val="hy-AM"/>
              </w:rPr>
              <w:t>2</w:t>
            </w:r>
            <w:r w:rsidR="0085615D" w:rsidRPr="00E51A95">
              <w:rPr>
                <w:lang w:val="fr-FR"/>
              </w:rPr>
              <w:t xml:space="preserve">1 </w:t>
            </w:r>
            <w:proofErr w:type="spellStart"/>
            <w:r w:rsidR="0085615D" w:rsidRPr="00E51A95">
              <w:rPr>
                <w:rFonts w:cs="Sylfaen"/>
                <w:lang w:val="fr-FR"/>
              </w:rPr>
              <w:t>վարկային</w:t>
            </w:r>
            <w:proofErr w:type="spellEnd"/>
            <w:r w:rsidR="0085615D" w:rsidRPr="00E51A95">
              <w:rPr>
                <w:lang w:val="fr-FR"/>
              </w:rPr>
              <w:t xml:space="preserve"> </w:t>
            </w:r>
            <w:proofErr w:type="spellStart"/>
            <w:r w:rsidR="0085615D" w:rsidRPr="00E51A95">
              <w:rPr>
                <w:rFonts w:cs="Sylfaen"/>
                <w:lang w:val="fr-FR"/>
              </w:rPr>
              <w:t>պայմանագրով</w:t>
            </w:r>
            <w:proofErr w:type="spellEnd"/>
            <w:r w:rsidR="00524F88" w:rsidRPr="00E51A95">
              <w:rPr>
                <w:rFonts w:cs="Sylfaen"/>
                <w:lang w:val="fr-FR"/>
              </w:rPr>
              <w:t xml:space="preserve"> </w:t>
            </w:r>
            <w:proofErr w:type="spellStart"/>
            <w:r w:rsidR="00524F88" w:rsidRPr="00E51A95">
              <w:rPr>
                <w:rFonts w:cs="Sylfaen"/>
                <w:lang w:val="fr-FR"/>
              </w:rPr>
              <w:t>վճարման</w:t>
            </w:r>
            <w:proofErr w:type="spellEnd"/>
            <w:r w:rsidR="00524F88" w:rsidRPr="00E51A95">
              <w:rPr>
                <w:rFonts w:cs="Sylfaen"/>
                <w:lang w:val="fr-FR"/>
              </w:rPr>
              <w:t xml:space="preserve"> </w:t>
            </w:r>
            <w:proofErr w:type="spellStart"/>
            <w:r w:rsidR="00524F88" w:rsidRPr="00E51A95">
              <w:rPr>
                <w:rFonts w:cs="Sylfaen"/>
                <w:lang w:val="fr-FR"/>
              </w:rPr>
              <w:t>ենթակա</w:t>
            </w:r>
            <w:proofErr w:type="spellEnd"/>
            <w:r w:rsidR="00524F88" w:rsidRPr="00E51A95">
              <w:rPr>
                <w:rFonts w:cs="Sylfaen"/>
                <w:lang w:val="fr-FR"/>
              </w:rPr>
              <w:t xml:space="preserve"> </w:t>
            </w:r>
            <w:proofErr w:type="spellStart"/>
            <w:r w:rsidR="00524F88" w:rsidRPr="00E51A95">
              <w:rPr>
                <w:rFonts w:cs="Sylfaen"/>
                <w:lang w:val="fr-FR"/>
              </w:rPr>
              <w:t>գորմարը</w:t>
            </w:r>
            <w:proofErr w:type="spellEnd"/>
            <w:r w:rsidR="00524F88" w:rsidRPr="00E51A95">
              <w:rPr>
                <w:rFonts w:cs="Sylfaen"/>
                <w:lang w:val="fr-FR"/>
              </w:rPr>
              <w:t>՝</w:t>
            </w:r>
            <w:r w:rsidR="0085615D" w:rsidRPr="00E51A95">
              <w:rPr>
                <w:rFonts w:cs="Arial"/>
                <w:lang w:val="fr-FR"/>
              </w:rPr>
              <w:t xml:space="preserve"> </w:t>
            </w:r>
            <w:r w:rsidR="00EF22D7" w:rsidRPr="00E51A95">
              <w:rPr>
                <w:rFonts w:cs="Sylfaen"/>
                <w:lang w:val="hy-AM"/>
              </w:rPr>
              <w:t>1,190,476,190.5 դրամ հիմնական գումարը և 801,369,863.0 դրամ</w:t>
            </w:r>
            <w:r w:rsidR="0085615D" w:rsidRPr="00E51A95">
              <w:rPr>
                <w:rFonts w:cs="Sylfaen"/>
                <w:lang w:val="fr-FR"/>
              </w:rPr>
              <w:t xml:space="preserve">: </w:t>
            </w:r>
            <w:proofErr w:type="spellStart"/>
            <w:r w:rsidR="0085615D" w:rsidRPr="00E51A95">
              <w:rPr>
                <w:rFonts w:cs="Sylfaen"/>
                <w:lang w:val="fr-FR"/>
              </w:rPr>
              <w:t>Վճարման</w:t>
            </w:r>
            <w:proofErr w:type="spellEnd"/>
            <w:r w:rsidR="0085615D" w:rsidRPr="00E51A95">
              <w:rPr>
                <w:rFonts w:cs="Sylfaen"/>
                <w:lang w:val="fr-FR"/>
              </w:rPr>
              <w:t xml:space="preserve"> </w:t>
            </w:r>
            <w:proofErr w:type="spellStart"/>
            <w:r w:rsidR="0085615D" w:rsidRPr="00E51A95">
              <w:rPr>
                <w:rFonts w:cs="Sylfaen"/>
                <w:lang w:val="fr-FR"/>
              </w:rPr>
              <w:t>ժամկետն</w:t>
            </w:r>
            <w:proofErr w:type="spellEnd"/>
            <w:r w:rsidR="0085615D" w:rsidRPr="00E51A95">
              <w:rPr>
                <w:rFonts w:cs="Sylfaen"/>
                <w:lang w:val="fr-FR"/>
              </w:rPr>
              <w:t xml:space="preserve"> է՝ 25.06.2026թ.</w:t>
            </w:r>
            <w:r w:rsidR="00524F88" w:rsidRPr="00E51A95">
              <w:rPr>
                <w:rFonts w:cs="Sylfaen"/>
                <w:lang w:val="fr-FR"/>
              </w:rPr>
              <w:t>,</w:t>
            </w:r>
            <w:r w:rsidR="006140AB" w:rsidRPr="00E51A95">
              <w:rPr>
                <w:rFonts w:cs="Sylfaen"/>
                <w:lang w:val="fr-FR"/>
              </w:rPr>
              <w:t xml:space="preserve"> </w:t>
            </w:r>
            <w:r w:rsidR="0029317D">
              <w:rPr>
                <w:rFonts w:cs="Sylfaen"/>
                <w:lang w:val="fr-FR"/>
              </w:rPr>
              <w:br/>
            </w:r>
            <w:r w:rsidR="0085615D" w:rsidRPr="00E51A95">
              <w:rPr>
                <w:rFonts w:cs="Sylfaen"/>
                <w:lang w:val="fr-FR"/>
              </w:rPr>
              <w:t>գ</w:t>
            </w:r>
            <w:r w:rsidR="0085615D" w:rsidRPr="00E51A95">
              <w:rPr>
                <w:rFonts w:cs="Arial"/>
                <w:lang w:val="fr-FR"/>
              </w:rPr>
              <w:t xml:space="preserve">) </w:t>
            </w:r>
            <w:r w:rsidR="00524F88" w:rsidRPr="00E51A95">
              <w:rPr>
                <w:rFonts w:cs="Arial"/>
                <w:lang w:val="fr-FR"/>
              </w:rPr>
              <w:t>Ֆ</w:t>
            </w:r>
            <w:r w:rsidR="00524F88" w:rsidRPr="00E51A95">
              <w:rPr>
                <w:lang w:val="hy-AM"/>
              </w:rPr>
              <w:t>ինանսների նախարարության և Ընկերության միջև 2024թ. դեկտեմբերի 2-ին կնքված</w:t>
            </w:r>
            <w:r w:rsidR="006140AB" w:rsidRPr="00E51A95">
              <w:rPr>
                <w:lang w:val="hy-AM"/>
              </w:rPr>
              <w:t xml:space="preserve"> </w:t>
            </w:r>
            <w:r w:rsidR="0029317D">
              <w:rPr>
                <w:lang w:val="hy-AM"/>
              </w:rPr>
              <w:br/>
            </w:r>
            <w:r w:rsidR="0085615D" w:rsidRPr="00E51A95">
              <w:rPr>
                <w:rFonts w:cs="GHEA Grapalat"/>
                <w:lang w:val="fr-FR"/>
              </w:rPr>
              <w:t>№</w:t>
            </w:r>
            <w:r w:rsidR="00524F88" w:rsidRPr="00E51A95">
              <w:rPr>
                <w:rFonts w:cs="GHEA Grapalat"/>
                <w:lang w:val="fr-FR"/>
              </w:rPr>
              <w:t xml:space="preserve"> </w:t>
            </w:r>
            <w:r w:rsidR="0085615D" w:rsidRPr="00E51A95">
              <w:rPr>
                <w:rFonts w:cs="GHEA Grapalat"/>
                <w:lang w:val="fr-FR"/>
              </w:rPr>
              <w:t>3</w:t>
            </w:r>
            <w:r w:rsidR="0085615D" w:rsidRPr="00E51A95">
              <w:rPr>
                <w:lang w:val="fr-FR"/>
              </w:rPr>
              <w:t>/20</w:t>
            </w:r>
            <w:r w:rsidR="0085615D" w:rsidRPr="00E51A95">
              <w:rPr>
                <w:lang w:val="hy-AM"/>
              </w:rPr>
              <w:t>2</w:t>
            </w:r>
            <w:r w:rsidR="0085615D" w:rsidRPr="00E51A95">
              <w:rPr>
                <w:lang w:val="fr-FR"/>
              </w:rPr>
              <w:t xml:space="preserve">4 </w:t>
            </w:r>
            <w:proofErr w:type="spellStart"/>
            <w:r w:rsidR="0085615D" w:rsidRPr="00E51A95">
              <w:rPr>
                <w:rFonts w:cs="Sylfaen"/>
                <w:lang w:val="fr-FR"/>
              </w:rPr>
              <w:t>վարկային</w:t>
            </w:r>
            <w:proofErr w:type="spellEnd"/>
            <w:r w:rsidR="0085615D" w:rsidRPr="00E51A95">
              <w:rPr>
                <w:lang w:val="fr-FR"/>
              </w:rPr>
              <w:t xml:space="preserve"> </w:t>
            </w:r>
            <w:proofErr w:type="spellStart"/>
            <w:r w:rsidR="0085615D" w:rsidRPr="00E51A95">
              <w:rPr>
                <w:rFonts w:cs="Sylfaen"/>
                <w:lang w:val="fr-FR"/>
              </w:rPr>
              <w:t>պայմանագրով</w:t>
            </w:r>
            <w:proofErr w:type="spellEnd"/>
            <w:r w:rsidR="0085615D" w:rsidRPr="00E51A95">
              <w:rPr>
                <w:rFonts w:cs="Arial"/>
                <w:lang w:val="fr-FR"/>
              </w:rPr>
              <w:t xml:space="preserve"> </w:t>
            </w:r>
            <w:proofErr w:type="spellStart"/>
            <w:r w:rsidR="00524F88" w:rsidRPr="00E51A95">
              <w:rPr>
                <w:rFonts w:cs="Arial"/>
                <w:lang w:val="fr-FR"/>
              </w:rPr>
              <w:t>վճարման</w:t>
            </w:r>
            <w:proofErr w:type="spellEnd"/>
            <w:r w:rsidR="00524F88" w:rsidRPr="00E51A95">
              <w:rPr>
                <w:rFonts w:cs="Arial"/>
                <w:lang w:val="fr-FR"/>
              </w:rPr>
              <w:t xml:space="preserve"> </w:t>
            </w:r>
            <w:proofErr w:type="spellStart"/>
            <w:r w:rsidR="00524F88" w:rsidRPr="00E51A95">
              <w:rPr>
                <w:rFonts w:cs="Arial"/>
                <w:lang w:val="fr-FR"/>
              </w:rPr>
              <w:t>ենթակա</w:t>
            </w:r>
            <w:proofErr w:type="spellEnd"/>
            <w:r w:rsidR="00524F88" w:rsidRPr="00E51A95">
              <w:rPr>
                <w:rFonts w:cs="Arial"/>
                <w:lang w:val="fr-FR"/>
              </w:rPr>
              <w:t xml:space="preserve"> </w:t>
            </w:r>
            <w:proofErr w:type="spellStart"/>
            <w:r w:rsidR="00524F88" w:rsidRPr="00E51A95">
              <w:rPr>
                <w:rFonts w:cs="Arial"/>
                <w:lang w:val="fr-FR"/>
              </w:rPr>
              <w:t>գումարը</w:t>
            </w:r>
            <w:proofErr w:type="spellEnd"/>
            <w:r w:rsidR="0085615D" w:rsidRPr="00E51A95">
              <w:rPr>
                <w:rFonts w:cs="Sylfaen"/>
                <w:lang w:val="fr-FR"/>
              </w:rPr>
              <w:t>՝ 293</w:t>
            </w:r>
            <w:r w:rsidR="003254EB" w:rsidRPr="00E51A95">
              <w:rPr>
                <w:rFonts w:cs="Sylfaen"/>
                <w:lang w:val="fr-FR"/>
              </w:rPr>
              <w:t>,</w:t>
            </w:r>
            <w:r w:rsidR="0085615D" w:rsidRPr="00E51A95">
              <w:rPr>
                <w:rFonts w:cs="Arial"/>
                <w:lang w:val="fr-FR"/>
              </w:rPr>
              <w:t xml:space="preserve">29 </w:t>
            </w:r>
            <w:proofErr w:type="spellStart"/>
            <w:r w:rsidR="0085615D" w:rsidRPr="00E51A95">
              <w:rPr>
                <w:rFonts w:cs="Arial"/>
                <w:lang w:val="fr-FR"/>
              </w:rPr>
              <w:t>մլն</w:t>
            </w:r>
            <w:proofErr w:type="spellEnd"/>
            <w:r w:rsidR="0085615D" w:rsidRPr="00E51A95">
              <w:rPr>
                <w:rFonts w:cs="Arial"/>
                <w:lang w:val="fr-FR"/>
              </w:rPr>
              <w:t xml:space="preserve"> </w:t>
            </w:r>
            <w:proofErr w:type="spellStart"/>
            <w:r w:rsidR="0085615D" w:rsidRPr="00E51A95">
              <w:rPr>
                <w:rFonts w:cs="Arial"/>
                <w:lang w:val="fr-FR"/>
              </w:rPr>
              <w:t>դրամ</w:t>
            </w:r>
            <w:proofErr w:type="spellEnd"/>
            <w:r w:rsidR="0085615D" w:rsidRPr="00E51A95">
              <w:rPr>
                <w:rFonts w:cs="Arial"/>
                <w:lang w:val="fr-FR"/>
              </w:rPr>
              <w:t xml:space="preserve"> (</w:t>
            </w:r>
            <w:proofErr w:type="spellStart"/>
            <w:r w:rsidR="0085615D" w:rsidRPr="00E51A95">
              <w:rPr>
                <w:rFonts w:cs="Arial"/>
                <w:lang w:val="fr-FR"/>
              </w:rPr>
              <w:t>հիմնական</w:t>
            </w:r>
            <w:proofErr w:type="spellEnd"/>
            <w:r w:rsidR="0085615D" w:rsidRPr="00E51A95">
              <w:rPr>
                <w:rFonts w:cs="Arial"/>
                <w:lang w:val="fr-FR"/>
              </w:rPr>
              <w:t xml:space="preserve"> </w:t>
            </w:r>
            <w:proofErr w:type="spellStart"/>
            <w:r w:rsidR="0085615D" w:rsidRPr="00E51A95">
              <w:rPr>
                <w:rFonts w:cs="Arial"/>
                <w:lang w:val="fr-FR"/>
              </w:rPr>
              <w:t>գումարի</w:t>
            </w:r>
            <w:proofErr w:type="spellEnd"/>
            <w:r w:rsidR="0085615D" w:rsidRPr="00E51A95">
              <w:rPr>
                <w:rFonts w:cs="Arial"/>
                <w:lang w:val="fr-FR"/>
              </w:rPr>
              <w:t xml:space="preserve"> </w:t>
            </w:r>
            <w:proofErr w:type="spellStart"/>
            <w:r w:rsidR="0085615D" w:rsidRPr="00E51A95">
              <w:rPr>
                <w:rFonts w:cs="Arial"/>
                <w:lang w:val="fr-FR"/>
              </w:rPr>
              <w:t>վճարման</w:t>
            </w:r>
            <w:proofErr w:type="spellEnd"/>
            <w:r w:rsidR="0085615D" w:rsidRPr="00E51A95">
              <w:rPr>
                <w:rFonts w:cs="Arial"/>
                <w:lang w:val="fr-FR"/>
              </w:rPr>
              <w:t xml:space="preserve"> </w:t>
            </w:r>
            <w:proofErr w:type="spellStart"/>
            <w:r w:rsidR="0085615D" w:rsidRPr="00E51A95">
              <w:rPr>
                <w:rFonts w:cs="Arial"/>
                <w:lang w:val="fr-FR"/>
              </w:rPr>
              <w:t>պարտավորություն</w:t>
            </w:r>
            <w:proofErr w:type="spellEnd"/>
            <w:r w:rsidR="0085615D" w:rsidRPr="00E51A95">
              <w:rPr>
                <w:rFonts w:cs="Arial"/>
                <w:lang w:val="fr-FR"/>
              </w:rPr>
              <w:t xml:space="preserve"> </w:t>
            </w:r>
            <w:proofErr w:type="spellStart"/>
            <w:r w:rsidR="0085615D" w:rsidRPr="00E51A95">
              <w:rPr>
                <w:rFonts w:cs="Arial"/>
                <w:lang w:val="fr-FR"/>
              </w:rPr>
              <w:t>նշված</w:t>
            </w:r>
            <w:proofErr w:type="spellEnd"/>
            <w:r w:rsidR="0085615D" w:rsidRPr="00E51A95">
              <w:rPr>
                <w:rFonts w:cs="Arial"/>
                <w:lang w:val="fr-FR"/>
              </w:rPr>
              <w:t xml:space="preserve"> </w:t>
            </w:r>
            <w:proofErr w:type="spellStart"/>
            <w:r w:rsidR="0085615D" w:rsidRPr="00E51A95">
              <w:rPr>
                <w:rFonts w:cs="Arial"/>
                <w:lang w:val="fr-FR"/>
              </w:rPr>
              <w:t>ժամկետում</w:t>
            </w:r>
            <w:proofErr w:type="spellEnd"/>
            <w:r w:rsidR="0085615D" w:rsidRPr="00E51A95">
              <w:rPr>
                <w:rFonts w:cs="Arial"/>
                <w:lang w:val="fr-FR"/>
              </w:rPr>
              <w:t xml:space="preserve"> </w:t>
            </w:r>
            <w:proofErr w:type="spellStart"/>
            <w:r w:rsidR="0085615D" w:rsidRPr="00E51A95">
              <w:rPr>
                <w:rFonts w:cs="Arial"/>
                <w:lang w:val="fr-FR"/>
              </w:rPr>
              <w:t>չկա</w:t>
            </w:r>
            <w:proofErr w:type="spellEnd"/>
            <w:r w:rsidR="0085615D" w:rsidRPr="00E51A95">
              <w:rPr>
                <w:rFonts w:cs="Arial"/>
                <w:lang w:val="fr-FR"/>
              </w:rPr>
              <w:t xml:space="preserve">): </w:t>
            </w:r>
            <w:proofErr w:type="spellStart"/>
            <w:r w:rsidR="0085615D" w:rsidRPr="00E51A95">
              <w:rPr>
                <w:rFonts w:cs="Sylfaen"/>
                <w:lang w:val="fr-FR"/>
              </w:rPr>
              <w:t>Վճարման</w:t>
            </w:r>
            <w:proofErr w:type="spellEnd"/>
            <w:r w:rsidR="0085615D" w:rsidRPr="00E51A95">
              <w:rPr>
                <w:rFonts w:cs="Sylfaen"/>
                <w:lang w:val="fr-FR"/>
              </w:rPr>
              <w:t xml:space="preserve"> </w:t>
            </w:r>
            <w:proofErr w:type="spellStart"/>
            <w:r w:rsidR="0085615D" w:rsidRPr="00E51A95">
              <w:rPr>
                <w:rFonts w:cs="Sylfaen"/>
                <w:lang w:val="fr-FR"/>
              </w:rPr>
              <w:t>ժամկետն</w:t>
            </w:r>
            <w:proofErr w:type="spellEnd"/>
            <w:r w:rsidR="0085615D" w:rsidRPr="00E51A95">
              <w:rPr>
                <w:rFonts w:cs="Sylfaen"/>
                <w:lang w:val="fr-FR"/>
              </w:rPr>
              <w:t xml:space="preserve"> է՝ 25.06.2026թ.</w:t>
            </w:r>
            <w:r w:rsidR="00524F88" w:rsidRPr="00E51A95">
              <w:rPr>
                <w:rFonts w:cs="Sylfaen"/>
                <w:lang w:val="fr-FR"/>
              </w:rPr>
              <w:t>:</w:t>
            </w:r>
          </w:p>
          <w:p w14:paraId="41BD39F6" w14:textId="2497C9BD" w:rsidR="0085615D" w:rsidRPr="00E51A95" w:rsidRDefault="00183136" w:rsidP="0085615D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</w:pPr>
            <w:r w:rsidRPr="004B6704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="0085615D" w:rsidRPr="004B670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ախագծով </w:t>
            </w:r>
            <w:r w:rsidR="006140AB" w:rsidRPr="004B6704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առաջարկվում է լրացում կատարել Որոշման մեջ</w:t>
            </w:r>
            <w:r w:rsidR="004B6704" w:rsidRPr="004B670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(Շահագրգիռ մարմինների հետ քննարկումների արդյունքում, որոշվեց Ֆ</w:t>
            </w:r>
            <w:r w:rsidR="004B6704" w:rsidRPr="004B6704">
              <w:rPr>
                <w:rFonts w:ascii="GHEA Grapalat" w:hAnsi="GHEA Grapalat"/>
                <w:sz w:val="24"/>
                <w:szCs w:val="24"/>
                <w:lang w:val="hy-AM"/>
              </w:rPr>
              <w:t>ինանսների նախարարության և Ընկերության միջև 2015թ</w:t>
            </w:r>
            <w:r w:rsidR="004B6704" w:rsidRPr="004B670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4B6704" w:rsidRPr="004B670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հունիսի 22-ին կնքված </w:t>
            </w:r>
            <w:r w:rsidR="004B6704" w:rsidRPr="004B6704">
              <w:rPr>
                <w:rFonts w:ascii="GHEA Grapalat" w:hAnsi="GHEA Grapalat" w:cs="GHEA Grapalat"/>
                <w:sz w:val="24"/>
                <w:szCs w:val="24"/>
                <w:lang w:val="fr-FR"/>
              </w:rPr>
              <w:t>№</w:t>
            </w:r>
            <w:r w:rsidR="004B6704" w:rsidRPr="004B6704">
              <w:rPr>
                <w:rFonts w:ascii="GHEA Grapalat" w:hAnsi="GHEA Grapalat"/>
                <w:sz w:val="24"/>
                <w:szCs w:val="24"/>
                <w:lang w:val="fr-FR"/>
              </w:rPr>
              <w:t xml:space="preserve">6/2015 </w:t>
            </w:r>
            <w:proofErr w:type="spellStart"/>
            <w:r w:rsidR="004B6704" w:rsidRPr="004B6704">
              <w:rPr>
                <w:rFonts w:ascii="GHEA Grapalat" w:hAnsi="GHEA Grapalat" w:cs="Sylfaen"/>
                <w:sz w:val="24"/>
                <w:szCs w:val="24"/>
                <w:lang w:val="fr-FR"/>
              </w:rPr>
              <w:t>ենթավարկային</w:t>
            </w:r>
            <w:proofErr w:type="spellEnd"/>
            <w:r w:rsidR="004B6704" w:rsidRPr="004B670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6704" w:rsidRPr="004B6704">
              <w:rPr>
                <w:rFonts w:ascii="GHEA Grapalat" w:hAnsi="GHEA Grapalat" w:cs="Sylfaen"/>
                <w:sz w:val="24"/>
                <w:szCs w:val="24"/>
                <w:lang w:val="fr-FR"/>
              </w:rPr>
              <w:t>պայմանագր</w:t>
            </w:r>
            <w:proofErr w:type="spellEnd"/>
            <w:r w:rsidR="004B6704" w:rsidRPr="004B6704">
              <w:rPr>
                <w:rFonts w:ascii="GHEA Grapalat" w:hAnsi="GHEA Grapalat" w:cs="Sylfaen"/>
                <w:sz w:val="24"/>
                <w:szCs w:val="24"/>
                <w:lang w:val="hy-AM"/>
              </w:rPr>
              <w:t>ում կատ</w:t>
            </w:r>
            <w:r w:rsidR="004B6704" w:rsidRPr="004B6704">
              <w:rPr>
                <w:rFonts w:ascii="GHEA Grapalat" w:hAnsi="GHEA Grapalat" w:cs="Sylfaen"/>
                <w:sz w:val="24"/>
                <w:szCs w:val="24"/>
                <w:lang w:val="hy-AM"/>
              </w:rPr>
              <w:t>րվող</w:t>
            </w:r>
            <w:r w:rsidR="004B6704" w:rsidRPr="004B67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համապատասխան փոփոխություններ</w:t>
            </w:r>
            <w:r w:rsidR="004B6704"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="004B6704" w:rsidRPr="004B67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նույնպես, որպես լրացում ներառել Որոշման մեջ</w:t>
            </w:r>
            <w:r w:rsidR="004B6704" w:rsidRPr="004B6704">
              <w:rPr>
                <w:rFonts w:ascii="GHEA Grapalat" w:hAnsi="GHEA Grapalat" w:cs="Arial"/>
                <w:sz w:val="24"/>
                <w:szCs w:val="24"/>
                <w:lang w:val="hy-AM"/>
              </w:rPr>
              <w:t>)</w:t>
            </w:r>
            <w:r w:rsidR="006140AB" w:rsidRPr="004B670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ըստ որի </w:t>
            </w:r>
            <w:r w:rsidR="0085615D" w:rsidRPr="004B6704">
              <w:rPr>
                <w:rFonts w:ascii="GHEA Grapalat" w:hAnsi="GHEA Grapalat" w:cs="Arial"/>
                <w:sz w:val="24"/>
                <w:szCs w:val="24"/>
                <w:lang w:val="hy-AM"/>
              </w:rPr>
              <w:t>հետաձգվող բյուջետային վարկերի մարման և սպասարկման պարտավորությունները ՀԾԿՀ-ի կողմից կներառվեն 2027-2031թթ. մարժային տարիների Ընկերության էլեկտրաէներգիայի սակագնի հաշվարկում</w:t>
            </w:r>
            <w:r w:rsidR="00A60B8F" w:rsidRPr="004B6704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="0085615D" w:rsidRPr="004B670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հետևյալ ժամանակացույցով՝</w:t>
            </w:r>
            <w:r w:rsidR="006140AB" w:rsidRPr="004B670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85615D" w:rsidRPr="004B6704">
              <w:rPr>
                <w:rFonts w:ascii="GHEA Grapalat" w:hAnsi="GHEA Grapalat" w:cs="Arial"/>
                <w:sz w:val="24"/>
                <w:szCs w:val="24"/>
                <w:lang w:val="hy-AM"/>
              </w:rPr>
              <w:t>1) №</w:t>
            </w:r>
            <w:r w:rsidR="00524F88" w:rsidRPr="004B670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85615D" w:rsidRPr="004B6704">
              <w:rPr>
                <w:rFonts w:ascii="GHEA Grapalat" w:hAnsi="GHEA Grapalat" w:cs="Arial"/>
                <w:sz w:val="24"/>
                <w:szCs w:val="24"/>
                <w:lang w:val="hy-AM"/>
              </w:rPr>
              <w:t>6/2015 ենթավարկային պայմանագրով հետաձգված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պարտավորության մարումը կներառվի 2027-2029թթ. մարժային տարիների</w:t>
            </w:r>
            <w:r w:rsidR="00524F88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սակագնի հաշվարկում՝ 5 (հինգ) հավասարաչափ մարումներով, յուրաքանչյուր տարվա հունվարի 10-ին և հուլիսի 10-ին՝ սկսած 2027թ</w:t>
            </w:r>
            <w:r w:rsidR="00524F88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հուլիսի 10-ից, մասնավորապես 2027թ</w:t>
            </w:r>
            <w:r w:rsidR="00524F88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հուլիսի 10-ին՝ 1,886,828.63 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fr-FR"/>
              </w:rPr>
              <w:t>ԱՄՆ դոլարին համարժեք դրամ և 106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fr-FR"/>
              </w:rPr>
              <w:t>,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fr-FR"/>
              </w:rPr>
              <w:t>76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մլն դրամ,  2028թ</w:t>
            </w:r>
            <w:r w:rsidR="001D1684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հունվարի 10-ին՝ 1,886,828.63 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fr-FR"/>
              </w:rPr>
              <w:t>ԱՄՆ դոլարին համարժեք դրամ և 106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fr-FR"/>
              </w:rPr>
              <w:t>,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fr-FR"/>
              </w:rPr>
              <w:t>76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մլն դրամ, 2028թ</w:t>
            </w:r>
            <w:r w:rsidR="001D1684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. 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հուլիսի 10-ին՝ 1,886,828.63 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fr-FR"/>
              </w:rPr>
              <w:t>ԱՄՆ դոլարին համարժեք դրամ և 106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fr-FR"/>
              </w:rPr>
              <w:t>,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fr-FR"/>
              </w:rPr>
              <w:t>76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մլն դրամ, 2029թ</w:t>
            </w:r>
            <w:r w:rsidR="001D1684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հունվարի 10-ին՝ 1,886,828.63 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fr-FR"/>
              </w:rPr>
              <w:t>ԱՄՆ դոլարին համարժեք դրամ և 106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fr-FR"/>
              </w:rPr>
              <w:t>,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fr-FR"/>
              </w:rPr>
              <w:t>76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մլն դրամ, 2029թ</w:t>
            </w:r>
            <w:r w:rsidR="001D1684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հուլիսի 10-ին՝ 1,886,828.63 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fr-FR"/>
              </w:rPr>
              <w:t>ԱՄՆ դոլարին համարժեք դրամ և 106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fr-FR"/>
              </w:rPr>
              <w:t>,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fr-FR"/>
              </w:rPr>
              <w:t>76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մլն դրամ, 2) №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9/2021 և №</w:t>
            </w:r>
            <w:r w:rsidR="001D1684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3/2024 վարկային պայմանագրերով հետաձգված պարտավորության մարումը կներառվի 2027-2031թթ. մարժային տարիների սակագնի հաշվարկում՝ 10 (տասը) հավասարաչափ մարումներով, յուրաքանչյուր տարվա հունիսի </w:t>
            </w:r>
            <w:r w:rsidR="00A75D0D">
              <w:rPr>
                <w:rFonts w:ascii="GHEA Grapalat" w:hAnsi="GHEA Grapalat" w:cs="Arial"/>
                <w:sz w:val="24"/>
                <w:szCs w:val="24"/>
                <w:lang w:val="hy-AM"/>
              </w:rPr>
              <w:br/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25-ին և դեկտեմբերի 25-ին՝ սկսած 2027թ</w:t>
            </w:r>
            <w:r w:rsidR="00B7164A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հունիսի 25-ից, մասնավորապես №</w:t>
            </w:r>
            <w:r w:rsidR="00B7164A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9/2021 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վարկային պայմանագրով 2027թ</w:t>
            </w:r>
            <w:r w:rsidR="00B7164A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հունիսի 25-ին՝ 199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18 մլն դրամ, 2027թ</w:t>
            </w:r>
            <w:r w:rsidR="00B7164A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դեկտեմբերի 25-ին՝ 199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18 մլն դրամ, 2028թ</w:t>
            </w:r>
            <w:r w:rsidR="00B7164A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հունիսի 25-ին՝ 199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18 մլն դրամ, 2028թ</w:t>
            </w:r>
            <w:r w:rsidR="00B7164A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դեկտեմբերի 25-ին՝ 199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18 մլն դրամ, 2029թ</w:t>
            </w:r>
            <w:r w:rsidR="00B7164A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հունիսի 25-ին՝ 199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18 մլն դրամ, 2029թ</w:t>
            </w:r>
            <w:r w:rsidR="00B7164A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դեկտեմբերի 25-ին՝ 199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18 մլն դրամ, 2030թ</w:t>
            </w:r>
            <w:r w:rsidR="00B7164A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հունիսի 25-ին՝ 199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18 մլն դրամ, 2030թ</w:t>
            </w:r>
            <w:r w:rsidR="00B7164A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. 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դեկտեմբերի 25-ին՝ 199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18 մլն դրամ, 2031թ</w:t>
            </w:r>
            <w:r w:rsidR="00B7164A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հունիսի 25-ին՝ 199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18 մլն դրամ, 2031թ</w:t>
            </w:r>
            <w:r w:rsidR="00B7164A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դեկտեմբերի 25-ին՝ 199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18 մլն դրամ, իսկ №</w:t>
            </w:r>
            <w:r w:rsidR="00B7164A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3/2024 վարկային պայմանագրով 2027թ</w:t>
            </w:r>
            <w:r w:rsidR="00B7164A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հունիսի 25-ին՝ 29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33 մլն դրամ, 2027թ</w:t>
            </w:r>
            <w:r w:rsidR="00B7164A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. 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դեկտեմբերի 25-ին՝ 29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33 մլն դրամ, 2028թ</w:t>
            </w:r>
            <w:r w:rsidR="00B7164A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հունիսի 25-ին՝ 29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33 մլն դրամ, 2028թ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դեկտեմբերի 25-ին՝ 29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33 մլն դրամ, 2029թ</w:t>
            </w:r>
            <w:r w:rsidR="00B7164A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հունիսի 25-ին՝ 29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33 մլն դրամ, 2029թ</w:t>
            </w:r>
            <w:r w:rsidR="00B7164A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դեկտեմբերի 25-ին՝ 29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33 մլն դրամ, 2030թ</w:t>
            </w:r>
            <w:r w:rsidR="00B7164A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հունիսի 25-ին՝ 29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33 մլն դրամ, 2030թ</w:t>
            </w:r>
            <w:r w:rsidR="006809B3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դեկտեմբերի 25-ին՝ 29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33 մլն դրամ, 2031թ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հունիսի 25-ին՝ 29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33 մլն դրամ, 2031թ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դեկտեմբերի 25-ին՝ 29</w:t>
            </w:r>
            <w:r w:rsidR="00A60B8F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="0085615D" w:rsidRPr="00E51A95">
              <w:rPr>
                <w:rFonts w:ascii="GHEA Grapalat" w:hAnsi="GHEA Grapalat" w:cs="Arial"/>
                <w:sz w:val="24"/>
                <w:szCs w:val="24"/>
                <w:lang w:val="hy-AM"/>
              </w:rPr>
              <w:t>33 մլն դրամ:</w:t>
            </w:r>
          </w:p>
        </w:tc>
      </w:tr>
      <w:tr w:rsidR="001D1151" w:rsidRPr="004B6704" w14:paraId="626EFC0B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4835D2" w14:textId="7FEE13E0" w:rsidR="001D1151" w:rsidRPr="0085615D" w:rsidRDefault="00BE0122" w:rsidP="001D1151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615D">
              <w:rPr>
                <w:rFonts w:ascii="GHEA Grapalat" w:hAnsi="GHEA Grapalat"/>
                <w:sz w:val="24"/>
                <w:szCs w:val="24"/>
              </w:rPr>
              <w:lastRenderedPageBreak/>
              <w:t>2</w:t>
            </w:r>
            <w:r w:rsidR="001D1151" w:rsidRPr="0085615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459B99" w14:textId="43F20A3D" w:rsidR="001D1151" w:rsidRPr="0085615D" w:rsidRDefault="001D1151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561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Ակնկալվող արդյունքը, կարգավորման նպատակը և բնույթը</w:t>
            </w:r>
          </w:p>
        </w:tc>
      </w:tr>
      <w:tr w:rsidR="001D1151" w:rsidRPr="004B6704" w14:paraId="0DF2C457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82C6E" w14:textId="77777777" w:rsidR="001D1151" w:rsidRPr="0085615D" w:rsidRDefault="001D1151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5D4A28" w14:textId="356505D0" w:rsidR="001D1151" w:rsidRPr="00DD3353" w:rsidRDefault="003A6CD4" w:rsidP="00035737">
            <w:pPr>
              <w:tabs>
                <w:tab w:val="left" w:pos="1440"/>
              </w:tabs>
              <w:spacing w:after="0" w:line="24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3353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183136" w:rsidRPr="00DD3353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</w:t>
            </w:r>
            <w:r w:rsidR="00183136" w:rsidRPr="00DD335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183136" w:rsidRPr="00DD3353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ընդունման</w:t>
            </w:r>
            <w:r w:rsidR="00183136" w:rsidRPr="00DD335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արդյունքում Ընկերության ֆինանսական հոսքերի պակասուրդ չի առաջանա, հետաձգվող վարկերի մայր գումարների և տոկոսագումարների վրա տույժեր չեն հաշվարկվի</w:t>
            </w:r>
            <w:r w:rsidR="00035737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  <w:tr w:rsidR="001D1151" w:rsidRPr="004B6704" w14:paraId="0477C26D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62EEFC" w14:textId="46E0DF03" w:rsidR="001D1151" w:rsidRPr="0085615D" w:rsidRDefault="00BE0122" w:rsidP="001D1151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615D">
              <w:rPr>
                <w:rFonts w:ascii="GHEA Grapalat" w:hAnsi="GHEA Grapalat"/>
                <w:sz w:val="24"/>
                <w:szCs w:val="24"/>
              </w:rPr>
              <w:t>3</w:t>
            </w:r>
            <w:r w:rsidR="001D1151" w:rsidRPr="0085615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7707EC" w14:textId="77777777" w:rsidR="001D1151" w:rsidRPr="0085615D" w:rsidRDefault="001D1151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561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Նախագծի մշակման գործընթացում ներգրավված ինստիտուտները և ան</w:t>
            </w:r>
            <w:r w:rsidRPr="0085615D">
              <w:rPr>
                <w:rFonts w:ascii="GHEA Grapalat" w:hAnsi="GHEA Grapalat"/>
                <w:b/>
                <w:sz w:val="24"/>
                <w:szCs w:val="24"/>
                <w:lang w:val="hy-AM"/>
              </w:rPr>
              <w:softHyphen/>
              <w:t>ձինք</w:t>
            </w:r>
          </w:p>
        </w:tc>
      </w:tr>
      <w:tr w:rsidR="001D1151" w:rsidRPr="004B6704" w14:paraId="39174011" w14:textId="77777777" w:rsidTr="0019705E">
        <w:trPr>
          <w:trHeight w:val="53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A9356" w14:textId="77777777" w:rsidR="001D1151" w:rsidRPr="0085615D" w:rsidRDefault="001D1151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A30582" w14:textId="247D5FBE" w:rsidR="001D1151" w:rsidRPr="0085615D" w:rsidRDefault="001D1151" w:rsidP="001D1151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615D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  <w:r w:rsidR="00BE0122" w:rsidRPr="0085615D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="00BE0122" w:rsidRPr="0085615D">
              <w:rPr>
                <w:rFonts w:ascii="GHEA Grapalat" w:hAnsi="GHEA Grapalat" w:cs="Calibri"/>
                <w:sz w:val="24"/>
                <w:szCs w:val="24"/>
                <w:lang w:val="hy-AM"/>
              </w:rPr>
              <w:t>«Հայկական ատոմային էլեկտրակայան» ՓԲԸ</w:t>
            </w:r>
            <w:r w:rsidRPr="0085615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1D1151" w:rsidRPr="004B6704" w14:paraId="0E5FFB68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7FF6F" w14:textId="76CF547D" w:rsidR="001D1151" w:rsidRPr="0085615D" w:rsidRDefault="00BE0122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615D">
              <w:rPr>
                <w:rFonts w:ascii="GHEA Grapalat" w:hAnsi="GHEA Grapalat"/>
                <w:sz w:val="24"/>
                <w:szCs w:val="24"/>
              </w:rPr>
              <w:t>4</w:t>
            </w:r>
            <w:r w:rsidR="001D1151" w:rsidRPr="0085615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F21C9" w14:textId="290558BD" w:rsidR="001D1151" w:rsidRPr="0085615D" w:rsidRDefault="001D1151" w:rsidP="001D1151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61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Նախագծի ընդունմամբ այլ իրավական ակտերի ընդունման անհրաժեշտության կամ բացակայության մասին</w:t>
            </w:r>
          </w:p>
        </w:tc>
      </w:tr>
      <w:tr w:rsidR="001D1151" w:rsidRPr="004B6704" w14:paraId="09D778D5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417E6" w14:textId="77777777" w:rsidR="001D1151" w:rsidRPr="0085615D" w:rsidRDefault="001D1151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5CC9D" w14:textId="2A96289F" w:rsidR="001D1151" w:rsidRPr="0085615D" w:rsidRDefault="001D1151" w:rsidP="001D1151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615D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ընդունմամբ այլ իրավական ակտերում փոփոխություններ կամ լրացումներ կատարելու անհրաժեշտություն չի առաջանում:</w:t>
            </w:r>
          </w:p>
        </w:tc>
      </w:tr>
      <w:tr w:rsidR="001D1151" w:rsidRPr="004B6704" w14:paraId="66CECAF2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E66A5" w14:textId="306B4518" w:rsidR="001D1151" w:rsidRPr="0085615D" w:rsidRDefault="00BE0122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615D">
              <w:rPr>
                <w:rFonts w:ascii="GHEA Grapalat" w:hAnsi="GHEA Grapalat"/>
                <w:sz w:val="24"/>
                <w:szCs w:val="24"/>
              </w:rPr>
              <w:t>5</w:t>
            </w:r>
            <w:r w:rsidR="001D1151" w:rsidRPr="0085615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49FAF" w14:textId="72692016" w:rsidR="001D1151" w:rsidRPr="0085615D" w:rsidRDefault="001D1151" w:rsidP="001D1151">
            <w:pPr>
              <w:tabs>
                <w:tab w:val="left" w:pos="1440"/>
              </w:tabs>
              <w:spacing w:after="100" w:afterAutospacing="1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61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Լրացուցիչ ֆինանսական միջոցների անհրաժեշտությունը և պետական բյուջեի եկամուտներում և ծախսերում սպասվելիք փոփոխությունները</w:t>
            </w:r>
          </w:p>
        </w:tc>
      </w:tr>
      <w:tr w:rsidR="001D1151" w:rsidRPr="004B6704" w14:paraId="287C4CA6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CA5F8" w14:textId="77777777" w:rsidR="001D1151" w:rsidRPr="0085615D" w:rsidRDefault="001D1151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7DED4" w14:textId="6F7B3A5E" w:rsidR="001D1151" w:rsidRPr="00DD3353" w:rsidRDefault="001D1151" w:rsidP="001D1151">
            <w:pPr>
              <w:tabs>
                <w:tab w:val="left" w:pos="1440"/>
              </w:tabs>
              <w:spacing w:after="100" w:afterAutospacing="1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335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ընդունմամբ </w:t>
            </w:r>
            <w:r w:rsidR="00C53D01" w:rsidRPr="00DD3353">
              <w:rPr>
                <w:rFonts w:ascii="GHEA Grapalat" w:hAnsi="GHEA Grapalat"/>
                <w:sz w:val="24"/>
                <w:szCs w:val="24"/>
                <w:lang w:val="hy-AM"/>
              </w:rPr>
              <w:t>պետական բյուջեում եկամուտները կնվազեն 9,434,143.2 ԱՄՆ դոլարին համարժեք դրամի չափով (1 ԱՄՆ դոլարը</w:t>
            </w:r>
            <w:r w:rsidR="00E67C00" w:rsidRPr="00DD3353">
              <w:rPr>
                <w:rFonts w:ascii="GHEA Grapalat" w:hAnsi="GHEA Grapalat"/>
                <w:sz w:val="24"/>
                <w:szCs w:val="24"/>
                <w:lang w:val="hy-AM"/>
              </w:rPr>
              <w:t xml:space="preserve"> = 382</w:t>
            </w:r>
            <w:r w:rsidR="00DD3353" w:rsidRPr="00DD3353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E67C00" w:rsidRPr="00DD3353">
              <w:rPr>
                <w:rFonts w:ascii="GHEA Grapalat" w:hAnsi="GHEA Grapalat"/>
                <w:sz w:val="24"/>
                <w:szCs w:val="24"/>
                <w:lang w:val="hy-AM"/>
              </w:rPr>
              <w:t>55 դրամ փոխարժեքով կկազմի 3,609,031,481.16 դրամ</w:t>
            </w:r>
            <w:r w:rsidR="00C53D01" w:rsidRPr="00DD3353">
              <w:rPr>
                <w:rFonts w:ascii="GHEA Grapalat" w:hAnsi="GHEA Grapalat"/>
                <w:sz w:val="24"/>
                <w:szCs w:val="24"/>
                <w:lang w:val="hy-AM"/>
              </w:rPr>
              <w:t>) և 2</w:t>
            </w:r>
            <w:r w:rsidR="00E67C00" w:rsidRPr="00DD3353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C53D01" w:rsidRPr="00DD3353">
              <w:rPr>
                <w:rFonts w:ascii="GHEA Grapalat" w:hAnsi="GHEA Grapalat"/>
                <w:sz w:val="24"/>
                <w:szCs w:val="24"/>
                <w:lang w:val="hy-AM"/>
              </w:rPr>
              <w:t>818</w:t>
            </w:r>
            <w:r w:rsidR="00E67C00" w:rsidRPr="00DD3353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C53D01" w:rsidRPr="00DD3353">
              <w:rPr>
                <w:rFonts w:ascii="GHEA Grapalat" w:hAnsi="GHEA Grapalat"/>
                <w:sz w:val="24"/>
                <w:szCs w:val="24"/>
                <w:lang w:val="hy-AM"/>
              </w:rPr>
              <w:t>953</w:t>
            </w:r>
            <w:r w:rsidR="00E67C00" w:rsidRPr="00DD3353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C53D01" w:rsidRPr="00DD3353">
              <w:rPr>
                <w:rFonts w:ascii="GHEA Grapalat" w:hAnsi="GHEA Grapalat"/>
                <w:sz w:val="24"/>
                <w:szCs w:val="24"/>
                <w:lang w:val="hy-AM"/>
              </w:rPr>
              <w:t>484.6 դրամի չափով</w:t>
            </w:r>
            <w:r w:rsidRPr="00DD335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E67C00" w:rsidRPr="00DD33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Ընդամենը՝ 6,427,984,965.76 դրամ:</w:t>
            </w:r>
          </w:p>
        </w:tc>
      </w:tr>
      <w:tr w:rsidR="001D1151" w:rsidRPr="0085615D" w14:paraId="2BD2F104" w14:textId="77777777" w:rsidTr="00BE0122">
        <w:trPr>
          <w:trHeight w:val="35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609D6" w14:textId="11A4FCF6" w:rsidR="001D1151" w:rsidRPr="0085615D" w:rsidRDefault="00BE0122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615D">
              <w:rPr>
                <w:rFonts w:ascii="GHEA Grapalat" w:hAnsi="GHEA Grapalat"/>
                <w:sz w:val="24"/>
                <w:szCs w:val="24"/>
              </w:rPr>
              <w:t>6</w:t>
            </w:r>
            <w:r w:rsidR="001D1151" w:rsidRPr="0085615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4335A" w14:textId="4B39BAD2" w:rsidR="001D1151" w:rsidRPr="0085615D" w:rsidRDefault="001D1151" w:rsidP="001D1151">
            <w:pPr>
              <w:tabs>
                <w:tab w:val="left" w:pos="1440"/>
              </w:tabs>
              <w:spacing w:after="100" w:afterAutospacing="1"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561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Տվյալ բնագավառում իրականացվող քաղաքականությունը</w:t>
            </w:r>
          </w:p>
        </w:tc>
      </w:tr>
      <w:tr w:rsidR="001D1151" w:rsidRPr="004B6704" w14:paraId="34DE73E2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175E3" w14:textId="77777777" w:rsidR="001D1151" w:rsidRPr="0085615D" w:rsidRDefault="001D1151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456B0" w14:textId="04D31E56" w:rsidR="001D1151" w:rsidRPr="0085615D" w:rsidRDefault="001D1151" w:rsidP="001D1151">
            <w:pPr>
              <w:tabs>
                <w:tab w:val="left" w:pos="1440"/>
              </w:tabs>
              <w:spacing w:after="100" w:afterAutospacing="1"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5615D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ընդունմամբ տվյալ բնագավառում իրականացվող քաղաքականության փոփոխություն չի նախատեսվում:</w:t>
            </w:r>
          </w:p>
        </w:tc>
      </w:tr>
      <w:tr w:rsidR="001D1151" w:rsidRPr="004B6704" w14:paraId="6FB420DD" w14:textId="77777777" w:rsidTr="00BE0122">
        <w:trPr>
          <w:trHeight w:val="1007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549C8" w14:textId="05972B76" w:rsidR="001D1151" w:rsidRPr="0085615D" w:rsidRDefault="00BE0122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615D">
              <w:rPr>
                <w:rFonts w:ascii="GHEA Grapalat" w:hAnsi="GHEA Grapalat"/>
                <w:sz w:val="24"/>
                <w:szCs w:val="24"/>
              </w:rPr>
              <w:t>7</w:t>
            </w:r>
            <w:r w:rsidR="001D1151" w:rsidRPr="0085615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740F8" w14:textId="27610750" w:rsidR="001D1151" w:rsidRPr="0085615D" w:rsidRDefault="001D1151" w:rsidP="001D1151">
            <w:pPr>
              <w:spacing w:line="240" w:lineRule="auto"/>
              <w:ind w:left="-2"/>
              <w:jc w:val="both"/>
              <w:rPr>
                <w:rFonts w:ascii="GHEA Grapalat" w:hAnsi="GHEA Grapalat" w:cs="GHEA Grapalat"/>
                <w:b/>
                <w:spacing w:val="-8"/>
                <w:sz w:val="24"/>
                <w:szCs w:val="24"/>
                <w:lang w:val="hy-AM"/>
              </w:rPr>
            </w:pPr>
            <w:r w:rsidRPr="0085615D">
              <w:rPr>
                <w:rFonts w:ascii="GHEA Grapalat" w:hAnsi="GHEA Grapalat" w:cs="GHEA Grapalat"/>
                <w:b/>
                <w:spacing w:val="-8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1D1151" w:rsidRPr="004B6704" w14:paraId="5915FB6E" w14:textId="77777777" w:rsidTr="00BE0122">
        <w:trPr>
          <w:trHeight w:val="3491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93575" w14:textId="77777777" w:rsidR="001D1151" w:rsidRPr="0085615D" w:rsidRDefault="001D1151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48F31" w14:textId="57D04092" w:rsidR="001D1151" w:rsidRPr="00A9340C" w:rsidRDefault="001D1151" w:rsidP="001D1151">
            <w:pPr>
              <w:spacing w:line="240" w:lineRule="auto"/>
              <w:ind w:left="-2"/>
              <w:jc w:val="both"/>
              <w:rPr>
                <w:rFonts w:ascii="GHEA Grapalat" w:hAnsi="GHEA Grapalat" w:cs="GHEA Grapalat"/>
                <w:b/>
                <w:spacing w:val="-8"/>
                <w:sz w:val="24"/>
                <w:szCs w:val="24"/>
                <w:lang w:val="hy-AM"/>
              </w:rPr>
            </w:pPr>
            <w:r w:rsidRPr="00A9340C">
              <w:rPr>
                <w:rFonts w:ascii="GHEA Grapalat" w:hAnsi="GHEA Grapalat" w:cs="Arial"/>
                <w:sz w:val="24"/>
                <w:szCs w:val="24"/>
                <w:lang w:val="fr-FR"/>
              </w:rPr>
              <w:t>«</w:t>
            </w:r>
            <w:r w:rsidRPr="00A9340C">
              <w:rPr>
                <w:rFonts w:ascii="GHEA Grapalat" w:hAnsi="GHEA Grapalat" w:cs="Arial"/>
                <w:sz w:val="24"/>
                <w:szCs w:val="24"/>
                <w:lang w:val="hy-AM"/>
              </w:rPr>
              <w:t>Հայկական</w:t>
            </w:r>
            <w:r w:rsidRPr="00A9340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A9340C">
              <w:rPr>
                <w:rFonts w:ascii="GHEA Grapalat" w:hAnsi="GHEA Grapalat" w:cs="Arial"/>
                <w:sz w:val="24"/>
                <w:szCs w:val="24"/>
                <w:lang w:val="hy-AM"/>
              </w:rPr>
              <w:t>ատոմային</w:t>
            </w:r>
            <w:r w:rsidRPr="00A9340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A9340C">
              <w:rPr>
                <w:rFonts w:ascii="GHEA Grapalat" w:hAnsi="GHEA Grapalat" w:cs="Arial"/>
                <w:sz w:val="24"/>
                <w:szCs w:val="24"/>
                <w:lang w:val="hy-AM"/>
              </w:rPr>
              <w:t>էլեկտրակայանի</w:t>
            </w:r>
            <w:r w:rsidRPr="00A9340C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A9340C">
              <w:rPr>
                <w:rFonts w:ascii="GHEA Grapalat" w:hAnsi="GHEA Grapalat" w:cs="Arial"/>
                <w:sz w:val="24"/>
                <w:szCs w:val="24"/>
                <w:lang w:val="fr-FR"/>
              </w:rPr>
              <w:t>2-</w:t>
            </w:r>
            <w:r w:rsidRPr="00A9340C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A9340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A9340C">
              <w:rPr>
                <w:rFonts w:ascii="GHEA Grapalat" w:hAnsi="GHEA Grapalat" w:cs="Arial"/>
                <w:sz w:val="24"/>
                <w:szCs w:val="24"/>
                <w:lang w:val="hy-AM"/>
              </w:rPr>
              <w:t>էներգաբլոկի</w:t>
            </w:r>
            <w:r w:rsidRPr="00A9340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A9340C">
              <w:rPr>
                <w:rFonts w:ascii="GHEA Grapalat" w:hAnsi="GHEA Grapalat" w:cs="Arial"/>
                <w:sz w:val="24"/>
                <w:szCs w:val="24"/>
                <w:lang w:val="hy-AM"/>
              </w:rPr>
              <w:t>շահագործման</w:t>
            </w:r>
            <w:r w:rsidRPr="00A9340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A9340C">
              <w:rPr>
                <w:rFonts w:ascii="GHEA Grapalat" w:hAnsi="GHEA Grapalat" w:cs="Arial"/>
                <w:sz w:val="24"/>
                <w:szCs w:val="24"/>
                <w:lang w:val="hy-AM"/>
              </w:rPr>
              <w:t>ժամկետի</w:t>
            </w:r>
            <w:r w:rsidRPr="00A9340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A9340C">
              <w:rPr>
                <w:rFonts w:ascii="GHEA Grapalat" w:hAnsi="GHEA Grapalat" w:cs="Arial"/>
                <w:sz w:val="24"/>
                <w:szCs w:val="24"/>
                <w:lang w:val="hy-AM"/>
              </w:rPr>
              <w:t>երկարաձգում</w:t>
            </w:r>
            <w:r w:rsidRPr="00A9340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»</w:t>
            </w:r>
            <w:r w:rsidRPr="00A9340C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 անհրաժեշտությունը 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 xml:space="preserve">բխում է ՀՀ Ազգային ժողովի 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>2021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թ.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օգոստոսի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26-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ի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ԱԺՈ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>-002-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Ն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որոշմամբ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հավանության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արժանացած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«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Հայաստանի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Հանրապետության կառավարության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ծրագրի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(2021-2026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թթ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.)» 3.4 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կետի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«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Էներգետիկա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» 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բաժնից</w:t>
            </w:r>
            <w:r w:rsidRPr="00A9340C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, </w:t>
            </w:r>
            <w:r w:rsidRPr="00A9340C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ՀՀ կառավարության 2021թ. հունվարի 14-ի </w:t>
            </w:r>
            <w:r w:rsidRPr="00A9340C">
              <w:rPr>
                <w:rFonts w:ascii="GHEA Grapalat" w:eastAsia="Calibri" w:hAnsi="GHEA Grapalat"/>
                <w:sz w:val="24"/>
                <w:szCs w:val="24"/>
                <w:lang w:val="hy-AM"/>
              </w:rPr>
              <w:t>№</w:t>
            </w:r>
            <w:r w:rsidRPr="00A9340C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 48-Լ որոշմամբ հաստատված</w:t>
            </w:r>
            <w:r w:rsidRPr="00A9340C">
              <w:rPr>
                <w:rFonts w:ascii="GHEA Grapalat" w:hAnsi="GHEA Grapalat"/>
                <w:spacing w:val="-2"/>
                <w:sz w:val="24"/>
                <w:szCs w:val="24"/>
              </w:rPr>
              <w:t>՝</w:t>
            </w:r>
            <w:r w:rsidRPr="00A9340C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 Հայաստանի Հանրապետության էներգետիկայի բնագավառի զարգացման ռազմավարական ծրագրից (մինչև 2040 թվականը) և դրա իրագործումն ապահովող ծրագիր-ժամանակացույցից</w:t>
            </w:r>
            <w:r w:rsidRPr="00A9340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</w:t>
            </w:r>
            <w:r w:rsidRPr="00A9340C">
              <w:rPr>
                <w:rFonts w:ascii="GHEA Grapalat" w:hAnsi="GHEA Grapalat"/>
                <w:sz w:val="24"/>
                <w:szCs w:val="24"/>
                <w:lang w:val="hy-AM"/>
              </w:rPr>
              <w:t>Ծրագրի նպատակն է Հայկական</w:t>
            </w:r>
            <w:r w:rsidRPr="00A9340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9340C">
              <w:rPr>
                <w:rFonts w:ascii="GHEA Grapalat" w:hAnsi="GHEA Grapalat"/>
                <w:sz w:val="24"/>
                <w:szCs w:val="24"/>
                <w:lang w:val="hy-AM"/>
              </w:rPr>
              <w:t>ԱԷԿ</w:t>
            </w:r>
            <w:r w:rsidRPr="00A9340C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A9340C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A9340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9340C">
              <w:rPr>
                <w:rFonts w:ascii="GHEA Grapalat" w:hAnsi="GHEA Grapalat"/>
                <w:sz w:val="24"/>
                <w:szCs w:val="24"/>
                <w:lang w:val="hy-AM"/>
              </w:rPr>
              <w:t>երկրորդ</w:t>
            </w:r>
            <w:r w:rsidRPr="00A9340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9340C">
              <w:rPr>
                <w:rFonts w:ascii="GHEA Grapalat" w:hAnsi="GHEA Grapalat"/>
                <w:sz w:val="24"/>
                <w:szCs w:val="24"/>
                <w:lang w:val="hy-AM"/>
              </w:rPr>
              <w:t>էներգաբլոկի</w:t>
            </w:r>
            <w:r w:rsidRPr="00A9340C">
              <w:rPr>
                <w:rFonts w:ascii="GHEA Grapalat" w:hAnsi="GHEA Grapalat"/>
                <w:sz w:val="24"/>
                <w:szCs w:val="24"/>
              </w:rPr>
              <w:t>՝</w:t>
            </w:r>
            <w:r w:rsidRPr="00A9340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9340C">
              <w:rPr>
                <w:rFonts w:ascii="GHEA Grapalat" w:hAnsi="GHEA Grapalat"/>
                <w:sz w:val="24"/>
                <w:szCs w:val="24"/>
                <w:lang w:val="hy-AM"/>
              </w:rPr>
              <w:t>մինչև 2026թ</w:t>
            </w:r>
            <w:r w:rsidRPr="00A9340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9340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9340C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անվտանգ</w:t>
            </w:r>
            <w:r w:rsidRPr="00A9340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9340C">
              <w:rPr>
                <w:rFonts w:ascii="GHEA Grapalat" w:hAnsi="GHEA Grapalat" w:cs="GHEA Grapalat"/>
                <w:sz w:val="24"/>
                <w:szCs w:val="24"/>
                <w:lang w:val="hy-AM"/>
              </w:rPr>
              <w:t>շահագործման</w:t>
            </w:r>
            <w:r w:rsidRPr="00A9340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9340C">
              <w:rPr>
                <w:rFonts w:ascii="GHEA Grapalat" w:hAnsi="GHEA Grapalat" w:cs="GHEA Grapalat"/>
                <w:sz w:val="24"/>
                <w:szCs w:val="24"/>
                <w:lang w:val="hy-AM"/>
              </w:rPr>
              <w:t>ապահովումը</w:t>
            </w:r>
            <w:r w:rsidRPr="00A9340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9340C">
              <w:rPr>
                <w:rFonts w:ascii="GHEA Grapalat" w:hAnsi="GHEA Grapalat" w:cs="GHEA Grapalat"/>
                <w:sz w:val="24"/>
                <w:szCs w:val="24"/>
                <w:lang w:val="hy-AM"/>
              </w:rPr>
              <w:t>ինչպես</w:t>
            </w:r>
            <w:r w:rsidRPr="00A9340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9340C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նաև</w:t>
            </w:r>
            <w:r w:rsidRPr="00A9340C">
              <w:rPr>
                <w:rFonts w:ascii="GHEA Grapalat" w:hAnsi="GHEA Grapalat" w:cs="GHEA Grapalat"/>
                <w:sz w:val="24"/>
                <w:szCs w:val="24"/>
                <w:lang w:val="af-ZA"/>
              </w:rPr>
              <w:t>,</w:t>
            </w:r>
            <w:r w:rsidRPr="00A9340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9340C">
              <w:rPr>
                <w:rFonts w:ascii="GHEA Grapalat" w:hAnsi="GHEA Grapalat" w:cs="GHEA Grapalat"/>
                <w:sz w:val="24"/>
                <w:szCs w:val="24"/>
                <w:lang w:val="hy-AM"/>
              </w:rPr>
              <w:t>այդ</w:t>
            </w:r>
            <w:r w:rsidRPr="00A9340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9340C">
              <w:rPr>
                <w:rFonts w:ascii="GHEA Grapalat" w:hAnsi="GHEA Grapalat" w:cs="GHEA Grapalat"/>
                <w:sz w:val="24"/>
                <w:szCs w:val="24"/>
                <w:lang w:val="hy-AM"/>
              </w:rPr>
              <w:t>ժամկետից</w:t>
            </w:r>
            <w:r w:rsidRPr="00A9340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9340C">
              <w:rPr>
                <w:rFonts w:ascii="GHEA Grapalat" w:hAnsi="GHEA Grapalat" w:cs="GHEA Grapalat"/>
                <w:sz w:val="24"/>
                <w:szCs w:val="24"/>
                <w:lang w:val="hy-AM"/>
              </w:rPr>
              <w:t>հետո</w:t>
            </w:r>
            <w:r w:rsidRPr="00A9340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9340C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կայանի</w:t>
            </w:r>
            <w:r w:rsidRPr="00A9340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9340C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անվտանգության</w:t>
            </w:r>
            <w:r w:rsidRPr="00A9340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9340C">
              <w:rPr>
                <w:rFonts w:ascii="GHEA Grapalat" w:hAnsi="GHEA Grapalat" w:cs="GHEA Grapalat"/>
                <w:sz w:val="24"/>
                <w:szCs w:val="24"/>
                <w:lang w:val="hy-AM"/>
              </w:rPr>
              <w:t>հիմնավորման</w:t>
            </w:r>
            <w:r w:rsidRPr="00A9340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9340C">
              <w:rPr>
                <w:rFonts w:ascii="GHEA Grapalat" w:hAnsi="GHEA Grapalat" w:cs="GHEA Grapalat"/>
                <w:sz w:val="24"/>
                <w:szCs w:val="24"/>
                <w:lang w:val="hy-AM"/>
              </w:rPr>
              <w:t>դեպքում</w:t>
            </w:r>
            <w:r w:rsidRPr="00A9340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9340C">
              <w:rPr>
                <w:rFonts w:ascii="GHEA Grapalat" w:hAnsi="GHEA Grapalat" w:cs="GHEA Grapalat"/>
                <w:sz w:val="24"/>
                <w:szCs w:val="24"/>
                <w:lang w:val="hy-AM"/>
              </w:rPr>
              <w:t>դրա</w:t>
            </w:r>
            <w:r w:rsidRPr="00A9340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9340C">
              <w:rPr>
                <w:rFonts w:ascii="GHEA Grapalat" w:hAnsi="GHEA Grapalat" w:cs="GHEA Grapalat"/>
                <w:sz w:val="24"/>
                <w:szCs w:val="24"/>
                <w:lang w:val="hy-AM"/>
              </w:rPr>
              <w:t>շահագործման</w:t>
            </w:r>
            <w:r w:rsidRPr="00A9340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9340C">
              <w:rPr>
                <w:rFonts w:ascii="GHEA Grapalat" w:hAnsi="GHEA Grapalat" w:cs="GHEA Grapalat"/>
                <w:sz w:val="24"/>
                <w:szCs w:val="24"/>
                <w:lang w:val="hy-AM"/>
              </w:rPr>
              <w:t>ժամկետի</w:t>
            </w:r>
            <w:r w:rsidRPr="00A9340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9340C">
              <w:rPr>
                <w:rFonts w:ascii="GHEA Grapalat" w:hAnsi="GHEA Grapalat" w:cs="GHEA Grapalat"/>
                <w:sz w:val="24"/>
                <w:szCs w:val="24"/>
                <w:lang w:val="hy-AM"/>
              </w:rPr>
              <w:t>լրացուցիչ</w:t>
            </w:r>
            <w:r w:rsidRPr="00A9340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9340C">
              <w:rPr>
                <w:rFonts w:ascii="GHEA Grapalat" w:hAnsi="GHEA Grapalat" w:cs="GHEA Grapalat"/>
                <w:sz w:val="24"/>
                <w:szCs w:val="24"/>
                <w:lang w:val="hy-AM"/>
              </w:rPr>
              <w:t>երկարաձ</w:t>
            </w:r>
            <w:r w:rsidRPr="00A9340C">
              <w:rPr>
                <w:rFonts w:ascii="GHEA Grapalat" w:hAnsi="GHEA Grapalat"/>
                <w:sz w:val="24"/>
                <w:szCs w:val="24"/>
                <w:lang w:val="hy-AM"/>
              </w:rPr>
              <w:t>գումը։</w:t>
            </w:r>
          </w:p>
        </w:tc>
      </w:tr>
    </w:tbl>
    <w:p w14:paraId="19A4F330" w14:textId="65B8FC56" w:rsidR="00832736" w:rsidRPr="0085615D" w:rsidRDefault="00832736">
      <w:pP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sectPr w:rsidR="00832736" w:rsidRPr="0085615D" w:rsidSect="00BE0122">
      <w:pgSz w:w="12240" w:h="15840"/>
      <w:pgMar w:top="720" w:right="990" w:bottom="27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Grapalat">
    <w:panose1 w:val="02000506050000020003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1F0D46"/>
    <w:multiLevelType w:val="hybridMultilevel"/>
    <w:tmpl w:val="DC263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C03387"/>
    <w:multiLevelType w:val="hybridMultilevel"/>
    <w:tmpl w:val="0BAC36C2"/>
    <w:lvl w:ilvl="0" w:tplc="0409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proofState w:spelling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FF7"/>
    <w:rsid w:val="000016C8"/>
    <w:rsid w:val="00001E7B"/>
    <w:rsid w:val="000021DD"/>
    <w:rsid w:val="00005C4E"/>
    <w:rsid w:val="000075DC"/>
    <w:rsid w:val="00010C67"/>
    <w:rsid w:val="0001140B"/>
    <w:rsid w:val="00011564"/>
    <w:rsid w:val="00012437"/>
    <w:rsid w:val="00020C06"/>
    <w:rsid w:val="000237EE"/>
    <w:rsid w:val="00024BDD"/>
    <w:rsid w:val="00032076"/>
    <w:rsid w:val="0003245D"/>
    <w:rsid w:val="00035737"/>
    <w:rsid w:val="0003578B"/>
    <w:rsid w:val="000358E6"/>
    <w:rsid w:val="00040180"/>
    <w:rsid w:val="00042397"/>
    <w:rsid w:val="0004366A"/>
    <w:rsid w:val="000452DF"/>
    <w:rsid w:val="00045F3B"/>
    <w:rsid w:val="000471F8"/>
    <w:rsid w:val="00047FB4"/>
    <w:rsid w:val="00056E8D"/>
    <w:rsid w:val="000578AF"/>
    <w:rsid w:val="00061612"/>
    <w:rsid w:val="000625B4"/>
    <w:rsid w:val="0006533B"/>
    <w:rsid w:val="000666F1"/>
    <w:rsid w:val="00070F87"/>
    <w:rsid w:val="0007236D"/>
    <w:rsid w:val="000774CE"/>
    <w:rsid w:val="00080154"/>
    <w:rsid w:val="000830A8"/>
    <w:rsid w:val="00084CCD"/>
    <w:rsid w:val="00086AC9"/>
    <w:rsid w:val="000920A3"/>
    <w:rsid w:val="000922BC"/>
    <w:rsid w:val="00093CFB"/>
    <w:rsid w:val="000A1D20"/>
    <w:rsid w:val="000A33A2"/>
    <w:rsid w:val="000A3D3E"/>
    <w:rsid w:val="000A727D"/>
    <w:rsid w:val="000B43CE"/>
    <w:rsid w:val="000B5364"/>
    <w:rsid w:val="000B53CC"/>
    <w:rsid w:val="000C0F2C"/>
    <w:rsid w:val="000C1439"/>
    <w:rsid w:val="000C2B15"/>
    <w:rsid w:val="000C472C"/>
    <w:rsid w:val="000D1C72"/>
    <w:rsid w:val="000D273B"/>
    <w:rsid w:val="000D5856"/>
    <w:rsid w:val="000D6DDC"/>
    <w:rsid w:val="000E1E1E"/>
    <w:rsid w:val="000E35D2"/>
    <w:rsid w:val="000E3AB1"/>
    <w:rsid w:val="000E5047"/>
    <w:rsid w:val="000F26C1"/>
    <w:rsid w:val="000F4AAC"/>
    <w:rsid w:val="000F61A0"/>
    <w:rsid w:val="00102A91"/>
    <w:rsid w:val="00112D08"/>
    <w:rsid w:val="001155D8"/>
    <w:rsid w:val="001157F3"/>
    <w:rsid w:val="00117B00"/>
    <w:rsid w:val="00122B90"/>
    <w:rsid w:val="00124165"/>
    <w:rsid w:val="001257E5"/>
    <w:rsid w:val="00125C58"/>
    <w:rsid w:val="0012698C"/>
    <w:rsid w:val="00132ABE"/>
    <w:rsid w:val="00133FB7"/>
    <w:rsid w:val="0013407D"/>
    <w:rsid w:val="00135D5D"/>
    <w:rsid w:val="001378E8"/>
    <w:rsid w:val="00145B5F"/>
    <w:rsid w:val="00147EC1"/>
    <w:rsid w:val="001527DB"/>
    <w:rsid w:val="00154B55"/>
    <w:rsid w:val="00155B5A"/>
    <w:rsid w:val="0015616C"/>
    <w:rsid w:val="0016283D"/>
    <w:rsid w:val="00163D0F"/>
    <w:rsid w:val="001675AC"/>
    <w:rsid w:val="00171604"/>
    <w:rsid w:val="001807EC"/>
    <w:rsid w:val="00183136"/>
    <w:rsid w:val="00183BDB"/>
    <w:rsid w:val="00183E4A"/>
    <w:rsid w:val="00190C40"/>
    <w:rsid w:val="00193323"/>
    <w:rsid w:val="001959BD"/>
    <w:rsid w:val="0019705E"/>
    <w:rsid w:val="001A2256"/>
    <w:rsid w:val="001A4BC1"/>
    <w:rsid w:val="001A7A4B"/>
    <w:rsid w:val="001B267C"/>
    <w:rsid w:val="001C1CF4"/>
    <w:rsid w:val="001C4605"/>
    <w:rsid w:val="001C6F3F"/>
    <w:rsid w:val="001C71E1"/>
    <w:rsid w:val="001C7689"/>
    <w:rsid w:val="001C7E21"/>
    <w:rsid w:val="001D1151"/>
    <w:rsid w:val="001D1684"/>
    <w:rsid w:val="001D3377"/>
    <w:rsid w:val="001D3800"/>
    <w:rsid w:val="001D3AC4"/>
    <w:rsid w:val="001E0D55"/>
    <w:rsid w:val="001E11B7"/>
    <w:rsid w:val="001E2B97"/>
    <w:rsid w:val="001E3E67"/>
    <w:rsid w:val="001E6A6E"/>
    <w:rsid w:val="00200369"/>
    <w:rsid w:val="002004F8"/>
    <w:rsid w:val="002039F6"/>
    <w:rsid w:val="002102CE"/>
    <w:rsid w:val="00211A8A"/>
    <w:rsid w:val="00214C39"/>
    <w:rsid w:val="002176B9"/>
    <w:rsid w:val="002206AD"/>
    <w:rsid w:val="002230E7"/>
    <w:rsid w:val="00223A91"/>
    <w:rsid w:val="002249BE"/>
    <w:rsid w:val="00230EC4"/>
    <w:rsid w:val="0023100B"/>
    <w:rsid w:val="002310E0"/>
    <w:rsid w:val="00233B8B"/>
    <w:rsid w:val="0023776C"/>
    <w:rsid w:val="002433FA"/>
    <w:rsid w:val="00243866"/>
    <w:rsid w:val="00245E33"/>
    <w:rsid w:val="00246028"/>
    <w:rsid w:val="00250459"/>
    <w:rsid w:val="002519B9"/>
    <w:rsid w:val="0025274C"/>
    <w:rsid w:val="00253C5A"/>
    <w:rsid w:val="00254508"/>
    <w:rsid w:val="00257327"/>
    <w:rsid w:val="00264358"/>
    <w:rsid w:val="00266988"/>
    <w:rsid w:val="00267326"/>
    <w:rsid w:val="00270C4E"/>
    <w:rsid w:val="002710E1"/>
    <w:rsid w:val="002755DD"/>
    <w:rsid w:val="00275880"/>
    <w:rsid w:val="00275F7C"/>
    <w:rsid w:val="00285FF7"/>
    <w:rsid w:val="0029317D"/>
    <w:rsid w:val="00294B46"/>
    <w:rsid w:val="00296936"/>
    <w:rsid w:val="0029706F"/>
    <w:rsid w:val="00297ED2"/>
    <w:rsid w:val="002A0BBA"/>
    <w:rsid w:val="002A1365"/>
    <w:rsid w:val="002A3439"/>
    <w:rsid w:val="002A5571"/>
    <w:rsid w:val="002A654C"/>
    <w:rsid w:val="002B01D5"/>
    <w:rsid w:val="002B102F"/>
    <w:rsid w:val="002B219A"/>
    <w:rsid w:val="002B30F3"/>
    <w:rsid w:val="002B4F7C"/>
    <w:rsid w:val="002B577C"/>
    <w:rsid w:val="002B595A"/>
    <w:rsid w:val="002B6617"/>
    <w:rsid w:val="002C48C1"/>
    <w:rsid w:val="002C5C80"/>
    <w:rsid w:val="002C68AD"/>
    <w:rsid w:val="002D0129"/>
    <w:rsid w:val="002D2AB9"/>
    <w:rsid w:val="002D3619"/>
    <w:rsid w:val="002E0FC8"/>
    <w:rsid w:val="002E3ED5"/>
    <w:rsid w:val="002E4428"/>
    <w:rsid w:val="002E6F06"/>
    <w:rsid w:val="002F470F"/>
    <w:rsid w:val="002F7490"/>
    <w:rsid w:val="002F7D23"/>
    <w:rsid w:val="00300628"/>
    <w:rsid w:val="00300C77"/>
    <w:rsid w:val="00301687"/>
    <w:rsid w:val="00301762"/>
    <w:rsid w:val="00301BB9"/>
    <w:rsid w:val="00310882"/>
    <w:rsid w:val="003118B8"/>
    <w:rsid w:val="003132F6"/>
    <w:rsid w:val="003152EA"/>
    <w:rsid w:val="003205BE"/>
    <w:rsid w:val="003220CC"/>
    <w:rsid w:val="00322923"/>
    <w:rsid w:val="0032297F"/>
    <w:rsid w:val="00323858"/>
    <w:rsid w:val="003254EB"/>
    <w:rsid w:val="003304DF"/>
    <w:rsid w:val="0033322B"/>
    <w:rsid w:val="00335A61"/>
    <w:rsid w:val="00340002"/>
    <w:rsid w:val="003464E2"/>
    <w:rsid w:val="00350719"/>
    <w:rsid w:val="00350ED7"/>
    <w:rsid w:val="0035482B"/>
    <w:rsid w:val="00357AE1"/>
    <w:rsid w:val="00360789"/>
    <w:rsid w:val="003622FD"/>
    <w:rsid w:val="00365AD9"/>
    <w:rsid w:val="00370AB8"/>
    <w:rsid w:val="00373B49"/>
    <w:rsid w:val="00376337"/>
    <w:rsid w:val="003777FC"/>
    <w:rsid w:val="00381C43"/>
    <w:rsid w:val="0038508E"/>
    <w:rsid w:val="0038526C"/>
    <w:rsid w:val="00385ADD"/>
    <w:rsid w:val="00390F3F"/>
    <w:rsid w:val="00394A45"/>
    <w:rsid w:val="003A1145"/>
    <w:rsid w:val="003A66B8"/>
    <w:rsid w:val="003A6CD4"/>
    <w:rsid w:val="003A78A6"/>
    <w:rsid w:val="003B159E"/>
    <w:rsid w:val="003B1C99"/>
    <w:rsid w:val="003B219C"/>
    <w:rsid w:val="003B2A8A"/>
    <w:rsid w:val="003B4635"/>
    <w:rsid w:val="003B629D"/>
    <w:rsid w:val="003B69D4"/>
    <w:rsid w:val="003C04D0"/>
    <w:rsid w:val="003C089D"/>
    <w:rsid w:val="003C1DCB"/>
    <w:rsid w:val="003D2482"/>
    <w:rsid w:val="003D2D23"/>
    <w:rsid w:val="003D49CE"/>
    <w:rsid w:val="003E08FB"/>
    <w:rsid w:val="003E10E0"/>
    <w:rsid w:val="003E11FD"/>
    <w:rsid w:val="003E1D3D"/>
    <w:rsid w:val="003F2612"/>
    <w:rsid w:val="003F27C0"/>
    <w:rsid w:val="003F5E53"/>
    <w:rsid w:val="00401940"/>
    <w:rsid w:val="00403FF4"/>
    <w:rsid w:val="00404746"/>
    <w:rsid w:val="00411109"/>
    <w:rsid w:val="00415282"/>
    <w:rsid w:val="00421313"/>
    <w:rsid w:val="00425334"/>
    <w:rsid w:val="00430557"/>
    <w:rsid w:val="0043088A"/>
    <w:rsid w:val="004341C2"/>
    <w:rsid w:val="00434B04"/>
    <w:rsid w:val="0043633C"/>
    <w:rsid w:val="00440083"/>
    <w:rsid w:val="00441378"/>
    <w:rsid w:val="004414F2"/>
    <w:rsid w:val="0044269E"/>
    <w:rsid w:val="00442FFE"/>
    <w:rsid w:val="00444361"/>
    <w:rsid w:val="00444F7D"/>
    <w:rsid w:val="00445C30"/>
    <w:rsid w:val="00452FAE"/>
    <w:rsid w:val="00456772"/>
    <w:rsid w:val="00456F6A"/>
    <w:rsid w:val="004573A6"/>
    <w:rsid w:val="00460ACE"/>
    <w:rsid w:val="00462194"/>
    <w:rsid w:val="004652FA"/>
    <w:rsid w:val="00467595"/>
    <w:rsid w:val="00475068"/>
    <w:rsid w:val="0048566D"/>
    <w:rsid w:val="00490BC0"/>
    <w:rsid w:val="004917C8"/>
    <w:rsid w:val="004946E0"/>
    <w:rsid w:val="0049716B"/>
    <w:rsid w:val="004974A9"/>
    <w:rsid w:val="004A14DF"/>
    <w:rsid w:val="004A19C8"/>
    <w:rsid w:val="004A3466"/>
    <w:rsid w:val="004A6EBB"/>
    <w:rsid w:val="004A7128"/>
    <w:rsid w:val="004B0EB9"/>
    <w:rsid w:val="004B1B57"/>
    <w:rsid w:val="004B3ADF"/>
    <w:rsid w:val="004B599E"/>
    <w:rsid w:val="004B5BA2"/>
    <w:rsid w:val="004B6704"/>
    <w:rsid w:val="004C0F9E"/>
    <w:rsid w:val="004C3278"/>
    <w:rsid w:val="004D04C4"/>
    <w:rsid w:val="004D1129"/>
    <w:rsid w:val="004D2322"/>
    <w:rsid w:val="004D41FC"/>
    <w:rsid w:val="004D4561"/>
    <w:rsid w:val="004D48B0"/>
    <w:rsid w:val="004D62C8"/>
    <w:rsid w:val="004E1757"/>
    <w:rsid w:val="004E33A5"/>
    <w:rsid w:val="004E4AD8"/>
    <w:rsid w:val="004E76D4"/>
    <w:rsid w:val="004F47CD"/>
    <w:rsid w:val="00500F80"/>
    <w:rsid w:val="00502BA4"/>
    <w:rsid w:val="00502FE0"/>
    <w:rsid w:val="005031B8"/>
    <w:rsid w:val="00503927"/>
    <w:rsid w:val="005070EE"/>
    <w:rsid w:val="00516069"/>
    <w:rsid w:val="00520703"/>
    <w:rsid w:val="0052457A"/>
    <w:rsid w:val="00524F88"/>
    <w:rsid w:val="00526B7D"/>
    <w:rsid w:val="0053449E"/>
    <w:rsid w:val="005356E2"/>
    <w:rsid w:val="00541DDC"/>
    <w:rsid w:val="00542627"/>
    <w:rsid w:val="00546FF8"/>
    <w:rsid w:val="0054757C"/>
    <w:rsid w:val="0055193F"/>
    <w:rsid w:val="00561758"/>
    <w:rsid w:val="00562BA0"/>
    <w:rsid w:val="00570B1A"/>
    <w:rsid w:val="00571EAC"/>
    <w:rsid w:val="00572F72"/>
    <w:rsid w:val="0057576B"/>
    <w:rsid w:val="00575FA0"/>
    <w:rsid w:val="00582C16"/>
    <w:rsid w:val="0059018C"/>
    <w:rsid w:val="005977E3"/>
    <w:rsid w:val="005A273A"/>
    <w:rsid w:val="005A5A45"/>
    <w:rsid w:val="005A6C45"/>
    <w:rsid w:val="005B07B9"/>
    <w:rsid w:val="005B2D7E"/>
    <w:rsid w:val="005B30F8"/>
    <w:rsid w:val="005B3F31"/>
    <w:rsid w:val="005B4EB9"/>
    <w:rsid w:val="005B6FC2"/>
    <w:rsid w:val="005C048F"/>
    <w:rsid w:val="005C2F9F"/>
    <w:rsid w:val="005C5951"/>
    <w:rsid w:val="005D1694"/>
    <w:rsid w:val="005D3F0F"/>
    <w:rsid w:val="005D464A"/>
    <w:rsid w:val="005D6801"/>
    <w:rsid w:val="005E2EBB"/>
    <w:rsid w:val="005E46C7"/>
    <w:rsid w:val="005E6CEA"/>
    <w:rsid w:val="005F280E"/>
    <w:rsid w:val="005F31EF"/>
    <w:rsid w:val="005F6146"/>
    <w:rsid w:val="005F719F"/>
    <w:rsid w:val="005F72A7"/>
    <w:rsid w:val="005F75FD"/>
    <w:rsid w:val="006006CE"/>
    <w:rsid w:val="0060236C"/>
    <w:rsid w:val="00603695"/>
    <w:rsid w:val="0060540A"/>
    <w:rsid w:val="00607F46"/>
    <w:rsid w:val="006109DC"/>
    <w:rsid w:val="0061235D"/>
    <w:rsid w:val="006140AB"/>
    <w:rsid w:val="00615308"/>
    <w:rsid w:val="00616B37"/>
    <w:rsid w:val="006172F3"/>
    <w:rsid w:val="0062089F"/>
    <w:rsid w:val="00621C8B"/>
    <w:rsid w:val="0062295C"/>
    <w:rsid w:val="00622CFD"/>
    <w:rsid w:val="00623167"/>
    <w:rsid w:val="006243BE"/>
    <w:rsid w:val="00624C74"/>
    <w:rsid w:val="00625E6E"/>
    <w:rsid w:val="00625F6A"/>
    <w:rsid w:val="00627003"/>
    <w:rsid w:val="00636F46"/>
    <w:rsid w:val="00651CEB"/>
    <w:rsid w:val="0065450F"/>
    <w:rsid w:val="00655067"/>
    <w:rsid w:val="006556FD"/>
    <w:rsid w:val="00663ECD"/>
    <w:rsid w:val="00665F9B"/>
    <w:rsid w:val="006667DE"/>
    <w:rsid w:val="006707D7"/>
    <w:rsid w:val="006713BF"/>
    <w:rsid w:val="006735FB"/>
    <w:rsid w:val="00674D8D"/>
    <w:rsid w:val="0067626D"/>
    <w:rsid w:val="00676AC8"/>
    <w:rsid w:val="006809B3"/>
    <w:rsid w:val="006834FE"/>
    <w:rsid w:val="006836F9"/>
    <w:rsid w:val="00683B5F"/>
    <w:rsid w:val="006863B4"/>
    <w:rsid w:val="0069279B"/>
    <w:rsid w:val="0069349A"/>
    <w:rsid w:val="00693FB8"/>
    <w:rsid w:val="006978F3"/>
    <w:rsid w:val="006A17BF"/>
    <w:rsid w:val="006A1D36"/>
    <w:rsid w:val="006A565D"/>
    <w:rsid w:val="006A5824"/>
    <w:rsid w:val="006A6CD1"/>
    <w:rsid w:val="006A7E68"/>
    <w:rsid w:val="006B2F8C"/>
    <w:rsid w:val="006B45E6"/>
    <w:rsid w:val="006C088E"/>
    <w:rsid w:val="006C1410"/>
    <w:rsid w:val="006C2ED3"/>
    <w:rsid w:val="006C5CAF"/>
    <w:rsid w:val="006C7A1D"/>
    <w:rsid w:val="006D716F"/>
    <w:rsid w:val="006E4966"/>
    <w:rsid w:val="006E78F4"/>
    <w:rsid w:val="006E7D9B"/>
    <w:rsid w:val="006F45D3"/>
    <w:rsid w:val="006F6AD5"/>
    <w:rsid w:val="00704E01"/>
    <w:rsid w:val="00705B83"/>
    <w:rsid w:val="00706709"/>
    <w:rsid w:val="00710256"/>
    <w:rsid w:val="00710ACC"/>
    <w:rsid w:val="00714092"/>
    <w:rsid w:val="00720D5E"/>
    <w:rsid w:val="00721D3B"/>
    <w:rsid w:val="00727FDE"/>
    <w:rsid w:val="00734A8E"/>
    <w:rsid w:val="0073500B"/>
    <w:rsid w:val="00735761"/>
    <w:rsid w:val="0073617F"/>
    <w:rsid w:val="0073785D"/>
    <w:rsid w:val="00737A79"/>
    <w:rsid w:val="0075022C"/>
    <w:rsid w:val="007515B3"/>
    <w:rsid w:val="00752EF4"/>
    <w:rsid w:val="00755F32"/>
    <w:rsid w:val="00756CE0"/>
    <w:rsid w:val="00761291"/>
    <w:rsid w:val="0076433C"/>
    <w:rsid w:val="00765533"/>
    <w:rsid w:val="0076577A"/>
    <w:rsid w:val="007670B4"/>
    <w:rsid w:val="00772460"/>
    <w:rsid w:val="0077273E"/>
    <w:rsid w:val="007727CF"/>
    <w:rsid w:val="00772DB8"/>
    <w:rsid w:val="007748DD"/>
    <w:rsid w:val="00781F22"/>
    <w:rsid w:val="00781FF9"/>
    <w:rsid w:val="0078227B"/>
    <w:rsid w:val="00787318"/>
    <w:rsid w:val="007876DA"/>
    <w:rsid w:val="00792AD5"/>
    <w:rsid w:val="00792AF2"/>
    <w:rsid w:val="00795DFE"/>
    <w:rsid w:val="00797919"/>
    <w:rsid w:val="007B1849"/>
    <w:rsid w:val="007B422D"/>
    <w:rsid w:val="007C1548"/>
    <w:rsid w:val="007C1FF5"/>
    <w:rsid w:val="007C2E94"/>
    <w:rsid w:val="007C7201"/>
    <w:rsid w:val="007D13BE"/>
    <w:rsid w:val="007E3601"/>
    <w:rsid w:val="007E3FAA"/>
    <w:rsid w:val="007E52C1"/>
    <w:rsid w:val="007F0E29"/>
    <w:rsid w:val="007F2A1D"/>
    <w:rsid w:val="007F2EAA"/>
    <w:rsid w:val="008016CC"/>
    <w:rsid w:val="0080579C"/>
    <w:rsid w:val="00805D78"/>
    <w:rsid w:val="00806853"/>
    <w:rsid w:val="008113B6"/>
    <w:rsid w:val="008179A7"/>
    <w:rsid w:val="008254F0"/>
    <w:rsid w:val="008263CD"/>
    <w:rsid w:val="00832736"/>
    <w:rsid w:val="00837E4C"/>
    <w:rsid w:val="008471A4"/>
    <w:rsid w:val="0084721E"/>
    <w:rsid w:val="00847CED"/>
    <w:rsid w:val="00847FED"/>
    <w:rsid w:val="0085120E"/>
    <w:rsid w:val="008512D7"/>
    <w:rsid w:val="0085615D"/>
    <w:rsid w:val="00863092"/>
    <w:rsid w:val="00864B94"/>
    <w:rsid w:val="0086676C"/>
    <w:rsid w:val="00871549"/>
    <w:rsid w:val="00874E44"/>
    <w:rsid w:val="008757FE"/>
    <w:rsid w:val="0087679F"/>
    <w:rsid w:val="00881528"/>
    <w:rsid w:val="008815C9"/>
    <w:rsid w:val="0088458E"/>
    <w:rsid w:val="00884E8D"/>
    <w:rsid w:val="00885D20"/>
    <w:rsid w:val="00887882"/>
    <w:rsid w:val="008916EE"/>
    <w:rsid w:val="00891AAA"/>
    <w:rsid w:val="00895FE0"/>
    <w:rsid w:val="00897046"/>
    <w:rsid w:val="008A5FCE"/>
    <w:rsid w:val="008A6E4E"/>
    <w:rsid w:val="008A71BF"/>
    <w:rsid w:val="008B069A"/>
    <w:rsid w:val="008B5163"/>
    <w:rsid w:val="008B68D4"/>
    <w:rsid w:val="008C2A98"/>
    <w:rsid w:val="008C3968"/>
    <w:rsid w:val="008C6420"/>
    <w:rsid w:val="008C7D67"/>
    <w:rsid w:val="008D1BBF"/>
    <w:rsid w:val="008E0746"/>
    <w:rsid w:val="008E1A6E"/>
    <w:rsid w:val="008E2C8B"/>
    <w:rsid w:val="008E4C17"/>
    <w:rsid w:val="008E50FB"/>
    <w:rsid w:val="008E67BC"/>
    <w:rsid w:val="008F318D"/>
    <w:rsid w:val="008F342A"/>
    <w:rsid w:val="008F7D23"/>
    <w:rsid w:val="009004D8"/>
    <w:rsid w:val="009006EA"/>
    <w:rsid w:val="009008B7"/>
    <w:rsid w:val="00903719"/>
    <w:rsid w:val="00912D3C"/>
    <w:rsid w:val="009153AD"/>
    <w:rsid w:val="0091562E"/>
    <w:rsid w:val="00917393"/>
    <w:rsid w:val="00923BF8"/>
    <w:rsid w:val="00925809"/>
    <w:rsid w:val="009323B0"/>
    <w:rsid w:val="00933CA8"/>
    <w:rsid w:val="00936D38"/>
    <w:rsid w:val="00937880"/>
    <w:rsid w:val="00941E52"/>
    <w:rsid w:val="0094543C"/>
    <w:rsid w:val="009458BF"/>
    <w:rsid w:val="00950D5B"/>
    <w:rsid w:val="00951BB9"/>
    <w:rsid w:val="00952EC2"/>
    <w:rsid w:val="00953774"/>
    <w:rsid w:val="009654D1"/>
    <w:rsid w:val="00966755"/>
    <w:rsid w:val="009674E1"/>
    <w:rsid w:val="00975732"/>
    <w:rsid w:val="0098179D"/>
    <w:rsid w:val="009846A5"/>
    <w:rsid w:val="0098528B"/>
    <w:rsid w:val="00985973"/>
    <w:rsid w:val="009872B6"/>
    <w:rsid w:val="0099450A"/>
    <w:rsid w:val="00995417"/>
    <w:rsid w:val="009A01F0"/>
    <w:rsid w:val="009A1140"/>
    <w:rsid w:val="009A38A1"/>
    <w:rsid w:val="009A6A3A"/>
    <w:rsid w:val="009A6FF1"/>
    <w:rsid w:val="009B5A6E"/>
    <w:rsid w:val="009B5C62"/>
    <w:rsid w:val="009B6541"/>
    <w:rsid w:val="009C1A3D"/>
    <w:rsid w:val="009C3A53"/>
    <w:rsid w:val="009C68AB"/>
    <w:rsid w:val="009D4819"/>
    <w:rsid w:val="009D5F6C"/>
    <w:rsid w:val="009E3B8E"/>
    <w:rsid w:val="009F0BC3"/>
    <w:rsid w:val="009F50E9"/>
    <w:rsid w:val="009F6042"/>
    <w:rsid w:val="009F70CF"/>
    <w:rsid w:val="00A0253D"/>
    <w:rsid w:val="00A02FFF"/>
    <w:rsid w:val="00A0568B"/>
    <w:rsid w:val="00A058C8"/>
    <w:rsid w:val="00A135E7"/>
    <w:rsid w:val="00A20CBC"/>
    <w:rsid w:val="00A23800"/>
    <w:rsid w:val="00A26949"/>
    <w:rsid w:val="00A3064B"/>
    <w:rsid w:val="00A30DA8"/>
    <w:rsid w:val="00A32A6B"/>
    <w:rsid w:val="00A34717"/>
    <w:rsid w:val="00A34F0D"/>
    <w:rsid w:val="00A373BC"/>
    <w:rsid w:val="00A44CF5"/>
    <w:rsid w:val="00A44ED5"/>
    <w:rsid w:val="00A459B1"/>
    <w:rsid w:val="00A46422"/>
    <w:rsid w:val="00A467F4"/>
    <w:rsid w:val="00A46864"/>
    <w:rsid w:val="00A60B8F"/>
    <w:rsid w:val="00A61B2B"/>
    <w:rsid w:val="00A70517"/>
    <w:rsid w:val="00A72D80"/>
    <w:rsid w:val="00A75D0D"/>
    <w:rsid w:val="00A76CBA"/>
    <w:rsid w:val="00A8026E"/>
    <w:rsid w:val="00A80D60"/>
    <w:rsid w:val="00A81596"/>
    <w:rsid w:val="00A817DE"/>
    <w:rsid w:val="00A82DBB"/>
    <w:rsid w:val="00A92297"/>
    <w:rsid w:val="00A931F1"/>
    <w:rsid w:val="00A9340C"/>
    <w:rsid w:val="00A93458"/>
    <w:rsid w:val="00AA17A0"/>
    <w:rsid w:val="00AA1A34"/>
    <w:rsid w:val="00AA23E2"/>
    <w:rsid w:val="00AA333B"/>
    <w:rsid w:val="00AA582E"/>
    <w:rsid w:val="00AA6D2A"/>
    <w:rsid w:val="00AA78AA"/>
    <w:rsid w:val="00AA79F9"/>
    <w:rsid w:val="00AB6BCC"/>
    <w:rsid w:val="00AC1EEE"/>
    <w:rsid w:val="00AC4E96"/>
    <w:rsid w:val="00AD4912"/>
    <w:rsid w:val="00AD58D1"/>
    <w:rsid w:val="00AD64B5"/>
    <w:rsid w:val="00AD7CA3"/>
    <w:rsid w:val="00AE049C"/>
    <w:rsid w:val="00AE0807"/>
    <w:rsid w:val="00AE2A15"/>
    <w:rsid w:val="00AE2F89"/>
    <w:rsid w:val="00AE48C5"/>
    <w:rsid w:val="00AF429A"/>
    <w:rsid w:val="00B00450"/>
    <w:rsid w:val="00B00C87"/>
    <w:rsid w:val="00B05DFA"/>
    <w:rsid w:val="00B07362"/>
    <w:rsid w:val="00B104CB"/>
    <w:rsid w:val="00B10864"/>
    <w:rsid w:val="00B118A5"/>
    <w:rsid w:val="00B12600"/>
    <w:rsid w:val="00B177EB"/>
    <w:rsid w:val="00B20DF7"/>
    <w:rsid w:val="00B236CB"/>
    <w:rsid w:val="00B343F7"/>
    <w:rsid w:val="00B3711B"/>
    <w:rsid w:val="00B375DC"/>
    <w:rsid w:val="00B41795"/>
    <w:rsid w:val="00B42BF1"/>
    <w:rsid w:val="00B430F4"/>
    <w:rsid w:val="00B447AC"/>
    <w:rsid w:val="00B44C93"/>
    <w:rsid w:val="00B528C5"/>
    <w:rsid w:val="00B52F6F"/>
    <w:rsid w:val="00B52FAA"/>
    <w:rsid w:val="00B55A1D"/>
    <w:rsid w:val="00B57668"/>
    <w:rsid w:val="00B6087A"/>
    <w:rsid w:val="00B608A1"/>
    <w:rsid w:val="00B62666"/>
    <w:rsid w:val="00B64BC1"/>
    <w:rsid w:val="00B64F41"/>
    <w:rsid w:val="00B661B6"/>
    <w:rsid w:val="00B7086A"/>
    <w:rsid w:val="00B7164A"/>
    <w:rsid w:val="00B72E21"/>
    <w:rsid w:val="00B738ED"/>
    <w:rsid w:val="00B747A0"/>
    <w:rsid w:val="00B80B3B"/>
    <w:rsid w:val="00B819BE"/>
    <w:rsid w:val="00B87D6E"/>
    <w:rsid w:val="00B90129"/>
    <w:rsid w:val="00B91CFA"/>
    <w:rsid w:val="00B920DE"/>
    <w:rsid w:val="00B93BED"/>
    <w:rsid w:val="00B956B8"/>
    <w:rsid w:val="00BA111A"/>
    <w:rsid w:val="00BA113E"/>
    <w:rsid w:val="00BA1FF3"/>
    <w:rsid w:val="00BA25C4"/>
    <w:rsid w:val="00BA4F2F"/>
    <w:rsid w:val="00BB3CD0"/>
    <w:rsid w:val="00BB3E91"/>
    <w:rsid w:val="00BB500C"/>
    <w:rsid w:val="00BC0777"/>
    <w:rsid w:val="00BC1D67"/>
    <w:rsid w:val="00BC3761"/>
    <w:rsid w:val="00BC3A28"/>
    <w:rsid w:val="00BC702B"/>
    <w:rsid w:val="00BD4443"/>
    <w:rsid w:val="00BD5E61"/>
    <w:rsid w:val="00BD6A85"/>
    <w:rsid w:val="00BE0122"/>
    <w:rsid w:val="00BE1EE4"/>
    <w:rsid w:val="00BF1485"/>
    <w:rsid w:val="00BF5E51"/>
    <w:rsid w:val="00BF765E"/>
    <w:rsid w:val="00BF78DE"/>
    <w:rsid w:val="00C01CDB"/>
    <w:rsid w:val="00C037A7"/>
    <w:rsid w:val="00C042B6"/>
    <w:rsid w:val="00C04B08"/>
    <w:rsid w:val="00C0791F"/>
    <w:rsid w:val="00C112BB"/>
    <w:rsid w:val="00C11AB0"/>
    <w:rsid w:val="00C13B66"/>
    <w:rsid w:val="00C167D5"/>
    <w:rsid w:val="00C16E82"/>
    <w:rsid w:val="00C23A67"/>
    <w:rsid w:val="00C2695B"/>
    <w:rsid w:val="00C2780C"/>
    <w:rsid w:val="00C30945"/>
    <w:rsid w:val="00C3248B"/>
    <w:rsid w:val="00C32E35"/>
    <w:rsid w:val="00C33969"/>
    <w:rsid w:val="00C341B0"/>
    <w:rsid w:val="00C36F01"/>
    <w:rsid w:val="00C42A12"/>
    <w:rsid w:val="00C44B0E"/>
    <w:rsid w:val="00C44E61"/>
    <w:rsid w:val="00C50E51"/>
    <w:rsid w:val="00C50E72"/>
    <w:rsid w:val="00C529BC"/>
    <w:rsid w:val="00C533C4"/>
    <w:rsid w:val="00C537A6"/>
    <w:rsid w:val="00C53D01"/>
    <w:rsid w:val="00C54D33"/>
    <w:rsid w:val="00C55121"/>
    <w:rsid w:val="00C56761"/>
    <w:rsid w:val="00C56DE0"/>
    <w:rsid w:val="00C62710"/>
    <w:rsid w:val="00C62D5F"/>
    <w:rsid w:val="00C708D9"/>
    <w:rsid w:val="00C72AF9"/>
    <w:rsid w:val="00C77925"/>
    <w:rsid w:val="00C77939"/>
    <w:rsid w:val="00C8261D"/>
    <w:rsid w:val="00C867B8"/>
    <w:rsid w:val="00C86E93"/>
    <w:rsid w:val="00C910C9"/>
    <w:rsid w:val="00C954E0"/>
    <w:rsid w:val="00CA13AE"/>
    <w:rsid w:val="00CA3A2B"/>
    <w:rsid w:val="00CC450A"/>
    <w:rsid w:val="00CC71AC"/>
    <w:rsid w:val="00CD0779"/>
    <w:rsid w:val="00CD0B35"/>
    <w:rsid w:val="00CD1DE0"/>
    <w:rsid w:val="00CD33D6"/>
    <w:rsid w:val="00CD3DAB"/>
    <w:rsid w:val="00CD78A4"/>
    <w:rsid w:val="00CE1E45"/>
    <w:rsid w:val="00CE2640"/>
    <w:rsid w:val="00CE617A"/>
    <w:rsid w:val="00CE6CA1"/>
    <w:rsid w:val="00CF36D8"/>
    <w:rsid w:val="00CF4B5E"/>
    <w:rsid w:val="00CF5614"/>
    <w:rsid w:val="00D0634D"/>
    <w:rsid w:val="00D0763F"/>
    <w:rsid w:val="00D1043F"/>
    <w:rsid w:val="00D10C7B"/>
    <w:rsid w:val="00D17F88"/>
    <w:rsid w:val="00D201B6"/>
    <w:rsid w:val="00D21E99"/>
    <w:rsid w:val="00D25B09"/>
    <w:rsid w:val="00D27DB2"/>
    <w:rsid w:val="00D30D76"/>
    <w:rsid w:val="00D323CD"/>
    <w:rsid w:val="00D32AE5"/>
    <w:rsid w:val="00D32CFB"/>
    <w:rsid w:val="00D35563"/>
    <w:rsid w:val="00D36C40"/>
    <w:rsid w:val="00D36E53"/>
    <w:rsid w:val="00D42160"/>
    <w:rsid w:val="00D449F9"/>
    <w:rsid w:val="00D45C5A"/>
    <w:rsid w:val="00D52205"/>
    <w:rsid w:val="00D622F2"/>
    <w:rsid w:val="00D624C8"/>
    <w:rsid w:val="00D6742D"/>
    <w:rsid w:val="00D67C0C"/>
    <w:rsid w:val="00D71645"/>
    <w:rsid w:val="00D8291E"/>
    <w:rsid w:val="00D82B98"/>
    <w:rsid w:val="00D83E60"/>
    <w:rsid w:val="00D86E44"/>
    <w:rsid w:val="00D90C40"/>
    <w:rsid w:val="00D960DB"/>
    <w:rsid w:val="00D96A6A"/>
    <w:rsid w:val="00D96CEC"/>
    <w:rsid w:val="00DA037E"/>
    <w:rsid w:val="00DA5D53"/>
    <w:rsid w:val="00DA603B"/>
    <w:rsid w:val="00DA72FF"/>
    <w:rsid w:val="00DA7593"/>
    <w:rsid w:val="00DB1797"/>
    <w:rsid w:val="00DB2B2E"/>
    <w:rsid w:val="00DB5ACB"/>
    <w:rsid w:val="00DB684D"/>
    <w:rsid w:val="00DB6CE8"/>
    <w:rsid w:val="00DC3606"/>
    <w:rsid w:val="00DC61C9"/>
    <w:rsid w:val="00DD1D84"/>
    <w:rsid w:val="00DD3353"/>
    <w:rsid w:val="00DD34B0"/>
    <w:rsid w:val="00DE0FFA"/>
    <w:rsid w:val="00DE20F1"/>
    <w:rsid w:val="00DE6C40"/>
    <w:rsid w:val="00DF7B7F"/>
    <w:rsid w:val="00E00E5F"/>
    <w:rsid w:val="00E02972"/>
    <w:rsid w:val="00E07659"/>
    <w:rsid w:val="00E120FD"/>
    <w:rsid w:val="00E12F6F"/>
    <w:rsid w:val="00E131AD"/>
    <w:rsid w:val="00E2107B"/>
    <w:rsid w:val="00E24C72"/>
    <w:rsid w:val="00E31055"/>
    <w:rsid w:val="00E310D0"/>
    <w:rsid w:val="00E3555B"/>
    <w:rsid w:val="00E3670F"/>
    <w:rsid w:val="00E41381"/>
    <w:rsid w:val="00E42554"/>
    <w:rsid w:val="00E43A2F"/>
    <w:rsid w:val="00E44BA4"/>
    <w:rsid w:val="00E456F0"/>
    <w:rsid w:val="00E47532"/>
    <w:rsid w:val="00E5163C"/>
    <w:rsid w:val="00E51A95"/>
    <w:rsid w:val="00E5314A"/>
    <w:rsid w:val="00E61725"/>
    <w:rsid w:val="00E67C00"/>
    <w:rsid w:val="00E70877"/>
    <w:rsid w:val="00E70C95"/>
    <w:rsid w:val="00E70E59"/>
    <w:rsid w:val="00E734B8"/>
    <w:rsid w:val="00E765FF"/>
    <w:rsid w:val="00E83E76"/>
    <w:rsid w:val="00E90594"/>
    <w:rsid w:val="00E91F6E"/>
    <w:rsid w:val="00E93DC3"/>
    <w:rsid w:val="00EA01E6"/>
    <w:rsid w:val="00EA0B46"/>
    <w:rsid w:val="00EA1CEE"/>
    <w:rsid w:val="00EB317C"/>
    <w:rsid w:val="00EB7B26"/>
    <w:rsid w:val="00EC1294"/>
    <w:rsid w:val="00EC1778"/>
    <w:rsid w:val="00EC27FD"/>
    <w:rsid w:val="00EC6579"/>
    <w:rsid w:val="00ED2489"/>
    <w:rsid w:val="00ED4419"/>
    <w:rsid w:val="00ED45B4"/>
    <w:rsid w:val="00EE43EA"/>
    <w:rsid w:val="00EE46EF"/>
    <w:rsid w:val="00EE7F0D"/>
    <w:rsid w:val="00EF130A"/>
    <w:rsid w:val="00EF22D7"/>
    <w:rsid w:val="00EF24A5"/>
    <w:rsid w:val="00EF286F"/>
    <w:rsid w:val="00EF396C"/>
    <w:rsid w:val="00EF4F02"/>
    <w:rsid w:val="00EF5BCB"/>
    <w:rsid w:val="00F02796"/>
    <w:rsid w:val="00F034D2"/>
    <w:rsid w:val="00F0669B"/>
    <w:rsid w:val="00F106DF"/>
    <w:rsid w:val="00F10F20"/>
    <w:rsid w:val="00F115D6"/>
    <w:rsid w:val="00F161AC"/>
    <w:rsid w:val="00F204A6"/>
    <w:rsid w:val="00F234E5"/>
    <w:rsid w:val="00F2393B"/>
    <w:rsid w:val="00F253A0"/>
    <w:rsid w:val="00F26770"/>
    <w:rsid w:val="00F41FFF"/>
    <w:rsid w:val="00F42700"/>
    <w:rsid w:val="00F46117"/>
    <w:rsid w:val="00F46978"/>
    <w:rsid w:val="00F50BAA"/>
    <w:rsid w:val="00F5234E"/>
    <w:rsid w:val="00F56304"/>
    <w:rsid w:val="00F633E5"/>
    <w:rsid w:val="00F73973"/>
    <w:rsid w:val="00F745A7"/>
    <w:rsid w:val="00F75DFB"/>
    <w:rsid w:val="00F819C1"/>
    <w:rsid w:val="00F83547"/>
    <w:rsid w:val="00F84256"/>
    <w:rsid w:val="00F85C55"/>
    <w:rsid w:val="00F9540D"/>
    <w:rsid w:val="00FA0315"/>
    <w:rsid w:val="00FA110D"/>
    <w:rsid w:val="00FA3B64"/>
    <w:rsid w:val="00FA46E8"/>
    <w:rsid w:val="00FA5C30"/>
    <w:rsid w:val="00FA6F2C"/>
    <w:rsid w:val="00FB48DF"/>
    <w:rsid w:val="00FB79DB"/>
    <w:rsid w:val="00FC32D9"/>
    <w:rsid w:val="00FC475F"/>
    <w:rsid w:val="00FD20CD"/>
    <w:rsid w:val="00FD20E1"/>
    <w:rsid w:val="00FD27FE"/>
    <w:rsid w:val="00FD3601"/>
    <w:rsid w:val="00FD5BA6"/>
    <w:rsid w:val="00FE2EB6"/>
    <w:rsid w:val="00FE2EC0"/>
    <w:rsid w:val="00FF184F"/>
    <w:rsid w:val="00FF54CD"/>
    <w:rsid w:val="00FF5D5F"/>
    <w:rsid w:val="00FF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194D17"/>
  <w15:docId w15:val="{4F57F081-CE70-44AE-86FE-0F1B3DDE1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96936"/>
    <w:rPr>
      <w:i/>
      <w:i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Абзац списка1"/>
    <w:basedOn w:val="Normal"/>
    <w:link w:val="ListParagraphChar"/>
    <w:uiPriority w:val="34"/>
    <w:qFormat/>
    <w:rsid w:val="0029693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9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A34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rsid w:val="004A346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basedOn w:val="DefaultParagraphFont"/>
    <w:uiPriority w:val="22"/>
    <w:qFormat/>
    <w:rsid w:val="00D25B0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80E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rsid w:val="00781F22"/>
  </w:style>
  <w:style w:type="paragraph" w:styleId="Revision">
    <w:name w:val="Revision"/>
    <w:hidden/>
    <w:uiPriority w:val="99"/>
    <w:semiHidden/>
    <w:rsid w:val="00D52205"/>
    <w:pPr>
      <w:spacing w:after="0" w:line="240" w:lineRule="auto"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Абзац списка1 Char"/>
    <w:link w:val="ListParagraph"/>
    <w:uiPriority w:val="34"/>
    <w:locked/>
    <w:rsid w:val="00A46864"/>
  </w:style>
  <w:style w:type="paragraph" w:customStyle="1" w:styleId="namak">
    <w:name w:val="namak"/>
    <w:basedOn w:val="Normal"/>
    <w:link w:val="namak0"/>
    <w:rsid w:val="003B159E"/>
    <w:pPr>
      <w:spacing w:after="0" w:line="400" w:lineRule="exact"/>
      <w:ind w:firstLine="397"/>
      <w:jc w:val="both"/>
    </w:pPr>
    <w:rPr>
      <w:rFonts w:ascii="GHEA Grapalat" w:eastAsia="Times New Roman" w:hAnsi="GHEA Grapalat" w:cs="Times New Roman"/>
      <w:spacing w:val="-4"/>
      <w:sz w:val="24"/>
      <w:szCs w:val="24"/>
      <w:lang w:val="x-none" w:eastAsia="ru-RU"/>
    </w:rPr>
  </w:style>
  <w:style w:type="character" w:customStyle="1" w:styleId="namak0">
    <w:name w:val="namak Знак"/>
    <w:link w:val="namak"/>
    <w:rsid w:val="003B159E"/>
    <w:rPr>
      <w:rFonts w:ascii="GHEA Grapalat" w:eastAsia="Times New Roman" w:hAnsi="GHEA Grapalat" w:cs="Times New Roman"/>
      <w:spacing w:val="-4"/>
      <w:sz w:val="24"/>
      <w:szCs w:val="24"/>
      <w:lang w:val="x-none" w:eastAsia="ru-RU"/>
    </w:rPr>
  </w:style>
  <w:style w:type="paragraph" w:customStyle="1" w:styleId="mechtex">
    <w:name w:val="mechtex"/>
    <w:basedOn w:val="Normal"/>
    <w:link w:val="mechtexChar"/>
    <w:rsid w:val="001527DB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1527DB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3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42BBA-97B1-472B-B210-1E70AA3BF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1383</Words>
  <Characters>7884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Sergey Shahnazaryan</dc:creator>
  <cp:keywords>https:/mul2-mta.gov.am/tasks/1903254/oneclick?token=fd261f8992812345d66b25b3d95a3813</cp:keywords>
  <cp:lastModifiedBy>Hrayr Harutyunyan</cp:lastModifiedBy>
  <cp:revision>14</cp:revision>
  <cp:lastPrinted>2021-12-02T07:02:00Z</cp:lastPrinted>
  <dcterms:created xsi:type="dcterms:W3CDTF">2026-05-06T07:50:00Z</dcterms:created>
  <dcterms:modified xsi:type="dcterms:W3CDTF">2026-07-07T13:32:00Z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55afa43ec25fa01561a2b7560186d955ed5bccf051a813962342be22cc13a8a3</vt:lpwstr>
  </property>
</Properties>
</file>