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9F9" w:rsidRPr="00D24FF0" w:rsidRDefault="005709F9" w:rsidP="005709F9">
      <w:pPr>
        <w:spacing w:before="100" w:beforeAutospacing="1" w:after="100" w:afterAutospacing="1" w:line="240" w:lineRule="auto"/>
        <w:jc w:val="center"/>
        <w:outlineLvl w:val="3"/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</w:pPr>
      <w:r w:rsidRPr="00D24FF0">
        <w:rPr>
          <w:rFonts w:ascii="GHEA Grapalat" w:eastAsia="Times New Roman" w:hAnsi="GHEA Grapalat" w:cs="Sylfaen"/>
          <w:b/>
          <w:bCs/>
          <w:sz w:val="24"/>
          <w:szCs w:val="24"/>
          <w:lang w:eastAsia="ru-RU"/>
        </w:rPr>
        <w:t>ՏԵՂԵԿԱՆՔ</w:t>
      </w:r>
    </w:p>
    <w:p w:rsidR="005709F9" w:rsidRPr="00D24FF0" w:rsidRDefault="005709F9" w:rsidP="005709F9">
      <w:pPr>
        <w:spacing w:before="100" w:beforeAutospacing="1" w:after="100" w:afterAutospacing="1" w:line="240" w:lineRule="auto"/>
        <w:jc w:val="center"/>
        <w:outlineLvl w:val="4"/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</w:pPr>
      <w:proofErr w:type="spellStart"/>
      <w:r w:rsidRPr="00D24FF0">
        <w:rPr>
          <w:rFonts w:ascii="GHEA Grapalat" w:eastAsia="Times New Roman" w:hAnsi="GHEA Grapalat" w:cs="Sylfaen"/>
          <w:b/>
          <w:bCs/>
          <w:sz w:val="24"/>
          <w:szCs w:val="24"/>
          <w:lang w:eastAsia="ru-RU"/>
        </w:rPr>
        <w:t>Իրավական</w:t>
      </w:r>
      <w:proofErr w:type="spellEnd"/>
      <w:r w:rsidRPr="00D24FF0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b/>
          <w:bCs/>
          <w:sz w:val="24"/>
          <w:szCs w:val="24"/>
          <w:lang w:eastAsia="ru-RU"/>
        </w:rPr>
        <w:t>ակտերի</w:t>
      </w:r>
      <w:proofErr w:type="spellEnd"/>
      <w:r w:rsidRPr="00D24FF0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b/>
          <w:bCs/>
          <w:sz w:val="24"/>
          <w:szCs w:val="24"/>
          <w:lang w:eastAsia="ru-RU"/>
        </w:rPr>
        <w:t>նախագծերի</w:t>
      </w:r>
      <w:proofErr w:type="spellEnd"/>
      <w:r w:rsidRPr="00D24FF0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b/>
          <w:bCs/>
          <w:sz w:val="24"/>
          <w:szCs w:val="24"/>
          <w:lang w:eastAsia="ru-RU"/>
        </w:rPr>
        <w:t>հանրային</w:t>
      </w:r>
      <w:proofErr w:type="spellEnd"/>
      <w:r w:rsidRPr="00D24FF0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b/>
          <w:bCs/>
          <w:sz w:val="24"/>
          <w:szCs w:val="24"/>
          <w:lang w:eastAsia="ru-RU"/>
        </w:rPr>
        <w:t>քննարկման</w:t>
      </w:r>
      <w:proofErr w:type="spellEnd"/>
      <w:r w:rsidRPr="00D24FF0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b/>
          <w:bCs/>
          <w:sz w:val="24"/>
          <w:szCs w:val="24"/>
          <w:lang w:eastAsia="ru-RU"/>
        </w:rPr>
        <w:t>վերաբերյալ</w:t>
      </w:r>
      <w:proofErr w:type="spellEnd"/>
    </w:p>
    <w:p w:rsidR="005709F9" w:rsidRPr="00D24FF0" w:rsidRDefault="005709F9" w:rsidP="005709F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Իրավական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ակտի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նախագծի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ան</w:t>
      </w:r>
      <w:bookmarkStart w:id="0" w:name="_GoBack"/>
      <w:bookmarkEnd w:id="0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վանում</w:t>
      </w:r>
      <w:proofErr w:type="spellEnd"/>
    </w:p>
    <w:p w:rsidR="005709F9" w:rsidRPr="00D24FF0" w:rsidRDefault="005709F9" w:rsidP="005709F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>«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Սևանա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լճում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ձկան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և</w:t>
      </w:r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խեցգետնի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պաշարների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վերականգնման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,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պահպանման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,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վերարտադրման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,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ինչպես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նաև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դրանց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պաշարների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որոշման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,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ձկան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և</w:t>
      </w:r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խեցգետնի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արդյունագործական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որսի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քանակների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,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ձևերի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և</w:t>
      </w:r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կազմակերպման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կարգը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սահմանելու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մասին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»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Կառավարության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որոշման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նախագիծը</w:t>
      </w:r>
      <w:proofErr w:type="spellEnd"/>
    </w:p>
    <w:p w:rsidR="005709F9" w:rsidRPr="00D24FF0" w:rsidRDefault="005709F9" w:rsidP="005709F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Իրավական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ակտի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նախագիծ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մշակող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մարմնի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անվանում</w:t>
      </w:r>
      <w:proofErr w:type="spellEnd"/>
    </w:p>
    <w:p w:rsidR="005709F9" w:rsidRPr="00D24FF0" w:rsidRDefault="005709F9" w:rsidP="005709F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Շրջակա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միջավայրի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նախարարություն</w:t>
      </w:r>
      <w:proofErr w:type="spellEnd"/>
    </w:p>
    <w:p w:rsidR="005709F9" w:rsidRPr="00D24FF0" w:rsidRDefault="005709F9" w:rsidP="005709F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Իրավական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ակտի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տեսակ</w:t>
      </w:r>
      <w:proofErr w:type="spellEnd"/>
    </w:p>
    <w:p w:rsidR="005709F9" w:rsidRPr="00D24FF0" w:rsidRDefault="005709F9" w:rsidP="005709F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Որոշում</w:t>
      </w:r>
      <w:proofErr w:type="spellEnd"/>
    </w:p>
    <w:p w:rsidR="005709F9" w:rsidRPr="00D24FF0" w:rsidRDefault="005709F9" w:rsidP="005709F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Ոլորտ</w:t>
      </w:r>
      <w:proofErr w:type="spellEnd"/>
    </w:p>
    <w:p w:rsidR="005709F9" w:rsidRPr="00D24FF0" w:rsidRDefault="005709F9" w:rsidP="005709F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Առողջապահություն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,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Գյուղատնտեսություն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,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Բնապահպանություն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,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Էկոնոմիկա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,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Տնտեսական</w:t>
      </w:r>
      <w:proofErr w:type="spellEnd"/>
    </w:p>
    <w:p w:rsidR="005709F9" w:rsidRPr="00D24FF0" w:rsidRDefault="005709F9" w:rsidP="005709F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Հանրային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քննարկման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ժամկետ</w:t>
      </w:r>
      <w:proofErr w:type="spellEnd"/>
    </w:p>
    <w:p w:rsidR="005709F9" w:rsidRPr="00D24FF0" w:rsidRDefault="005709F9" w:rsidP="005709F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>02/07/2019 - 17/07/2019</w:t>
      </w:r>
    </w:p>
    <w:p w:rsidR="005709F9" w:rsidRPr="00D24FF0" w:rsidRDefault="005709F9" w:rsidP="005709F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Ստացված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առաջարկների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արդյունքներ</w:t>
      </w:r>
      <w:proofErr w:type="spellEnd"/>
    </w:p>
    <w:p w:rsidR="005709F9" w:rsidRPr="00D24FF0" w:rsidRDefault="005709F9" w:rsidP="005709F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Ստացվել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է</w:t>
      </w:r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1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առաջարկ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(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կայքում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առկա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առաջարկներից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>)</w:t>
      </w:r>
    </w:p>
    <w:p w:rsidR="005709F9" w:rsidRPr="00D24FF0" w:rsidRDefault="005709F9" w:rsidP="005709F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Ամփոփվել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է</w:t>
      </w:r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1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առաջարկ</w:t>
      </w:r>
      <w:proofErr w:type="spellEnd"/>
    </w:p>
    <w:p w:rsidR="005709F9" w:rsidRPr="00D24FF0" w:rsidRDefault="005709F9" w:rsidP="005709F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Քվեարկության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արդյունքներ</w:t>
      </w:r>
      <w:proofErr w:type="spellEnd"/>
    </w:p>
    <w:p w:rsidR="005709F9" w:rsidRPr="00D24FF0" w:rsidRDefault="005709F9" w:rsidP="005709F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9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կողմ</w:t>
      </w:r>
      <w:proofErr w:type="spellEnd"/>
    </w:p>
    <w:p w:rsidR="005709F9" w:rsidRPr="00D24FF0" w:rsidRDefault="005709F9" w:rsidP="005709F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0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դեմ</w:t>
      </w:r>
      <w:proofErr w:type="spellEnd"/>
    </w:p>
    <w:p w:rsidR="005709F9" w:rsidRPr="00D24FF0" w:rsidRDefault="005709F9" w:rsidP="005709F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Տեղեկանքը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գեներացվել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է</w:t>
      </w:r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www.e-draft.am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կայքի</w:t>
      </w:r>
      <w:proofErr w:type="spellEnd"/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D24FF0">
        <w:rPr>
          <w:rFonts w:ascii="GHEA Grapalat" w:eastAsia="Times New Roman" w:hAnsi="GHEA Grapalat" w:cs="Sylfaen"/>
          <w:sz w:val="24"/>
          <w:szCs w:val="24"/>
          <w:lang w:eastAsia="ru-RU"/>
        </w:rPr>
        <w:t>կողմից</w:t>
      </w:r>
      <w:proofErr w:type="spellEnd"/>
    </w:p>
    <w:p w:rsidR="005709F9" w:rsidRPr="00D24FF0" w:rsidRDefault="005709F9" w:rsidP="005709F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D24FF0">
        <w:rPr>
          <w:rFonts w:ascii="GHEA Grapalat" w:eastAsia="Times New Roman" w:hAnsi="GHEA Grapalat" w:cs="Times New Roman"/>
          <w:sz w:val="24"/>
          <w:szCs w:val="24"/>
          <w:lang w:eastAsia="ru-RU"/>
        </w:rPr>
        <w:t>30/08/2019</w:t>
      </w:r>
    </w:p>
    <w:p w:rsidR="00A75039" w:rsidRPr="00D24FF0" w:rsidRDefault="00A75039">
      <w:pPr>
        <w:rPr>
          <w:rFonts w:ascii="GHEA Grapalat" w:hAnsi="GHEA Grapalat"/>
          <w:sz w:val="24"/>
          <w:szCs w:val="24"/>
        </w:rPr>
      </w:pPr>
    </w:p>
    <w:sectPr w:rsidR="00A75039" w:rsidRPr="00D2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4BF1"/>
    <w:rsid w:val="00394BF1"/>
    <w:rsid w:val="005709F9"/>
    <w:rsid w:val="00A75039"/>
    <w:rsid w:val="00D2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5709F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5709F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709F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709F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b">
    <w:name w:val="fb"/>
    <w:basedOn w:val="a"/>
    <w:rsid w:val="00570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70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5709F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5709F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5709F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709F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b">
    <w:name w:val="fb"/>
    <w:basedOn w:val="a"/>
    <w:rsid w:val="00570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570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01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24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Voskehat Griogoryan</dc:creator>
  <cp:keywords/>
  <dc:description/>
  <cp:lastModifiedBy>Voskehat Griogoryan</cp:lastModifiedBy>
  <cp:revision>3</cp:revision>
  <dcterms:created xsi:type="dcterms:W3CDTF">2019-08-30T12:58:00Z</dcterms:created>
  <dcterms:modified xsi:type="dcterms:W3CDTF">2019-08-30T13:00:00Z</dcterms:modified>
</cp:coreProperties>
</file>