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641" w:rsidRDefault="000B4641" w:rsidP="000B4641">
      <w:pPr>
        <w:spacing w:after="0" w:line="360" w:lineRule="auto"/>
        <w:jc w:val="right"/>
        <w:rPr>
          <w:rFonts w:ascii="GHEA Grapalat" w:hAnsi="GHEA Grapalat"/>
          <w:u w:val="single"/>
        </w:rPr>
      </w:pPr>
      <w:r w:rsidRPr="006B6433">
        <w:rPr>
          <w:rFonts w:ascii="GHEA Grapalat" w:hAnsi="GHEA Grapalat"/>
          <w:u w:val="single"/>
        </w:rPr>
        <w:t>ՆԱԽԱԳԻԾ</w:t>
      </w:r>
    </w:p>
    <w:p w:rsidR="0085429D" w:rsidRPr="006B6433" w:rsidRDefault="0085429D" w:rsidP="003B282D">
      <w:pPr>
        <w:spacing w:after="0" w:line="360" w:lineRule="auto"/>
        <w:rPr>
          <w:rFonts w:ascii="GHEA Grapalat" w:hAnsi="GHEA Grapalat"/>
          <w:u w:val="single"/>
        </w:rPr>
      </w:pPr>
    </w:p>
    <w:p w:rsidR="000B4641" w:rsidRPr="006B6433" w:rsidRDefault="000B4641" w:rsidP="000B4641">
      <w:pPr>
        <w:spacing w:after="0" w:line="360" w:lineRule="auto"/>
        <w:jc w:val="right"/>
        <w:rPr>
          <w:rFonts w:ascii="GHEA Grapalat" w:hAnsi="GHEA Grapalat"/>
        </w:rPr>
      </w:pPr>
    </w:p>
    <w:p w:rsidR="000B4641" w:rsidRPr="006B6433" w:rsidRDefault="000B4641" w:rsidP="000B4641">
      <w:pPr>
        <w:spacing w:after="0"/>
        <w:ind w:hanging="9"/>
        <w:jc w:val="center"/>
        <w:rPr>
          <w:rFonts w:ascii="GHEA Grapalat" w:hAnsi="GHEA Grapalat"/>
          <w:lang w:eastAsia="en-GB"/>
        </w:rPr>
      </w:pPr>
      <w:r w:rsidRPr="006B6433">
        <w:rPr>
          <w:rFonts w:ascii="GHEA Grapalat" w:hAnsi="GHEA Grapalat" w:cs="Sylfaen"/>
          <w:b/>
          <w:bCs/>
          <w:lang w:eastAsia="en-GB"/>
        </w:rPr>
        <w:t>ՀԱՅԱՍՏԱՆԻ</w:t>
      </w:r>
      <w:r w:rsidRPr="006B6433">
        <w:rPr>
          <w:rFonts w:ascii="GHEA Grapalat" w:hAnsi="GHEA Grapalat"/>
          <w:b/>
          <w:bCs/>
          <w:lang w:eastAsia="en-GB"/>
        </w:rPr>
        <w:t xml:space="preserve"> </w:t>
      </w:r>
      <w:r w:rsidRPr="006B6433">
        <w:rPr>
          <w:rFonts w:ascii="GHEA Grapalat" w:hAnsi="GHEA Grapalat" w:cs="Sylfaen"/>
          <w:b/>
          <w:bCs/>
          <w:lang w:eastAsia="en-GB"/>
        </w:rPr>
        <w:t>ՀԱՆՐԱՊԵՏՈՒԹՅԱՆ</w:t>
      </w:r>
      <w:r w:rsidRPr="006B6433">
        <w:rPr>
          <w:rFonts w:ascii="GHEA Grapalat" w:hAnsi="GHEA Grapalat"/>
          <w:b/>
          <w:bCs/>
          <w:lang w:eastAsia="en-GB"/>
        </w:rPr>
        <w:t xml:space="preserve"> </w:t>
      </w:r>
      <w:r w:rsidRPr="006B6433">
        <w:rPr>
          <w:rFonts w:ascii="GHEA Grapalat" w:hAnsi="GHEA Grapalat" w:cs="Sylfaen"/>
          <w:b/>
          <w:bCs/>
          <w:lang w:eastAsia="en-GB"/>
        </w:rPr>
        <w:t>ԿԱՌԱՎԱՐՈՒԹՅՈՒ</w:t>
      </w:r>
      <w:r w:rsidRPr="006B6433">
        <w:rPr>
          <w:rFonts w:ascii="GHEA Grapalat" w:hAnsi="GHEA Grapalat"/>
          <w:b/>
          <w:bCs/>
          <w:lang w:eastAsia="en-GB"/>
        </w:rPr>
        <w:t>Ն</w:t>
      </w:r>
    </w:p>
    <w:p w:rsidR="000B4641" w:rsidRPr="006B6433" w:rsidRDefault="000B4641" w:rsidP="000B4641">
      <w:pPr>
        <w:spacing w:after="0"/>
        <w:ind w:hanging="9"/>
        <w:jc w:val="center"/>
        <w:rPr>
          <w:rFonts w:ascii="GHEA Grapalat" w:hAnsi="GHEA Grapalat"/>
          <w:lang w:eastAsia="en-GB"/>
        </w:rPr>
      </w:pPr>
      <w:r w:rsidRPr="006B6433">
        <w:rPr>
          <w:rFonts w:ascii="Calibri" w:hAnsi="Calibri" w:cs="Calibri"/>
          <w:lang w:eastAsia="en-GB"/>
        </w:rPr>
        <w:t> </w:t>
      </w:r>
      <w:r w:rsidRPr="006B6433">
        <w:rPr>
          <w:rFonts w:ascii="Calibri" w:hAnsi="Calibri" w:cs="Calibri"/>
          <w:b/>
          <w:bCs/>
          <w:lang w:eastAsia="en-GB"/>
        </w:rPr>
        <w:t> </w:t>
      </w:r>
      <w:r w:rsidRPr="006B6433">
        <w:rPr>
          <w:rFonts w:ascii="GHEA Grapalat" w:hAnsi="GHEA Grapalat"/>
          <w:b/>
          <w:bCs/>
          <w:lang w:eastAsia="en-GB"/>
        </w:rPr>
        <w:t xml:space="preserve"> Ո Ր Ո Շ ՈՒ Մ</w:t>
      </w:r>
    </w:p>
    <w:p w:rsidR="000B4641" w:rsidRPr="006B6433" w:rsidRDefault="000B4641" w:rsidP="000B4641">
      <w:pPr>
        <w:pStyle w:val="mechtex"/>
        <w:rPr>
          <w:rFonts w:ascii="GHEA Grapalat" w:hAnsi="GHEA Grapalat"/>
        </w:rPr>
      </w:pPr>
    </w:p>
    <w:p w:rsidR="000B4641" w:rsidRPr="006B6433" w:rsidRDefault="000B4641" w:rsidP="000B4641">
      <w:pPr>
        <w:pStyle w:val="mechtex"/>
        <w:rPr>
          <w:rFonts w:ascii="GHEA Grapalat" w:hAnsi="GHEA Grapalat"/>
        </w:rPr>
      </w:pPr>
    </w:p>
    <w:p w:rsidR="000B4641" w:rsidRPr="006B6433" w:rsidRDefault="000B4641" w:rsidP="000B4641">
      <w:pPr>
        <w:spacing w:after="0" w:line="360" w:lineRule="auto"/>
        <w:jc w:val="center"/>
        <w:rPr>
          <w:rFonts w:ascii="GHEA Grapalat" w:hAnsi="GHEA Grapalat"/>
        </w:rPr>
      </w:pPr>
      <w:r w:rsidRPr="006B6433">
        <w:rPr>
          <w:rFonts w:ascii="GHEA Grapalat" w:hAnsi="GHEA Grapalat" w:cs="Sylfaen"/>
        </w:rPr>
        <w:t xml:space="preserve">  _ </w:t>
      </w:r>
      <w:r w:rsidR="00000F2B">
        <w:rPr>
          <w:rFonts w:ascii="GHEA Grapalat" w:hAnsi="GHEA Grapalat" w:cs="Sylfaen"/>
          <w:lang w:val="hy-AM"/>
        </w:rPr>
        <w:t>հոկ</w:t>
      </w:r>
      <w:r w:rsidR="006955B3">
        <w:rPr>
          <w:rFonts w:ascii="GHEA Grapalat" w:hAnsi="GHEA Grapalat" w:cs="Sylfaen"/>
          <w:lang w:val="hy-AM"/>
        </w:rPr>
        <w:t>տեմբեր</w:t>
      </w:r>
      <w:r w:rsidRPr="006B6433">
        <w:rPr>
          <w:rFonts w:ascii="GHEA Grapalat" w:hAnsi="GHEA Grapalat" w:cs="Sylfaen"/>
        </w:rPr>
        <w:t>ի</w:t>
      </w:r>
      <w:r w:rsidRPr="006B6433">
        <w:rPr>
          <w:rFonts w:ascii="GHEA Grapalat" w:hAnsi="GHEA Grapalat"/>
        </w:rPr>
        <w:t xml:space="preserve"> 2019 թվականի  N         - Լ</w:t>
      </w:r>
    </w:p>
    <w:p w:rsidR="000B4641" w:rsidRPr="006B6433" w:rsidRDefault="000B4641" w:rsidP="000B4641">
      <w:pPr>
        <w:spacing w:after="0" w:line="360" w:lineRule="auto"/>
        <w:jc w:val="center"/>
        <w:rPr>
          <w:rFonts w:ascii="GHEA Grapalat" w:hAnsi="GHEA Grapalat"/>
        </w:rPr>
      </w:pPr>
    </w:p>
    <w:p w:rsidR="000B4641" w:rsidRPr="006955B3" w:rsidRDefault="003B282D" w:rsidP="00000F2B">
      <w:pPr>
        <w:spacing w:after="0"/>
        <w:ind w:left="720" w:right="720"/>
        <w:jc w:val="both"/>
        <w:rPr>
          <w:rFonts w:ascii="GHEA Grapalat" w:eastAsia="Times New Roman" w:hAnsi="GHEA Grapalat" w:cs="Tahoma"/>
          <w:lang w:eastAsia="ru-RU"/>
        </w:rPr>
      </w:pPr>
      <w:r w:rsidRPr="003B282D">
        <w:rPr>
          <w:rFonts w:ascii="GHEA Grapalat" w:eastAsia="Times New Roman" w:hAnsi="GHEA Grapalat" w:cs="Sylfaen"/>
          <w:spacing w:val="10"/>
          <w:lang w:val="af-ZA" w:eastAsia="ru-RU"/>
        </w:rPr>
        <w:t>«ՏԵՂԱԿԱՆ ՀԱՆՐԱՔՎԵԻ ՄԱՍԻՆ» ՀԱՅԱՍՏԱՆԻ ՀԱՆՐԱՊԵՏՈՒ</w:t>
      </w:r>
      <w:r w:rsidR="00000F2B">
        <w:rPr>
          <w:rFonts w:ascii="GHEA Grapalat" w:eastAsia="Times New Roman" w:hAnsi="GHEA Grapalat" w:cs="Sylfaen"/>
          <w:spacing w:val="10"/>
          <w:lang w:val="hy-AM" w:eastAsia="ru-RU"/>
        </w:rPr>
        <w:t>-</w:t>
      </w:r>
      <w:r w:rsidRPr="003B282D">
        <w:rPr>
          <w:rFonts w:ascii="GHEA Grapalat" w:eastAsia="Times New Roman" w:hAnsi="GHEA Grapalat" w:cs="Sylfaen"/>
          <w:spacing w:val="10"/>
          <w:lang w:val="af-ZA" w:eastAsia="ru-RU"/>
        </w:rPr>
        <w:t>ԹՅԱՆ ՕՐԵՆՔՈՒՄ  ԼՐԱՑՈՒՄՆԵՐ  ԿԱՏԱՐԵԼՈՒ ՄԱՍԻՆ», «ՀԱՅԱՍ</w:t>
      </w:r>
      <w:r w:rsidR="00000F2B">
        <w:rPr>
          <w:rFonts w:ascii="GHEA Grapalat" w:eastAsia="Times New Roman" w:hAnsi="GHEA Grapalat" w:cs="Sylfaen"/>
          <w:spacing w:val="10"/>
          <w:lang w:val="hy-AM" w:eastAsia="ru-RU"/>
        </w:rPr>
        <w:t>-</w:t>
      </w:r>
      <w:r w:rsidRPr="003B282D">
        <w:rPr>
          <w:rFonts w:ascii="GHEA Grapalat" w:eastAsia="Times New Roman" w:hAnsi="GHEA Grapalat" w:cs="Sylfaen"/>
          <w:spacing w:val="10"/>
          <w:lang w:val="af-ZA" w:eastAsia="ru-RU"/>
        </w:rPr>
        <w:t>ՏԱՆԻ ՀԱՆՐԱՊԵՏՈՒԹՅԱՆ ՎԱՐՉԱՏԱՐԱԾՔԱՅԻՆ ԲԱԺԱՆՄԱՆ ՄԱ</w:t>
      </w:r>
      <w:r w:rsidR="00000F2B">
        <w:rPr>
          <w:rFonts w:ascii="GHEA Grapalat" w:eastAsia="Times New Roman" w:hAnsi="GHEA Grapalat" w:cs="Sylfaen"/>
          <w:spacing w:val="10"/>
          <w:lang w:val="hy-AM" w:eastAsia="ru-RU"/>
        </w:rPr>
        <w:t>-</w:t>
      </w:r>
      <w:r w:rsidRPr="003B282D">
        <w:rPr>
          <w:rFonts w:ascii="GHEA Grapalat" w:eastAsia="Times New Roman" w:hAnsi="GHEA Grapalat" w:cs="Sylfaen"/>
          <w:spacing w:val="10"/>
          <w:lang w:val="af-ZA" w:eastAsia="ru-RU"/>
        </w:rPr>
        <w:t>ՍԻՆ» ՀԱՅԱՍՏԱՆԻ ՀԱՆՐԱՊԵՏՈՒԹՅԱՆ ՕՐԵՆՔ</w:t>
      </w:r>
      <w:r w:rsidR="00000F2B">
        <w:rPr>
          <w:rFonts w:ascii="GHEA Grapalat" w:eastAsia="Times New Roman" w:hAnsi="GHEA Grapalat" w:cs="Sylfaen"/>
          <w:spacing w:val="10"/>
          <w:lang w:val="af-ZA" w:eastAsia="ru-RU"/>
        </w:rPr>
        <w:t>ՈՒՄ  ԼՐԱՑՈՒՄ  ԿԱՏԱՐԵԼՈՒ ՄԱՍԻՆ» ԵՎ</w:t>
      </w:r>
      <w:r w:rsidRPr="003B282D">
        <w:rPr>
          <w:rFonts w:ascii="GHEA Grapalat" w:eastAsia="Times New Roman" w:hAnsi="GHEA Grapalat" w:cs="Sylfaen"/>
          <w:spacing w:val="10"/>
          <w:lang w:val="af-ZA" w:eastAsia="ru-RU"/>
        </w:rPr>
        <w:t xml:space="preserve"> «ՀԱՆՐԱՔՎԵԻ ՄԱՍԻՆ» ՀԱՅԱՍՏԱՆԻ ՀԱՆՐԱՊԵՏՈՒԹՅԱՆ ՍԱՀՄԱՆ</w:t>
      </w:r>
      <w:r w:rsidR="00000F2B">
        <w:rPr>
          <w:rFonts w:ascii="GHEA Grapalat" w:eastAsia="Times New Roman" w:hAnsi="GHEA Grapalat" w:cs="Sylfaen"/>
          <w:spacing w:val="10"/>
          <w:lang w:val="af-ZA" w:eastAsia="ru-RU"/>
        </w:rPr>
        <w:t>ԱԴՐԱԿԱՆ ՕՐԵՆՔՈՒՄ  ՓՈՓՈԽՈՒ</w:t>
      </w:r>
      <w:r w:rsidR="00000F2B">
        <w:rPr>
          <w:rFonts w:ascii="GHEA Grapalat" w:eastAsia="Times New Roman" w:hAnsi="GHEA Grapalat" w:cs="Sylfaen"/>
          <w:spacing w:val="10"/>
          <w:lang w:val="hy-AM" w:eastAsia="ru-RU"/>
        </w:rPr>
        <w:t>-</w:t>
      </w:r>
      <w:r w:rsidR="00000F2B">
        <w:rPr>
          <w:rFonts w:ascii="GHEA Grapalat" w:eastAsia="Times New Roman" w:hAnsi="GHEA Grapalat" w:cs="Sylfaen"/>
          <w:spacing w:val="10"/>
          <w:lang w:val="af-ZA" w:eastAsia="ru-RU"/>
        </w:rPr>
        <w:t>ԹՅՈՒՆ ԵՎ</w:t>
      </w:r>
      <w:r w:rsidRPr="003B282D">
        <w:rPr>
          <w:rFonts w:ascii="GHEA Grapalat" w:eastAsia="Times New Roman" w:hAnsi="GHEA Grapalat" w:cs="Sylfaen"/>
          <w:spacing w:val="10"/>
          <w:lang w:val="af-ZA" w:eastAsia="ru-RU"/>
        </w:rPr>
        <w:t xml:space="preserve"> ԼՐԱՑՈՒՄ  ԿԱՏԱՐԵԼՈՒ ՄԱՍԻՆ» ՕՐԵՆՔՆԵՐԻ ՆԱԽԱ</w:t>
      </w:r>
      <w:r w:rsidR="00000F2B">
        <w:rPr>
          <w:rFonts w:ascii="GHEA Grapalat" w:eastAsia="Times New Roman" w:hAnsi="GHEA Grapalat" w:cs="Sylfaen"/>
          <w:spacing w:val="10"/>
          <w:lang w:val="hy-AM" w:eastAsia="ru-RU"/>
        </w:rPr>
        <w:t>-</w:t>
      </w:r>
      <w:r w:rsidRPr="003B282D">
        <w:rPr>
          <w:rFonts w:ascii="GHEA Grapalat" w:eastAsia="Times New Roman" w:hAnsi="GHEA Grapalat" w:cs="Sylfaen"/>
          <w:spacing w:val="10"/>
          <w:lang w:val="af-ZA" w:eastAsia="ru-RU"/>
        </w:rPr>
        <w:t>ԳԾԵՐԻ ՓԱԹԵԹԻ</w:t>
      </w:r>
      <w:r w:rsidR="00065B6D" w:rsidRPr="006B6433">
        <w:rPr>
          <w:rFonts w:ascii="GHEA Grapalat" w:eastAsia="Times New Roman" w:hAnsi="GHEA Grapalat" w:cs="Tahoma"/>
          <w:lang w:eastAsia="ru-RU"/>
        </w:rPr>
        <w:t xml:space="preserve"> </w:t>
      </w:r>
      <w:r w:rsidR="000B4641" w:rsidRPr="006955B3">
        <w:rPr>
          <w:rFonts w:ascii="GHEA Grapalat" w:eastAsia="Times New Roman" w:hAnsi="GHEA Grapalat" w:cs="Tahoma"/>
          <w:lang w:eastAsia="ru-RU"/>
        </w:rPr>
        <w:t>ՎԵ</w:t>
      </w:r>
      <w:r w:rsidR="000B4641" w:rsidRPr="006955B3">
        <w:rPr>
          <w:rFonts w:ascii="GHEA Grapalat" w:eastAsia="Times New Roman" w:hAnsi="GHEA Grapalat" w:cs="Tahoma"/>
          <w:lang w:eastAsia="ru-RU"/>
        </w:rPr>
        <w:softHyphen/>
        <w:t>ՐԱ</w:t>
      </w:r>
      <w:r w:rsidR="000B4641" w:rsidRPr="006955B3">
        <w:rPr>
          <w:rFonts w:ascii="GHEA Grapalat" w:eastAsia="Times New Roman" w:hAnsi="GHEA Grapalat" w:cs="Tahoma"/>
          <w:lang w:eastAsia="ru-RU"/>
        </w:rPr>
        <w:softHyphen/>
        <w:t xml:space="preserve">ԲԵՐՅԱԼ </w:t>
      </w:r>
      <w:r w:rsidR="00AE6412" w:rsidRPr="006B6433">
        <w:rPr>
          <w:rFonts w:ascii="GHEA Grapalat" w:eastAsia="Times New Roman" w:hAnsi="GHEA Grapalat" w:cs="Tahoma"/>
          <w:lang w:eastAsia="ru-RU"/>
        </w:rPr>
        <w:t>(</w:t>
      </w:r>
      <w:r w:rsidR="00AE6412" w:rsidRPr="003B282D">
        <w:rPr>
          <w:rFonts w:ascii="GHEA Grapalat" w:hAnsi="GHEA Grapalat"/>
          <w:iCs/>
          <w:color w:val="000000"/>
          <w:shd w:val="clear" w:color="auto" w:fill="FFFFFF"/>
        </w:rPr>
        <w:t>Պ-293-24.09.2019-ՊԻ-011/0</w:t>
      </w:r>
      <w:r w:rsidR="00AE6412" w:rsidRPr="006B6433">
        <w:rPr>
          <w:rFonts w:ascii="GHEA Grapalat" w:eastAsia="Times New Roman" w:hAnsi="GHEA Grapalat" w:cs="Tahoma"/>
          <w:lang w:eastAsia="ru-RU"/>
        </w:rPr>
        <w:t xml:space="preserve">) </w:t>
      </w:r>
      <w:r w:rsidR="000B4641" w:rsidRPr="006955B3">
        <w:rPr>
          <w:rFonts w:ascii="GHEA Grapalat" w:eastAsia="Times New Roman" w:hAnsi="GHEA Grapalat" w:cs="Tahoma"/>
          <w:lang w:eastAsia="ru-RU"/>
        </w:rPr>
        <w:t>ՀԱՅԱՍ</w:t>
      </w:r>
      <w:r w:rsidR="000B4641" w:rsidRPr="006955B3">
        <w:rPr>
          <w:rFonts w:ascii="GHEA Grapalat" w:eastAsia="Times New Roman" w:hAnsi="GHEA Grapalat" w:cs="Tahoma"/>
          <w:lang w:eastAsia="ru-RU"/>
        </w:rPr>
        <w:softHyphen/>
        <w:t>ՏԱ</w:t>
      </w:r>
      <w:r w:rsidR="000B4641" w:rsidRPr="006955B3">
        <w:rPr>
          <w:rFonts w:ascii="GHEA Grapalat" w:eastAsia="Times New Roman" w:hAnsi="GHEA Grapalat" w:cs="Tahoma"/>
          <w:lang w:eastAsia="ru-RU"/>
        </w:rPr>
        <w:softHyphen/>
        <w:t>ՆԻ ՀԱՆ</w:t>
      </w:r>
      <w:r w:rsidR="000B4641" w:rsidRPr="006955B3">
        <w:rPr>
          <w:rFonts w:ascii="GHEA Grapalat" w:eastAsia="Times New Roman" w:hAnsi="GHEA Grapalat" w:cs="Tahoma"/>
          <w:lang w:eastAsia="ru-RU"/>
        </w:rPr>
        <w:softHyphen/>
      </w:r>
      <w:r w:rsidR="000B4641" w:rsidRPr="006955B3">
        <w:rPr>
          <w:rFonts w:ascii="GHEA Grapalat" w:eastAsia="Times New Roman" w:hAnsi="GHEA Grapalat" w:cs="Tahoma"/>
          <w:lang w:eastAsia="ru-RU"/>
        </w:rPr>
        <w:softHyphen/>
        <w:t>ՐԱ</w:t>
      </w:r>
      <w:r w:rsidR="000B4641" w:rsidRPr="006955B3">
        <w:rPr>
          <w:rFonts w:ascii="GHEA Grapalat" w:eastAsia="Times New Roman" w:hAnsi="GHEA Grapalat" w:cs="Tahoma"/>
          <w:lang w:eastAsia="ru-RU"/>
        </w:rPr>
        <w:softHyphen/>
      </w:r>
      <w:r w:rsidR="000B4641" w:rsidRPr="006955B3">
        <w:rPr>
          <w:rFonts w:ascii="GHEA Grapalat" w:eastAsia="Times New Roman" w:hAnsi="GHEA Grapalat" w:cs="Tahoma"/>
          <w:lang w:eastAsia="ru-RU"/>
        </w:rPr>
        <w:softHyphen/>
      </w:r>
      <w:r w:rsidR="000B4641" w:rsidRPr="006955B3">
        <w:rPr>
          <w:rFonts w:ascii="GHEA Grapalat" w:eastAsia="Times New Roman" w:hAnsi="GHEA Grapalat" w:cs="Tahoma"/>
          <w:lang w:eastAsia="ru-RU"/>
        </w:rPr>
        <w:softHyphen/>
      </w:r>
      <w:r w:rsidR="000B4641" w:rsidRPr="006955B3">
        <w:rPr>
          <w:rFonts w:ascii="GHEA Grapalat" w:eastAsia="Times New Roman" w:hAnsi="GHEA Grapalat" w:cs="Tahoma"/>
          <w:lang w:eastAsia="ru-RU"/>
        </w:rPr>
        <w:softHyphen/>
        <w:t>ՊԵ</w:t>
      </w:r>
      <w:r w:rsidR="000B4641" w:rsidRPr="006955B3">
        <w:rPr>
          <w:rFonts w:ascii="GHEA Grapalat" w:eastAsia="Times New Roman" w:hAnsi="GHEA Grapalat" w:cs="Tahoma"/>
          <w:lang w:eastAsia="ru-RU"/>
        </w:rPr>
        <w:softHyphen/>
        <w:t>ՏՈՒ</w:t>
      </w:r>
      <w:r w:rsidR="000B4641" w:rsidRPr="006955B3">
        <w:rPr>
          <w:rFonts w:ascii="GHEA Grapalat" w:eastAsia="Times New Roman" w:hAnsi="GHEA Grapalat" w:cs="Tahoma"/>
          <w:lang w:eastAsia="ru-RU"/>
        </w:rPr>
        <w:softHyphen/>
        <w:t>ԹՅԱՆ ԿԱ</w:t>
      </w:r>
      <w:r w:rsidR="000B4641" w:rsidRPr="006955B3">
        <w:rPr>
          <w:rFonts w:ascii="GHEA Grapalat" w:eastAsia="Times New Roman" w:hAnsi="GHEA Grapalat" w:cs="Tahoma"/>
          <w:lang w:eastAsia="ru-RU"/>
        </w:rPr>
        <w:softHyphen/>
        <w:t>ՌԱ</w:t>
      </w:r>
      <w:r w:rsidR="000B4641" w:rsidRPr="006955B3">
        <w:rPr>
          <w:rFonts w:ascii="GHEA Grapalat" w:eastAsia="Times New Roman" w:hAnsi="GHEA Grapalat" w:cs="Tahoma"/>
          <w:lang w:eastAsia="ru-RU"/>
        </w:rPr>
        <w:softHyphen/>
        <w:t>ՎԱՐՈՒ</w:t>
      </w:r>
      <w:r w:rsidR="000B4641" w:rsidRPr="006955B3">
        <w:rPr>
          <w:rFonts w:ascii="GHEA Grapalat" w:eastAsia="Times New Roman" w:hAnsi="GHEA Grapalat" w:cs="Tahoma"/>
          <w:lang w:eastAsia="ru-RU"/>
        </w:rPr>
        <w:softHyphen/>
        <w:t>ԹՅԱՆ ԱՌԱ</w:t>
      </w:r>
      <w:r w:rsidR="000B4641" w:rsidRPr="006955B3">
        <w:rPr>
          <w:rFonts w:ascii="GHEA Grapalat" w:eastAsia="Times New Roman" w:hAnsi="GHEA Grapalat" w:cs="Tahoma"/>
          <w:lang w:eastAsia="ru-RU"/>
        </w:rPr>
        <w:softHyphen/>
        <w:t>ՋԱՐ</w:t>
      </w:r>
      <w:r w:rsidR="000B4641" w:rsidRPr="006955B3">
        <w:rPr>
          <w:rFonts w:ascii="GHEA Grapalat" w:eastAsia="Times New Roman" w:hAnsi="GHEA Grapalat" w:cs="Tahoma"/>
          <w:lang w:eastAsia="ru-RU"/>
        </w:rPr>
        <w:softHyphen/>
      </w:r>
      <w:r w:rsidR="000B4641" w:rsidRPr="006955B3">
        <w:rPr>
          <w:rFonts w:ascii="GHEA Grapalat" w:eastAsia="Times New Roman" w:hAnsi="GHEA Grapalat" w:cs="Tahoma"/>
          <w:lang w:eastAsia="ru-RU"/>
        </w:rPr>
        <w:softHyphen/>
      </w:r>
      <w:r w:rsidR="003A0454" w:rsidRPr="006955B3">
        <w:rPr>
          <w:rFonts w:ascii="GHEA Grapalat" w:eastAsia="Times New Roman" w:hAnsi="GHEA Grapalat" w:cs="Tahoma"/>
          <w:lang w:eastAsia="ru-RU"/>
        </w:rPr>
        <w:t>ԿՈՒԹ</w:t>
      </w:r>
      <w:r w:rsidR="00000F2B">
        <w:rPr>
          <w:rFonts w:ascii="GHEA Grapalat" w:eastAsia="Times New Roman" w:hAnsi="GHEA Grapalat" w:cs="Tahoma"/>
          <w:lang w:eastAsia="ru-RU"/>
        </w:rPr>
        <w:t>Յ</w:t>
      </w:r>
      <w:r w:rsidR="00000F2B">
        <w:rPr>
          <w:rFonts w:ascii="GHEA Grapalat" w:eastAsia="Times New Roman" w:hAnsi="GHEA Grapalat" w:cs="Tahoma"/>
          <w:lang w:val="hy-AM" w:eastAsia="ru-RU"/>
        </w:rPr>
        <w:t>ԱՆ</w:t>
      </w:r>
      <w:r w:rsidR="005B7738" w:rsidRPr="006955B3">
        <w:rPr>
          <w:rFonts w:ascii="GHEA Grapalat" w:eastAsia="Times New Roman" w:hAnsi="GHEA Grapalat" w:cs="Tahoma"/>
          <w:lang w:eastAsia="ru-RU"/>
        </w:rPr>
        <w:t xml:space="preserve"> ՄԱՍԻՆ</w:t>
      </w:r>
    </w:p>
    <w:p w:rsidR="000B4641" w:rsidRPr="006B6433" w:rsidRDefault="004061EA" w:rsidP="00000F2B">
      <w:pPr>
        <w:tabs>
          <w:tab w:val="left" w:pos="8460"/>
        </w:tabs>
        <w:spacing w:after="0" w:line="360" w:lineRule="auto"/>
        <w:ind w:left="720" w:right="720"/>
        <w:jc w:val="both"/>
        <w:rPr>
          <w:rFonts w:ascii="GHEA Grapalat" w:hAnsi="GHEA Grapalat"/>
          <w:lang w:val="hy-AM"/>
        </w:rPr>
      </w:pPr>
      <w:r w:rsidRPr="006B6433">
        <w:rPr>
          <w:rFonts w:ascii="GHEA Grapalat" w:hAnsi="GHEA Grapalat"/>
          <w:lang w:val="hy-AM"/>
        </w:rPr>
        <w:t>------------------</w:t>
      </w:r>
      <w:r w:rsidR="000B4641" w:rsidRPr="006B6433">
        <w:rPr>
          <w:rFonts w:ascii="GHEA Grapalat" w:hAnsi="GHEA Grapalat"/>
          <w:lang w:val="hy-AM"/>
        </w:rPr>
        <w:t>---</w:t>
      </w:r>
      <w:r w:rsidR="000B4641" w:rsidRPr="006B6433">
        <w:rPr>
          <w:rFonts w:ascii="GHEA Grapalat" w:hAnsi="GHEA Grapalat"/>
        </w:rPr>
        <w:t>---------------------------------------------------------------------</w:t>
      </w:r>
      <w:r w:rsidRPr="006B6433">
        <w:rPr>
          <w:rFonts w:ascii="GHEA Grapalat" w:hAnsi="GHEA Grapalat"/>
          <w:lang w:val="hy-AM"/>
        </w:rPr>
        <w:t>----------------</w:t>
      </w:r>
    </w:p>
    <w:p w:rsidR="000B4641" w:rsidRPr="006B6433" w:rsidRDefault="000B4641" w:rsidP="000B4641">
      <w:pPr>
        <w:spacing w:after="0" w:line="360" w:lineRule="auto"/>
        <w:jc w:val="both"/>
        <w:rPr>
          <w:rFonts w:ascii="GHEA Grapalat" w:hAnsi="GHEA Grapalat"/>
          <w:lang w:val="en-GB"/>
        </w:rPr>
      </w:pPr>
    </w:p>
    <w:p w:rsidR="000B4641" w:rsidRPr="006B6433" w:rsidRDefault="000B4641" w:rsidP="00FE1BF2">
      <w:pPr>
        <w:pStyle w:val="norm"/>
        <w:spacing w:line="276" w:lineRule="auto"/>
        <w:rPr>
          <w:rFonts w:ascii="GHEA Grapalat" w:hAnsi="GHEA Grapalat" w:cs="Tahoma"/>
          <w:szCs w:val="22"/>
        </w:rPr>
      </w:pPr>
      <w:r w:rsidRPr="006B6433">
        <w:rPr>
          <w:rFonts w:ascii="GHEA Grapalat" w:hAnsi="GHEA Grapalat" w:cs="Tahoma"/>
          <w:szCs w:val="22"/>
        </w:rPr>
        <w:t>Հիմք</w:t>
      </w:r>
      <w:r w:rsidRPr="006B6433">
        <w:rPr>
          <w:rFonts w:ascii="GHEA Grapalat" w:hAnsi="GHEA Grapalat"/>
          <w:szCs w:val="22"/>
        </w:rPr>
        <w:t xml:space="preserve"> </w:t>
      </w:r>
      <w:r w:rsidRPr="006B6433">
        <w:rPr>
          <w:rFonts w:ascii="GHEA Grapalat" w:hAnsi="GHEA Grapalat" w:cs="Tahoma"/>
          <w:szCs w:val="22"/>
        </w:rPr>
        <w:t>ընդունելով</w:t>
      </w:r>
      <w:r w:rsidRPr="006B6433">
        <w:rPr>
          <w:rFonts w:ascii="GHEA Grapalat" w:hAnsi="GHEA Grapalat"/>
          <w:szCs w:val="22"/>
        </w:rPr>
        <w:t xml:space="preserve"> </w:t>
      </w:r>
      <w:r w:rsidRPr="006B6433">
        <w:rPr>
          <w:rFonts w:ascii="GHEA Grapalat" w:hAnsi="GHEA Grapalat"/>
          <w:szCs w:val="22"/>
          <w:lang w:val="af-ZA"/>
        </w:rPr>
        <w:t>«</w:t>
      </w:r>
      <w:r w:rsidRPr="006B6433">
        <w:rPr>
          <w:rFonts w:ascii="GHEA Grapalat" w:hAnsi="GHEA Grapalat" w:cs="Tahoma"/>
          <w:szCs w:val="22"/>
        </w:rPr>
        <w:t>Ազգային ժողովի կանոնակարգ» սահ</w:t>
      </w:r>
      <w:r w:rsidRPr="006B6433">
        <w:rPr>
          <w:rFonts w:ascii="GHEA Grapalat" w:hAnsi="GHEA Grapalat" w:cs="Tahoma"/>
          <w:szCs w:val="22"/>
        </w:rPr>
        <w:softHyphen/>
        <w:t>մանա</w:t>
      </w:r>
      <w:r w:rsidRPr="006B6433">
        <w:rPr>
          <w:rFonts w:ascii="GHEA Grapalat" w:hAnsi="GHEA Grapalat" w:cs="Tahoma"/>
          <w:szCs w:val="22"/>
        </w:rPr>
        <w:softHyphen/>
        <w:t>դրա</w:t>
      </w:r>
      <w:r w:rsidRPr="006B6433">
        <w:rPr>
          <w:rFonts w:ascii="GHEA Grapalat" w:hAnsi="GHEA Grapalat" w:cs="Tahoma"/>
          <w:szCs w:val="22"/>
        </w:rPr>
        <w:softHyphen/>
        <w:t>կան օրենքի 77-րդ հոդ</w:t>
      </w:r>
      <w:r w:rsidRPr="006B6433">
        <w:rPr>
          <w:rFonts w:ascii="GHEA Grapalat" w:hAnsi="GHEA Grapalat" w:cs="Tahoma"/>
          <w:szCs w:val="22"/>
        </w:rPr>
        <w:softHyphen/>
        <w:t>վածի 1-ին մասը՝ Հայաստանի Հանրա</w:t>
      </w:r>
      <w:r w:rsidRPr="006B6433">
        <w:rPr>
          <w:rFonts w:ascii="GHEA Grapalat" w:hAnsi="GHEA Grapalat" w:cs="Tahoma"/>
          <w:szCs w:val="22"/>
        </w:rPr>
        <w:softHyphen/>
        <w:t>պե</w:t>
      </w:r>
      <w:r w:rsidRPr="006B6433">
        <w:rPr>
          <w:rFonts w:ascii="GHEA Grapalat" w:hAnsi="GHEA Grapalat" w:cs="Tahoma"/>
          <w:szCs w:val="22"/>
        </w:rPr>
        <w:softHyphen/>
        <w:t>տու</w:t>
      </w:r>
      <w:r w:rsidRPr="006B6433">
        <w:rPr>
          <w:rFonts w:ascii="GHEA Grapalat" w:hAnsi="GHEA Grapalat" w:cs="Tahoma"/>
          <w:szCs w:val="22"/>
        </w:rPr>
        <w:softHyphen/>
        <w:t>թյան կառա</w:t>
      </w:r>
      <w:r w:rsidRPr="006B6433">
        <w:rPr>
          <w:rFonts w:ascii="GHEA Grapalat" w:hAnsi="GHEA Grapalat" w:cs="Tahoma"/>
          <w:szCs w:val="22"/>
        </w:rPr>
        <w:softHyphen/>
        <w:t>վա</w:t>
      </w:r>
      <w:r w:rsidRPr="006B6433">
        <w:rPr>
          <w:rFonts w:ascii="GHEA Grapalat" w:hAnsi="GHEA Grapalat" w:cs="Tahoma"/>
          <w:szCs w:val="22"/>
        </w:rPr>
        <w:softHyphen/>
        <w:t>րությունը    ո ր ո շ ու մ     է.</w:t>
      </w:r>
    </w:p>
    <w:p w:rsidR="000B4641" w:rsidRPr="006B6433" w:rsidRDefault="000B4641" w:rsidP="00FE1BF2">
      <w:pPr>
        <w:spacing w:after="0" w:line="276" w:lineRule="auto"/>
        <w:ind w:firstLine="709"/>
        <w:jc w:val="both"/>
        <w:rPr>
          <w:rFonts w:ascii="GHEA Grapalat" w:eastAsia="Times New Roman" w:hAnsi="GHEA Grapalat" w:cs="Tahoma"/>
          <w:lang w:eastAsia="ru-RU"/>
        </w:rPr>
      </w:pPr>
      <w:r w:rsidRPr="006B6433">
        <w:rPr>
          <w:rFonts w:ascii="GHEA Grapalat" w:hAnsi="GHEA Grapalat" w:cs="Tahoma"/>
          <w:lang w:eastAsia="ru-RU"/>
        </w:rPr>
        <w:t xml:space="preserve">1. </w:t>
      </w:r>
      <w:r w:rsidRPr="006B6433">
        <w:rPr>
          <w:rFonts w:ascii="GHEA Grapalat" w:eastAsia="Times New Roman" w:hAnsi="GHEA Grapalat" w:cs="Tahoma"/>
          <w:lang w:eastAsia="ru-RU"/>
        </w:rPr>
        <w:t xml:space="preserve">Հավանություն տալ </w:t>
      </w:r>
      <w:r w:rsidR="003B282D" w:rsidRPr="003B282D">
        <w:rPr>
          <w:rFonts w:ascii="GHEA Grapalat" w:eastAsia="Times New Roman" w:hAnsi="GHEA Grapalat" w:cs="Tahoma"/>
          <w:lang w:eastAsia="ru-RU"/>
        </w:rPr>
        <w:t>«Տեղական հանրաքվեի մասին» Հայաստանի Հանրապե</w:t>
      </w:r>
      <w:r w:rsidR="00B16D1D">
        <w:rPr>
          <w:rFonts w:ascii="GHEA Grapalat" w:eastAsia="Times New Roman" w:hAnsi="GHEA Grapalat" w:cs="Tahoma"/>
          <w:lang w:val="hy-AM" w:eastAsia="ru-RU"/>
        </w:rPr>
        <w:t>-</w:t>
      </w:r>
      <w:r w:rsidR="003B282D" w:rsidRPr="003B282D">
        <w:rPr>
          <w:rFonts w:ascii="GHEA Grapalat" w:eastAsia="Times New Roman" w:hAnsi="GHEA Grapalat" w:cs="Tahoma"/>
          <w:lang w:eastAsia="ru-RU"/>
        </w:rPr>
        <w:t xml:space="preserve">տության </w:t>
      </w:r>
      <w:r w:rsidR="003B282D">
        <w:rPr>
          <w:rFonts w:ascii="GHEA Grapalat" w:eastAsia="Times New Roman" w:hAnsi="GHEA Grapalat" w:cs="Tahoma"/>
          <w:lang w:eastAsia="ru-RU"/>
        </w:rPr>
        <w:t>օրենքում լրացումներ</w:t>
      </w:r>
      <w:r w:rsidR="003B282D" w:rsidRPr="003B282D">
        <w:rPr>
          <w:rFonts w:ascii="GHEA Grapalat" w:eastAsia="Times New Roman" w:hAnsi="GHEA Grapalat" w:cs="Tahoma"/>
          <w:lang w:eastAsia="ru-RU"/>
        </w:rPr>
        <w:t xml:space="preserve"> կատարելու մասին», «Հայաստանի Հանրապետության վարչատարածքային բաժանման մասին» Հայաստանի Հանրապետության </w:t>
      </w:r>
      <w:r w:rsidR="003B282D">
        <w:rPr>
          <w:rFonts w:ascii="GHEA Grapalat" w:eastAsia="Times New Roman" w:hAnsi="GHEA Grapalat" w:cs="Tahoma"/>
          <w:lang w:eastAsia="ru-RU"/>
        </w:rPr>
        <w:t>օրենքում լրացում</w:t>
      </w:r>
      <w:r w:rsidR="003B282D" w:rsidRPr="003B282D">
        <w:rPr>
          <w:rFonts w:ascii="GHEA Grapalat" w:eastAsia="Times New Roman" w:hAnsi="GHEA Grapalat" w:cs="Tahoma"/>
          <w:lang w:eastAsia="ru-RU"/>
        </w:rPr>
        <w:t xml:space="preserve"> կատարելու մասին» և «Հանրաքվեի մասին» Հայաստանի Հանրապետության սահմանա</w:t>
      </w:r>
      <w:r w:rsidR="00B16D1D">
        <w:rPr>
          <w:rFonts w:ascii="GHEA Grapalat" w:eastAsia="Times New Roman" w:hAnsi="GHEA Grapalat" w:cs="Tahoma"/>
          <w:lang w:val="hy-AM" w:eastAsia="ru-RU"/>
        </w:rPr>
        <w:t>-</w:t>
      </w:r>
      <w:r w:rsidR="003B282D" w:rsidRPr="003B282D">
        <w:rPr>
          <w:rFonts w:ascii="GHEA Grapalat" w:eastAsia="Times New Roman" w:hAnsi="GHEA Grapalat" w:cs="Tahoma"/>
          <w:lang w:eastAsia="ru-RU"/>
        </w:rPr>
        <w:t>դրակա</w:t>
      </w:r>
      <w:r w:rsidR="003B282D">
        <w:rPr>
          <w:rFonts w:ascii="GHEA Grapalat" w:eastAsia="Times New Roman" w:hAnsi="GHEA Grapalat" w:cs="Tahoma"/>
          <w:lang w:eastAsia="ru-RU"/>
        </w:rPr>
        <w:t xml:space="preserve">ն օրենքում փոփոխություն և լրացում </w:t>
      </w:r>
      <w:r w:rsidR="003B282D" w:rsidRPr="003B282D">
        <w:rPr>
          <w:rFonts w:ascii="GHEA Grapalat" w:eastAsia="Times New Roman" w:hAnsi="GHEA Grapalat" w:cs="Tahoma"/>
          <w:lang w:eastAsia="ru-RU"/>
        </w:rPr>
        <w:t>կատարելու մասին» օրենքների նախագծերի փաթեթի</w:t>
      </w:r>
      <w:r w:rsidR="00065B6D" w:rsidRPr="006B6433">
        <w:rPr>
          <w:rFonts w:ascii="GHEA Grapalat" w:eastAsia="Times New Roman" w:hAnsi="GHEA Grapalat" w:cs="Tahoma"/>
          <w:lang w:eastAsia="ru-RU"/>
        </w:rPr>
        <w:t xml:space="preserve"> </w:t>
      </w:r>
      <w:r w:rsidRPr="006B6433">
        <w:rPr>
          <w:rFonts w:ascii="GHEA Grapalat" w:eastAsia="Times New Roman" w:hAnsi="GHEA Grapalat" w:cs="Tahoma"/>
          <w:lang w:eastAsia="ru-RU"/>
        </w:rPr>
        <w:t>(</w:t>
      </w:r>
      <w:r w:rsidR="003B282D" w:rsidRPr="003B282D">
        <w:rPr>
          <w:rFonts w:ascii="GHEA Grapalat" w:hAnsi="GHEA Grapalat"/>
          <w:iCs/>
          <w:color w:val="000000"/>
          <w:shd w:val="clear" w:color="auto" w:fill="FFFFFF"/>
        </w:rPr>
        <w:t>Պ-293-24.09.2019-ՊԻ-011/0</w:t>
      </w:r>
      <w:r w:rsidRPr="006B6433">
        <w:rPr>
          <w:rFonts w:ascii="GHEA Grapalat" w:eastAsia="Times New Roman" w:hAnsi="GHEA Grapalat" w:cs="Tahoma"/>
          <w:lang w:eastAsia="ru-RU"/>
        </w:rPr>
        <w:t>) վերաբերյալ Հայաս</w:t>
      </w:r>
      <w:r w:rsidRPr="006B6433">
        <w:rPr>
          <w:rFonts w:ascii="GHEA Grapalat" w:eastAsia="Times New Roman" w:hAnsi="GHEA Grapalat" w:cs="Tahoma"/>
          <w:lang w:eastAsia="ru-RU"/>
        </w:rPr>
        <w:softHyphen/>
        <w:t>տա</w:t>
      </w:r>
      <w:r w:rsidRPr="006B6433">
        <w:rPr>
          <w:rFonts w:ascii="GHEA Grapalat" w:eastAsia="Times New Roman" w:hAnsi="GHEA Grapalat" w:cs="Tahoma"/>
          <w:lang w:eastAsia="ru-RU"/>
        </w:rPr>
        <w:softHyphen/>
        <w:t>նի Հանրապե</w:t>
      </w:r>
      <w:r w:rsidRPr="006B6433">
        <w:rPr>
          <w:rFonts w:ascii="GHEA Grapalat" w:eastAsia="Times New Roman" w:hAnsi="GHEA Grapalat" w:cs="Tahoma"/>
          <w:lang w:eastAsia="ru-RU"/>
        </w:rPr>
        <w:softHyphen/>
        <w:t>տու</w:t>
      </w:r>
      <w:r w:rsidRPr="006B6433">
        <w:rPr>
          <w:rFonts w:ascii="GHEA Grapalat" w:eastAsia="Times New Roman" w:hAnsi="GHEA Grapalat" w:cs="Tahoma"/>
          <w:lang w:eastAsia="ru-RU"/>
        </w:rPr>
        <w:softHyphen/>
        <w:t>թյան կա</w:t>
      </w:r>
      <w:r w:rsidRPr="006B6433">
        <w:rPr>
          <w:rFonts w:ascii="GHEA Grapalat" w:eastAsia="Times New Roman" w:hAnsi="GHEA Grapalat" w:cs="Tahoma"/>
          <w:lang w:eastAsia="ru-RU"/>
        </w:rPr>
        <w:softHyphen/>
      </w:r>
      <w:r w:rsidRPr="006B6433">
        <w:rPr>
          <w:rFonts w:ascii="GHEA Grapalat" w:eastAsia="Times New Roman" w:hAnsi="GHEA Grapalat" w:cs="Tahoma"/>
          <w:lang w:eastAsia="ru-RU"/>
        </w:rPr>
        <w:softHyphen/>
        <w:t>ռա</w:t>
      </w:r>
      <w:r w:rsidRPr="006B6433">
        <w:rPr>
          <w:rFonts w:ascii="GHEA Grapalat" w:eastAsia="Times New Roman" w:hAnsi="GHEA Grapalat" w:cs="Tahoma"/>
          <w:lang w:eastAsia="ru-RU"/>
        </w:rPr>
        <w:softHyphen/>
      </w:r>
      <w:r w:rsidRPr="006B6433">
        <w:rPr>
          <w:rFonts w:ascii="GHEA Grapalat" w:eastAsia="Times New Roman" w:hAnsi="GHEA Grapalat" w:cs="Tahoma"/>
          <w:lang w:eastAsia="ru-RU"/>
        </w:rPr>
        <w:softHyphen/>
        <w:t>վա</w:t>
      </w:r>
      <w:r w:rsidRPr="006B6433">
        <w:rPr>
          <w:rFonts w:ascii="GHEA Grapalat" w:eastAsia="Times New Roman" w:hAnsi="GHEA Grapalat" w:cs="Tahoma"/>
          <w:lang w:eastAsia="ru-RU"/>
        </w:rPr>
        <w:softHyphen/>
        <w:t>րու</w:t>
      </w:r>
      <w:r w:rsidRPr="006B6433">
        <w:rPr>
          <w:rFonts w:ascii="GHEA Grapalat" w:eastAsia="Times New Roman" w:hAnsi="GHEA Grapalat" w:cs="Tahoma"/>
          <w:lang w:eastAsia="ru-RU"/>
        </w:rPr>
        <w:softHyphen/>
        <w:t>թյան առաջար</w:t>
      </w:r>
      <w:r w:rsidRPr="006B6433">
        <w:rPr>
          <w:rFonts w:ascii="GHEA Grapalat" w:eastAsia="Times New Roman" w:hAnsi="GHEA Grapalat" w:cs="Tahoma"/>
          <w:lang w:eastAsia="ru-RU"/>
        </w:rPr>
        <w:softHyphen/>
        <w:t>կու</w:t>
      </w:r>
      <w:r w:rsidR="00E20DC4" w:rsidRPr="006B6433">
        <w:rPr>
          <w:rFonts w:ascii="GHEA Grapalat" w:eastAsia="Times New Roman" w:hAnsi="GHEA Grapalat" w:cs="Tahoma"/>
          <w:lang w:eastAsia="ru-RU"/>
        </w:rPr>
        <w:softHyphen/>
      </w:r>
      <w:r w:rsidR="00D904C9">
        <w:rPr>
          <w:rFonts w:ascii="GHEA Grapalat" w:eastAsia="Times New Roman" w:hAnsi="GHEA Grapalat" w:cs="Tahoma"/>
          <w:lang w:eastAsia="ru-RU"/>
        </w:rPr>
        <w:t>թյ</w:t>
      </w:r>
      <w:r w:rsidR="00D904C9">
        <w:rPr>
          <w:rFonts w:ascii="GHEA Grapalat" w:eastAsia="Times New Roman" w:hAnsi="GHEA Grapalat" w:cs="Tahoma"/>
          <w:lang w:val="hy-AM" w:eastAsia="ru-RU"/>
        </w:rPr>
        <w:t>անը</w:t>
      </w:r>
      <w:r w:rsidRPr="006B6433">
        <w:rPr>
          <w:rFonts w:ascii="GHEA Grapalat" w:eastAsia="Times New Roman" w:hAnsi="GHEA Grapalat" w:cs="Tahoma"/>
          <w:lang w:eastAsia="ru-RU"/>
        </w:rPr>
        <w:t xml:space="preserve">: </w:t>
      </w:r>
    </w:p>
    <w:p w:rsidR="000B4641" w:rsidRPr="006B6433" w:rsidRDefault="000B4641" w:rsidP="00FE1BF2">
      <w:pPr>
        <w:pStyle w:val="norm"/>
        <w:spacing w:line="276" w:lineRule="auto"/>
        <w:rPr>
          <w:rFonts w:ascii="GHEA Grapalat" w:hAnsi="GHEA Grapalat" w:cs="Tahoma"/>
          <w:szCs w:val="22"/>
        </w:rPr>
      </w:pPr>
      <w:r w:rsidRPr="006B6433">
        <w:rPr>
          <w:rFonts w:ascii="GHEA Grapalat" w:hAnsi="GHEA Grapalat"/>
          <w:szCs w:val="22"/>
        </w:rPr>
        <w:t>2. Հայաս</w:t>
      </w:r>
      <w:r w:rsidRPr="006B6433">
        <w:rPr>
          <w:rFonts w:ascii="GHEA Grapalat" w:hAnsi="GHEA Grapalat"/>
          <w:szCs w:val="22"/>
        </w:rPr>
        <w:softHyphen/>
        <w:t>տա</w:t>
      </w:r>
      <w:r w:rsidRPr="006B6433">
        <w:rPr>
          <w:rFonts w:ascii="GHEA Grapalat" w:hAnsi="GHEA Grapalat"/>
          <w:szCs w:val="22"/>
        </w:rPr>
        <w:softHyphen/>
        <w:t>նի Հանրապե</w:t>
      </w:r>
      <w:r w:rsidRPr="006B6433">
        <w:rPr>
          <w:rFonts w:ascii="GHEA Grapalat" w:hAnsi="GHEA Grapalat"/>
          <w:szCs w:val="22"/>
        </w:rPr>
        <w:softHyphen/>
        <w:t>տու</w:t>
      </w:r>
      <w:r w:rsidRPr="006B6433">
        <w:rPr>
          <w:rFonts w:ascii="GHEA Grapalat" w:hAnsi="GHEA Grapalat"/>
          <w:szCs w:val="22"/>
        </w:rPr>
        <w:softHyphen/>
        <w:t>թյան կա</w:t>
      </w:r>
      <w:r w:rsidRPr="006B6433">
        <w:rPr>
          <w:rFonts w:ascii="GHEA Grapalat" w:hAnsi="GHEA Grapalat"/>
          <w:szCs w:val="22"/>
        </w:rPr>
        <w:softHyphen/>
      </w:r>
      <w:r w:rsidRPr="006B6433">
        <w:rPr>
          <w:rFonts w:ascii="GHEA Grapalat" w:hAnsi="GHEA Grapalat"/>
          <w:szCs w:val="22"/>
        </w:rPr>
        <w:softHyphen/>
        <w:t>ռա</w:t>
      </w:r>
      <w:r w:rsidRPr="006B6433">
        <w:rPr>
          <w:rFonts w:ascii="GHEA Grapalat" w:hAnsi="GHEA Grapalat"/>
          <w:szCs w:val="22"/>
        </w:rPr>
        <w:softHyphen/>
      </w:r>
      <w:r w:rsidRPr="006B6433">
        <w:rPr>
          <w:rFonts w:ascii="GHEA Grapalat" w:hAnsi="GHEA Grapalat"/>
          <w:szCs w:val="22"/>
        </w:rPr>
        <w:softHyphen/>
        <w:t>վա</w:t>
      </w:r>
      <w:r w:rsidRPr="006B6433">
        <w:rPr>
          <w:rFonts w:ascii="GHEA Grapalat" w:hAnsi="GHEA Grapalat"/>
          <w:szCs w:val="22"/>
        </w:rPr>
        <w:softHyphen/>
        <w:t>րու</w:t>
      </w:r>
      <w:r w:rsidRPr="006B6433">
        <w:rPr>
          <w:rFonts w:ascii="GHEA Grapalat" w:hAnsi="GHEA Grapalat"/>
          <w:szCs w:val="22"/>
        </w:rPr>
        <w:softHyphen/>
        <w:t>թյան առաջար</w:t>
      </w:r>
      <w:r w:rsidRPr="006B6433">
        <w:rPr>
          <w:rFonts w:ascii="GHEA Grapalat" w:hAnsi="GHEA Grapalat"/>
          <w:szCs w:val="22"/>
        </w:rPr>
        <w:softHyphen/>
        <w:t>կությունը սահ</w:t>
      </w:r>
      <w:r w:rsidRPr="006B6433">
        <w:rPr>
          <w:rFonts w:ascii="GHEA Grapalat" w:hAnsi="GHEA Grapalat"/>
          <w:szCs w:val="22"/>
        </w:rPr>
        <w:softHyphen/>
        <w:t>ման</w:t>
      </w:r>
      <w:r w:rsidRPr="006B6433">
        <w:rPr>
          <w:rFonts w:ascii="GHEA Grapalat" w:hAnsi="GHEA Grapalat"/>
          <w:szCs w:val="22"/>
        </w:rPr>
        <w:softHyphen/>
        <w:t>ված կարգով ներկայացնել Հա</w:t>
      </w:r>
      <w:r w:rsidRPr="006B6433">
        <w:rPr>
          <w:rFonts w:ascii="GHEA Grapalat" w:hAnsi="GHEA Grapalat"/>
          <w:szCs w:val="22"/>
        </w:rPr>
        <w:softHyphen/>
        <w:t>յաս</w:t>
      </w:r>
      <w:r w:rsidRPr="006B6433">
        <w:rPr>
          <w:rFonts w:ascii="GHEA Grapalat" w:hAnsi="GHEA Grapalat"/>
          <w:szCs w:val="22"/>
        </w:rPr>
        <w:softHyphen/>
      </w:r>
      <w:r w:rsidRPr="006B6433">
        <w:rPr>
          <w:rFonts w:ascii="GHEA Grapalat" w:hAnsi="GHEA Grapalat"/>
          <w:szCs w:val="22"/>
        </w:rPr>
        <w:softHyphen/>
      </w:r>
      <w:r w:rsidRPr="006B6433">
        <w:rPr>
          <w:rFonts w:ascii="GHEA Grapalat" w:hAnsi="GHEA Grapalat"/>
          <w:szCs w:val="22"/>
        </w:rPr>
        <w:softHyphen/>
        <w:t>տա</w:t>
      </w:r>
      <w:r w:rsidRPr="006B6433">
        <w:rPr>
          <w:rFonts w:ascii="GHEA Grapalat" w:hAnsi="GHEA Grapalat"/>
          <w:szCs w:val="22"/>
        </w:rPr>
        <w:softHyphen/>
        <w:t>նի Հան</w:t>
      </w:r>
      <w:r w:rsidRPr="006B6433">
        <w:rPr>
          <w:rFonts w:ascii="GHEA Grapalat" w:hAnsi="GHEA Grapalat"/>
          <w:szCs w:val="22"/>
        </w:rPr>
        <w:softHyphen/>
        <w:t>րա</w:t>
      </w:r>
      <w:r w:rsidRPr="006B6433">
        <w:rPr>
          <w:rFonts w:ascii="GHEA Grapalat" w:hAnsi="GHEA Grapalat"/>
          <w:szCs w:val="22"/>
        </w:rPr>
        <w:softHyphen/>
        <w:t>պե</w:t>
      </w:r>
      <w:r w:rsidRPr="006B6433">
        <w:rPr>
          <w:rFonts w:ascii="GHEA Grapalat" w:hAnsi="GHEA Grapalat"/>
          <w:szCs w:val="22"/>
        </w:rPr>
        <w:softHyphen/>
        <w:t>տու</w:t>
      </w:r>
      <w:r w:rsidRPr="006B6433">
        <w:rPr>
          <w:rFonts w:ascii="GHEA Grapalat" w:hAnsi="GHEA Grapalat"/>
          <w:szCs w:val="22"/>
        </w:rPr>
        <w:softHyphen/>
        <w:t>թյան Ազգային ժողովի աշխա</w:t>
      </w:r>
      <w:r w:rsidRPr="006B6433">
        <w:rPr>
          <w:rFonts w:ascii="GHEA Grapalat" w:hAnsi="GHEA Grapalat"/>
          <w:szCs w:val="22"/>
        </w:rPr>
        <w:softHyphen/>
        <w:t>տա</w:t>
      </w:r>
      <w:r w:rsidRPr="006B6433">
        <w:rPr>
          <w:rFonts w:ascii="GHEA Grapalat" w:hAnsi="GHEA Grapalat"/>
          <w:szCs w:val="22"/>
        </w:rPr>
        <w:softHyphen/>
        <w:t>կազմ:</w:t>
      </w:r>
    </w:p>
    <w:p w:rsidR="000B4641" w:rsidRPr="006B6433" w:rsidRDefault="000B4641" w:rsidP="00FE1BF2">
      <w:pPr>
        <w:spacing w:after="0"/>
        <w:rPr>
          <w:rFonts w:ascii="GHEA Grapalat" w:hAnsi="GHEA Grapalat"/>
        </w:rPr>
      </w:pPr>
    </w:p>
    <w:p w:rsidR="000B4641" w:rsidRPr="006B6433" w:rsidRDefault="000B4641" w:rsidP="00FE1BF2">
      <w:pPr>
        <w:pStyle w:val="mechtex"/>
        <w:jc w:val="left"/>
        <w:rPr>
          <w:rFonts w:ascii="GHEA Grapalat" w:hAnsi="GHEA Grapalat"/>
          <w:caps/>
          <w:lang w:val="af-ZA"/>
        </w:rPr>
      </w:pPr>
      <w:r w:rsidRPr="006B6433">
        <w:rPr>
          <w:rFonts w:ascii="GHEA Grapalat" w:hAnsi="GHEA Grapalat" w:cs="Sylfaen"/>
          <w:bCs/>
          <w:caps/>
          <w:color w:val="000000"/>
          <w:spacing w:val="-8"/>
          <w:lang w:val="fr-FR" w:eastAsia="en-US"/>
        </w:rPr>
        <w:t>Հայաստանի Հանրապետության</w:t>
      </w:r>
    </w:p>
    <w:p w:rsidR="00E20DC4" w:rsidRPr="006B6433" w:rsidRDefault="000B4641" w:rsidP="00FE1BF2">
      <w:pPr>
        <w:pStyle w:val="mechtex"/>
        <w:jc w:val="left"/>
        <w:rPr>
          <w:rFonts w:ascii="GHEA Grapalat" w:hAnsi="GHEA Grapalat" w:cs="Sylfaen"/>
        </w:rPr>
      </w:pPr>
      <w:r w:rsidRPr="006B6433">
        <w:rPr>
          <w:rFonts w:ascii="GHEA Grapalat" w:hAnsi="GHEA Grapalat" w:cs="Sylfaen"/>
        </w:rPr>
        <w:t xml:space="preserve">              ՎԱՐՉԱՊԵՏ</w:t>
      </w:r>
    </w:p>
    <w:p w:rsidR="000B4641" w:rsidRPr="006B6433" w:rsidRDefault="000B4641" w:rsidP="00FE1BF2">
      <w:pPr>
        <w:pStyle w:val="mechtex"/>
        <w:jc w:val="left"/>
        <w:rPr>
          <w:rFonts w:ascii="GHEA Grapalat" w:hAnsi="GHEA Grapalat" w:cs="Arial Armenian"/>
          <w:lang w:val="af-ZA"/>
        </w:rPr>
      </w:pPr>
      <w:r w:rsidRPr="006B6433">
        <w:rPr>
          <w:rFonts w:ascii="GHEA Grapalat" w:hAnsi="GHEA Grapalat" w:cs="Arial Armenian"/>
          <w:lang w:val="af-ZA"/>
        </w:rPr>
        <w:tab/>
        <w:t xml:space="preserve">                                             </w:t>
      </w:r>
      <w:r w:rsidRPr="006B6433">
        <w:rPr>
          <w:rFonts w:ascii="GHEA Grapalat" w:hAnsi="GHEA Grapalat" w:cs="Arial Armenian"/>
          <w:lang w:val="af-ZA"/>
        </w:rPr>
        <w:tab/>
        <w:t xml:space="preserve">      </w:t>
      </w:r>
      <w:r w:rsidR="00E20DC4" w:rsidRPr="006B6433">
        <w:rPr>
          <w:rFonts w:ascii="GHEA Grapalat" w:hAnsi="GHEA Grapalat" w:cs="Arial Armenian"/>
          <w:lang w:val="af-ZA"/>
        </w:rPr>
        <w:tab/>
      </w:r>
      <w:r w:rsidR="00E20DC4" w:rsidRPr="006B6433">
        <w:rPr>
          <w:rFonts w:ascii="GHEA Grapalat" w:hAnsi="GHEA Grapalat" w:cs="Arial Armenian"/>
          <w:lang w:val="af-ZA"/>
        </w:rPr>
        <w:tab/>
      </w:r>
      <w:r w:rsidR="00E20DC4" w:rsidRPr="006B6433">
        <w:rPr>
          <w:rFonts w:ascii="GHEA Grapalat" w:hAnsi="GHEA Grapalat" w:cs="Arial Armenian"/>
          <w:lang w:val="af-ZA"/>
        </w:rPr>
        <w:tab/>
      </w:r>
      <w:r w:rsidRPr="006B6433">
        <w:rPr>
          <w:rFonts w:ascii="GHEA Grapalat" w:hAnsi="GHEA Grapalat" w:cs="Arial Armenian"/>
        </w:rPr>
        <w:t>Ն</w:t>
      </w:r>
      <w:r w:rsidRPr="006B6433">
        <w:rPr>
          <w:rFonts w:ascii="GHEA Grapalat" w:hAnsi="GHEA Grapalat" w:cs="Sylfaen"/>
          <w:lang w:val="af-ZA"/>
        </w:rPr>
        <w:t>.</w:t>
      </w:r>
      <w:r w:rsidRPr="006B6433">
        <w:rPr>
          <w:rFonts w:ascii="GHEA Grapalat" w:hAnsi="GHEA Grapalat" w:cs="Arial Armenian"/>
          <w:lang w:val="af-ZA"/>
        </w:rPr>
        <w:t xml:space="preserve"> ՓԱՇԻՆ</w:t>
      </w:r>
      <w:r w:rsidRPr="006B6433">
        <w:rPr>
          <w:rFonts w:ascii="GHEA Grapalat" w:hAnsi="GHEA Grapalat" w:cs="Sylfaen"/>
        </w:rPr>
        <w:t>ՅԱՆ</w:t>
      </w:r>
    </w:p>
    <w:p w:rsidR="000B4641" w:rsidRPr="006B6433" w:rsidRDefault="000B4641" w:rsidP="000B4641">
      <w:pPr>
        <w:rPr>
          <w:rFonts w:ascii="GHEA Grapalat" w:hAnsi="GHEA Grapalat"/>
          <w:spacing w:val="-4"/>
          <w:lang w:val="pt-BR"/>
        </w:rPr>
      </w:pPr>
      <w:r w:rsidRPr="006B6433">
        <w:rPr>
          <w:rFonts w:ascii="GHEA Grapalat" w:hAnsi="GHEA Grapalat"/>
          <w:lang w:val="af-ZA"/>
        </w:rPr>
        <w:t xml:space="preserve">          2019 </w:t>
      </w:r>
      <w:r w:rsidRPr="006B6433">
        <w:rPr>
          <w:rFonts w:ascii="GHEA Grapalat" w:hAnsi="GHEA Grapalat" w:cs="Sylfaen"/>
        </w:rPr>
        <w:t>թ</w:t>
      </w:r>
      <w:r w:rsidRPr="006B6433">
        <w:rPr>
          <w:rFonts w:ascii="GHEA Grapalat" w:hAnsi="GHEA Grapalat" w:cs="Arial Armenian"/>
          <w:lang w:val="af-ZA"/>
        </w:rPr>
        <w:t xml:space="preserve">. </w:t>
      </w:r>
      <w:r w:rsidR="00000F2B">
        <w:rPr>
          <w:rFonts w:ascii="GHEA Grapalat" w:hAnsi="GHEA Grapalat" w:cs="IRTEK Courier"/>
          <w:spacing w:val="-4"/>
          <w:lang w:val="hy-AM"/>
        </w:rPr>
        <w:t>հոկ</w:t>
      </w:r>
      <w:r w:rsidR="006955B3">
        <w:rPr>
          <w:rFonts w:ascii="GHEA Grapalat" w:hAnsi="GHEA Grapalat" w:cs="IRTEK Courier"/>
          <w:spacing w:val="-4"/>
          <w:lang w:val="hy-AM"/>
        </w:rPr>
        <w:t>տեմբեր</w:t>
      </w:r>
      <w:r w:rsidRPr="006B6433">
        <w:rPr>
          <w:rFonts w:ascii="GHEA Grapalat" w:hAnsi="GHEA Grapalat" w:cs="IRTEK Courier"/>
          <w:spacing w:val="-4"/>
          <w:lang w:val="pt-BR"/>
        </w:rPr>
        <w:t>ի</w:t>
      </w:r>
    </w:p>
    <w:p w:rsidR="000B4641" w:rsidRPr="006B6433" w:rsidRDefault="000B4641" w:rsidP="000B4641">
      <w:pPr>
        <w:pStyle w:val="mechtex"/>
        <w:jc w:val="left"/>
        <w:rPr>
          <w:rFonts w:ascii="GHEA Grapalat" w:hAnsi="GHEA Grapalat" w:cs="Sylfaen"/>
          <w:lang w:val="af-ZA"/>
        </w:rPr>
      </w:pPr>
      <w:r w:rsidRPr="006B6433">
        <w:rPr>
          <w:rFonts w:ascii="GHEA Grapalat" w:hAnsi="GHEA Grapalat"/>
          <w:lang w:val="af-ZA"/>
        </w:rPr>
        <w:tab/>
        <w:t xml:space="preserve">     </w:t>
      </w:r>
      <w:r w:rsidRPr="006B6433">
        <w:rPr>
          <w:rFonts w:ascii="GHEA Grapalat" w:hAnsi="GHEA Grapalat" w:cs="Sylfaen"/>
        </w:rPr>
        <w:t>Երևան</w:t>
      </w:r>
    </w:p>
    <w:p w:rsidR="004061EA" w:rsidRPr="006B6433" w:rsidRDefault="004061EA" w:rsidP="000B4641">
      <w:pPr>
        <w:spacing w:after="0" w:line="360" w:lineRule="auto"/>
        <w:rPr>
          <w:rFonts w:ascii="GHEA Grapalat" w:hAnsi="GHEA Grapalat"/>
          <w:lang w:val="fr-CA"/>
        </w:rPr>
      </w:pPr>
    </w:p>
    <w:p w:rsidR="004061EA" w:rsidRPr="006B6433" w:rsidRDefault="004061EA" w:rsidP="000B4641">
      <w:pPr>
        <w:spacing w:after="0" w:line="360" w:lineRule="auto"/>
        <w:rPr>
          <w:rFonts w:ascii="GHEA Grapalat" w:hAnsi="GHEA Grapalat"/>
          <w:lang w:val="fr-CA"/>
        </w:rPr>
      </w:pPr>
    </w:p>
    <w:p w:rsidR="00065B6D" w:rsidRDefault="00065B6D" w:rsidP="000B4641">
      <w:pPr>
        <w:spacing w:after="0" w:line="360" w:lineRule="auto"/>
        <w:rPr>
          <w:rFonts w:ascii="GHEA Grapalat" w:hAnsi="GHEA Grapalat"/>
          <w:lang w:val="fr-CA"/>
        </w:rPr>
      </w:pPr>
    </w:p>
    <w:p w:rsidR="003C580E" w:rsidRPr="006B6433" w:rsidRDefault="003C580E" w:rsidP="000B4641">
      <w:pPr>
        <w:spacing w:after="0" w:line="360" w:lineRule="auto"/>
        <w:rPr>
          <w:rFonts w:ascii="GHEA Grapalat" w:hAnsi="GHEA Grapalat"/>
          <w:lang w:val="fr-CA"/>
        </w:rPr>
      </w:pPr>
    </w:p>
    <w:p w:rsidR="000B4641" w:rsidRPr="003C580E" w:rsidRDefault="003B282D" w:rsidP="00000F2B">
      <w:pPr>
        <w:spacing w:after="0"/>
        <w:ind w:left="720" w:right="720"/>
        <w:jc w:val="both"/>
        <w:rPr>
          <w:rFonts w:ascii="GHEA Grapalat" w:hAnsi="GHEA Grapalat"/>
          <w:lang w:val="fr-CA"/>
        </w:rPr>
      </w:pPr>
      <w:r w:rsidRPr="003B282D">
        <w:rPr>
          <w:rFonts w:ascii="GHEA Grapalat" w:eastAsia="Times New Roman" w:hAnsi="GHEA Grapalat" w:cs="Sylfaen"/>
          <w:spacing w:val="10"/>
          <w:lang w:val="af-ZA" w:eastAsia="ru-RU"/>
        </w:rPr>
        <w:t>«ՏԵՂԱԿԱՆ ՀԱՆՐԱՔՎԵԻ ՄԱՍԻՆ» ՀԱՅԱՍՏԱՆԻ ՀԱՆՐԱՊԵՏՈՒ</w:t>
      </w:r>
      <w:r w:rsidR="00000F2B">
        <w:rPr>
          <w:rFonts w:ascii="GHEA Grapalat" w:eastAsia="Times New Roman" w:hAnsi="GHEA Grapalat" w:cs="Sylfaen"/>
          <w:spacing w:val="10"/>
          <w:lang w:val="hy-AM" w:eastAsia="ru-RU"/>
        </w:rPr>
        <w:t>-</w:t>
      </w:r>
      <w:r w:rsidRPr="003B282D">
        <w:rPr>
          <w:rFonts w:ascii="GHEA Grapalat" w:eastAsia="Times New Roman" w:hAnsi="GHEA Grapalat" w:cs="Sylfaen"/>
          <w:spacing w:val="10"/>
          <w:lang w:val="af-ZA" w:eastAsia="ru-RU"/>
        </w:rPr>
        <w:t>ԹՅԱՆ ՕՐԵՆՔՈՒՄ  ԼՐԱՑՈՒՄՆԵՐ  ԿԱՏԱՐԵԼՈՒ ՄԱՍԻՆ», «ՀԱՅԱՍ</w:t>
      </w:r>
      <w:r w:rsidR="00000F2B">
        <w:rPr>
          <w:rFonts w:ascii="GHEA Grapalat" w:eastAsia="Times New Roman" w:hAnsi="GHEA Grapalat" w:cs="Sylfaen"/>
          <w:spacing w:val="10"/>
          <w:lang w:val="hy-AM" w:eastAsia="ru-RU"/>
        </w:rPr>
        <w:t>-</w:t>
      </w:r>
      <w:r w:rsidRPr="003B282D">
        <w:rPr>
          <w:rFonts w:ascii="GHEA Grapalat" w:eastAsia="Times New Roman" w:hAnsi="GHEA Grapalat" w:cs="Sylfaen"/>
          <w:spacing w:val="10"/>
          <w:lang w:val="af-ZA" w:eastAsia="ru-RU"/>
        </w:rPr>
        <w:t>ՏԱՆԻ ՀԱՆՐԱՊԵՏՈՒԹՅԱՆ ՎԱՐՉԱՏԱՐԱԾՔԱՅԻՆ ԲԱԺԱՆՄԱՆ ՄԱ</w:t>
      </w:r>
      <w:r w:rsidR="00000F2B">
        <w:rPr>
          <w:rFonts w:ascii="GHEA Grapalat" w:eastAsia="Times New Roman" w:hAnsi="GHEA Grapalat" w:cs="Sylfaen"/>
          <w:spacing w:val="10"/>
          <w:lang w:val="hy-AM" w:eastAsia="ru-RU"/>
        </w:rPr>
        <w:t>-</w:t>
      </w:r>
      <w:r w:rsidRPr="003B282D">
        <w:rPr>
          <w:rFonts w:ascii="GHEA Grapalat" w:eastAsia="Times New Roman" w:hAnsi="GHEA Grapalat" w:cs="Sylfaen"/>
          <w:spacing w:val="10"/>
          <w:lang w:val="af-ZA" w:eastAsia="ru-RU"/>
        </w:rPr>
        <w:t>ՍԻՆ» ՀԱՅԱՍՏԱՆԻ ՀԱՆՐԱՊԵՏՈՒԹՅԱՆ ՕՐԵՆՔ</w:t>
      </w:r>
      <w:r w:rsidR="00000F2B">
        <w:rPr>
          <w:rFonts w:ascii="GHEA Grapalat" w:eastAsia="Times New Roman" w:hAnsi="GHEA Grapalat" w:cs="Sylfaen"/>
          <w:spacing w:val="10"/>
          <w:lang w:val="af-ZA" w:eastAsia="ru-RU"/>
        </w:rPr>
        <w:t>ՈՒՄ ԼՐԱՑՈՒՄ  ԿԱՏԱՐԵԼՈՒ ՄԱՍԻՆ» ԵՎ</w:t>
      </w:r>
      <w:r w:rsidRPr="003B282D">
        <w:rPr>
          <w:rFonts w:ascii="GHEA Grapalat" w:eastAsia="Times New Roman" w:hAnsi="GHEA Grapalat" w:cs="Sylfaen"/>
          <w:spacing w:val="10"/>
          <w:lang w:val="af-ZA" w:eastAsia="ru-RU"/>
        </w:rPr>
        <w:t xml:space="preserve"> «ՀԱՆՐԱՔՎԵԻ ՄԱՍԻՆ» ՀԱՅԱՍՏԱՆԻ ՀԱՆ</w:t>
      </w:r>
      <w:r w:rsidR="00000F2B">
        <w:rPr>
          <w:rFonts w:ascii="GHEA Grapalat" w:eastAsia="Times New Roman" w:hAnsi="GHEA Grapalat" w:cs="Sylfaen"/>
          <w:spacing w:val="10"/>
          <w:lang w:val="hy-AM" w:eastAsia="ru-RU"/>
        </w:rPr>
        <w:t>-</w:t>
      </w:r>
      <w:r w:rsidRPr="003B282D">
        <w:rPr>
          <w:rFonts w:ascii="GHEA Grapalat" w:eastAsia="Times New Roman" w:hAnsi="GHEA Grapalat" w:cs="Sylfaen"/>
          <w:spacing w:val="10"/>
          <w:lang w:val="af-ZA" w:eastAsia="ru-RU"/>
        </w:rPr>
        <w:t>ՐԱՊԵՏՈՒԹՅԱՆ ՍԱՀՄԱՆ</w:t>
      </w:r>
      <w:r w:rsidR="00000F2B">
        <w:rPr>
          <w:rFonts w:ascii="GHEA Grapalat" w:eastAsia="Times New Roman" w:hAnsi="GHEA Grapalat" w:cs="Sylfaen"/>
          <w:spacing w:val="10"/>
          <w:lang w:val="af-ZA" w:eastAsia="ru-RU"/>
        </w:rPr>
        <w:t>ԱԴՐԱԿԱՆ ՕՐԵՆՔՈՒՄ  ՓՈՓՈԽՈՒԹՅՈՒՆ ԵՎ</w:t>
      </w:r>
      <w:r w:rsidRPr="003B282D">
        <w:rPr>
          <w:rFonts w:ascii="GHEA Grapalat" w:eastAsia="Times New Roman" w:hAnsi="GHEA Grapalat" w:cs="Sylfaen"/>
          <w:spacing w:val="10"/>
          <w:lang w:val="af-ZA" w:eastAsia="ru-RU"/>
        </w:rPr>
        <w:t xml:space="preserve"> ԼՐԱՑՈՒՄ  ԿԱՏԱՐԵԼՈՒ ՄԱՍԻՆ» ՕՐԵՆՔՆԵՐԻ ՆԱԽԱԳԾԵՐԻ ՓԱԹԵԹԻ</w:t>
      </w:r>
      <w:r w:rsidR="00065B6D" w:rsidRPr="006B6433">
        <w:rPr>
          <w:rFonts w:ascii="GHEA Grapalat" w:eastAsia="Times New Roman" w:hAnsi="GHEA Grapalat" w:cs="Tahoma"/>
          <w:lang w:val="af-ZA" w:eastAsia="ru-RU"/>
        </w:rPr>
        <w:t xml:space="preserve"> </w:t>
      </w:r>
      <w:r w:rsidR="000B4641" w:rsidRPr="006B6433">
        <w:rPr>
          <w:rFonts w:ascii="GHEA Grapalat" w:hAnsi="GHEA Grapalat"/>
          <w:color w:val="000000"/>
          <w:shd w:val="clear" w:color="auto" w:fill="FFFFFF"/>
          <w:lang w:val="af-ZA"/>
        </w:rPr>
        <w:t>(</w:t>
      </w:r>
      <w:r w:rsidRPr="003B282D">
        <w:rPr>
          <w:rFonts w:ascii="GHEA Grapalat" w:hAnsi="GHEA Grapalat"/>
          <w:iCs/>
          <w:color w:val="000000"/>
          <w:shd w:val="clear" w:color="auto" w:fill="FFFFFF"/>
        </w:rPr>
        <w:t>Պ</w:t>
      </w:r>
      <w:r w:rsidRPr="003B282D">
        <w:rPr>
          <w:rFonts w:ascii="GHEA Grapalat" w:hAnsi="GHEA Grapalat"/>
          <w:iCs/>
          <w:color w:val="000000"/>
          <w:shd w:val="clear" w:color="auto" w:fill="FFFFFF"/>
          <w:lang w:val="fr-CA"/>
        </w:rPr>
        <w:t>-293-24.09.2019-</w:t>
      </w:r>
      <w:r w:rsidRPr="003B282D">
        <w:rPr>
          <w:rFonts w:ascii="GHEA Grapalat" w:hAnsi="GHEA Grapalat"/>
          <w:iCs/>
          <w:color w:val="000000"/>
          <w:shd w:val="clear" w:color="auto" w:fill="FFFFFF"/>
        </w:rPr>
        <w:t>ՊԻ</w:t>
      </w:r>
      <w:r w:rsidRPr="003B282D">
        <w:rPr>
          <w:rFonts w:ascii="GHEA Grapalat" w:hAnsi="GHEA Grapalat"/>
          <w:iCs/>
          <w:color w:val="000000"/>
          <w:shd w:val="clear" w:color="auto" w:fill="FFFFFF"/>
          <w:lang w:val="fr-CA"/>
        </w:rPr>
        <w:t>-011/0</w:t>
      </w:r>
      <w:r w:rsidR="000B4641" w:rsidRPr="006B6433">
        <w:rPr>
          <w:rFonts w:ascii="GHEA Grapalat" w:hAnsi="GHEA Grapalat"/>
          <w:color w:val="000000"/>
          <w:shd w:val="clear" w:color="auto" w:fill="FFFFFF"/>
          <w:lang w:val="af-ZA"/>
        </w:rPr>
        <w:t xml:space="preserve">) </w:t>
      </w:r>
      <w:r w:rsidR="000B4641" w:rsidRPr="006B6433">
        <w:rPr>
          <w:rFonts w:ascii="GHEA Grapalat" w:hAnsi="GHEA Grapalat"/>
        </w:rPr>
        <w:t>ՎԵ</w:t>
      </w:r>
      <w:r w:rsidR="000B4641" w:rsidRPr="006B6433">
        <w:rPr>
          <w:rFonts w:ascii="GHEA Grapalat" w:hAnsi="GHEA Grapalat"/>
          <w:lang w:val="af-ZA"/>
        </w:rPr>
        <w:softHyphen/>
      </w:r>
      <w:r w:rsidR="000B4641" w:rsidRPr="006B6433">
        <w:rPr>
          <w:rFonts w:ascii="GHEA Grapalat" w:hAnsi="GHEA Grapalat"/>
        </w:rPr>
        <w:t>ՐԱ</w:t>
      </w:r>
      <w:r w:rsidR="000B4641" w:rsidRPr="006B6433">
        <w:rPr>
          <w:rFonts w:ascii="GHEA Grapalat" w:hAnsi="GHEA Grapalat"/>
          <w:lang w:val="af-ZA"/>
        </w:rPr>
        <w:softHyphen/>
      </w:r>
      <w:r w:rsidR="000B4641" w:rsidRPr="006B6433">
        <w:rPr>
          <w:rFonts w:ascii="GHEA Grapalat" w:hAnsi="GHEA Grapalat"/>
        </w:rPr>
        <w:t>ԲԵՐՅԱԼ</w:t>
      </w:r>
      <w:r w:rsidR="000B4641" w:rsidRPr="006B6433">
        <w:rPr>
          <w:rFonts w:ascii="GHEA Grapalat" w:hAnsi="GHEA Grapalat"/>
          <w:lang w:val="af-ZA"/>
        </w:rPr>
        <w:t xml:space="preserve"> </w:t>
      </w:r>
      <w:r w:rsidR="000B4641" w:rsidRPr="006B6433">
        <w:rPr>
          <w:rFonts w:ascii="GHEA Grapalat" w:hAnsi="GHEA Grapalat"/>
        </w:rPr>
        <w:t>ՀԱՅԱՍ</w:t>
      </w:r>
      <w:r w:rsidR="000B4641" w:rsidRPr="006B6433">
        <w:rPr>
          <w:rFonts w:ascii="GHEA Grapalat" w:hAnsi="GHEA Grapalat"/>
          <w:lang w:val="af-ZA"/>
        </w:rPr>
        <w:softHyphen/>
      </w:r>
      <w:r w:rsidR="000B4641" w:rsidRPr="006B6433">
        <w:rPr>
          <w:rFonts w:ascii="GHEA Grapalat" w:hAnsi="GHEA Grapalat"/>
        </w:rPr>
        <w:t>ՏԱ</w:t>
      </w:r>
      <w:r w:rsidR="000B4641" w:rsidRPr="006B6433">
        <w:rPr>
          <w:rFonts w:ascii="GHEA Grapalat" w:hAnsi="GHEA Grapalat"/>
          <w:lang w:val="af-ZA"/>
        </w:rPr>
        <w:softHyphen/>
      </w:r>
      <w:r w:rsidR="000B4641" w:rsidRPr="006B6433">
        <w:rPr>
          <w:rFonts w:ascii="GHEA Grapalat" w:hAnsi="GHEA Grapalat"/>
        </w:rPr>
        <w:t>ՆԻ</w:t>
      </w:r>
      <w:r w:rsidR="000B4641" w:rsidRPr="006B6433">
        <w:rPr>
          <w:rFonts w:ascii="GHEA Grapalat" w:hAnsi="GHEA Grapalat"/>
          <w:lang w:val="af-ZA"/>
        </w:rPr>
        <w:t xml:space="preserve"> </w:t>
      </w:r>
      <w:r w:rsidR="000B4641" w:rsidRPr="006B6433">
        <w:rPr>
          <w:rFonts w:ascii="GHEA Grapalat" w:hAnsi="GHEA Grapalat"/>
        </w:rPr>
        <w:t>ՀԱՆ</w:t>
      </w:r>
      <w:r w:rsidR="000B4641" w:rsidRPr="006B6433">
        <w:rPr>
          <w:rFonts w:ascii="GHEA Grapalat" w:hAnsi="GHEA Grapalat"/>
          <w:lang w:val="af-ZA"/>
        </w:rPr>
        <w:softHyphen/>
      </w:r>
      <w:r w:rsidR="000B4641" w:rsidRPr="006B6433">
        <w:rPr>
          <w:rFonts w:ascii="GHEA Grapalat" w:hAnsi="GHEA Grapalat"/>
          <w:lang w:val="af-ZA"/>
        </w:rPr>
        <w:softHyphen/>
      </w:r>
      <w:r w:rsidR="000B4641" w:rsidRPr="006B6433">
        <w:rPr>
          <w:rFonts w:ascii="GHEA Grapalat" w:hAnsi="GHEA Grapalat"/>
        </w:rPr>
        <w:t>ՐԱ</w:t>
      </w:r>
      <w:r w:rsidR="000B4641" w:rsidRPr="006B6433">
        <w:rPr>
          <w:rFonts w:ascii="GHEA Grapalat" w:hAnsi="GHEA Grapalat"/>
          <w:lang w:val="af-ZA"/>
        </w:rPr>
        <w:softHyphen/>
      </w:r>
      <w:r w:rsidR="000B4641" w:rsidRPr="006B6433">
        <w:rPr>
          <w:rFonts w:ascii="GHEA Grapalat" w:hAnsi="GHEA Grapalat"/>
          <w:lang w:val="af-ZA"/>
        </w:rPr>
        <w:softHyphen/>
      </w:r>
      <w:r w:rsidR="000B4641" w:rsidRPr="006B6433">
        <w:rPr>
          <w:rFonts w:ascii="GHEA Grapalat" w:hAnsi="GHEA Grapalat"/>
          <w:lang w:val="af-ZA"/>
        </w:rPr>
        <w:softHyphen/>
      </w:r>
      <w:r w:rsidR="000B4641" w:rsidRPr="006B6433">
        <w:rPr>
          <w:rFonts w:ascii="GHEA Grapalat" w:hAnsi="GHEA Grapalat"/>
          <w:lang w:val="af-ZA"/>
        </w:rPr>
        <w:softHyphen/>
      </w:r>
      <w:r w:rsidR="000B4641" w:rsidRPr="006B6433">
        <w:rPr>
          <w:rFonts w:ascii="GHEA Grapalat" w:hAnsi="GHEA Grapalat"/>
        </w:rPr>
        <w:t>ՊԵ</w:t>
      </w:r>
      <w:r w:rsidR="000B4641" w:rsidRPr="006B6433">
        <w:rPr>
          <w:rFonts w:ascii="GHEA Grapalat" w:hAnsi="GHEA Grapalat"/>
          <w:lang w:val="af-ZA"/>
        </w:rPr>
        <w:softHyphen/>
      </w:r>
      <w:r w:rsidR="000B4641" w:rsidRPr="006B6433">
        <w:rPr>
          <w:rFonts w:ascii="GHEA Grapalat" w:hAnsi="GHEA Grapalat"/>
        </w:rPr>
        <w:t>ՏՈՒ</w:t>
      </w:r>
      <w:r w:rsidR="000B4641" w:rsidRPr="006B6433">
        <w:rPr>
          <w:rFonts w:ascii="GHEA Grapalat" w:hAnsi="GHEA Grapalat"/>
          <w:lang w:val="af-ZA"/>
        </w:rPr>
        <w:softHyphen/>
      </w:r>
      <w:r w:rsidR="000B4641" w:rsidRPr="006B6433">
        <w:rPr>
          <w:rFonts w:ascii="GHEA Grapalat" w:hAnsi="GHEA Grapalat"/>
        </w:rPr>
        <w:t>ԹՅԱՆ</w:t>
      </w:r>
      <w:r w:rsidR="000B4641" w:rsidRPr="006B6433">
        <w:rPr>
          <w:rFonts w:ascii="GHEA Grapalat" w:hAnsi="GHEA Grapalat"/>
          <w:lang w:val="af-ZA"/>
        </w:rPr>
        <w:t xml:space="preserve"> </w:t>
      </w:r>
      <w:r w:rsidR="000B4641" w:rsidRPr="006B6433">
        <w:rPr>
          <w:rFonts w:ascii="GHEA Grapalat" w:hAnsi="GHEA Grapalat"/>
        </w:rPr>
        <w:t>ԿԱ</w:t>
      </w:r>
      <w:r w:rsidR="000B4641" w:rsidRPr="006B6433">
        <w:rPr>
          <w:rFonts w:ascii="GHEA Grapalat" w:hAnsi="GHEA Grapalat"/>
          <w:lang w:val="af-ZA"/>
        </w:rPr>
        <w:softHyphen/>
      </w:r>
      <w:r w:rsidR="000B4641" w:rsidRPr="006B6433">
        <w:rPr>
          <w:rFonts w:ascii="GHEA Grapalat" w:hAnsi="GHEA Grapalat"/>
        </w:rPr>
        <w:t>ՌԱ</w:t>
      </w:r>
      <w:r w:rsidR="000B4641" w:rsidRPr="006B6433">
        <w:rPr>
          <w:rFonts w:ascii="GHEA Grapalat" w:hAnsi="GHEA Grapalat"/>
          <w:lang w:val="af-ZA"/>
        </w:rPr>
        <w:softHyphen/>
      </w:r>
      <w:r w:rsidR="000B4641" w:rsidRPr="006B6433">
        <w:rPr>
          <w:rFonts w:ascii="GHEA Grapalat" w:hAnsi="GHEA Grapalat"/>
        </w:rPr>
        <w:t>ՎԱՐՈՒ</w:t>
      </w:r>
      <w:r w:rsidR="000B4641" w:rsidRPr="006B6433">
        <w:rPr>
          <w:rFonts w:ascii="GHEA Grapalat" w:hAnsi="GHEA Grapalat"/>
          <w:lang w:val="af-ZA"/>
        </w:rPr>
        <w:softHyphen/>
      </w:r>
      <w:r w:rsidR="000B4641" w:rsidRPr="006B6433">
        <w:rPr>
          <w:rFonts w:ascii="GHEA Grapalat" w:hAnsi="GHEA Grapalat"/>
        </w:rPr>
        <w:t>ԹՅԱՆ</w:t>
      </w:r>
      <w:r w:rsidR="000B4641" w:rsidRPr="006B6433">
        <w:rPr>
          <w:rFonts w:ascii="GHEA Grapalat" w:hAnsi="GHEA Grapalat"/>
          <w:lang w:val="af-ZA"/>
        </w:rPr>
        <w:t xml:space="preserve"> </w:t>
      </w:r>
      <w:r w:rsidR="000B4641" w:rsidRPr="006B6433">
        <w:rPr>
          <w:rFonts w:ascii="GHEA Grapalat" w:hAnsi="GHEA Grapalat"/>
        </w:rPr>
        <w:t>ԱՌԱ</w:t>
      </w:r>
      <w:r w:rsidR="000B4641" w:rsidRPr="006B6433">
        <w:rPr>
          <w:rFonts w:ascii="GHEA Grapalat" w:hAnsi="GHEA Grapalat"/>
          <w:lang w:val="af-ZA"/>
        </w:rPr>
        <w:softHyphen/>
      </w:r>
      <w:r w:rsidR="000B4641" w:rsidRPr="006B6433">
        <w:rPr>
          <w:rFonts w:ascii="GHEA Grapalat" w:hAnsi="GHEA Grapalat"/>
        </w:rPr>
        <w:t>ՋԱՐ</w:t>
      </w:r>
      <w:r w:rsidR="000B4641" w:rsidRPr="006B6433">
        <w:rPr>
          <w:rFonts w:ascii="GHEA Grapalat" w:hAnsi="GHEA Grapalat"/>
          <w:lang w:val="af-ZA"/>
        </w:rPr>
        <w:softHyphen/>
      </w:r>
      <w:r w:rsidR="000B4641" w:rsidRPr="006B6433">
        <w:rPr>
          <w:rFonts w:ascii="GHEA Grapalat" w:hAnsi="GHEA Grapalat"/>
          <w:lang w:val="af-ZA"/>
        </w:rPr>
        <w:softHyphen/>
      </w:r>
      <w:r w:rsidR="004D23D6" w:rsidRPr="006B6433">
        <w:rPr>
          <w:rFonts w:ascii="GHEA Grapalat" w:hAnsi="GHEA Grapalat"/>
        </w:rPr>
        <w:t>ԿՈՒԹՅ</w:t>
      </w:r>
      <w:r w:rsidR="004D23D6" w:rsidRPr="006B6433">
        <w:rPr>
          <w:rFonts w:ascii="GHEA Grapalat" w:hAnsi="GHEA Grapalat"/>
          <w:lang w:val="hy-AM"/>
        </w:rPr>
        <w:t>ՈՒ</w:t>
      </w:r>
      <w:r w:rsidR="004D23D6" w:rsidRPr="006B6433">
        <w:rPr>
          <w:rFonts w:ascii="GHEA Grapalat" w:hAnsi="GHEA Grapalat"/>
        </w:rPr>
        <w:t>Ն</w:t>
      </w:r>
      <w:r w:rsidR="004D23D6" w:rsidRPr="006B6433">
        <w:rPr>
          <w:rFonts w:ascii="GHEA Grapalat" w:hAnsi="GHEA Grapalat"/>
          <w:lang w:val="hy-AM"/>
        </w:rPr>
        <w:t>Ը</w:t>
      </w:r>
    </w:p>
    <w:p w:rsidR="000B4641" w:rsidRPr="006B6433" w:rsidRDefault="000B4641" w:rsidP="000B4641">
      <w:pPr>
        <w:spacing w:after="0" w:line="360" w:lineRule="auto"/>
        <w:jc w:val="center"/>
        <w:rPr>
          <w:rFonts w:ascii="GHEA Grapalat" w:hAnsi="GHEA Grapalat" w:cs="Tahoma"/>
          <w:lang w:val="af-ZA" w:eastAsia="ru-RU"/>
        </w:rPr>
      </w:pPr>
    </w:p>
    <w:p w:rsidR="000B4641" w:rsidRPr="006B6433" w:rsidRDefault="000B4641" w:rsidP="000B4641">
      <w:pPr>
        <w:spacing w:after="0"/>
        <w:ind w:firstLine="710"/>
        <w:jc w:val="both"/>
        <w:rPr>
          <w:rFonts w:ascii="GHEA Grapalat" w:hAnsi="GHEA Grapalat" w:cs="Tahoma"/>
          <w:lang w:val="af-ZA" w:eastAsia="ru-RU"/>
        </w:rPr>
      </w:pPr>
    </w:p>
    <w:p w:rsidR="00473E54" w:rsidRDefault="00B92685" w:rsidP="007D232E">
      <w:pPr>
        <w:spacing w:after="0" w:line="360" w:lineRule="auto"/>
        <w:ind w:firstLine="720"/>
        <w:jc w:val="both"/>
        <w:rPr>
          <w:rFonts w:ascii="GHEA Grapalat" w:eastAsia="Times New Roman" w:hAnsi="GHEA Grapalat" w:cs="Tahoma"/>
          <w:lang w:val="af-ZA" w:eastAsia="ru-RU"/>
        </w:rPr>
      </w:pPr>
      <w:r>
        <w:rPr>
          <w:rFonts w:ascii="GHEA Grapalat" w:eastAsia="Times New Roman" w:hAnsi="GHEA Grapalat" w:cs="Tahoma"/>
          <w:lang w:val="af-ZA" w:eastAsia="ru-RU"/>
        </w:rPr>
        <w:t>ՀՀ կառավարությունը</w:t>
      </w:r>
      <w:r>
        <w:rPr>
          <w:rFonts w:ascii="GHEA Grapalat" w:eastAsia="Times New Roman" w:hAnsi="GHEA Grapalat" w:cs="Tahoma"/>
          <w:lang w:val="af-ZA" w:eastAsia="ru-RU"/>
        </w:rPr>
        <w:t xml:space="preserve">, </w:t>
      </w:r>
      <w:r w:rsidR="00925AAB" w:rsidRPr="00925AAB">
        <w:rPr>
          <w:rFonts w:ascii="GHEA Grapalat" w:eastAsia="Times New Roman" w:hAnsi="GHEA Grapalat" w:cs="Tahoma"/>
          <w:lang w:val="af-ZA" w:eastAsia="ru-RU"/>
        </w:rPr>
        <w:t>«</w:t>
      </w:r>
      <w:r w:rsidR="00925AAB" w:rsidRPr="003B282D">
        <w:rPr>
          <w:rFonts w:ascii="GHEA Grapalat" w:eastAsia="Times New Roman" w:hAnsi="GHEA Grapalat" w:cs="Tahoma"/>
          <w:lang w:eastAsia="ru-RU"/>
        </w:rPr>
        <w:t>Տեղական</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հանրաքվեի</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մասին</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Հայաստանի</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Հանրապետության</w:t>
      </w:r>
      <w:r w:rsidR="00925AAB" w:rsidRPr="00925AAB">
        <w:rPr>
          <w:rFonts w:ascii="GHEA Grapalat" w:eastAsia="Times New Roman" w:hAnsi="GHEA Grapalat" w:cs="Tahoma"/>
          <w:lang w:val="af-ZA" w:eastAsia="ru-RU"/>
        </w:rPr>
        <w:t xml:space="preserve"> </w:t>
      </w:r>
      <w:r w:rsidR="00925AAB">
        <w:rPr>
          <w:rFonts w:ascii="GHEA Grapalat" w:eastAsia="Times New Roman" w:hAnsi="GHEA Grapalat" w:cs="Tahoma"/>
          <w:lang w:eastAsia="ru-RU"/>
        </w:rPr>
        <w:t>օրենքում</w:t>
      </w:r>
      <w:r w:rsidR="00925AAB" w:rsidRPr="00925AAB">
        <w:rPr>
          <w:rFonts w:ascii="GHEA Grapalat" w:eastAsia="Times New Roman" w:hAnsi="GHEA Grapalat" w:cs="Tahoma"/>
          <w:lang w:val="af-ZA" w:eastAsia="ru-RU"/>
        </w:rPr>
        <w:t xml:space="preserve"> </w:t>
      </w:r>
      <w:r w:rsidR="00925AAB">
        <w:rPr>
          <w:rFonts w:ascii="GHEA Grapalat" w:eastAsia="Times New Roman" w:hAnsi="GHEA Grapalat" w:cs="Tahoma"/>
          <w:lang w:eastAsia="ru-RU"/>
        </w:rPr>
        <w:t>լրացումներ</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կատարելու</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մասին</w:t>
      </w:r>
      <w:r w:rsidR="00925AAB" w:rsidRPr="00925AAB">
        <w:rPr>
          <w:rFonts w:ascii="GHEA Grapalat" w:eastAsia="Times New Roman" w:hAnsi="GHEA Grapalat" w:cs="Tahoma"/>
          <w:lang w:val="af-ZA" w:eastAsia="ru-RU"/>
        </w:rPr>
        <w:t>», «</w:t>
      </w:r>
      <w:r w:rsidR="00925AAB" w:rsidRPr="003B282D">
        <w:rPr>
          <w:rFonts w:ascii="GHEA Grapalat" w:eastAsia="Times New Roman" w:hAnsi="GHEA Grapalat" w:cs="Tahoma"/>
          <w:lang w:eastAsia="ru-RU"/>
        </w:rPr>
        <w:t>Հայաստանի</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Հանրապետության</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վարչատարածքային</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բաժանման</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մասին</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Հայաստանի</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Հանրապետության</w:t>
      </w:r>
      <w:r w:rsidR="00925AAB" w:rsidRPr="00925AAB">
        <w:rPr>
          <w:rFonts w:ascii="GHEA Grapalat" w:eastAsia="Times New Roman" w:hAnsi="GHEA Grapalat" w:cs="Tahoma"/>
          <w:lang w:val="af-ZA" w:eastAsia="ru-RU"/>
        </w:rPr>
        <w:t xml:space="preserve"> </w:t>
      </w:r>
      <w:r w:rsidR="00925AAB">
        <w:rPr>
          <w:rFonts w:ascii="GHEA Grapalat" w:eastAsia="Times New Roman" w:hAnsi="GHEA Grapalat" w:cs="Tahoma"/>
          <w:lang w:eastAsia="ru-RU"/>
        </w:rPr>
        <w:t>օրենքում</w:t>
      </w:r>
      <w:r w:rsidR="00925AAB" w:rsidRPr="00925AAB">
        <w:rPr>
          <w:rFonts w:ascii="GHEA Grapalat" w:eastAsia="Times New Roman" w:hAnsi="GHEA Grapalat" w:cs="Tahoma"/>
          <w:lang w:val="af-ZA" w:eastAsia="ru-RU"/>
        </w:rPr>
        <w:t xml:space="preserve"> </w:t>
      </w:r>
      <w:r w:rsidR="00925AAB">
        <w:rPr>
          <w:rFonts w:ascii="GHEA Grapalat" w:eastAsia="Times New Roman" w:hAnsi="GHEA Grapalat" w:cs="Tahoma"/>
          <w:lang w:eastAsia="ru-RU"/>
        </w:rPr>
        <w:t>լրացում</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կատարելու</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մասին</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և</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Հանրաքվեի</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մասին</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Հայաստանի</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Հանրապետության</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սահմանադրակա</w:t>
      </w:r>
      <w:r w:rsidR="00925AAB">
        <w:rPr>
          <w:rFonts w:ascii="GHEA Grapalat" w:eastAsia="Times New Roman" w:hAnsi="GHEA Grapalat" w:cs="Tahoma"/>
          <w:lang w:eastAsia="ru-RU"/>
        </w:rPr>
        <w:t>ն</w:t>
      </w:r>
      <w:r w:rsidR="00925AAB" w:rsidRPr="00925AAB">
        <w:rPr>
          <w:rFonts w:ascii="GHEA Grapalat" w:eastAsia="Times New Roman" w:hAnsi="GHEA Grapalat" w:cs="Tahoma"/>
          <w:lang w:val="af-ZA" w:eastAsia="ru-RU"/>
        </w:rPr>
        <w:t xml:space="preserve"> </w:t>
      </w:r>
      <w:r w:rsidR="00925AAB">
        <w:rPr>
          <w:rFonts w:ascii="GHEA Grapalat" w:eastAsia="Times New Roman" w:hAnsi="GHEA Grapalat" w:cs="Tahoma"/>
          <w:lang w:eastAsia="ru-RU"/>
        </w:rPr>
        <w:t>օրենքում</w:t>
      </w:r>
      <w:r w:rsidR="00925AAB" w:rsidRPr="00925AAB">
        <w:rPr>
          <w:rFonts w:ascii="GHEA Grapalat" w:eastAsia="Times New Roman" w:hAnsi="GHEA Grapalat" w:cs="Tahoma"/>
          <w:lang w:val="af-ZA" w:eastAsia="ru-RU"/>
        </w:rPr>
        <w:t xml:space="preserve"> </w:t>
      </w:r>
      <w:r w:rsidR="00925AAB">
        <w:rPr>
          <w:rFonts w:ascii="GHEA Grapalat" w:eastAsia="Times New Roman" w:hAnsi="GHEA Grapalat" w:cs="Tahoma"/>
          <w:lang w:eastAsia="ru-RU"/>
        </w:rPr>
        <w:t>փոփոխություն</w:t>
      </w:r>
      <w:r w:rsidR="00925AAB" w:rsidRPr="00925AAB">
        <w:rPr>
          <w:rFonts w:ascii="GHEA Grapalat" w:eastAsia="Times New Roman" w:hAnsi="GHEA Grapalat" w:cs="Tahoma"/>
          <w:lang w:val="af-ZA" w:eastAsia="ru-RU"/>
        </w:rPr>
        <w:t xml:space="preserve"> </w:t>
      </w:r>
      <w:r w:rsidR="00925AAB">
        <w:rPr>
          <w:rFonts w:ascii="GHEA Grapalat" w:eastAsia="Times New Roman" w:hAnsi="GHEA Grapalat" w:cs="Tahoma"/>
          <w:lang w:eastAsia="ru-RU"/>
        </w:rPr>
        <w:t>և</w:t>
      </w:r>
      <w:r w:rsidR="00925AAB" w:rsidRPr="00925AAB">
        <w:rPr>
          <w:rFonts w:ascii="GHEA Grapalat" w:eastAsia="Times New Roman" w:hAnsi="GHEA Grapalat" w:cs="Tahoma"/>
          <w:lang w:val="af-ZA" w:eastAsia="ru-RU"/>
        </w:rPr>
        <w:t xml:space="preserve"> </w:t>
      </w:r>
      <w:r w:rsidR="00925AAB">
        <w:rPr>
          <w:rFonts w:ascii="GHEA Grapalat" w:eastAsia="Times New Roman" w:hAnsi="GHEA Grapalat" w:cs="Tahoma"/>
          <w:lang w:eastAsia="ru-RU"/>
        </w:rPr>
        <w:t>լրացում</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կատարելու</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մասին</w:t>
      </w:r>
      <w:r w:rsidR="00925AAB" w:rsidRPr="00925AAB">
        <w:rPr>
          <w:rFonts w:ascii="GHEA Grapalat" w:eastAsia="Times New Roman" w:hAnsi="GHEA Grapalat" w:cs="Tahoma"/>
          <w:lang w:val="af-ZA" w:eastAsia="ru-RU"/>
        </w:rPr>
        <w:t>»</w:t>
      </w:r>
      <w:r w:rsidR="007D232E">
        <w:rPr>
          <w:rFonts w:ascii="GHEA Grapalat" w:eastAsia="Times New Roman" w:hAnsi="GHEA Grapalat" w:cs="Tahoma"/>
          <w:lang w:val="af-ZA" w:eastAsia="ru-RU"/>
        </w:rPr>
        <w:t xml:space="preserve"> </w:t>
      </w:r>
      <w:r w:rsidR="007D232E">
        <w:rPr>
          <w:rFonts w:ascii="GHEA Grapalat" w:eastAsia="Times New Roman" w:hAnsi="GHEA Grapalat" w:cs="Tahoma"/>
          <w:lang w:val="hy-AM" w:eastAsia="ru-RU"/>
        </w:rPr>
        <w:t>ՀՀ</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օրենքների</w:t>
      </w:r>
      <w:r w:rsidR="00925AAB" w:rsidRPr="00925AAB">
        <w:rPr>
          <w:rFonts w:ascii="GHEA Grapalat" w:eastAsia="Times New Roman" w:hAnsi="GHEA Grapalat" w:cs="Tahoma"/>
          <w:lang w:val="af-ZA" w:eastAsia="ru-RU"/>
        </w:rPr>
        <w:t xml:space="preserve"> </w:t>
      </w:r>
      <w:r w:rsidR="00925AAB" w:rsidRPr="003B282D">
        <w:rPr>
          <w:rFonts w:ascii="GHEA Grapalat" w:eastAsia="Times New Roman" w:hAnsi="GHEA Grapalat" w:cs="Tahoma"/>
          <w:lang w:eastAsia="ru-RU"/>
        </w:rPr>
        <w:t>նախագծերի</w:t>
      </w:r>
      <w:r w:rsidR="00925AAB" w:rsidRPr="00925AAB">
        <w:rPr>
          <w:rFonts w:ascii="GHEA Grapalat" w:eastAsia="Times New Roman" w:hAnsi="GHEA Grapalat" w:cs="Tahoma"/>
          <w:lang w:val="af-ZA" w:eastAsia="ru-RU"/>
        </w:rPr>
        <w:t xml:space="preserve"> </w:t>
      </w:r>
      <w:r w:rsidR="00473E54">
        <w:rPr>
          <w:rFonts w:ascii="GHEA Grapalat" w:eastAsia="Times New Roman" w:hAnsi="GHEA Grapalat" w:cs="Tahoma"/>
          <w:lang w:eastAsia="ru-RU"/>
        </w:rPr>
        <w:t>փաթեթի</w:t>
      </w:r>
      <w:r>
        <w:rPr>
          <w:rFonts w:ascii="GHEA Grapalat" w:eastAsia="Times New Roman" w:hAnsi="GHEA Grapalat" w:cs="Tahoma"/>
          <w:lang w:val="af-ZA" w:eastAsia="ru-RU"/>
        </w:rPr>
        <w:t xml:space="preserve"> վերաբերյալ,</w:t>
      </w:r>
      <w:r w:rsidR="00664A3C">
        <w:rPr>
          <w:rFonts w:ascii="GHEA Grapalat" w:eastAsia="Times New Roman" w:hAnsi="GHEA Grapalat" w:cs="Tahoma"/>
          <w:lang w:val="af-ZA" w:eastAsia="ru-RU"/>
        </w:rPr>
        <w:t xml:space="preserve"> </w:t>
      </w:r>
      <w:bookmarkStart w:id="0" w:name="_GoBack"/>
      <w:bookmarkEnd w:id="0"/>
      <w:r w:rsidR="00664A3C">
        <w:rPr>
          <w:rFonts w:ascii="GHEA Grapalat" w:eastAsia="Times New Roman" w:hAnsi="GHEA Grapalat" w:cs="Tahoma"/>
          <w:lang w:val="af-ZA" w:eastAsia="ru-RU"/>
        </w:rPr>
        <w:t>սկզբունքային դիտողություններ և առաջարկություններ չունի:</w:t>
      </w:r>
    </w:p>
    <w:p w:rsidR="00152F21" w:rsidRPr="00664A3C" w:rsidRDefault="00152F21" w:rsidP="00404762">
      <w:pPr>
        <w:spacing w:after="0" w:line="360" w:lineRule="auto"/>
        <w:ind w:firstLine="720"/>
        <w:jc w:val="both"/>
        <w:rPr>
          <w:rFonts w:ascii="GHEA Grapalat" w:hAnsi="GHEA Grapalat"/>
          <w:lang w:val="af-ZA"/>
        </w:rPr>
      </w:pPr>
    </w:p>
    <w:p w:rsidR="00664A3C" w:rsidRPr="00664A3C" w:rsidRDefault="00664A3C" w:rsidP="00404762">
      <w:pPr>
        <w:spacing w:after="0" w:line="360" w:lineRule="auto"/>
        <w:ind w:firstLine="720"/>
        <w:jc w:val="both"/>
        <w:rPr>
          <w:rFonts w:ascii="GHEA Grapalat" w:hAnsi="GHEA Grapalat"/>
          <w:lang w:val="af-ZA"/>
        </w:rPr>
      </w:pPr>
    </w:p>
    <w:p w:rsidR="00664A3C" w:rsidRPr="00664A3C" w:rsidRDefault="00664A3C" w:rsidP="00404762">
      <w:pPr>
        <w:spacing w:after="0" w:line="360" w:lineRule="auto"/>
        <w:ind w:firstLine="720"/>
        <w:jc w:val="both"/>
        <w:rPr>
          <w:rFonts w:ascii="GHEA Grapalat" w:hAnsi="GHEA Grapalat"/>
          <w:lang w:val="af-ZA"/>
        </w:rPr>
      </w:pPr>
    </w:p>
    <w:p w:rsidR="00664A3C" w:rsidRPr="00664A3C" w:rsidRDefault="00664A3C" w:rsidP="00404762">
      <w:pPr>
        <w:spacing w:after="0" w:line="360" w:lineRule="auto"/>
        <w:ind w:firstLine="720"/>
        <w:jc w:val="both"/>
        <w:rPr>
          <w:rFonts w:ascii="GHEA Grapalat" w:hAnsi="GHEA Grapalat"/>
          <w:lang w:val="af-ZA"/>
        </w:rPr>
      </w:pPr>
    </w:p>
    <w:p w:rsidR="00664A3C" w:rsidRPr="00664A3C" w:rsidRDefault="00664A3C" w:rsidP="00404762">
      <w:pPr>
        <w:spacing w:after="0" w:line="360" w:lineRule="auto"/>
        <w:ind w:firstLine="720"/>
        <w:jc w:val="both"/>
        <w:rPr>
          <w:rFonts w:ascii="GHEA Grapalat" w:hAnsi="GHEA Grapalat"/>
          <w:lang w:val="af-ZA"/>
        </w:rPr>
      </w:pPr>
    </w:p>
    <w:p w:rsidR="00664A3C" w:rsidRPr="00664A3C" w:rsidRDefault="00664A3C" w:rsidP="00404762">
      <w:pPr>
        <w:spacing w:after="0" w:line="360" w:lineRule="auto"/>
        <w:ind w:firstLine="720"/>
        <w:jc w:val="both"/>
        <w:rPr>
          <w:rFonts w:ascii="GHEA Grapalat" w:hAnsi="GHEA Grapalat"/>
          <w:lang w:val="af-ZA"/>
        </w:rPr>
      </w:pPr>
    </w:p>
    <w:p w:rsidR="00664A3C" w:rsidRPr="00664A3C" w:rsidRDefault="00664A3C" w:rsidP="00404762">
      <w:pPr>
        <w:spacing w:after="0" w:line="360" w:lineRule="auto"/>
        <w:ind w:firstLine="720"/>
        <w:jc w:val="both"/>
        <w:rPr>
          <w:rFonts w:ascii="GHEA Grapalat" w:hAnsi="GHEA Grapalat"/>
          <w:lang w:val="af-ZA"/>
        </w:rPr>
      </w:pPr>
    </w:p>
    <w:p w:rsidR="00664A3C" w:rsidRPr="00664A3C" w:rsidRDefault="00664A3C" w:rsidP="00404762">
      <w:pPr>
        <w:spacing w:after="0" w:line="360" w:lineRule="auto"/>
        <w:ind w:firstLine="720"/>
        <w:jc w:val="both"/>
        <w:rPr>
          <w:rFonts w:ascii="GHEA Grapalat" w:hAnsi="GHEA Grapalat"/>
          <w:lang w:val="af-ZA"/>
        </w:rPr>
      </w:pPr>
    </w:p>
    <w:p w:rsidR="00664A3C" w:rsidRPr="00664A3C" w:rsidRDefault="00664A3C" w:rsidP="00404762">
      <w:pPr>
        <w:spacing w:after="0" w:line="360" w:lineRule="auto"/>
        <w:ind w:firstLine="720"/>
        <w:jc w:val="both"/>
        <w:rPr>
          <w:rFonts w:ascii="GHEA Grapalat" w:hAnsi="GHEA Grapalat"/>
          <w:lang w:val="af-ZA"/>
        </w:rPr>
      </w:pPr>
    </w:p>
    <w:p w:rsidR="00664A3C" w:rsidRPr="00664A3C" w:rsidRDefault="00664A3C" w:rsidP="00404762">
      <w:pPr>
        <w:spacing w:after="0" w:line="360" w:lineRule="auto"/>
        <w:ind w:firstLine="720"/>
        <w:jc w:val="both"/>
        <w:rPr>
          <w:rFonts w:ascii="GHEA Grapalat" w:hAnsi="GHEA Grapalat"/>
          <w:lang w:val="af-ZA"/>
        </w:rPr>
      </w:pPr>
    </w:p>
    <w:p w:rsidR="00664A3C" w:rsidRPr="00404762" w:rsidRDefault="00664A3C" w:rsidP="00404762">
      <w:pPr>
        <w:spacing w:after="0" w:line="360" w:lineRule="auto"/>
        <w:ind w:firstLine="720"/>
        <w:jc w:val="both"/>
        <w:rPr>
          <w:rFonts w:ascii="GHEA Grapalat" w:hAnsi="GHEA Grapalat" w:cs="Tahoma"/>
          <w:lang w:val="hy-AM"/>
        </w:rPr>
      </w:pPr>
    </w:p>
    <w:p w:rsidR="003C580E" w:rsidRPr="00084E6C" w:rsidRDefault="003C580E" w:rsidP="00925AAB">
      <w:pPr>
        <w:spacing w:after="0" w:line="360" w:lineRule="auto"/>
        <w:jc w:val="center"/>
        <w:rPr>
          <w:rFonts w:ascii="GHEA Grapalat" w:hAnsi="GHEA Grapalat" w:cs="Sylfaen"/>
          <w:b/>
          <w:lang w:val="hy-AM"/>
        </w:rPr>
      </w:pPr>
    </w:p>
    <w:p w:rsidR="00473E54" w:rsidRDefault="00473E54" w:rsidP="007D232E">
      <w:pPr>
        <w:spacing w:after="0"/>
        <w:rPr>
          <w:rFonts w:ascii="GHEA Grapalat" w:hAnsi="GHEA Grapalat" w:cs="Sylfaen"/>
          <w:b/>
          <w:lang w:val="hy-AM"/>
        </w:rPr>
      </w:pPr>
    </w:p>
    <w:p w:rsidR="00473E54" w:rsidRDefault="00473E54" w:rsidP="000B4641">
      <w:pPr>
        <w:spacing w:after="0"/>
        <w:jc w:val="center"/>
        <w:rPr>
          <w:rFonts w:ascii="GHEA Grapalat" w:hAnsi="GHEA Grapalat" w:cs="Sylfaen"/>
          <w:b/>
          <w:lang w:val="hy-AM"/>
        </w:rPr>
      </w:pPr>
    </w:p>
    <w:p w:rsidR="00664A3C" w:rsidRDefault="00664A3C" w:rsidP="000B4641">
      <w:pPr>
        <w:spacing w:after="0"/>
        <w:jc w:val="center"/>
        <w:rPr>
          <w:rFonts w:ascii="GHEA Grapalat" w:hAnsi="GHEA Grapalat" w:cs="Sylfaen"/>
          <w:b/>
          <w:lang w:val="hy-AM"/>
        </w:rPr>
      </w:pPr>
    </w:p>
    <w:p w:rsidR="00664A3C" w:rsidRDefault="00664A3C" w:rsidP="000B4641">
      <w:pPr>
        <w:spacing w:after="0"/>
        <w:jc w:val="center"/>
        <w:rPr>
          <w:rFonts w:ascii="GHEA Grapalat" w:hAnsi="GHEA Grapalat" w:cs="Sylfaen"/>
          <w:b/>
          <w:lang w:val="hy-AM"/>
        </w:rPr>
      </w:pPr>
    </w:p>
    <w:p w:rsidR="00664A3C" w:rsidRDefault="00664A3C" w:rsidP="000B4641">
      <w:pPr>
        <w:spacing w:after="0"/>
        <w:jc w:val="center"/>
        <w:rPr>
          <w:rFonts w:ascii="GHEA Grapalat" w:hAnsi="GHEA Grapalat" w:cs="Sylfaen"/>
          <w:b/>
          <w:lang w:val="hy-AM"/>
        </w:rPr>
      </w:pPr>
    </w:p>
    <w:p w:rsidR="009A5F74" w:rsidRDefault="009A5F74" w:rsidP="000B4641">
      <w:pPr>
        <w:spacing w:after="0"/>
        <w:jc w:val="center"/>
        <w:rPr>
          <w:rFonts w:ascii="GHEA Grapalat" w:hAnsi="GHEA Grapalat" w:cs="Sylfaen"/>
          <w:b/>
          <w:lang w:val="hy-AM"/>
        </w:rPr>
      </w:pPr>
    </w:p>
    <w:p w:rsidR="000B4641" w:rsidRPr="006B6433" w:rsidRDefault="000B4641" w:rsidP="000B4641">
      <w:pPr>
        <w:spacing w:after="0"/>
        <w:jc w:val="center"/>
        <w:rPr>
          <w:rFonts w:ascii="GHEA Grapalat" w:hAnsi="GHEA Grapalat" w:cs="Sylfaen"/>
          <w:b/>
          <w:lang w:val="hy-AM"/>
        </w:rPr>
      </w:pPr>
      <w:r w:rsidRPr="006B6433">
        <w:rPr>
          <w:rFonts w:ascii="GHEA Grapalat" w:hAnsi="GHEA Grapalat" w:cs="Sylfaen"/>
          <w:b/>
          <w:lang w:val="hy-AM"/>
        </w:rPr>
        <w:t>ԵԶՐԱԿԱՑՈՒԹՅՈՒՆ</w:t>
      </w:r>
    </w:p>
    <w:p w:rsidR="000B4641" w:rsidRPr="006B6433" w:rsidRDefault="003B282D" w:rsidP="000B4641">
      <w:pPr>
        <w:jc w:val="center"/>
        <w:rPr>
          <w:rFonts w:ascii="GHEA Grapalat" w:hAnsi="GHEA Grapalat" w:cs="Tahoma"/>
          <w:b/>
          <w:lang w:val="hy-AM" w:eastAsia="ru-RU"/>
        </w:rPr>
      </w:pPr>
      <w:r w:rsidRPr="003B282D">
        <w:rPr>
          <w:rFonts w:ascii="GHEA Grapalat" w:eastAsia="Times New Roman" w:hAnsi="GHEA Grapalat" w:cs="Sylfaen"/>
          <w:b/>
          <w:spacing w:val="10"/>
          <w:lang w:val="af-ZA" w:eastAsia="ru-RU"/>
        </w:rPr>
        <w:t>«ՏԵՂԱԿԱՆ ՀԱՆՐԱՔՎԵԻ ՄԱՍԻՆ» ՀԱՅԱՍՏԱՆԻ ՀԱՆՐԱՊԵՏՈՒԹՅԱՆ ՕՐԵՆՔՈՒՄ  ԼՐԱՑՈՒՄՆԵՐ  ԿԱՏԱՐԵԼՈՒ ՄԱՍԻՆ», «ՀԱՅԱՍՏԱՆԻ ՀԱՆՐԱՊԵՏՈՒԹՅԱՆ ՎԱՐՉԱՏԱՐԱԾՔԱՅԻՆ ԲԱԺԱՆՄԱՆ ՄԱՍԻՆ» ՀԱՅԱՍՏԱՆԻ ՀԱՆՐԱՊԵՏՈՒԹՅԱՆ ՕՐԵՆՔՈՒՄ  ԼՐԱՑՈՒՄ  ԿԱՏԱՐԵԼՈՒ ՄԱՍԻՆ» և «ՀԱՆՐԱՔՎԵԻ ՄԱՍԻՆ» ՀԱՅԱՍՏԱՆԻ ՀԱՆՐԱՊԵՏՈՒԹՅԱՆ ՍԱՀՄԱՆԱԴՐԱԿԱՆ ՕՐԵՆՔՈՒՄ  ՓՈՓՈԽՈՒԹՅՈՒՆ և ԼՐԱՑՈՒՄ  ԿԱՏԱՐԵԼՈՒ ՄԱՍԻՆ» ՕՐԵՆՔՆԵՐԻ ՆԱԽԱԳԾԵՐԻ ՓԱԹԵԹԻ</w:t>
      </w:r>
      <w:r w:rsidR="000B4641" w:rsidRPr="006B6433">
        <w:rPr>
          <w:rFonts w:ascii="GHEA Grapalat" w:hAnsi="GHEA Grapalat" w:cs="Tahoma"/>
          <w:b/>
          <w:lang w:val="hy-AM" w:eastAsia="ru-RU"/>
        </w:rPr>
        <w:t>՝ ՊԵՏԱԿԱՆ ԲՅՈՒՋԵԻ ԵԿԱՄՈՒՏՆԵՐԻ ԷԱԿԱՆ ՆՎԱԶԵՑՄԱՆ ԿԱՄ ԾԱԽՍԵՐԻ ԱՎԵԼԱՑՄԱՆ ՎԵՐԱԲԵՐՅԱԼ</w:t>
      </w:r>
    </w:p>
    <w:p w:rsidR="0024098F" w:rsidRPr="006B6433" w:rsidRDefault="0024098F" w:rsidP="0024098F">
      <w:pPr>
        <w:spacing w:after="0" w:line="276" w:lineRule="auto"/>
        <w:jc w:val="both"/>
        <w:rPr>
          <w:rFonts w:ascii="GHEA Grapalat" w:eastAsia="Times New Roman" w:hAnsi="GHEA Grapalat"/>
          <w:lang w:val="hy-AM"/>
        </w:rPr>
      </w:pPr>
    </w:p>
    <w:p w:rsidR="000B4641" w:rsidRPr="006B6433" w:rsidRDefault="0024098F" w:rsidP="0024098F">
      <w:pPr>
        <w:spacing w:after="0" w:line="276" w:lineRule="auto"/>
        <w:jc w:val="both"/>
        <w:rPr>
          <w:rFonts w:ascii="GHEA Grapalat" w:hAnsi="GHEA Grapalat"/>
          <w:lang w:val="hy-AM"/>
        </w:rPr>
      </w:pPr>
      <w:r w:rsidRPr="003C580E">
        <w:rPr>
          <w:rFonts w:ascii="GHEA Grapalat" w:hAnsi="GHEA Grapalat"/>
          <w:lang w:val="hy-AM"/>
        </w:rPr>
        <w:t xml:space="preserve">        </w:t>
      </w:r>
      <w:r w:rsidR="003B282D" w:rsidRPr="003B282D">
        <w:rPr>
          <w:rFonts w:ascii="GHEA Grapalat" w:eastAsia="Times New Roman" w:hAnsi="GHEA Grapalat" w:cs="Tahoma"/>
          <w:lang w:val="hy-AM" w:eastAsia="ru-RU"/>
        </w:rPr>
        <w:t>«Տեղական հանրաքվեի մասին» Հայաստանի Հանրապետության օրենքում լրացումներ կատարելու մասին», «Հայաստանի Հանրապետության վարչատարածքային բաժանման մասին» Հայաստանի Հանրապետության օրենքում լրացում կատարելու մասին» և «Հանրաքվեի մասին» Հայաստանի Հանրապետության սահմանադրական օրենքում փոփոխություն և լրացում կատարելու մասին» օրենքների նախագծերի փաթեթի</w:t>
      </w:r>
      <w:r w:rsidR="004061EA" w:rsidRPr="002179C9">
        <w:rPr>
          <w:rFonts w:ascii="GHEA Grapalat" w:hAnsi="GHEA Grapalat"/>
          <w:lang w:val="hy-AM"/>
        </w:rPr>
        <w:t xml:space="preserve"> </w:t>
      </w:r>
      <w:r w:rsidR="000B4641" w:rsidRPr="006B6433">
        <w:rPr>
          <w:rFonts w:ascii="GHEA Grapalat" w:hAnsi="GHEA Grapalat"/>
          <w:lang w:val="hy-AM"/>
        </w:rPr>
        <w:t>ընդունումը չի հանգեցնի ՀՀ պետա</w:t>
      </w:r>
      <w:r w:rsidR="000B4641" w:rsidRPr="006B6433">
        <w:rPr>
          <w:rFonts w:ascii="GHEA Grapalat" w:hAnsi="GHEA Grapalat"/>
          <w:lang w:val="hy-AM"/>
        </w:rPr>
        <w:softHyphen/>
      </w:r>
      <w:r w:rsidR="000B4641" w:rsidRPr="006B6433">
        <w:rPr>
          <w:rFonts w:ascii="GHEA Grapalat" w:hAnsi="GHEA Grapalat"/>
          <w:lang w:val="hy-AM"/>
        </w:rPr>
        <w:softHyphen/>
      </w:r>
      <w:r w:rsidR="000B4641" w:rsidRPr="006B6433">
        <w:rPr>
          <w:rFonts w:ascii="GHEA Grapalat" w:hAnsi="GHEA Grapalat"/>
          <w:lang w:val="hy-AM"/>
        </w:rPr>
        <w:softHyphen/>
      </w:r>
      <w:r w:rsidR="000B4641" w:rsidRPr="006B6433">
        <w:rPr>
          <w:rFonts w:ascii="GHEA Grapalat" w:hAnsi="GHEA Grapalat"/>
          <w:lang w:val="hy-AM"/>
        </w:rPr>
        <w:softHyphen/>
        <w:t>կան բյու</w:t>
      </w:r>
      <w:r w:rsidR="000B4641" w:rsidRPr="006B6433">
        <w:rPr>
          <w:rFonts w:ascii="GHEA Grapalat" w:hAnsi="GHEA Grapalat"/>
          <w:lang w:val="hy-AM"/>
        </w:rPr>
        <w:softHyphen/>
        <w:t>ջեի եկամուտների էական նվազեցման</w:t>
      </w:r>
      <w:r w:rsidR="00473E54">
        <w:rPr>
          <w:rFonts w:ascii="GHEA Grapalat" w:hAnsi="GHEA Grapalat"/>
          <w:lang w:val="hy-AM"/>
        </w:rPr>
        <w:t>,</w:t>
      </w:r>
      <w:r w:rsidR="006308A2" w:rsidRPr="006B6433">
        <w:rPr>
          <w:rFonts w:ascii="GHEA Grapalat" w:hAnsi="GHEA Grapalat"/>
          <w:lang w:val="hy-AM"/>
        </w:rPr>
        <w:t xml:space="preserve"> </w:t>
      </w:r>
      <w:r w:rsidR="00473E54">
        <w:rPr>
          <w:rFonts w:ascii="GHEA Grapalat" w:hAnsi="GHEA Grapalat"/>
          <w:lang w:val="hy-AM"/>
        </w:rPr>
        <w:t>սակայն կարող է հանգեցնել</w:t>
      </w:r>
      <w:r w:rsidR="006308A2" w:rsidRPr="006B6433">
        <w:rPr>
          <w:rFonts w:ascii="GHEA Grapalat" w:eastAsia="Times New Roman" w:hAnsi="GHEA Grapalat" w:cs="Sylfaen"/>
          <w:lang w:val="sv-FI"/>
        </w:rPr>
        <w:t xml:space="preserve"> </w:t>
      </w:r>
      <w:r w:rsidR="006308A2" w:rsidRPr="006B6433">
        <w:rPr>
          <w:rFonts w:ascii="GHEA Grapalat" w:eastAsia="Times New Roman" w:hAnsi="GHEA Grapalat" w:cs="Sylfaen"/>
          <w:lang w:val="hy-AM"/>
        </w:rPr>
        <w:t>ծախսերի</w:t>
      </w:r>
      <w:r w:rsidR="006308A2" w:rsidRPr="006B6433">
        <w:rPr>
          <w:rFonts w:ascii="GHEA Grapalat" w:eastAsia="Times New Roman" w:hAnsi="GHEA Grapalat" w:cs="Sylfaen"/>
          <w:lang w:val="sv-FI"/>
        </w:rPr>
        <w:t xml:space="preserve"> </w:t>
      </w:r>
      <w:r w:rsidR="006308A2" w:rsidRPr="006B6433">
        <w:rPr>
          <w:rFonts w:ascii="GHEA Grapalat" w:eastAsia="Times New Roman" w:hAnsi="GHEA Grapalat" w:cs="Sylfaen"/>
          <w:lang w:val="hy-AM"/>
        </w:rPr>
        <w:t>ավե</w:t>
      </w:r>
      <w:r w:rsidR="006308A2" w:rsidRPr="006B6433">
        <w:rPr>
          <w:rFonts w:ascii="GHEA Grapalat" w:eastAsia="Times New Roman" w:hAnsi="GHEA Grapalat" w:cs="Sylfaen"/>
          <w:lang w:val="sv-FI"/>
        </w:rPr>
        <w:softHyphen/>
      </w:r>
      <w:r w:rsidR="006308A2" w:rsidRPr="006B6433">
        <w:rPr>
          <w:rFonts w:ascii="GHEA Grapalat" w:eastAsia="Times New Roman" w:hAnsi="GHEA Grapalat" w:cs="Sylfaen"/>
          <w:lang w:val="hy-AM"/>
        </w:rPr>
        <w:t>լացման</w:t>
      </w:r>
      <w:r w:rsidR="006308A2" w:rsidRPr="006B6433">
        <w:rPr>
          <w:rFonts w:ascii="GHEA Grapalat" w:eastAsia="Times New Roman" w:hAnsi="GHEA Grapalat" w:cs="Sylfaen"/>
          <w:lang w:val="sv-FI"/>
        </w:rPr>
        <w:t>:</w:t>
      </w:r>
    </w:p>
    <w:p w:rsidR="008677CF" w:rsidRDefault="00DA52D7">
      <w:pPr>
        <w:rPr>
          <w:rFonts w:ascii="GHEA Grapalat" w:hAnsi="GHEA Grapalat"/>
          <w:lang w:val="hy-AM"/>
        </w:rPr>
      </w:pPr>
      <w:r w:rsidRPr="00DA52D7">
        <w:rPr>
          <w:rFonts w:ascii="GHEA Grapalat" w:hAnsi="GHEA Grapalat"/>
          <w:noProof/>
        </w:rPr>
        <w:lastRenderedPageBreak/>
        <w:drawing>
          <wp:inline distT="0" distB="0" distL="0" distR="0">
            <wp:extent cx="6191250" cy="7517279"/>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2891" cy="7519271"/>
                    </a:xfrm>
                    <a:prstGeom prst="rect">
                      <a:avLst/>
                    </a:prstGeom>
                    <a:noFill/>
                    <a:ln>
                      <a:noFill/>
                    </a:ln>
                  </pic:spPr>
                </pic:pic>
              </a:graphicData>
            </a:graphic>
          </wp:inline>
        </w:drawing>
      </w:r>
    </w:p>
    <w:p w:rsidR="003C580E" w:rsidRDefault="003C580E">
      <w:pPr>
        <w:rPr>
          <w:rFonts w:ascii="GHEA Grapalat" w:hAnsi="GHEA Grapalat"/>
          <w:lang w:val="hy-AM"/>
        </w:rPr>
      </w:pPr>
    </w:p>
    <w:p w:rsidR="003C580E" w:rsidRDefault="003C580E">
      <w:pPr>
        <w:rPr>
          <w:rFonts w:ascii="GHEA Grapalat" w:hAnsi="GHEA Grapalat"/>
          <w:lang w:val="hy-AM"/>
        </w:rPr>
      </w:pPr>
    </w:p>
    <w:p w:rsidR="006955B3" w:rsidRDefault="006955B3">
      <w:pPr>
        <w:rPr>
          <w:rFonts w:ascii="GHEA Grapalat" w:hAnsi="GHEA Grapalat"/>
          <w:lang w:val="hy-AM"/>
        </w:rPr>
      </w:pPr>
    </w:p>
    <w:p w:rsidR="006955B3" w:rsidRDefault="006955B3">
      <w:pPr>
        <w:rPr>
          <w:rFonts w:ascii="GHEA Grapalat" w:hAnsi="GHEA Grapalat"/>
          <w:lang w:val="hy-AM"/>
        </w:rPr>
      </w:pPr>
    </w:p>
    <w:p w:rsidR="006955B3" w:rsidRPr="003C580E" w:rsidRDefault="006955B3">
      <w:pPr>
        <w:rPr>
          <w:rFonts w:ascii="GHEA Grapalat" w:hAnsi="GHEA Grapalat"/>
          <w:lang w:val="hy-AM"/>
        </w:rPr>
      </w:pPr>
    </w:p>
    <w:p w:rsidR="00000F2B" w:rsidRDefault="00000F2B" w:rsidP="00DA52D7">
      <w:pPr>
        <w:tabs>
          <w:tab w:val="left" w:pos="10080"/>
        </w:tabs>
        <w:spacing w:after="0" w:line="360" w:lineRule="auto"/>
        <w:ind w:right="4"/>
        <w:jc w:val="center"/>
        <w:rPr>
          <w:rFonts w:ascii="GHEA Grapalat" w:eastAsia="Times New Roman" w:hAnsi="GHEA Grapalat" w:cs="Sylfaen"/>
          <w:spacing w:val="10"/>
          <w:sz w:val="24"/>
          <w:szCs w:val="24"/>
          <w:u w:val="single"/>
          <w:lang w:val="af-ZA" w:eastAsia="ru-RU"/>
        </w:rPr>
      </w:pPr>
    </w:p>
    <w:p w:rsidR="00DA52D7" w:rsidRPr="00DA52D7" w:rsidRDefault="00DA52D7" w:rsidP="00DA52D7">
      <w:pPr>
        <w:tabs>
          <w:tab w:val="left" w:pos="10080"/>
        </w:tabs>
        <w:spacing w:after="0" w:line="360" w:lineRule="auto"/>
        <w:ind w:right="4"/>
        <w:jc w:val="center"/>
        <w:rPr>
          <w:rFonts w:ascii="GHEA Grapalat" w:eastAsia="Times New Roman" w:hAnsi="GHEA Grapalat" w:cs="Sylfaen"/>
          <w:spacing w:val="10"/>
          <w:sz w:val="24"/>
          <w:szCs w:val="24"/>
          <w:u w:val="single"/>
          <w:lang w:val="af-ZA" w:eastAsia="ru-RU"/>
        </w:rPr>
      </w:pPr>
      <w:r w:rsidRPr="00DA52D7">
        <w:rPr>
          <w:rFonts w:ascii="GHEA Grapalat" w:eastAsia="Times New Roman" w:hAnsi="GHEA Grapalat" w:cs="Sylfaen"/>
          <w:spacing w:val="10"/>
          <w:sz w:val="24"/>
          <w:szCs w:val="24"/>
          <w:u w:val="single"/>
          <w:lang w:val="af-ZA" w:eastAsia="ru-RU"/>
        </w:rPr>
        <w:t>ՀԱՅԱՍՏԱՆԻ   ՀԱՆՐԱՊԵՏՈՒԹՅԱՆ   ԱԶԳԱՅԻՆ   ԺՈՂՈՎԻ   ՆԱԽԱԳԱՀ</w:t>
      </w:r>
    </w:p>
    <w:p w:rsidR="00DA52D7" w:rsidRPr="00DA52D7" w:rsidRDefault="00DA52D7" w:rsidP="00DA52D7">
      <w:pPr>
        <w:tabs>
          <w:tab w:val="left" w:pos="10080"/>
        </w:tabs>
        <w:spacing w:after="0" w:line="360" w:lineRule="auto"/>
        <w:ind w:left="-540" w:right="4" w:firstLine="1134"/>
        <w:jc w:val="center"/>
        <w:rPr>
          <w:rFonts w:ascii="GHEA Grapalat" w:eastAsia="Times New Roman" w:hAnsi="GHEA Grapalat" w:cs="Sylfaen"/>
          <w:sz w:val="26"/>
          <w:szCs w:val="26"/>
          <w:u w:val="single"/>
          <w:lang w:val="af-ZA" w:eastAsia="ru-RU"/>
        </w:rPr>
      </w:pPr>
    </w:p>
    <w:p w:rsidR="00DA52D7" w:rsidRPr="00DA52D7" w:rsidRDefault="00DA52D7" w:rsidP="00DA52D7">
      <w:pPr>
        <w:tabs>
          <w:tab w:val="left" w:pos="10080"/>
        </w:tabs>
        <w:spacing w:after="0" w:line="360" w:lineRule="auto"/>
        <w:ind w:right="4"/>
        <w:rPr>
          <w:rFonts w:ascii="GHEA Grapalat" w:eastAsia="Times New Roman" w:hAnsi="GHEA Grapalat" w:cs="Sylfaen"/>
          <w:sz w:val="26"/>
          <w:szCs w:val="26"/>
          <w:u w:val="single"/>
          <w:lang w:val="af-ZA" w:eastAsia="ru-RU"/>
        </w:rPr>
      </w:pPr>
    </w:p>
    <w:p w:rsidR="00DA52D7" w:rsidRPr="00DA52D7" w:rsidRDefault="00DA52D7" w:rsidP="00DA52D7">
      <w:pPr>
        <w:tabs>
          <w:tab w:val="left" w:pos="10080"/>
        </w:tabs>
        <w:spacing w:after="0" w:line="360" w:lineRule="auto"/>
        <w:ind w:right="4" w:firstLine="720"/>
        <w:jc w:val="right"/>
        <w:rPr>
          <w:rFonts w:ascii="GHEA Grapalat" w:eastAsia="Times New Roman" w:hAnsi="GHEA Grapalat" w:cs="Sylfaen"/>
          <w:spacing w:val="10"/>
          <w:sz w:val="26"/>
          <w:szCs w:val="26"/>
          <w:lang w:val="af-ZA" w:eastAsia="ru-RU"/>
        </w:rPr>
      </w:pPr>
      <w:r w:rsidRPr="00DA52D7">
        <w:rPr>
          <w:rFonts w:ascii="GHEA Grapalat" w:eastAsia="Times New Roman" w:hAnsi="GHEA Grapalat" w:cs="Sylfaen"/>
          <w:spacing w:val="10"/>
          <w:sz w:val="26"/>
          <w:szCs w:val="26"/>
          <w:lang w:val="af-ZA" w:eastAsia="ru-RU"/>
        </w:rPr>
        <w:t>.</w:t>
      </w:r>
    </w:p>
    <w:p w:rsidR="00DA52D7" w:rsidRPr="00DA52D7" w:rsidRDefault="00DA52D7" w:rsidP="00DA52D7">
      <w:pPr>
        <w:tabs>
          <w:tab w:val="left" w:pos="10080"/>
        </w:tabs>
        <w:spacing w:after="0" w:line="360" w:lineRule="auto"/>
        <w:ind w:right="4" w:firstLine="720"/>
        <w:jc w:val="right"/>
        <w:rPr>
          <w:rFonts w:ascii="GHEA Grapalat" w:eastAsia="Times New Roman" w:hAnsi="GHEA Grapalat" w:cs="Sylfaen"/>
          <w:spacing w:val="10"/>
          <w:sz w:val="26"/>
          <w:szCs w:val="26"/>
          <w:lang w:val="af-ZA" w:eastAsia="ru-RU"/>
        </w:rPr>
      </w:pPr>
      <w:r w:rsidRPr="00DA52D7">
        <w:rPr>
          <w:rFonts w:ascii="GHEA Grapalat" w:eastAsia="Times New Roman" w:hAnsi="GHEA Grapalat" w:cs="Sylfaen"/>
          <w:spacing w:val="10"/>
          <w:sz w:val="26"/>
          <w:szCs w:val="26"/>
          <w:lang w:val="fr-FR" w:eastAsia="ru-RU"/>
        </w:rPr>
        <w:t>24 սեպտեմբերի</w:t>
      </w:r>
      <w:r w:rsidRPr="00DA52D7">
        <w:rPr>
          <w:rFonts w:ascii="GHEA Grapalat" w:eastAsia="Times New Roman" w:hAnsi="GHEA Grapalat" w:cs="Sylfaen"/>
          <w:spacing w:val="10"/>
          <w:sz w:val="26"/>
          <w:szCs w:val="26"/>
          <w:lang w:val="af-ZA" w:eastAsia="ru-RU"/>
        </w:rPr>
        <w:t xml:space="preserve">  2019թ.</w:t>
      </w:r>
    </w:p>
    <w:p w:rsidR="00DA52D7" w:rsidRPr="00DA52D7" w:rsidRDefault="00DA52D7" w:rsidP="00DA52D7">
      <w:pPr>
        <w:tabs>
          <w:tab w:val="left" w:pos="10080"/>
        </w:tabs>
        <w:spacing w:after="0" w:line="360" w:lineRule="auto"/>
        <w:ind w:right="4"/>
        <w:rPr>
          <w:rFonts w:ascii="GHEA Grapalat" w:eastAsia="Times New Roman" w:hAnsi="GHEA Grapalat" w:cs="Sylfaen"/>
          <w:spacing w:val="10"/>
          <w:sz w:val="26"/>
          <w:szCs w:val="26"/>
          <w:lang w:val="fr-FR" w:eastAsia="ru-RU"/>
        </w:rPr>
      </w:pPr>
      <w:r w:rsidRPr="00DA52D7">
        <w:rPr>
          <w:rFonts w:ascii="GHEA Grapalat" w:eastAsia="Times New Roman" w:hAnsi="GHEA Grapalat" w:cs="Sylfaen"/>
          <w:spacing w:val="10"/>
          <w:sz w:val="26"/>
          <w:szCs w:val="26"/>
          <w:lang w:val="fr-FR" w:eastAsia="ru-RU"/>
        </w:rPr>
        <w:t xml:space="preserve"> </w:t>
      </w:r>
    </w:p>
    <w:p w:rsidR="00DA52D7" w:rsidRPr="00DA52D7" w:rsidRDefault="00DA52D7" w:rsidP="00DA52D7">
      <w:pPr>
        <w:tabs>
          <w:tab w:val="left" w:pos="10080"/>
        </w:tabs>
        <w:spacing w:after="0" w:line="360" w:lineRule="auto"/>
        <w:ind w:right="4"/>
        <w:rPr>
          <w:rFonts w:ascii="GHEA Grapalat" w:eastAsia="Times New Roman" w:hAnsi="GHEA Grapalat" w:cs="Sylfaen"/>
          <w:spacing w:val="10"/>
          <w:sz w:val="26"/>
          <w:szCs w:val="26"/>
          <w:lang w:val="fr-FR" w:eastAsia="ru-RU"/>
        </w:rPr>
      </w:pPr>
    </w:p>
    <w:p w:rsidR="00DA52D7" w:rsidRPr="00DA52D7" w:rsidRDefault="00DA52D7" w:rsidP="00DA52D7">
      <w:pPr>
        <w:tabs>
          <w:tab w:val="left" w:pos="10080"/>
        </w:tabs>
        <w:spacing w:after="0" w:line="360" w:lineRule="auto"/>
        <w:ind w:right="4"/>
        <w:jc w:val="both"/>
        <w:rPr>
          <w:rFonts w:ascii="GHEA Grapalat" w:eastAsia="Times New Roman" w:hAnsi="GHEA Grapalat" w:cs="Sylfaen"/>
          <w:color w:val="000000"/>
          <w:spacing w:val="10"/>
          <w:sz w:val="26"/>
          <w:szCs w:val="20"/>
          <w:lang w:val="af-ZA" w:eastAsia="ru-RU"/>
        </w:rPr>
      </w:pPr>
    </w:p>
    <w:p w:rsidR="00DA52D7" w:rsidRPr="00000F2B" w:rsidRDefault="00DA52D7" w:rsidP="00DA52D7">
      <w:pPr>
        <w:tabs>
          <w:tab w:val="left" w:pos="10080"/>
        </w:tabs>
        <w:spacing w:after="0" w:line="360" w:lineRule="auto"/>
        <w:ind w:left="180" w:right="4" w:firstLine="540"/>
        <w:jc w:val="both"/>
        <w:rPr>
          <w:rFonts w:ascii="GHEA Grapalat" w:eastAsia="Times New Roman" w:hAnsi="GHEA Grapalat" w:cs="Sylfaen"/>
          <w:color w:val="000000"/>
          <w:spacing w:val="10"/>
          <w:sz w:val="24"/>
          <w:szCs w:val="26"/>
          <w:lang w:val="af-ZA" w:eastAsia="ru-RU"/>
        </w:rPr>
      </w:pPr>
      <w:r w:rsidRPr="00000F2B">
        <w:rPr>
          <w:rFonts w:ascii="GHEA Grapalat" w:eastAsia="Times New Roman" w:hAnsi="GHEA Grapalat" w:cs="Sylfaen"/>
          <w:color w:val="000000"/>
          <w:spacing w:val="10"/>
          <w:sz w:val="24"/>
          <w:szCs w:val="20"/>
          <w:lang w:val="af-ZA" w:eastAsia="ru-RU"/>
        </w:rPr>
        <w:t xml:space="preserve"> Հայաստանի Հանրապետության Ազգային ժողովի պատգամավորներ Վարազդատ Կարապետյանի և Վահե Ղալումյանի կողմից օրենսդրական նախաձեռնության կարգով ներկայացված «Տեղական հանրաքվեի մասին» Հայաստանի Հանրապետության օրենքում  լրացումներ  կատարելու մասին», «Հայաստանի Հանրապետության վարչատարածքային բաժանման մասին» Հայաստանի Հանրապետության օրենքում  լրացում  կատարելու մասին» և «Հանրաքվեի մասին» Հայաստանի Հանրապետության սահմանադրական օրենքում  փոփոխություն և լրացում  կատարելու մասին» օրենքների նախագծերի փաթեթի քննարկման համար գլխադասային  նշանակել Պետական-իրավական </w:t>
      </w:r>
      <w:r w:rsidRPr="00000F2B">
        <w:rPr>
          <w:rFonts w:ascii="GHEA Grapalat" w:eastAsia="Times New Roman" w:hAnsi="GHEA Grapalat" w:cs="Sylfaen"/>
          <w:color w:val="000000"/>
          <w:spacing w:val="10"/>
          <w:sz w:val="24"/>
          <w:szCs w:val="26"/>
          <w:lang w:val="af-ZA" w:eastAsia="ru-RU"/>
        </w:rPr>
        <w:t xml:space="preserve">հարցերի մշտական հանձնաժողովը: </w:t>
      </w:r>
    </w:p>
    <w:p w:rsidR="00DA52D7" w:rsidRPr="00DA52D7" w:rsidRDefault="00DA52D7" w:rsidP="00DA52D7">
      <w:pPr>
        <w:tabs>
          <w:tab w:val="left" w:pos="10080"/>
        </w:tabs>
        <w:spacing w:after="0" w:line="360" w:lineRule="auto"/>
        <w:ind w:left="180" w:right="4" w:firstLine="540"/>
        <w:jc w:val="both"/>
        <w:rPr>
          <w:rFonts w:ascii="GHEA Grapalat" w:eastAsia="Times New Roman" w:hAnsi="GHEA Grapalat" w:cs="Sylfaen"/>
          <w:color w:val="000000"/>
          <w:spacing w:val="10"/>
          <w:sz w:val="26"/>
          <w:szCs w:val="26"/>
          <w:lang w:val="af-ZA" w:eastAsia="ru-RU"/>
        </w:rPr>
      </w:pPr>
    </w:p>
    <w:p w:rsidR="00DA52D7" w:rsidRPr="00DA52D7" w:rsidRDefault="00DA52D7" w:rsidP="00DA52D7">
      <w:pPr>
        <w:spacing w:after="0" w:line="360" w:lineRule="auto"/>
        <w:jc w:val="both"/>
        <w:rPr>
          <w:rFonts w:ascii="GHEA Grapalat" w:eastAsia="Times New Roman" w:hAnsi="GHEA Grapalat" w:cs="Sylfaen"/>
          <w:color w:val="000000"/>
          <w:spacing w:val="10"/>
          <w:sz w:val="26"/>
          <w:szCs w:val="26"/>
          <w:lang w:val="af-ZA" w:eastAsia="ru-RU"/>
        </w:rPr>
      </w:pPr>
    </w:p>
    <w:p w:rsidR="00DA52D7" w:rsidRPr="00DA52D7" w:rsidRDefault="00DA52D7" w:rsidP="00DA52D7">
      <w:pPr>
        <w:tabs>
          <w:tab w:val="left" w:pos="10080"/>
        </w:tabs>
        <w:spacing w:after="0" w:line="360" w:lineRule="auto"/>
        <w:ind w:right="4"/>
        <w:jc w:val="both"/>
        <w:rPr>
          <w:rFonts w:ascii="Times Armenian" w:eastAsia="Times New Roman" w:hAnsi="Times Armenian" w:cs="Times New Roman"/>
          <w:color w:val="000000"/>
          <w:spacing w:val="14"/>
          <w:sz w:val="26"/>
          <w:szCs w:val="20"/>
          <w:u w:val="single"/>
          <w:lang w:val="af-ZA" w:eastAsia="ru-RU"/>
        </w:rPr>
      </w:pPr>
      <w:r w:rsidRPr="00DA52D7">
        <w:rPr>
          <w:rFonts w:ascii="GHEA Grapalat" w:eastAsia="Times New Roman" w:hAnsi="GHEA Grapalat" w:cs="Sylfaen"/>
          <w:spacing w:val="10"/>
          <w:sz w:val="26"/>
          <w:szCs w:val="26"/>
          <w:lang w:val="af-ZA" w:eastAsia="ru-RU"/>
        </w:rPr>
        <w:t xml:space="preserve">                                                           ԱՐԱՐԱՏ ՄԻՐԶՈՅԱՆ </w:t>
      </w:r>
      <w:r w:rsidRPr="00DA52D7">
        <w:rPr>
          <w:rFonts w:ascii="Times Armenian" w:eastAsia="Times New Roman" w:hAnsi="Times Armenian" w:cs="Times Armenian"/>
          <w:color w:val="000000"/>
          <w:spacing w:val="14"/>
          <w:sz w:val="26"/>
          <w:szCs w:val="20"/>
          <w:u w:val="single"/>
          <w:lang w:val="af-ZA" w:eastAsia="ru-RU"/>
        </w:rPr>
        <w:t xml:space="preserve"> </w:t>
      </w:r>
    </w:p>
    <w:p w:rsidR="003C580E" w:rsidRPr="007C6EAC" w:rsidRDefault="003C580E" w:rsidP="00DA52D7">
      <w:pPr>
        <w:spacing w:after="0" w:line="240" w:lineRule="auto"/>
        <w:rPr>
          <w:rFonts w:ascii="GHEA Grapalat" w:eastAsia="Times New Roman" w:hAnsi="GHEA Grapalat" w:cs="Times New Roman"/>
          <w:iCs/>
          <w:lang w:val="af-ZA"/>
        </w:rPr>
      </w:pPr>
    </w:p>
    <w:p w:rsidR="002179C9" w:rsidRPr="003B282D" w:rsidRDefault="002179C9" w:rsidP="002179C9">
      <w:pPr>
        <w:rPr>
          <w:noProof/>
          <w:lang w:val="af-ZA"/>
        </w:rPr>
      </w:pPr>
    </w:p>
    <w:p w:rsidR="002179C9" w:rsidRDefault="002179C9" w:rsidP="002179C9">
      <w:pPr>
        <w:rPr>
          <w:noProof/>
          <w:lang w:val="af-ZA"/>
        </w:rPr>
      </w:pPr>
    </w:p>
    <w:p w:rsidR="00000F2B" w:rsidRDefault="00000F2B" w:rsidP="002179C9">
      <w:pPr>
        <w:rPr>
          <w:noProof/>
          <w:lang w:val="af-ZA"/>
        </w:rPr>
      </w:pPr>
    </w:p>
    <w:p w:rsidR="00000F2B" w:rsidRPr="003B282D" w:rsidRDefault="00000F2B" w:rsidP="002179C9">
      <w:pPr>
        <w:rPr>
          <w:noProof/>
          <w:lang w:val="af-ZA"/>
        </w:rPr>
      </w:pPr>
    </w:p>
    <w:p w:rsidR="00000F2B" w:rsidRPr="00D904C9" w:rsidRDefault="00000F2B" w:rsidP="006955B3">
      <w:pPr>
        <w:spacing w:after="0" w:line="240" w:lineRule="auto"/>
        <w:jc w:val="right"/>
        <w:rPr>
          <w:rFonts w:ascii="GHEA Grapalat" w:eastAsia="Times New Roman" w:hAnsi="GHEA Grapalat" w:cs="Times New Roman"/>
          <w:iCs/>
          <w:color w:val="000000"/>
          <w:lang w:val="af-ZA"/>
        </w:rPr>
      </w:pPr>
    </w:p>
    <w:p w:rsidR="006955B3" w:rsidRPr="003B282D" w:rsidRDefault="006955B3" w:rsidP="006955B3">
      <w:pPr>
        <w:spacing w:after="0" w:line="240" w:lineRule="auto"/>
        <w:jc w:val="right"/>
        <w:rPr>
          <w:rFonts w:ascii="GHEA Grapalat" w:eastAsia="Times New Roman" w:hAnsi="GHEA Grapalat" w:cs="Times New Roman"/>
          <w:color w:val="000000"/>
          <w:lang w:val="af-ZA"/>
        </w:rPr>
      </w:pPr>
      <w:r w:rsidRPr="006955B3">
        <w:rPr>
          <w:rFonts w:ascii="GHEA Grapalat" w:eastAsia="Times New Roman" w:hAnsi="GHEA Grapalat" w:cs="Times New Roman"/>
          <w:iCs/>
          <w:color w:val="000000"/>
        </w:rPr>
        <w:t>ՆԱԽԱԳԻԾ</w:t>
      </w:r>
    </w:p>
    <w:p w:rsidR="006955B3" w:rsidRPr="00DA52D7" w:rsidRDefault="006955B3" w:rsidP="006955B3">
      <w:pPr>
        <w:spacing w:after="0" w:line="240" w:lineRule="auto"/>
        <w:rPr>
          <w:rFonts w:ascii="GHEA Grapalat" w:eastAsia="Times New Roman" w:hAnsi="GHEA Grapalat" w:cs="Times New Roman"/>
          <w:color w:val="000000"/>
          <w:lang w:val="af-ZA"/>
        </w:rPr>
      </w:pPr>
      <w:r w:rsidRPr="006955B3">
        <w:rPr>
          <w:rFonts w:ascii="GHEA Grapalat" w:eastAsia="Times New Roman" w:hAnsi="GHEA Grapalat" w:cs="Times New Roman"/>
          <w:iCs/>
          <w:color w:val="000000"/>
          <w:lang w:val="hy-AM"/>
        </w:rPr>
        <w:t xml:space="preserve">                                                                              </w:t>
      </w:r>
      <w:r>
        <w:rPr>
          <w:rFonts w:ascii="GHEA Grapalat" w:eastAsia="Times New Roman" w:hAnsi="GHEA Grapalat" w:cs="Times New Roman"/>
          <w:iCs/>
          <w:color w:val="000000"/>
          <w:lang w:val="hy-AM"/>
        </w:rPr>
        <w:t xml:space="preserve">                  </w:t>
      </w:r>
      <w:r w:rsidRPr="006955B3">
        <w:rPr>
          <w:rFonts w:ascii="GHEA Grapalat" w:eastAsia="Times New Roman" w:hAnsi="GHEA Grapalat" w:cs="Times New Roman"/>
          <w:iCs/>
          <w:color w:val="000000"/>
          <w:lang w:val="hy-AM"/>
        </w:rPr>
        <w:t xml:space="preserve"> </w:t>
      </w:r>
      <w:r w:rsidR="00DA52D7" w:rsidRPr="00DA52D7">
        <w:rPr>
          <w:rFonts w:ascii="GHEA Grapalat" w:hAnsi="GHEA Grapalat"/>
          <w:iCs/>
          <w:color w:val="000000"/>
          <w:shd w:val="clear" w:color="auto" w:fill="FFFFFF"/>
        </w:rPr>
        <w:t>Պ</w:t>
      </w:r>
      <w:r w:rsidR="00DA52D7" w:rsidRPr="00DA52D7">
        <w:rPr>
          <w:rFonts w:ascii="GHEA Grapalat" w:hAnsi="GHEA Grapalat"/>
          <w:iCs/>
          <w:color w:val="000000"/>
          <w:shd w:val="clear" w:color="auto" w:fill="FFFFFF"/>
          <w:lang w:val="af-ZA"/>
        </w:rPr>
        <w:t>-293-24.09.2019-</w:t>
      </w:r>
      <w:r w:rsidR="00DA52D7" w:rsidRPr="00DA52D7">
        <w:rPr>
          <w:rFonts w:ascii="GHEA Grapalat" w:hAnsi="GHEA Grapalat"/>
          <w:iCs/>
          <w:color w:val="000000"/>
          <w:shd w:val="clear" w:color="auto" w:fill="FFFFFF"/>
        </w:rPr>
        <w:t>ՊԻ</w:t>
      </w:r>
      <w:r w:rsidR="00DA52D7" w:rsidRPr="00DA52D7">
        <w:rPr>
          <w:rFonts w:ascii="GHEA Grapalat" w:hAnsi="GHEA Grapalat"/>
          <w:iCs/>
          <w:color w:val="000000"/>
          <w:shd w:val="clear" w:color="auto" w:fill="FFFFFF"/>
          <w:lang w:val="af-ZA"/>
        </w:rPr>
        <w:t>-011/0</w:t>
      </w:r>
    </w:p>
    <w:p w:rsidR="00DA52D7" w:rsidRPr="00DA52D7" w:rsidRDefault="00DA52D7" w:rsidP="00DA52D7">
      <w:pPr>
        <w:pStyle w:val="Heading2"/>
        <w:jc w:val="center"/>
        <w:rPr>
          <w:rFonts w:ascii="GHEA Grapalat" w:hAnsi="GHEA Grapalat"/>
          <w:color w:val="000000"/>
          <w:sz w:val="22"/>
          <w:szCs w:val="22"/>
          <w:lang w:val="af-ZA"/>
        </w:rPr>
      </w:pPr>
      <w:r w:rsidRPr="00DA52D7">
        <w:rPr>
          <w:rFonts w:ascii="GHEA Grapalat" w:hAnsi="GHEA Grapalat"/>
          <w:color w:val="000000"/>
          <w:sz w:val="22"/>
          <w:szCs w:val="22"/>
        </w:rPr>
        <w:t>ՀԱՅԱՍՏԱՆԻ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ՀԱՆՐԱՊԵՏՈՒԹՅԱՆ</w:t>
      </w:r>
      <w:r w:rsidRPr="00DA52D7">
        <w:rPr>
          <w:rFonts w:ascii="GHEA Grapalat" w:hAnsi="GHEA Grapalat"/>
          <w:color w:val="000000"/>
          <w:sz w:val="22"/>
          <w:szCs w:val="22"/>
          <w:lang w:val="af-ZA"/>
        </w:rPr>
        <w:br/>
      </w:r>
      <w:r w:rsidRPr="00DA52D7">
        <w:rPr>
          <w:rFonts w:ascii="GHEA Grapalat" w:hAnsi="GHEA Grapalat"/>
          <w:color w:val="000000"/>
          <w:sz w:val="22"/>
          <w:szCs w:val="22"/>
        </w:rPr>
        <w:t>ՕՐԵՆՔԸ</w:t>
      </w:r>
    </w:p>
    <w:p w:rsidR="00DA52D7" w:rsidRPr="00DA52D7" w:rsidRDefault="00DA52D7" w:rsidP="00DA52D7">
      <w:pPr>
        <w:pStyle w:val="Heading3"/>
        <w:jc w:val="center"/>
        <w:rPr>
          <w:rFonts w:ascii="GHEA Grapalat" w:hAnsi="GHEA Grapalat"/>
          <w:color w:val="000000"/>
          <w:sz w:val="22"/>
          <w:szCs w:val="22"/>
          <w:lang w:val="af-ZA"/>
        </w:rPr>
      </w:pPr>
      <w:r w:rsidRPr="00DA52D7">
        <w:rPr>
          <w:rStyle w:val="Strong"/>
          <w:rFonts w:ascii="GHEA Grapalat" w:hAnsi="GHEA Grapalat"/>
          <w:b/>
          <w:bCs/>
          <w:color w:val="000000"/>
          <w:sz w:val="22"/>
          <w:szCs w:val="22"/>
          <w:lang w:val="af-ZA"/>
        </w:rPr>
        <w:t>«</w:t>
      </w:r>
      <w:r w:rsidRPr="00DA52D7">
        <w:rPr>
          <w:rStyle w:val="Strong"/>
          <w:rFonts w:ascii="GHEA Grapalat" w:hAnsi="GHEA Grapalat"/>
          <w:b/>
          <w:bCs/>
          <w:color w:val="000000"/>
          <w:sz w:val="22"/>
          <w:szCs w:val="22"/>
        </w:rPr>
        <w:t>ՏԵՂԱԿԱՆ</w:t>
      </w:r>
      <w:r w:rsidRPr="00DA52D7">
        <w:rPr>
          <w:rStyle w:val="Strong"/>
          <w:rFonts w:ascii="GHEA Grapalat" w:hAnsi="GHEA Grapalat"/>
          <w:b/>
          <w:bCs/>
          <w:color w:val="000000"/>
          <w:sz w:val="22"/>
          <w:szCs w:val="22"/>
          <w:lang w:val="af-ZA"/>
        </w:rPr>
        <w:t xml:space="preserve"> </w:t>
      </w:r>
      <w:r w:rsidRPr="00DA52D7">
        <w:rPr>
          <w:rStyle w:val="Strong"/>
          <w:rFonts w:ascii="GHEA Grapalat" w:hAnsi="GHEA Grapalat"/>
          <w:b/>
          <w:bCs/>
          <w:color w:val="000000"/>
          <w:sz w:val="22"/>
          <w:szCs w:val="22"/>
        </w:rPr>
        <w:t>ՀԱՆՐԱՔՎԵԻ</w:t>
      </w:r>
      <w:r w:rsidRPr="00DA52D7">
        <w:rPr>
          <w:rStyle w:val="Strong"/>
          <w:rFonts w:ascii="GHEA Grapalat" w:hAnsi="GHEA Grapalat"/>
          <w:b/>
          <w:bCs/>
          <w:color w:val="000000"/>
          <w:sz w:val="22"/>
          <w:szCs w:val="22"/>
          <w:lang w:val="af-ZA"/>
        </w:rPr>
        <w:t xml:space="preserve"> </w:t>
      </w:r>
      <w:r w:rsidRPr="00DA52D7">
        <w:rPr>
          <w:rStyle w:val="Strong"/>
          <w:rFonts w:ascii="GHEA Grapalat" w:hAnsi="GHEA Grapalat"/>
          <w:b/>
          <w:bCs/>
          <w:color w:val="000000"/>
          <w:sz w:val="22"/>
          <w:szCs w:val="22"/>
        </w:rPr>
        <w:t>ՄԱՍԻՆ</w:t>
      </w:r>
      <w:r w:rsidRPr="00DA52D7">
        <w:rPr>
          <w:rStyle w:val="Strong"/>
          <w:rFonts w:ascii="GHEA Grapalat" w:hAnsi="GHEA Grapalat"/>
          <w:b/>
          <w:bCs/>
          <w:color w:val="000000"/>
          <w:sz w:val="22"/>
          <w:szCs w:val="22"/>
          <w:lang w:val="af-ZA"/>
        </w:rPr>
        <w:t xml:space="preserve">» </w:t>
      </w:r>
      <w:r w:rsidRPr="00DA52D7">
        <w:rPr>
          <w:rStyle w:val="Strong"/>
          <w:rFonts w:ascii="GHEA Grapalat" w:hAnsi="GHEA Grapalat"/>
          <w:b/>
          <w:bCs/>
          <w:color w:val="000000"/>
          <w:sz w:val="22"/>
          <w:szCs w:val="22"/>
        </w:rPr>
        <w:t>ՀԱՅԱՍՏԱՆԻ</w:t>
      </w:r>
      <w:r w:rsidRPr="00DA52D7">
        <w:rPr>
          <w:rStyle w:val="Strong"/>
          <w:rFonts w:ascii="GHEA Grapalat" w:hAnsi="GHEA Grapalat"/>
          <w:b/>
          <w:bCs/>
          <w:color w:val="000000"/>
          <w:sz w:val="22"/>
          <w:szCs w:val="22"/>
          <w:lang w:val="af-ZA"/>
        </w:rPr>
        <w:t xml:space="preserve"> </w:t>
      </w:r>
      <w:r w:rsidRPr="00DA52D7">
        <w:rPr>
          <w:rStyle w:val="Strong"/>
          <w:rFonts w:ascii="GHEA Grapalat" w:hAnsi="GHEA Grapalat"/>
          <w:b/>
          <w:bCs/>
          <w:color w:val="000000"/>
          <w:sz w:val="22"/>
          <w:szCs w:val="22"/>
        </w:rPr>
        <w:t>ՀԱՆՐԱՊԵՏՈՒԹՅԱՆ</w:t>
      </w:r>
      <w:r w:rsidRPr="00DA52D7">
        <w:rPr>
          <w:rStyle w:val="Strong"/>
          <w:rFonts w:ascii="GHEA Grapalat" w:hAnsi="GHEA Grapalat"/>
          <w:b/>
          <w:bCs/>
          <w:color w:val="000000"/>
          <w:sz w:val="22"/>
          <w:szCs w:val="22"/>
          <w:lang w:val="af-ZA"/>
        </w:rPr>
        <w:t xml:space="preserve"> </w:t>
      </w:r>
      <w:r w:rsidRPr="00DA52D7">
        <w:rPr>
          <w:rStyle w:val="Strong"/>
          <w:rFonts w:ascii="GHEA Grapalat" w:hAnsi="GHEA Grapalat"/>
          <w:b/>
          <w:bCs/>
          <w:color w:val="000000"/>
          <w:sz w:val="22"/>
          <w:szCs w:val="22"/>
        </w:rPr>
        <w:t>ՕՐԵՆՔՈՒՄ</w:t>
      </w:r>
      <w:r w:rsidRPr="00DA52D7">
        <w:rPr>
          <w:rStyle w:val="Strong"/>
          <w:rFonts w:ascii="GHEA Grapalat" w:hAnsi="GHEA Grapalat"/>
          <w:b/>
          <w:bCs/>
          <w:color w:val="000000"/>
          <w:sz w:val="22"/>
          <w:szCs w:val="22"/>
          <w:lang w:val="af-ZA"/>
        </w:rPr>
        <w:t xml:space="preserve"> </w:t>
      </w:r>
      <w:r w:rsidRPr="00DA52D7">
        <w:rPr>
          <w:rStyle w:val="Strong"/>
          <w:rFonts w:ascii="GHEA Grapalat" w:hAnsi="GHEA Grapalat"/>
          <w:b/>
          <w:bCs/>
          <w:color w:val="000000"/>
          <w:sz w:val="22"/>
          <w:szCs w:val="22"/>
        </w:rPr>
        <w:t>ԼՐԱՑՈՒՄՆԵՐ</w:t>
      </w:r>
      <w:r w:rsidRPr="00DA52D7">
        <w:rPr>
          <w:rStyle w:val="Strong"/>
          <w:rFonts w:ascii="GHEA Grapalat" w:hAnsi="GHEA Grapalat"/>
          <w:b/>
          <w:bCs/>
          <w:color w:val="000000"/>
          <w:sz w:val="22"/>
          <w:szCs w:val="22"/>
          <w:lang w:val="af-ZA"/>
        </w:rPr>
        <w:t xml:space="preserve"> </w:t>
      </w:r>
      <w:r w:rsidRPr="00DA52D7">
        <w:rPr>
          <w:rStyle w:val="Strong"/>
          <w:rFonts w:ascii="GHEA Grapalat" w:hAnsi="GHEA Grapalat"/>
          <w:b/>
          <w:bCs/>
          <w:color w:val="000000"/>
          <w:sz w:val="22"/>
          <w:szCs w:val="22"/>
        </w:rPr>
        <w:t>ԿԱՏԱՐԵԼՈՒ</w:t>
      </w:r>
      <w:r w:rsidRPr="00DA52D7">
        <w:rPr>
          <w:rStyle w:val="Strong"/>
          <w:rFonts w:ascii="GHEA Grapalat" w:hAnsi="GHEA Grapalat"/>
          <w:b/>
          <w:bCs/>
          <w:color w:val="000000"/>
          <w:sz w:val="22"/>
          <w:szCs w:val="22"/>
          <w:lang w:val="af-ZA"/>
        </w:rPr>
        <w:t xml:space="preserve"> </w:t>
      </w:r>
      <w:r w:rsidRPr="00DA52D7">
        <w:rPr>
          <w:rStyle w:val="Strong"/>
          <w:rFonts w:ascii="GHEA Grapalat" w:hAnsi="GHEA Grapalat"/>
          <w:b/>
          <w:bCs/>
          <w:color w:val="000000"/>
          <w:sz w:val="22"/>
          <w:szCs w:val="22"/>
        </w:rPr>
        <w:t>ՄԱՍԻՆ</w:t>
      </w:r>
    </w:p>
    <w:p w:rsidR="00DA52D7" w:rsidRPr="00DA52D7" w:rsidRDefault="00DA52D7" w:rsidP="00DA52D7">
      <w:pPr>
        <w:pStyle w:val="NormalWeb"/>
        <w:jc w:val="both"/>
        <w:rPr>
          <w:rFonts w:ascii="GHEA Grapalat" w:hAnsi="GHEA Grapalat"/>
          <w:color w:val="000000"/>
          <w:sz w:val="22"/>
          <w:szCs w:val="22"/>
          <w:lang w:val="af-ZA"/>
        </w:rPr>
      </w:pPr>
      <w:r w:rsidRPr="00DA52D7">
        <w:rPr>
          <w:rFonts w:ascii="GHEA Grapalat" w:hAnsi="GHEA Grapalat"/>
          <w:b/>
          <w:bCs/>
          <w:i/>
          <w:iCs/>
          <w:color w:val="000000"/>
          <w:sz w:val="22"/>
          <w:szCs w:val="22"/>
        </w:rPr>
        <w:t>Հոդված</w:t>
      </w:r>
      <w:r w:rsidRPr="00DA52D7">
        <w:rPr>
          <w:rFonts w:ascii="GHEA Grapalat" w:hAnsi="GHEA Grapalat"/>
          <w:b/>
          <w:bCs/>
          <w:i/>
          <w:iCs/>
          <w:color w:val="000000"/>
          <w:sz w:val="22"/>
          <w:szCs w:val="22"/>
          <w:lang w:val="af-ZA"/>
        </w:rPr>
        <w:t xml:space="preserve"> 1.</w:t>
      </w:r>
      <w:r w:rsidRPr="00DA52D7">
        <w:rPr>
          <w:rFonts w:ascii="Calibri" w:hAnsi="Calibri" w:cs="Calibri"/>
          <w:b/>
          <w:bCs/>
          <w:color w:val="000000"/>
          <w:sz w:val="22"/>
          <w:szCs w:val="22"/>
          <w:lang w:val="af-ZA"/>
        </w:rPr>
        <w:t> </w:t>
      </w:r>
      <w:r w:rsidRPr="00DA52D7">
        <w:rPr>
          <w:rFonts w:ascii="Calibri" w:hAnsi="Calibri" w:cs="Calibri"/>
          <w:color w:val="000000"/>
          <w:sz w:val="22"/>
          <w:szCs w:val="22"/>
          <w:lang w:val="af-ZA"/>
        </w:rPr>
        <w:t> </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lang w:val="af-ZA"/>
        </w:rPr>
        <w:t>«</w:t>
      </w:r>
      <w:r w:rsidRPr="00DA52D7">
        <w:rPr>
          <w:rFonts w:ascii="GHEA Grapalat" w:hAnsi="GHEA Grapalat" w:cs="GHEA Grapalat"/>
          <w:color w:val="000000"/>
          <w:sz w:val="22"/>
          <w:szCs w:val="22"/>
        </w:rPr>
        <w:t>Տեղական</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հանրաքվեի</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մասին</w:t>
      </w:r>
      <w:r w:rsidRPr="00DA52D7">
        <w:rPr>
          <w:rFonts w:ascii="GHEA Grapalat" w:hAnsi="GHEA Grapalat" w:cs="GHEA Grapalat"/>
          <w:color w:val="000000"/>
          <w:sz w:val="22"/>
          <w:szCs w:val="22"/>
          <w:lang w:val="af-ZA"/>
        </w:rPr>
        <w:t>»</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Հայաստանի</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Հանրապետության</w:t>
      </w:r>
      <w:r w:rsidRPr="00DA52D7">
        <w:rPr>
          <w:rFonts w:ascii="GHEA Grapalat" w:hAnsi="GHEA Grapalat"/>
          <w:color w:val="000000"/>
          <w:sz w:val="22"/>
          <w:szCs w:val="22"/>
          <w:lang w:val="af-ZA"/>
        </w:rPr>
        <w:t xml:space="preserve"> 2018 </w:t>
      </w:r>
      <w:r w:rsidRPr="00DA52D7">
        <w:rPr>
          <w:rFonts w:ascii="GHEA Grapalat" w:hAnsi="GHEA Grapalat" w:cs="GHEA Grapalat"/>
          <w:color w:val="000000"/>
          <w:sz w:val="22"/>
          <w:szCs w:val="22"/>
        </w:rPr>
        <w:t>թվակա</w:t>
      </w:r>
      <w:r w:rsidRPr="00DA52D7">
        <w:rPr>
          <w:rFonts w:ascii="GHEA Grapalat" w:hAnsi="GHEA Grapalat"/>
          <w:color w:val="000000"/>
          <w:sz w:val="22"/>
          <w:szCs w:val="22"/>
        </w:rPr>
        <w:t>նի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հունիսի</w:t>
      </w:r>
      <w:r w:rsidRPr="00DA52D7">
        <w:rPr>
          <w:rFonts w:ascii="GHEA Grapalat" w:hAnsi="GHEA Grapalat"/>
          <w:color w:val="000000"/>
          <w:sz w:val="22"/>
          <w:szCs w:val="22"/>
          <w:lang w:val="af-ZA"/>
        </w:rPr>
        <w:t xml:space="preserve"> 13-</w:t>
      </w:r>
      <w:r w:rsidRPr="00DA52D7">
        <w:rPr>
          <w:rFonts w:ascii="GHEA Grapalat" w:hAnsi="GHEA Grapalat"/>
          <w:color w:val="000000"/>
          <w:sz w:val="22"/>
          <w:szCs w:val="22"/>
        </w:rPr>
        <w:t>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ՀՕ</w:t>
      </w:r>
      <w:r w:rsidRPr="00DA52D7">
        <w:rPr>
          <w:rFonts w:ascii="GHEA Grapalat" w:hAnsi="GHEA Grapalat"/>
          <w:color w:val="000000"/>
          <w:sz w:val="22"/>
          <w:szCs w:val="22"/>
          <w:lang w:val="af-ZA"/>
        </w:rPr>
        <w:t xml:space="preserve">-347 </w:t>
      </w:r>
      <w:r w:rsidRPr="00DA52D7">
        <w:rPr>
          <w:rFonts w:ascii="GHEA Grapalat" w:hAnsi="GHEA Grapalat"/>
          <w:color w:val="000000"/>
          <w:sz w:val="22"/>
          <w:szCs w:val="22"/>
        </w:rPr>
        <w:t>օրենքի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այսուհետ՝</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Օրենք</w:t>
      </w:r>
      <w:r w:rsidRPr="00DA52D7">
        <w:rPr>
          <w:rFonts w:ascii="GHEA Grapalat" w:hAnsi="GHEA Grapalat"/>
          <w:color w:val="000000"/>
          <w:sz w:val="22"/>
          <w:szCs w:val="22"/>
          <w:lang w:val="af-ZA"/>
        </w:rPr>
        <w:t>) 4-</w:t>
      </w:r>
      <w:r w:rsidRPr="00DA52D7">
        <w:rPr>
          <w:rFonts w:ascii="GHEA Grapalat" w:hAnsi="GHEA Grapalat"/>
          <w:color w:val="000000"/>
          <w:sz w:val="22"/>
          <w:szCs w:val="22"/>
        </w:rPr>
        <w:t>րդ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հոդվածը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լրացնել</w:t>
      </w:r>
      <w:r w:rsidRPr="00DA52D7">
        <w:rPr>
          <w:rFonts w:ascii="GHEA Grapalat" w:hAnsi="GHEA Grapalat"/>
          <w:color w:val="000000"/>
          <w:sz w:val="22"/>
          <w:szCs w:val="22"/>
          <w:lang w:val="af-ZA"/>
        </w:rPr>
        <w:t xml:space="preserve"> 1.1-</w:t>
      </w:r>
      <w:r w:rsidRPr="00DA52D7">
        <w:rPr>
          <w:rFonts w:ascii="GHEA Grapalat" w:hAnsi="GHEA Grapalat"/>
          <w:color w:val="000000"/>
          <w:sz w:val="22"/>
          <w:szCs w:val="22"/>
        </w:rPr>
        <w:t>րդ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եւ</w:t>
      </w:r>
      <w:r w:rsidRPr="00DA52D7">
        <w:rPr>
          <w:rFonts w:ascii="GHEA Grapalat" w:hAnsi="GHEA Grapalat"/>
          <w:color w:val="000000"/>
          <w:sz w:val="22"/>
          <w:szCs w:val="22"/>
          <w:lang w:val="af-ZA"/>
        </w:rPr>
        <w:t xml:space="preserve"> 1.2-</w:t>
      </w:r>
      <w:r w:rsidRPr="00DA52D7">
        <w:rPr>
          <w:rFonts w:ascii="GHEA Grapalat" w:hAnsi="GHEA Grapalat"/>
          <w:color w:val="000000"/>
          <w:sz w:val="22"/>
          <w:szCs w:val="22"/>
        </w:rPr>
        <w:t>րդ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մասերով</w:t>
      </w:r>
      <w:r w:rsidRPr="00DA52D7">
        <w:rPr>
          <w:rFonts w:ascii="GHEA Grapalat" w:hAnsi="GHEA Grapalat"/>
          <w:color w:val="000000"/>
          <w:sz w:val="22"/>
          <w:szCs w:val="22"/>
          <w:lang w:val="af-ZA"/>
        </w:rPr>
        <w:t>.</w:t>
      </w:r>
    </w:p>
    <w:p w:rsidR="00DA52D7" w:rsidRPr="00DA52D7" w:rsidRDefault="00DA52D7" w:rsidP="00DA52D7">
      <w:pPr>
        <w:pStyle w:val="NormalWeb"/>
        <w:jc w:val="both"/>
        <w:rPr>
          <w:rFonts w:ascii="GHEA Grapalat" w:hAnsi="GHEA Grapalat"/>
          <w:color w:val="000000"/>
          <w:sz w:val="22"/>
          <w:szCs w:val="22"/>
          <w:lang w:val="af-ZA"/>
        </w:rPr>
      </w:pPr>
      <w:r w:rsidRPr="00DA52D7">
        <w:rPr>
          <w:rFonts w:ascii="GHEA Grapalat" w:hAnsi="GHEA Grapalat"/>
          <w:color w:val="000000"/>
          <w:sz w:val="22"/>
          <w:szCs w:val="22"/>
          <w:lang w:val="af-ZA"/>
        </w:rPr>
        <w:t xml:space="preserve">«1.1. </w:t>
      </w:r>
      <w:r w:rsidRPr="00DA52D7">
        <w:rPr>
          <w:rFonts w:ascii="GHEA Grapalat" w:hAnsi="GHEA Grapalat"/>
          <w:color w:val="000000"/>
          <w:sz w:val="22"/>
          <w:szCs w:val="22"/>
        </w:rPr>
        <w:t>Համայնքի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բնակչության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նախաձեռնությամբ</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կարող</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դրվել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միավորման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բաժանման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հարցը</w:t>
      </w:r>
      <w:r w:rsidRPr="00DA52D7">
        <w:rPr>
          <w:rFonts w:ascii="GHEA Grapalat" w:hAnsi="GHEA Grapalat"/>
          <w:color w:val="000000"/>
          <w:sz w:val="22"/>
          <w:szCs w:val="22"/>
          <w:lang w:val="af-ZA"/>
        </w:rPr>
        <w:t>:</w:t>
      </w:r>
    </w:p>
    <w:p w:rsidR="00DA52D7" w:rsidRPr="00DA52D7" w:rsidRDefault="00DA52D7" w:rsidP="00DA52D7">
      <w:pPr>
        <w:pStyle w:val="NormalWeb"/>
        <w:jc w:val="both"/>
        <w:rPr>
          <w:rFonts w:ascii="GHEA Grapalat" w:hAnsi="GHEA Grapalat"/>
          <w:color w:val="000000"/>
          <w:sz w:val="22"/>
          <w:szCs w:val="22"/>
          <w:lang w:val="af-ZA"/>
        </w:rPr>
      </w:pPr>
      <w:r w:rsidRPr="00DA52D7">
        <w:rPr>
          <w:rFonts w:ascii="GHEA Grapalat" w:hAnsi="GHEA Grapalat"/>
          <w:color w:val="000000"/>
          <w:sz w:val="22"/>
          <w:szCs w:val="22"/>
          <w:lang w:val="af-ZA"/>
        </w:rPr>
        <w:t xml:space="preserve">1.2. </w:t>
      </w:r>
      <w:r w:rsidRPr="00DA52D7">
        <w:rPr>
          <w:rFonts w:ascii="GHEA Grapalat" w:hAnsi="GHEA Grapalat"/>
          <w:color w:val="000000"/>
          <w:sz w:val="22"/>
          <w:szCs w:val="22"/>
        </w:rPr>
        <w:t>Համայնքի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միավորման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բաժանման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հարցով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անցկացված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արդյունքները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կրում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խորհրդատվական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բնույթ</w:t>
      </w:r>
      <w:r w:rsidRPr="00DA52D7">
        <w:rPr>
          <w:rFonts w:ascii="GHEA Grapalat" w:hAnsi="GHEA Grapalat"/>
          <w:color w:val="000000"/>
          <w:sz w:val="22"/>
          <w:szCs w:val="22"/>
          <w:lang w:val="af-ZA"/>
        </w:rPr>
        <w:t>:»:</w:t>
      </w:r>
    </w:p>
    <w:p w:rsidR="00DA52D7" w:rsidRPr="00DA52D7" w:rsidRDefault="00DA52D7" w:rsidP="00DA52D7">
      <w:pPr>
        <w:pStyle w:val="NormalWeb"/>
        <w:jc w:val="both"/>
        <w:rPr>
          <w:rFonts w:ascii="GHEA Grapalat" w:hAnsi="GHEA Grapalat"/>
          <w:color w:val="000000"/>
          <w:sz w:val="22"/>
          <w:szCs w:val="22"/>
          <w:lang w:val="af-ZA"/>
        </w:rPr>
      </w:pPr>
      <w:r w:rsidRPr="00DA52D7">
        <w:rPr>
          <w:rFonts w:ascii="GHEA Grapalat" w:hAnsi="GHEA Grapalat"/>
          <w:b/>
          <w:bCs/>
          <w:i/>
          <w:iCs/>
          <w:color w:val="000000"/>
          <w:sz w:val="22"/>
          <w:szCs w:val="22"/>
        </w:rPr>
        <w:t>Հոդված</w:t>
      </w:r>
      <w:r w:rsidRPr="00DA52D7">
        <w:rPr>
          <w:rFonts w:ascii="GHEA Grapalat" w:hAnsi="GHEA Grapalat"/>
          <w:b/>
          <w:bCs/>
          <w:i/>
          <w:iCs/>
          <w:color w:val="000000"/>
          <w:sz w:val="22"/>
          <w:szCs w:val="22"/>
          <w:lang w:val="af-ZA"/>
        </w:rPr>
        <w:t xml:space="preserve"> 2.</w:t>
      </w:r>
      <w:r w:rsidRPr="00DA52D7">
        <w:rPr>
          <w:rFonts w:ascii="Calibri" w:hAnsi="Calibri" w:cs="Calibri"/>
          <w:b/>
          <w:bCs/>
          <w:i/>
          <w:iCs/>
          <w:color w:val="000000"/>
          <w:sz w:val="22"/>
          <w:szCs w:val="22"/>
          <w:lang w:val="af-ZA"/>
        </w:rPr>
        <w:t> </w:t>
      </w:r>
      <w:r w:rsidRPr="00DA52D7">
        <w:rPr>
          <w:rFonts w:ascii="GHEA Grapalat" w:hAnsi="GHEA Grapalat"/>
          <w:color w:val="000000"/>
          <w:sz w:val="22"/>
          <w:szCs w:val="22"/>
        </w:rPr>
        <w:t>Օրենքի</w:t>
      </w:r>
      <w:r w:rsidRPr="00DA52D7">
        <w:rPr>
          <w:rFonts w:ascii="GHEA Grapalat" w:hAnsi="GHEA Grapalat"/>
          <w:color w:val="000000"/>
          <w:sz w:val="22"/>
          <w:szCs w:val="22"/>
          <w:lang w:val="af-ZA"/>
        </w:rPr>
        <w:t xml:space="preserve"> 7-</w:t>
      </w:r>
      <w:r w:rsidRPr="00DA52D7">
        <w:rPr>
          <w:rFonts w:ascii="GHEA Grapalat" w:hAnsi="GHEA Grapalat"/>
          <w:color w:val="000000"/>
          <w:sz w:val="22"/>
          <w:szCs w:val="22"/>
        </w:rPr>
        <w:t>րդ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հոդվածի</w:t>
      </w:r>
      <w:r w:rsidRPr="00DA52D7">
        <w:rPr>
          <w:rFonts w:ascii="GHEA Grapalat" w:hAnsi="GHEA Grapalat"/>
          <w:color w:val="000000"/>
          <w:sz w:val="22"/>
          <w:szCs w:val="22"/>
          <w:lang w:val="af-ZA"/>
        </w:rPr>
        <w:t xml:space="preserve"> 1-</w:t>
      </w:r>
      <w:r w:rsidRPr="00DA52D7">
        <w:rPr>
          <w:rFonts w:ascii="GHEA Grapalat" w:hAnsi="GHEA Grapalat"/>
          <w:color w:val="000000"/>
          <w:sz w:val="22"/>
          <w:szCs w:val="22"/>
        </w:rPr>
        <w:t>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մասում</w:t>
      </w:r>
      <w:r w:rsidRPr="00DA52D7">
        <w:rPr>
          <w:rFonts w:ascii="GHEA Grapalat" w:hAnsi="GHEA Grapalat"/>
          <w:color w:val="000000"/>
          <w:sz w:val="22"/>
          <w:szCs w:val="22"/>
          <w:lang w:val="af-ZA"/>
        </w:rPr>
        <w:t xml:space="preserve"> «10 </w:t>
      </w:r>
      <w:r w:rsidRPr="00DA52D7">
        <w:rPr>
          <w:rFonts w:ascii="GHEA Grapalat" w:hAnsi="GHEA Grapalat"/>
          <w:color w:val="000000"/>
          <w:sz w:val="22"/>
          <w:szCs w:val="22"/>
        </w:rPr>
        <w:t>տոկոսի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բառերից</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հետո</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լրացնել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իսկ</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սույն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օրենքի</w:t>
      </w:r>
      <w:r w:rsidRPr="00DA52D7">
        <w:rPr>
          <w:rFonts w:ascii="GHEA Grapalat" w:hAnsi="GHEA Grapalat"/>
          <w:color w:val="000000"/>
          <w:sz w:val="22"/>
          <w:szCs w:val="22"/>
          <w:lang w:val="af-ZA"/>
        </w:rPr>
        <w:t xml:space="preserve"> 4-</w:t>
      </w:r>
      <w:r w:rsidRPr="00DA52D7">
        <w:rPr>
          <w:rFonts w:ascii="GHEA Grapalat" w:hAnsi="GHEA Grapalat"/>
          <w:color w:val="000000"/>
          <w:sz w:val="22"/>
          <w:szCs w:val="22"/>
        </w:rPr>
        <w:t>րդ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հոդվածի</w:t>
      </w:r>
      <w:r w:rsidRPr="00DA52D7">
        <w:rPr>
          <w:rFonts w:ascii="GHEA Grapalat" w:hAnsi="GHEA Grapalat"/>
          <w:color w:val="000000"/>
          <w:sz w:val="22"/>
          <w:szCs w:val="22"/>
          <w:lang w:val="af-ZA"/>
        </w:rPr>
        <w:t xml:space="preserve"> 1.1-</w:t>
      </w:r>
      <w:r w:rsidRPr="00DA52D7">
        <w:rPr>
          <w:rFonts w:ascii="GHEA Grapalat" w:hAnsi="GHEA Grapalat"/>
          <w:color w:val="000000"/>
          <w:sz w:val="22"/>
          <w:szCs w:val="22"/>
        </w:rPr>
        <w:t>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մասով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նախատեսված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դեպքում՝</w:t>
      </w:r>
      <w:r w:rsidRPr="00DA52D7">
        <w:rPr>
          <w:rFonts w:ascii="GHEA Grapalat" w:hAnsi="GHEA Grapalat"/>
          <w:color w:val="000000"/>
          <w:sz w:val="22"/>
          <w:szCs w:val="22"/>
          <w:lang w:val="af-ZA"/>
        </w:rPr>
        <w:t xml:space="preserve"> 20 </w:t>
      </w:r>
      <w:r w:rsidRPr="00DA52D7">
        <w:rPr>
          <w:rFonts w:ascii="GHEA Grapalat" w:hAnsi="GHEA Grapalat"/>
          <w:color w:val="000000"/>
          <w:sz w:val="22"/>
          <w:szCs w:val="22"/>
        </w:rPr>
        <w:t>տոկոսի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բառերով</w:t>
      </w:r>
      <w:r w:rsidRPr="00DA52D7">
        <w:rPr>
          <w:rFonts w:ascii="GHEA Grapalat" w:hAnsi="GHEA Grapalat"/>
          <w:color w:val="000000"/>
          <w:sz w:val="22"/>
          <w:szCs w:val="22"/>
          <w:lang w:val="af-ZA"/>
        </w:rPr>
        <w:t>:</w:t>
      </w:r>
    </w:p>
    <w:p w:rsidR="00DA52D7" w:rsidRPr="00DA52D7" w:rsidRDefault="00DA52D7" w:rsidP="00DA52D7">
      <w:pPr>
        <w:pStyle w:val="NormalWeb"/>
        <w:jc w:val="both"/>
        <w:rPr>
          <w:rFonts w:ascii="GHEA Grapalat" w:hAnsi="GHEA Grapalat"/>
          <w:color w:val="000000"/>
          <w:sz w:val="22"/>
          <w:szCs w:val="22"/>
          <w:lang w:val="af-ZA"/>
        </w:rPr>
      </w:pPr>
      <w:r w:rsidRPr="00DA52D7">
        <w:rPr>
          <w:rFonts w:ascii="GHEA Grapalat" w:hAnsi="GHEA Grapalat"/>
          <w:b/>
          <w:bCs/>
          <w:i/>
          <w:iCs/>
          <w:color w:val="000000"/>
          <w:sz w:val="22"/>
          <w:szCs w:val="22"/>
        </w:rPr>
        <w:t>Հոդված</w:t>
      </w:r>
      <w:r w:rsidRPr="00DA52D7">
        <w:rPr>
          <w:rFonts w:ascii="GHEA Grapalat" w:hAnsi="GHEA Grapalat"/>
          <w:b/>
          <w:bCs/>
          <w:i/>
          <w:iCs/>
          <w:color w:val="000000"/>
          <w:sz w:val="22"/>
          <w:szCs w:val="22"/>
          <w:lang w:val="af-ZA"/>
        </w:rPr>
        <w:t xml:space="preserve"> 3.</w:t>
      </w:r>
      <w:r w:rsidRPr="00DA52D7">
        <w:rPr>
          <w:rFonts w:ascii="Calibri" w:hAnsi="Calibri" w:cs="Calibri"/>
          <w:b/>
          <w:bCs/>
          <w:color w:val="000000"/>
          <w:sz w:val="22"/>
          <w:szCs w:val="22"/>
          <w:lang w:val="af-ZA"/>
        </w:rPr>
        <w:t> </w:t>
      </w:r>
      <w:r w:rsidRPr="00DA52D7">
        <w:rPr>
          <w:rFonts w:ascii="GHEA Grapalat" w:hAnsi="GHEA Grapalat"/>
          <w:color w:val="000000"/>
          <w:sz w:val="22"/>
          <w:szCs w:val="22"/>
        </w:rPr>
        <w:t>Օրենքի</w:t>
      </w:r>
      <w:r w:rsidRPr="00DA52D7">
        <w:rPr>
          <w:rFonts w:ascii="GHEA Grapalat" w:hAnsi="GHEA Grapalat"/>
          <w:color w:val="000000"/>
          <w:sz w:val="22"/>
          <w:szCs w:val="22"/>
          <w:lang w:val="af-ZA"/>
        </w:rPr>
        <w:t xml:space="preserve"> 9-</w:t>
      </w:r>
      <w:r w:rsidRPr="00DA52D7">
        <w:rPr>
          <w:rFonts w:ascii="GHEA Grapalat" w:hAnsi="GHEA Grapalat"/>
          <w:color w:val="000000"/>
          <w:sz w:val="22"/>
          <w:szCs w:val="22"/>
        </w:rPr>
        <w:t>րդ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հոդվածի</w:t>
      </w:r>
      <w:r w:rsidRPr="00DA52D7">
        <w:rPr>
          <w:rFonts w:ascii="GHEA Grapalat" w:hAnsi="GHEA Grapalat"/>
          <w:color w:val="000000"/>
          <w:sz w:val="22"/>
          <w:szCs w:val="22"/>
          <w:lang w:val="af-ZA"/>
        </w:rPr>
        <w:t xml:space="preserve"> 11-</w:t>
      </w:r>
      <w:r w:rsidRPr="00DA52D7">
        <w:rPr>
          <w:rFonts w:ascii="GHEA Grapalat" w:hAnsi="GHEA Grapalat"/>
          <w:color w:val="000000"/>
          <w:sz w:val="22"/>
          <w:szCs w:val="22"/>
        </w:rPr>
        <w:t>րդ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մասը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լրացնել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նոր</w:t>
      </w:r>
      <w:r w:rsidRPr="00DA52D7">
        <w:rPr>
          <w:rFonts w:ascii="GHEA Grapalat" w:hAnsi="GHEA Grapalat"/>
          <w:color w:val="000000"/>
          <w:sz w:val="22"/>
          <w:szCs w:val="22"/>
          <w:lang w:val="af-ZA"/>
        </w:rPr>
        <w:t xml:space="preserve"> 4-</w:t>
      </w:r>
      <w:r w:rsidRPr="00DA52D7">
        <w:rPr>
          <w:rFonts w:ascii="GHEA Grapalat" w:hAnsi="GHEA Grapalat"/>
          <w:color w:val="000000"/>
          <w:sz w:val="22"/>
          <w:szCs w:val="22"/>
        </w:rPr>
        <w:t>րդ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կետով</w:t>
      </w:r>
      <w:r w:rsidRPr="00DA52D7">
        <w:rPr>
          <w:rFonts w:ascii="GHEA Grapalat" w:hAnsi="GHEA Grapalat"/>
          <w:color w:val="000000"/>
          <w:sz w:val="22"/>
          <w:szCs w:val="22"/>
          <w:lang w:val="af-ZA"/>
        </w:rPr>
        <w:t>.</w:t>
      </w:r>
    </w:p>
    <w:p w:rsidR="00DA52D7" w:rsidRPr="00DA52D7" w:rsidRDefault="00DA52D7" w:rsidP="00DA52D7">
      <w:pPr>
        <w:pStyle w:val="NormalWeb"/>
        <w:jc w:val="both"/>
        <w:rPr>
          <w:rFonts w:ascii="GHEA Grapalat" w:hAnsi="GHEA Grapalat"/>
          <w:color w:val="000000"/>
          <w:sz w:val="22"/>
          <w:szCs w:val="22"/>
          <w:lang w:val="af-ZA"/>
        </w:rPr>
      </w:pPr>
      <w:r w:rsidRPr="00DA52D7">
        <w:rPr>
          <w:rFonts w:ascii="GHEA Grapalat" w:hAnsi="GHEA Grapalat"/>
          <w:color w:val="000000"/>
          <w:sz w:val="22"/>
          <w:szCs w:val="22"/>
          <w:lang w:val="af-ZA"/>
        </w:rPr>
        <w:t xml:space="preserve">« 4) </w:t>
      </w:r>
      <w:r w:rsidRPr="00DA52D7">
        <w:rPr>
          <w:rFonts w:ascii="GHEA Grapalat" w:hAnsi="GHEA Grapalat"/>
          <w:color w:val="000000"/>
          <w:sz w:val="22"/>
          <w:szCs w:val="22"/>
        </w:rPr>
        <w:t>Համայնքի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վարչական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գտնվող՝</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օրենքով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չարգելված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այլ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վայրերում</w:t>
      </w:r>
      <w:r w:rsidRPr="00DA52D7">
        <w:rPr>
          <w:rFonts w:ascii="GHEA Grapalat" w:hAnsi="GHEA Grapalat"/>
          <w:color w:val="000000"/>
          <w:sz w:val="22"/>
          <w:szCs w:val="22"/>
          <w:lang w:val="af-ZA"/>
        </w:rPr>
        <w:t>:»:</w:t>
      </w:r>
    </w:p>
    <w:p w:rsidR="00DA52D7" w:rsidRPr="00DA52D7" w:rsidRDefault="00DA52D7" w:rsidP="00DA52D7">
      <w:pPr>
        <w:pStyle w:val="NormalWeb"/>
        <w:jc w:val="both"/>
        <w:rPr>
          <w:rFonts w:ascii="GHEA Grapalat" w:hAnsi="GHEA Grapalat"/>
          <w:color w:val="000000"/>
          <w:sz w:val="22"/>
          <w:szCs w:val="22"/>
          <w:lang w:val="af-ZA"/>
        </w:rPr>
      </w:pPr>
      <w:r w:rsidRPr="00DA52D7">
        <w:rPr>
          <w:rFonts w:ascii="GHEA Grapalat" w:hAnsi="GHEA Grapalat"/>
          <w:b/>
          <w:bCs/>
          <w:i/>
          <w:iCs/>
          <w:color w:val="000000"/>
          <w:sz w:val="22"/>
          <w:szCs w:val="22"/>
        </w:rPr>
        <w:t>Հոդված</w:t>
      </w:r>
      <w:r w:rsidRPr="00DA52D7">
        <w:rPr>
          <w:rFonts w:ascii="GHEA Grapalat" w:hAnsi="GHEA Grapalat"/>
          <w:b/>
          <w:bCs/>
          <w:i/>
          <w:iCs/>
          <w:color w:val="000000"/>
          <w:sz w:val="22"/>
          <w:szCs w:val="22"/>
          <w:lang w:val="af-ZA"/>
        </w:rPr>
        <w:t xml:space="preserve"> 4.</w:t>
      </w:r>
      <w:r w:rsidRPr="00DA52D7">
        <w:rPr>
          <w:rFonts w:ascii="Calibri" w:hAnsi="Calibri" w:cs="Calibri"/>
          <w:b/>
          <w:bCs/>
          <w:color w:val="000000"/>
          <w:sz w:val="22"/>
          <w:szCs w:val="22"/>
          <w:lang w:val="af-ZA"/>
        </w:rPr>
        <w:t> </w:t>
      </w:r>
      <w:r w:rsidRPr="00DA52D7">
        <w:rPr>
          <w:rFonts w:ascii="GHEA Grapalat" w:hAnsi="GHEA Grapalat"/>
          <w:color w:val="000000"/>
          <w:sz w:val="22"/>
          <w:szCs w:val="22"/>
        </w:rPr>
        <w:t>Օրենքի</w:t>
      </w:r>
      <w:r w:rsidRPr="00DA52D7">
        <w:rPr>
          <w:rFonts w:ascii="GHEA Grapalat" w:hAnsi="GHEA Grapalat"/>
          <w:color w:val="000000"/>
          <w:sz w:val="22"/>
          <w:szCs w:val="22"/>
          <w:lang w:val="af-ZA"/>
        </w:rPr>
        <w:t xml:space="preserve"> 30-</w:t>
      </w:r>
      <w:r w:rsidRPr="00DA52D7">
        <w:rPr>
          <w:rFonts w:ascii="GHEA Grapalat" w:hAnsi="GHEA Grapalat"/>
          <w:color w:val="000000"/>
          <w:sz w:val="22"/>
          <w:szCs w:val="22"/>
        </w:rPr>
        <w:t>րդ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հոդվածի</w:t>
      </w:r>
      <w:r w:rsidRPr="00DA52D7">
        <w:rPr>
          <w:rFonts w:ascii="GHEA Grapalat" w:hAnsi="GHEA Grapalat"/>
          <w:color w:val="000000"/>
          <w:sz w:val="22"/>
          <w:szCs w:val="22"/>
          <w:lang w:val="af-ZA"/>
        </w:rPr>
        <w:t xml:space="preserve"> 2-</w:t>
      </w:r>
      <w:r w:rsidRPr="00DA52D7">
        <w:rPr>
          <w:rFonts w:ascii="GHEA Grapalat" w:hAnsi="GHEA Grapalat"/>
          <w:color w:val="000000"/>
          <w:sz w:val="22"/>
          <w:szCs w:val="22"/>
        </w:rPr>
        <w:t>րդ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մասը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քառորդը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բառից</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հետո</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լրացնել</w:t>
      </w:r>
      <w:r w:rsidRPr="00DA52D7">
        <w:rPr>
          <w:rFonts w:ascii="GHEA Grapalat" w:hAnsi="GHEA Grapalat"/>
          <w:color w:val="000000"/>
          <w:sz w:val="22"/>
          <w:szCs w:val="22"/>
          <w:lang w:val="af-ZA"/>
        </w:rPr>
        <w:t xml:space="preserve"> «, </w:t>
      </w:r>
      <w:r w:rsidRPr="00DA52D7">
        <w:rPr>
          <w:rFonts w:ascii="GHEA Grapalat" w:hAnsi="GHEA Grapalat"/>
          <w:color w:val="000000"/>
          <w:sz w:val="22"/>
          <w:szCs w:val="22"/>
        </w:rPr>
        <w:t>իսկ</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սույն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օրենքի</w:t>
      </w:r>
      <w:r w:rsidRPr="00DA52D7">
        <w:rPr>
          <w:rFonts w:ascii="GHEA Grapalat" w:hAnsi="GHEA Grapalat"/>
          <w:color w:val="000000"/>
          <w:sz w:val="22"/>
          <w:szCs w:val="22"/>
          <w:lang w:val="af-ZA"/>
        </w:rPr>
        <w:t xml:space="preserve"> 4-</w:t>
      </w:r>
      <w:r w:rsidRPr="00DA52D7">
        <w:rPr>
          <w:rFonts w:ascii="GHEA Grapalat" w:hAnsi="GHEA Grapalat"/>
          <w:color w:val="000000"/>
          <w:sz w:val="22"/>
          <w:szCs w:val="22"/>
        </w:rPr>
        <w:t>րդ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հոդվածի</w:t>
      </w:r>
      <w:r w:rsidRPr="00DA52D7">
        <w:rPr>
          <w:rFonts w:ascii="GHEA Grapalat" w:hAnsi="GHEA Grapalat"/>
          <w:color w:val="000000"/>
          <w:sz w:val="22"/>
          <w:szCs w:val="22"/>
          <w:lang w:val="af-ZA"/>
        </w:rPr>
        <w:t xml:space="preserve"> 1.1-</w:t>
      </w:r>
      <w:r w:rsidRPr="00DA52D7">
        <w:rPr>
          <w:rFonts w:ascii="GHEA Grapalat" w:hAnsi="GHEA Grapalat"/>
          <w:color w:val="000000"/>
          <w:sz w:val="22"/>
          <w:szCs w:val="22"/>
        </w:rPr>
        <w:t>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մասով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նախատեսված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հարցով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անցկացրած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դեպքում՝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ոչ</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պակաս</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քան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մասնակցելու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իրավունք</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ունեցող</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անձանց</w:t>
      </w:r>
      <w:r w:rsidRPr="00DA52D7">
        <w:rPr>
          <w:rFonts w:ascii="GHEA Grapalat" w:hAnsi="GHEA Grapalat"/>
          <w:color w:val="000000"/>
          <w:sz w:val="22"/>
          <w:szCs w:val="22"/>
          <w:lang w:val="af-ZA"/>
        </w:rPr>
        <w:t xml:space="preserve"> 50 </w:t>
      </w:r>
      <w:r w:rsidRPr="00DA52D7">
        <w:rPr>
          <w:rFonts w:ascii="GHEA Grapalat" w:hAnsi="GHEA Grapalat"/>
          <w:color w:val="000000"/>
          <w:sz w:val="22"/>
          <w:szCs w:val="22"/>
        </w:rPr>
        <w:t>տոկոսը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բառերը</w:t>
      </w:r>
      <w:r w:rsidRPr="00DA52D7">
        <w:rPr>
          <w:rFonts w:ascii="GHEA Grapalat" w:hAnsi="GHEA Grapalat"/>
          <w:color w:val="000000"/>
          <w:sz w:val="22"/>
          <w:szCs w:val="22"/>
          <w:lang w:val="af-ZA"/>
        </w:rPr>
        <w:t>:</w:t>
      </w:r>
    </w:p>
    <w:p w:rsidR="00DA52D7" w:rsidRPr="00DA52D7" w:rsidRDefault="00DA52D7" w:rsidP="00DA52D7">
      <w:pPr>
        <w:pStyle w:val="NormalWeb"/>
        <w:jc w:val="both"/>
        <w:rPr>
          <w:rFonts w:ascii="GHEA Grapalat" w:hAnsi="GHEA Grapalat"/>
          <w:color w:val="000000"/>
          <w:sz w:val="22"/>
          <w:szCs w:val="22"/>
          <w:lang w:val="af-ZA"/>
        </w:rPr>
      </w:pPr>
      <w:r w:rsidRPr="00DA52D7">
        <w:rPr>
          <w:rFonts w:ascii="GHEA Grapalat" w:hAnsi="GHEA Grapalat"/>
          <w:b/>
          <w:bCs/>
          <w:i/>
          <w:iCs/>
          <w:color w:val="000000"/>
          <w:sz w:val="22"/>
          <w:szCs w:val="22"/>
        </w:rPr>
        <w:t>Հոդված</w:t>
      </w:r>
      <w:r w:rsidRPr="00DA52D7">
        <w:rPr>
          <w:rFonts w:ascii="GHEA Grapalat" w:hAnsi="GHEA Grapalat"/>
          <w:b/>
          <w:bCs/>
          <w:i/>
          <w:iCs/>
          <w:color w:val="000000"/>
          <w:sz w:val="22"/>
          <w:szCs w:val="22"/>
          <w:lang w:val="af-ZA"/>
        </w:rPr>
        <w:t xml:space="preserve"> 5.</w:t>
      </w:r>
      <w:r w:rsidRPr="00DA52D7">
        <w:rPr>
          <w:rFonts w:ascii="Calibri" w:hAnsi="Calibri" w:cs="Calibri"/>
          <w:b/>
          <w:bCs/>
          <w:i/>
          <w:iCs/>
          <w:color w:val="000000"/>
          <w:sz w:val="22"/>
          <w:szCs w:val="22"/>
          <w:lang w:val="af-ZA"/>
        </w:rPr>
        <w:t> </w:t>
      </w:r>
      <w:r w:rsidRPr="00DA52D7">
        <w:rPr>
          <w:rFonts w:ascii="GHEA Grapalat" w:hAnsi="GHEA Grapalat"/>
          <w:color w:val="000000"/>
          <w:sz w:val="22"/>
          <w:szCs w:val="22"/>
        </w:rPr>
        <w:t>Սույն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օրենքն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ուժի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մեջ</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մտնում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պաշտոնական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հրապարակման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օրվան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հաջորդող</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տասներորդ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օրը</w:t>
      </w:r>
      <w:r w:rsidRPr="00DA52D7">
        <w:rPr>
          <w:rFonts w:ascii="GHEA Grapalat" w:hAnsi="GHEA Grapalat"/>
          <w:color w:val="000000"/>
          <w:sz w:val="22"/>
          <w:szCs w:val="22"/>
          <w:lang w:val="af-ZA"/>
        </w:rPr>
        <w:t>:</w:t>
      </w:r>
    </w:p>
    <w:p w:rsidR="006955B3"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Pr="00000F2B" w:rsidRDefault="00DA52D7" w:rsidP="00DA52D7">
      <w:pPr>
        <w:spacing w:after="0" w:line="240" w:lineRule="auto"/>
        <w:jc w:val="right"/>
        <w:rPr>
          <w:rFonts w:ascii="GHEA Grapalat" w:eastAsia="Times New Roman" w:hAnsi="GHEA Grapalat" w:cs="Times New Roman"/>
          <w:i/>
          <w:iCs/>
          <w:color w:val="000000"/>
          <w:sz w:val="20"/>
          <w:szCs w:val="20"/>
          <w:lang w:val="af-ZA"/>
        </w:rPr>
      </w:pPr>
    </w:p>
    <w:p w:rsidR="00DA52D7" w:rsidRPr="00000F2B" w:rsidRDefault="00DA52D7" w:rsidP="00DA52D7">
      <w:pPr>
        <w:spacing w:after="0" w:line="240" w:lineRule="auto"/>
        <w:jc w:val="right"/>
        <w:rPr>
          <w:rFonts w:ascii="GHEA Grapalat" w:eastAsia="Times New Roman" w:hAnsi="GHEA Grapalat" w:cs="Times New Roman"/>
          <w:i/>
          <w:iCs/>
          <w:color w:val="000000"/>
          <w:sz w:val="20"/>
          <w:szCs w:val="20"/>
          <w:lang w:val="af-ZA"/>
        </w:rPr>
      </w:pPr>
    </w:p>
    <w:p w:rsidR="00DA52D7" w:rsidRPr="00000F2B" w:rsidRDefault="00DA52D7" w:rsidP="00DA52D7">
      <w:pPr>
        <w:spacing w:after="0" w:line="240" w:lineRule="auto"/>
        <w:jc w:val="right"/>
        <w:rPr>
          <w:rFonts w:ascii="GHEA Grapalat" w:eastAsia="Times New Roman" w:hAnsi="GHEA Grapalat" w:cs="Times New Roman"/>
          <w:iCs/>
          <w:color w:val="000000"/>
          <w:lang w:val="af-ZA"/>
        </w:rPr>
      </w:pPr>
    </w:p>
    <w:p w:rsidR="00DA52D7" w:rsidRPr="00DA52D7" w:rsidRDefault="00DA52D7" w:rsidP="00DA52D7">
      <w:pPr>
        <w:spacing w:after="0" w:line="240" w:lineRule="auto"/>
        <w:jc w:val="right"/>
        <w:rPr>
          <w:rFonts w:ascii="GHEA Grapalat" w:eastAsia="Times New Roman" w:hAnsi="GHEA Grapalat" w:cs="Times New Roman"/>
          <w:color w:val="000000"/>
          <w:lang w:val="af-ZA"/>
        </w:rPr>
      </w:pPr>
      <w:r w:rsidRPr="00DA52D7">
        <w:rPr>
          <w:rFonts w:ascii="GHEA Grapalat" w:eastAsia="Times New Roman" w:hAnsi="GHEA Grapalat" w:cs="Times New Roman"/>
          <w:iCs/>
          <w:color w:val="000000"/>
        </w:rPr>
        <w:t>ՆԱԽԱԳԻԾ</w:t>
      </w:r>
    </w:p>
    <w:p w:rsidR="00DA52D7" w:rsidRPr="00DA52D7" w:rsidRDefault="00DA52D7" w:rsidP="00DA52D7">
      <w:pPr>
        <w:spacing w:after="0" w:line="240" w:lineRule="auto"/>
        <w:rPr>
          <w:rFonts w:ascii="GHEA Grapalat" w:eastAsia="Times New Roman" w:hAnsi="GHEA Grapalat" w:cs="Times New Roman"/>
          <w:color w:val="000000"/>
          <w:lang w:val="af-ZA"/>
        </w:rPr>
      </w:pPr>
      <w:r w:rsidRPr="00000F2B">
        <w:rPr>
          <w:rFonts w:ascii="GHEA Grapalat" w:eastAsia="Times New Roman" w:hAnsi="GHEA Grapalat" w:cs="Times New Roman"/>
          <w:iCs/>
          <w:color w:val="000000"/>
          <w:lang w:val="af-ZA"/>
        </w:rPr>
        <w:t xml:space="preserve">                                                                                                </w:t>
      </w:r>
      <w:r w:rsidRPr="00DA52D7">
        <w:rPr>
          <w:rFonts w:ascii="GHEA Grapalat" w:eastAsia="Times New Roman" w:hAnsi="GHEA Grapalat" w:cs="Times New Roman"/>
          <w:iCs/>
          <w:color w:val="000000"/>
        </w:rPr>
        <w:t>Պ</w:t>
      </w:r>
      <w:r w:rsidRPr="00DA52D7">
        <w:rPr>
          <w:rFonts w:ascii="GHEA Grapalat" w:eastAsia="Times New Roman" w:hAnsi="GHEA Grapalat" w:cs="Times New Roman"/>
          <w:iCs/>
          <w:color w:val="000000"/>
          <w:lang w:val="af-ZA"/>
        </w:rPr>
        <w:t>-293</w:t>
      </w:r>
      <w:r w:rsidRPr="00DA52D7">
        <w:rPr>
          <w:rFonts w:ascii="GHEA Grapalat" w:eastAsia="Times New Roman" w:hAnsi="GHEA Grapalat" w:cs="Times New Roman"/>
          <w:iCs/>
          <w:color w:val="000000"/>
          <w:vertAlign w:val="superscript"/>
          <w:lang w:val="af-ZA"/>
        </w:rPr>
        <w:t>1</w:t>
      </w:r>
      <w:r w:rsidRPr="00DA52D7">
        <w:rPr>
          <w:rFonts w:ascii="GHEA Grapalat" w:eastAsia="Times New Roman" w:hAnsi="GHEA Grapalat" w:cs="Times New Roman"/>
          <w:iCs/>
          <w:color w:val="000000"/>
          <w:lang w:val="af-ZA"/>
        </w:rPr>
        <w:t>-24.09.2019-</w:t>
      </w:r>
      <w:r w:rsidRPr="00DA52D7">
        <w:rPr>
          <w:rFonts w:ascii="GHEA Grapalat" w:eastAsia="Times New Roman" w:hAnsi="GHEA Grapalat" w:cs="Times New Roman"/>
          <w:iCs/>
          <w:color w:val="000000"/>
        </w:rPr>
        <w:t>ՊԻ</w:t>
      </w:r>
      <w:r w:rsidRPr="00DA52D7">
        <w:rPr>
          <w:rFonts w:ascii="GHEA Grapalat" w:eastAsia="Times New Roman" w:hAnsi="GHEA Grapalat" w:cs="Times New Roman"/>
          <w:iCs/>
          <w:color w:val="000000"/>
          <w:lang w:val="af-ZA"/>
        </w:rPr>
        <w:t>-011/0</w:t>
      </w:r>
    </w:p>
    <w:p w:rsidR="00DA52D7" w:rsidRPr="00DA52D7" w:rsidRDefault="00DA52D7" w:rsidP="00DA52D7">
      <w:pPr>
        <w:spacing w:before="100" w:beforeAutospacing="1" w:after="100" w:afterAutospacing="1" w:line="240" w:lineRule="auto"/>
        <w:jc w:val="center"/>
        <w:outlineLvl w:val="1"/>
        <w:rPr>
          <w:rFonts w:ascii="GHEA Grapalat" w:eastAsia="Times New Roman" w:hAnsi="GHEA Grapalat" w:cs="Times New Roman"/>
          <w:b/>
          <w:bCs/>
          <w:color w:val="000000"/>
          <w:lang w:val="af-ZA"/>
        </w:rPr>
      </w:pPr>
      <w:r w:rsidRPr="00DA52D7">
        <w:rPr>
          <w:rFonts w:ascii="GHEA Grapalat" w:eastAsia="Times New Roman" w:hAnsi="GHEA Grapalat" w:cs="Times New Roman"/>
          <w:b/>
          <w:bCs/>
          <w:color w:val="000000"/>
        </w:rPr>
        <w:t>ՀԱՅԱՍՏԱՆԻ</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ՀԱՆՐԱՊԵՏՈՒԹՅԱՆ</w:t>
      </w:r>
      <w:r w:rsidRPr="00DA52D7">
        <w:rPr>
          <w:rFonts w:ascii="GHEA Grapalat" w:eastAsia="Times New Roman" w:hAnsi="GHEA Grapalat" w:cs="Times New Roman"/>
          <w:b/>
          <w:bCs/>
          <w:color w:val="000000"/>
          <w:lang w:val="af-ZA"/>
        </w:rPr>
        <w:br/>
      </w:r>
      <w:r w:rsidRPr="00DA52D7">
        <w:rPr>
          <w:rFonts w:ascii="GHEA Grapalat" w:eastAsia="Times New Roman" w:hAnsi="GHEA Grapalat" w:cs="Times New Roman"/>
          <w:b/>
          <w:bCs/>
          <w:color w:val="000000"/>
        </w:rPr>
        <w:t>ՕՐԵՆՔԸ</w:t>
      </w:r>
    </w:p>
    <w:p w:rsidR="00DA52D7" w:rsidRPr="00DA52D7" w:rsidRDefault="00DA52D7" w:rsidP="00DA52D7">
      <w:pPr>
        <w:spacing w:before="100" w:beforeAutospacing="1" w:after="100" w:afterAutospacing="1" w:line="240" w:lineRule="auto"/>
        <w:jc w:val="center"/>
        <w:outlineLvl w:val="2"/>
        <w:rPr>
          <w:rFonts w:ascii="GHEA Grapalat" w:eastAsia="Times New Roman" w:hAnsi="GHEA Grapalat" w:cs="Times New Roman"/>
          <w:b/>
          <w:bCs/>
          <w:color w:val="000000"/>
          <w:lang w:val="af-ZA"/>
        </w:rPr>
      </w:pPr>
      <w:r w:rsidRPr="00DA52D7">
        <w:rPr>
          <w:rFonts w:ascii="GHEA Grapalat" w:eastAsia="Times New Roman" w:hAnsi="GHEA Grapalat" w:cs="Times New Roman"/>
          <w:b/>
          <w:bCs/>
          <w:color w:val="000000"/>
          <w:lang w:val="af-ZA"/>
        </w:rPr>
        <w:t>«</w:t>
      </w:r>
      <w:r w:rsidRPr="00DA52D7">
        <w:rPr>
          <w:rFonts w:ascii="GHEA Grapalat" w:eastAsia="Times New Roman" w:hAnsi="GHEA Grapalat" w:cs="Times New Roman"/>
          <w:b/>
          <w:bCs/>
          <w:color w:val="000000"/>
        </w:rPr>
        <w:t>ՀԱՅԱՍՏԱՆԻ</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ՀԱՆՐԱՊԵՏՈՒԹՅԱՆ</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ՎԱՐՉԱՏԱՐԱԾՔԱՅԻՆ</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ԲԱԺԱՆՄԱՆ</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ՄԱՍԻՆ</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ՀԱՅԱՍՏԱՆԻ</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ՀԱՆՐԱՊԵՏՈՒԹՅԱՆ</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ՕՐԵՆՔՈՒՄ</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ԼՐԱՑՈՒՄ</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ԿԱՏԱՐԵԼՈՒ</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ՄԱՍԻՆ</w:t>
      </w:r>
    </w:p>
    <w:p w:rsidR="00DA52D7" w:rsidRPr="00DA52D7" w:rsidRDefault="00DA52D7" w:rsidP="00DA52D7">
      <w:pPr>
        <w:spacing w:before="100" w:beforeAutospacing="1" w:after="100" w:afterAutospacing="1" w:line="240" w:lineRule="auto"/>
        <w:jc w:val="both"/>
        <w:rPr>
          <w:rFonts w:ascii="GHEA Grapalat" w:eastAsia="Times New Roman" w:hAnsi="GHEA Grapalat" w:cs="Times New Roman"/>
          <w:color w:val="000000"/>
          <w:lang w:val="af-ZA"/>
        </w:rPr>
      </w:pPr>
      <w:r w:rsidRPr="00DA52D7">
        <w:rPr>
          <w:rFonts w:ascii="GHEA Grapalat" w:eastAsia="Times New Roman" w:hAnsi="GHEA Grapalat" w:cs="Times New Roman"/>
          <w:b/>
          <w:bCs/>
          <w:i/>
          <w:iCs/>
          <w:color w:val="000000"/>
        </w:rPr>
        <w:t>Հոդված</w:t>
      </w:r>
      <w:r w:rsidRPr="00DA52D7">
        <w:rPr>
          <w:rFonts w:ascii="GHEA Grapalat" w:eastAsia="Times New Roman" w:hAnsi="GHEA Grapalat" w:cs="Times New Roman"/>
          <w:b/>
          <w:bCs/>
          <w:i/>
          <w:iCs/>
          <w:color w:val="000000"/>
          <w:lang w:val="af-ZA"/>
        </w:rPr>
        <w:t xml:space="preserve"> 1.</w:t>
      </w:r>
      <w:r w:rsidRPr="00DA52D7">
        <w:rPr>
          <w:rFonts w:ascii="Calibri" w:eastAsia="Times New Roman" w:hAnsi="Calibri" w:cs="Calibri"/>
          <w:b/>
          <w:bCs/>
          <w:i/>
          <w:iCs/>
          <w:color w:val="000000"/>
          <w:lang w:val="af-ZA"/>
        </w:rPr>
        <w:t> </w:t>
      </w:r>
      <w:r w:rsidRPr="00DA52D7">
        <w:rPr>
          <w:rFonts w:ascii="GHEA Grapalat" w:eastAsia="Times New Roman" w:hAnsi="GHEA Grapalat" w:cs="Times New Roman"/>
          <w:color w:val="000000"/>
          <w:lang w:val="af-ZA"/>
        </w:rPr>
        <w:t>«</w:t>
      </w:r>
      <w:r w:rsidRPr="00DA52D7">
        <w:rPr>
          <w:rFonts w:ascii="GHEA Grapalat" w:eastAsia="Times New Roman" w:hAnsi="GHEA Grapalat" w:cs="Times New Roman"/>
          <w:color w:val="000000"/>
        </w:rPr>
        <w:t>Հայաստանի</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Հանրապետության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վարչատարածքային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բաժանման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մասին</w:t>
      </w:r>
      <w:r w:rsidRPr="00DA52D7">
        <w:rPr>
          <w:rFonts w:ascii="GHEA Grapalat" w:eastAsia="Times New Roman" w:hAnsi="GHEA Grapalat" w:cs="Times New Roman"/>
          <w:color w:val="000000"/>
          <w:lang w:val="af-ZA"/>
        </w:rPr>
        <w:t xml:space="preserve">» 1995 </w:t>
      </w:r>
      <w:r w:rsidRPr="00DA52D7">
        <w:rPr>
          <w:rFonts w:ascii="GHEA Grapalat" w:eastAsia="Times New Roman" w:hAnsi="GHEA Grapalat" w:cs="Times New Roman"/>
          <w:color w:val="000000"/>
        </w:rPr>
        <w:t>թվականի</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նոյեմբերի</w:t>
      </w:r>
      <w:r w:rsidRPr="00DA52D7">
        <w:rPr>
          <w:rFonts w:ascii="GHEA Grapalat" w:eastAsia="Times New Roman" w:hAnsi="GHEA Grapalat" w:cs="Times New Roman"/>
          <w:color w:val="000000"/>
          <w:lang w:val="af-ZA"/>
        </w:rPr>
        <w:t xml:space="preserve"> 7-</w:t>
      </w:r>
      <w:r w:rsidRPr="00DA52D7">
        <w:rPr>
          <w:rFonts w:ascii="GHEA Grapalat" w:eastAsia="Times New Roman" w:hAnsi="GHEA Grapalat" w:cs="Times New Roman"/>
          <w:color w:val="000000"/>
        </w:rPr>
        <w:t>ի</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ՀՕ</w:t>
      </w:r>
      <w:r w:rsidRPr="00DA52D7">
        <w:rPr>
          <w:rFonts w:ascii="GHEA Grapalat" w:eastAsia="Times New Roman" w:hAnsi="GHEA Grapalat" w:cs="Times New Roman"/>
          <w:color w:val="000000"/>
          <w:lang w:val="af-ZA"/>
        </w:rPr>
        <w:t xml:space="preserve">-18 </w:t>
      </w:r>
      <w:r w:rsidRPr="00DA52D7">
        <w:rPr>
          <w:rFonts w:ascii="GHEA Grapalat" w:eastAsia="Times New Roman" w:hAnsi="GHEA Grapalat" w:cs="Times New Roman"/>
          <w:color w:val="000000"/>
        </w:rPr>
        <w:t>օրենքի</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այսուհետ</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օրենք</w:t>
      </w:r>
      <w:r w:rsidRPr="00DA52D7">
        <w:rPr>
          <w:rFonts w:ascii="GHEA Grapalat" w:eastAsia="Times New Roman" w:hAnsi="GHEA Grapalat" w:cs="Times New Roman"/>
          <w:color w:val="000000"/>
          <w:lang w:val="af-ZA"/>
        </w:rPr>
        <w:t>) 5.1-</w:t>
      </w:r>
      <w:r w:rsidRPr="00DA52D7">
        <w:rPr>
          <w:rFonts w:ascii="GHEA Grapalat" w:eastAsia="Times New Roman" w:hAnsi="GHEA Grapalat" w:cs="Times New Roman"/>
          <w:color w:val="000000"/>
        </w:rPr>
        <w:t>րդ</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հոդվածը</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լրացնել</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նոր</w:t>
      </w:r>
      <w:r w:rsidRPr="00DA52D7">
        <w:rPr>
          <w:rFonts w:ascii="GHEA Grapalat" w:eastAsia="Times New Roman" w:hAnsi="GHEA Grapalat" w:cs="Times New Roman"/>
          <w:color w:val="000000"/>
          <w:lang w:val="af-ZA"/>
        </w:rPr>
        <w:t xml:space="preserve"> 6-</w:t>
      </w:r>
      <w:r w:rsidRPr="00DA52D7">
        <w:rPr>
          <w:rFonts w:ascii="GHEA Grapalat" w:eastAsia="Times New Roman" w:hAnsi="GHEA Grapalat" w:cs="Times New Roman"/>
          <w:color w:val="000000"/>
        </w:rPr>
        <w:t>րդ</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եւ</w:t>
      </w:r>
      <w:r w:rsidRPr="00DA52D7">
        <w:rPr>
          <w:rFonts w:ascii="GHEA Grapalat" w:eastAsia="Times New Roman" w:hAnsi="GHEA Grapalat" w:cs="Times New Roman"/>
          <w:color w:val="000000"/>
          <w:lang w:val="af-ZA"/>
        </w:rPr>
        <w:t xml:space="preserve"> 7-</w:t>
      </w:r>
      <w:r w:rsidRPr="00DA52D7">
        <w:rPr>
          <w:rFonts w:ascii="GHEA Grapalat" w:eastAsia="Times New Roman" w:hAnsi="GHEA Grapalat" w:cs="Times New Roman"/>
          <w:color w:val="000000"/>
        </w:rPr>
        <w:t>րդ</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մասերով</w:t>
      </w:r>
      <w:r w:rsidRPr="00DA52D7">
        <w:rPr>
          <w:rFonts w:ascii="GHEA Grapalat" w:eastAsia="Times New Roman" w:hAnsi="GHEA Grapalat" w:cs="Times New Roman"/>
          <w:color w:val="000000"/>
          <w:lang w:val="af-ZA"/>
        </w:rPr>
        <w:t>.</w:t>
      </w:r>
    </w:p>
    <w:p w:rsidR="00DA52D7" w:rsidRPr="00DA52D7" w:rsidRDefault="00DA52D7" w:rsidP="00DA52D7">
      <w:pPr>
        <w:spacing w:before="100" w:beforeAutospacing="1" w:after="100" w:afterAutospacing="1" w:line="240" w:lineRule="auto"/>
        <w:jc w:val="both"/>
        <w:rPr>
          <w:rFonts w:ascii="GHEA Grapalat" w:eastAsia="Times New Roman" w:hAnsi="GHEA Grapalat" w:cs="Times New Roman"/>
          <w:color w:val="000000"/>
          <w:lang w:val="af-ZA"/>
        </w:rPr>
      </w:pPr>
      <w:r w:rsidRPr="00DA52D7">
        <w:rPr>
          <w:rFonts w:ascii="GHEA Grapalat" w:eastAsia="Times New Roman" w:hAnsi="GHEA Grapalat" w:cs="Times New Roman"/>
          <w:color w:val="000000"/>
          <w:lang w:val="af-ZA"/>
        </w:rPr>
        <w:t xml:space="preserve">«6. </w:t>
      </w:r>
      <w:r w:rsidRPr="00DA52D7">
        <w:rPr>
          <w:rFonts w:ascii="GHEA Grapalat" w:eastAsia="Times New Roman" w:hAnsi="GHEA Grapalat" w:cs="Times New Roman"/>
          <w:color w:val="000000"/>
        </w:rPr>
        <w:t>Համայնքների</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միավորման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կամ</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բաժանման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հարցով</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համայնքների</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բնակչության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նախաձեռնությամբ</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կարող</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են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նախաձեռնվել</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եւ</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անցկացվել</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տեղական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հանրաքվեներ՝</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Տեղական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հանրաքվեի</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մասին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Հայաստանի</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Հանրապետության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օրենքով</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սահմանված</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կարգով</w:t>
      </w:r>
      <w:r w:rsidRPr="00DA52D7">
        <w:rPr>
          <w:rFonts w:ascii="GHEA Grapalat" w:eastAsia="Times New Roman" w:hAnsi="GHEA Grapalat" w:cs="Times New Roman"/>
          <w:color w:val="000000"/>
          <w:lang w:val="af-ZA"/>
        </w:rPr>
        <w:t>:</w:t>
      </w:r>
    </w:p>
    <w:p w:rsidR="00DA52D7" w:rsidRPr="00DA52D7" w:rsidRDefault="00DA52D7" w:rsidP="00DA52D7">
      <w:pPr>
        <w:spacing w:before="100" w:beforeAutospacing="1" w:after="100" w:afterAutospacing="1" w:line="240" w:lineRule="auto"/>
        <w:jc w:val="both"/>
        <w:rPr>
          <w:rFonts w:ascii="GHEA Grapalat" w:eastAsia="Times New Roman" w:hAnsi="GHEA Grapalat" w:cs="Times New Roman"/>
          <w:color w:val="000000"/>
          <w:lang w:val="af-ZA"/>
        </w:rPr>
      </w:pPr>
      <w:r w:rsidRPr="00DA52D7">
        <w:rPr>
          <w:rFonts w:ascii="GHEA Grapalat" w:eastAsia="Times New Roman" w:hAnsi="GHEA Grapalat" w:cs="Times New Roman"/>
          <w:color w:val="000000"/>
          <w:lang w:val="af-ZA"/>
        </w:rPr>
        <w:t xml:space="preserve">7. </w:t>
      </w:r>
      <w:r w:rsidRPr="00DA52D7">
        <w:rPr>
          <w:rFonts w:ascii="GHEA Grapalat" w:eastAsia="Times New Roman" w:hAnsi="GHEA Grapalat" w:cs="Times New Roman"/>
          <w:color w:val="000000"/>
        </w:rPr>
        <w:t>Համայնքները</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կարող</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են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միավորվել</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կամ</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բաժանվել</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անկախ</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տեղական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հանրաքվեների</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արդյունքից</w:t>
      </w:r>
      <w:r w:rsidRPr="00DA52D7">
        <w:rPr>
          <w:rFonts w:ascii="GHEA Grapalat" w:eastAsia="Times New Roman" w:hAnsi="GHEA Grapalat" w:cs="Times New Roman"/>
          <w:color w:val="000000"/>
          <w:lang w:val="af-ZA"/>
        </w:rPr>
        <w:t>:»:</w:t>
      </w:r>
    </w:p>
    <w:p w:rsidR="00DA52D7" w:rsidRPr="00DA52D7" w:rsidRDefault="00DA52D7" w:rsidP="00DA52D7">
      <w:pPr>
        <w:spacing w:before="100" w:beforeAutospacing="1" w:after="100" w:afterAutospacing="1" w:line="240" w:lineRule="auto"/>
        <w:jc w:val="both"/>
        <w:rPr>
          <w:rFonts w:ascii="GHEA Grapalat" w:eastAsia="Times New Roman" w:hAnsi="GHEA Grapalat" w:cs="Times New Roman"/>
          <w:color w:val="000000"/>
          <w:lang w:val="af-ZA"/>
        </w:rPr>
      </w:pPr>
      <w:r w:rsidRPr="00DA52D7">
        <w:rPr>
          <w:rFonts w:ascii="GHEA Grapalat" w:eastAsia="Times New Roman" w:hAnsi="GHEA Grapalat" w:cs="Times New Roman"/>
          <w:b/>
          <w:bCs/>
          <w:i/>
          <w:iCs/>
          <w:color w:val="000000"/>
        </w:rPr>
        <w:t>Հոդված</w:t>
      </w:r>
      <w:r w:rsidRPr="00DA52D7">
        <w:rPr>
          <w:rFonts w:ascii="GHEA Grapalat" w:eastAsia="Times New Roman" w:hAnsi="GHEA Grapalat" w:cs="Times New Roman"/>
          <w:b/>
          <w:bCs/>
          <w:i/>
          <w:iCs/>
          <w:color w:val="000000"/>
          <w:lang w:val="af-ZA"/>
        </w:rPr>
        <w:t xml:space="preserve"> 2.</w:t>
      </w:r>
      <w:r w:rsidRPr="00DA52D7">
        <w:rPr>
          <w:rFonts w:ascii="Calibri" w:eastAsia="Times New Roman" w:hAnsi="Calibri" w:cs="Calibri"/>
          <w:b/>
          <w:bCs/>
          <w:i/>
          <w:iCs/>
          <w:color w:val="000000"/>
          <w:lang w:val="af-ZA"/>
        </w:rPr>
        <w:t> </w:t>
      </w:r>
      <w:r w:rsidRPr="00DA52D7">
        <w:rPr>
          <w:rFonts w:ascii="GHEA Grapalat" w:eastAsia="Times New Roman" w:hAnsi="GHEA Grapalat" w:cs="Times New Roman"/>
          <w:color w:val="000000"/>
        </w:rPr>
        <w:t>Սույն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օրենքն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ուժի</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մեջ</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է</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մտնում</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պաշտոնական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հրապարակման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օրվան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հաջորդող</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տասներորդ</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օրը</w:t>
      </w:r>
      <w:r w:rsidRPr="00DA52D7">
        <w:rPr>
          <w:rFonts w:ascii="GHEA Grapalat" w:eastAsia="Times New Roman" w:hAnsi="GHEA Grapalat" w:cs="Times New Roman"/>
          <w:color w:val="000000"/>
          <w:lang w:val="af-ZA"/>
        </w:rPr>
        <w:t>:</w:t>
      </w: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P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Pr="00DA52D7" w:rsidRDefault="00DA52D7" w:rsidP="00DA52D7">
      <w:pPr>
        <w:spacing w:after="0" w:line="240" w:lineRule="auto"/>
        <w:jc w:val="right"/>
        <w:rPr>
          <w:rFonts w:ascii="GHEA Grapalat" w:eastAsia="Times New Roman" w:hAnsi="GHEA Grapalat" w:cs="Times New Roman"/>
          <w:color w:val="000000"/>
          <w:lang w:val="af-ZA"/>
        </w:rPr>
      </w:pPr>
      <w:r w:rsidRPr="00DA52D7">
        <w:rPr>
          <w:rFonts w:ascii="GHEA Grapalat" w:eastAsia="Times New Roman" w:hAnsi="GHEA Grapalat" w:cs="Times New Roman"/>
          <w:iCs/>
          <w:color w:val="000000"/>
        </w:rPr>
        <w:t>ՆԱԽԱԳԻԾ</w:t>
      </w:r>
    </w:p>
    <w:p w:rsidR="00DA52D7" w:rsidRPr="00DA52D7" w:rsidRDefault="00DA52D7" w:rsidP="00DA52D7">
      <w:pPr>
        <w:spacing w:after="0" w:line="240" w:lineRule="auto"/>
        <w:rPr>
          <w:rFonts w:ascii="GHEA Grapalat" w:eastAsia="Times New Roman" w:hAnsi="GHEA Grapalat" w:cs="Times New Roman"/>
          <w:color w:val="000000"/>
          <w:lang w:val="af-ZA"/>
        </w:rPr>
      </w:pPr>
      <w:r w:rsidRPr="00000F2B">
        <w:rPr>
          <w:rFonts w:ascii="GHEA Grapalat" w:eastAsia="Times New Roman" w:hAnsi="GHEA Grapalat" w:cs="Times New Roman"/>
          <w:iCs/>
          <w:color w:val="000000"/>
          <w:lang w:val="af-ZA"/>
        </w:rPr>
        <w:t xml:space="preserve">                                                                                                </w:t>
      </w:r>
      <w:r w:rsidRPr="00DA52D7">
        <w:rPr>
          <w:rFonts w:ascii="GHEA Grapalat" w:eastAsia="Times New Roman" w:hAnsi="GHEA Grapalat" w:cs="Times New Roman"/>
          <w:iCs/>
          <w:color w:val="000000"/>
        </w:rPr>
        <w:t>Պ</w:t>
      </w:r>
      <w:r w:rsidRPr="00DA52D7">
        <w:rPr>
          <w:rFonts w:ascii="GHEA Grapalat" w:eastAsia="Times New Roman" w:hAnsi="GHEA Grapalat" w:cs="Times New Roman"/>
          <w:iCs/>
          <w:color w:val="000000"/>
          <w:lang w:val="af-ZA"/>
        </w:rPr>
        <w:t>-293</w:t>
      </w:r>
      <w:r w:rsidRPr="00DA52D7">
        <w:rPr>
          <w:rFonts w:ascii="GHEA Grapalat" w:eastAsia="Times New Roman" w:hAnsi="GHEA Grapalat" w:cs="Times New Roman"/>
          <w:iCs/>
          <w:color w:val="000000"/>
          <w:vertAlign w:val="superscript"/>
          <w:lang w:val="af-ZA"/>
        </w:rPr>
        <w:t>2</w:t>
      </w:r>
      <w:r w:rsidRPr="00DA52D7">
        <w:rPr>
          <w:rFonts w:ascii="GHEA Grapalat" w:eastAsia="Times New Roman" w:hAnsi="GHEA Grapalat" w:cs="Times New Roman"/>
          <w:iCs/>
          <w:color w:val="000000"/>
          <w:lang w:val="af-ZA"/>
        </w:rPr>
        <w:t>-24.09.2019-</w:t>
      </w:r>
      <w:r w:rsidRPr="00DA52D7">
        <w:rPr>
          <w:rFonts w:ascii="GHEA Grapalat" w:eastAsia="Times New Roman" w:hAnsi="GHEA Grapalat" w:cs="Times New Roman"/>
          <w:iCs/>
          <w:color w:val="000000"/>
        </w:rPr>
        <w:t>ՊԻ</w:t>
      </w:r>
      <w:r w:rsidRPr="00DA52D7">
        <w:rPr>
          <w:rFonts w:ascii="GHEA Grapalat" w:eastAsia="Times New Roman" w:hAnsi="GHEA Grapalat" w:cs="Times New Roman"/>
          <w:iCs/>
          <w:color w:val="000000"/>
          <w:lang w:val="af-ZA"/>
        </w:rPr>
        <w:t>-011/0</w:t>
      </w:r>
    </w:p>
    <w:p w:rsidR="00DA52D7" w:rsidRPr="00DA52D7" w:rsidRDefault="00DA52D7" w:rsidP="00DA52D7">
      <w:pPr>
        <w:spacing w:before="100" w:beforeAutospacing="1" w:after="100" w:afterAutospacing="1" w:line="240" w:lineRule="auto"/>
        <w:jc w:val="center"/>
        <w:outlineLvl w:val="1"/>
        <w:rPr>
          <w:rFonts w:ascii="GHEA Grapalat" w:eastAsia="Times New Roman" w:hAnsi="GHEA Grapalat" w:cs="Times New Roman"/>
          <w:b/>
          <w:bCs/>
          <w:color w:val="000000"/>
          <w:lang w:val="af-ZA"/>
        </w:rPr>
      </w:pPr>
      <w:r w:rsidRPr="00DA52D7">
        <w:rPr>
          <w:rFonts w:ascii="GHEA Grapalat" w:eastAsia="Times New Roman" w:hAnsi="GHEA Grapalat" w:cs="Times New Roman"/>
          <w:b/>
          <w:bCs/>
          <w:color w:val="000000"/>
        </w:rPr>
        <w:t>ՀԱՅԱՍՏԱՆԻ</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ՀԱՆՐԱՊԵՏՈՒԹՅԱՆ</w:t>
      </w:r>
      <w:r w:rsidRPr="00DA52D7">
        <w:rPr>
          <w:rFonts w:ascii="GHEA Grapalat" w:eastAsia="Times New Roman" w:hAnsi="GHEA Grapalat" w:cs="Times New Roman"/>
          <w:b/>
          <w:bCs/>
          <w:color w:val="000000"/>
          <w:lang w:val="af-ZA"/>
        </w:rPr>
        <w:br/>
      </w:r>
      <w:r w:rsidRPr="00DA52D7">
        <w:rPr>
          <w:rFonts w:ascii="GHEA Grapalat" w:eastAsia="Times New Roman" w:hAnsi="GHEA Grapalat" w:cs="Times New Roman"/>
          <w:b/>
          <w:bCs/>
          <w:color w:val="000000"/>
        </w:rPr>
        <w:t>ՍԱՀՄԱՆԱԴՐԱԿԱՆ</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ՕՐԵՆՔԸ</w:t>
      </w:r>
    </w:p>
    <w:p w:rsidR="00DA52D7" w:rsidRPr="00DA52D7" w:rsidRDefault="00DA52D7" w:rsidP="00DA52D7">
      <w:pPr>
        <w:spacing w:before="100" w:beforeAutospacing="1" w:after="100" w:afterAutospacing="1" w:line="240" w:lineRule="auto"/>
        <w:jc w:val="center"/>
        <w:outlineLvl w:val="2"/>
        <w:rPr>
          <w:rFonts w:ascii="GHEA Grapalat" w:eastAsia="Times New Roman" w:hAnsi="GHEA Grapalat" w:cs="Times New Roman"/>
          <w:b/>
          <w:bCs/>
          <w:color w:val="000000"/>
          <w:lang w:val="af-ZA"/>
        </w:rPr>
      </w:pPr>
      <w:r w:rsidRPr="00DA52D7">
        <w:rPr>
          <w:rFonts w:ascii="GHEA Grapalat" w:eastAsia="Times New Roman" w:hAnsi="GHEA Grapalat" w:cs="Times New Roman"/>
          <w:b/>
          <w:bCs/>
          <w:color w:val="000000"/>
          <w:lang w:val="af-ZA"/>
        </w:rPr>
        <w:t>«</w:t>
      </w:r>
      <w:r w:rsidRPr="00DA52D7">
        <w:rPr>
          <w:rFonts w:ascii="GHEA Grapalat" w:eastAsia="Times New Roman" w:hAnsi="GHEA Grapalat" w:cs="Times New Roman"/>
          <w:b/>
          <w:bCs/>
          <w:color w:val="000000"/>
        </w:rPr>
        <w:t>ՀԱՆՐԱՔՎԵԻ</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ՄԱՍԻՆ</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ՀԱՅԱՍՏԱՆԻ</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ՀԱՆՐԱՊԵՏՈՒԹՅԱՆ</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ՍԱՀՄԱՆԱԴՐԱԿԱՆ</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ՕՐԵՆՔՈՒՄ</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ՓՈՓՈԽՈՒԹՅՈՒՆ</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ԵՎ</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ԼՐԱՑՈՒՄ</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ԿԱՏԱՐԵԼՈՒ</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ՄԱՍԻՆ</w:t>
      </w:r>
    </w:p>
    <w:p w:rsidR="00DA52D7" w:rsidRPr="00DA52D7" w:rsidRDefault="00DA52D7" w:rsidP="00DA52D7">
      <w:pPr>
        <w:spacing w:before="100" w:beforeAutospacing="1" w:after="100" w:afterAutospacing="1" w:line="240" w:lineRule="auto"/>
        <w:jc w:val="both"/>
        <w:rPr>
          <w:rFonts w:ascii="GHEA Grapalat" w:eastAsia="Times New Roman" w:hAnsi="GHEA Grapalat" w:cs="Times New Roman"/>
          <w:color w:val="000000"/>
          <w:lang w:val="af-ZA"/>
        </w:rPr>
      </w:pPr>
      <w:r w:rsidRPr="00DA52D7">
        <w:rPr>
          <w:rFonts w:ascii="GHEA Grapalat" w:eastAsia="Times New Roman" w:hAnsi="GHEA Grapalat" w:cs="Times New Roman"/>
          <w:b/>
          <w:bCs/>
          <w:i/>
          <w:iCs/>
          <w:color w:val="000000"/>
        </w:rPr>
        <w:t>Հոդված</w:t>
      </w:r>
      <w:r w:rsidRPr="00DA52D7">
        <w:rPr>
          <w:rFonts w:ascii="GHEA Grapalat" w:eastAsia="Times New Roman" w:hAnsi="GHEA Grapalat" w:cs="Times New Roman"/>
          <w:b/>
          <w:bCs/>
          <w:i/>
          <w:iCs/>
          <w:color w:val="000000"/>
          <w:lang w:val="af-ZA"/>
        </w:rPr>
        <w:t xml:space="preserve"> 1.</w:t>
      </w:r>
      <w:r w:rsidRPr="00DA52D7">
        <w:rPr>
          <w:rFonts w:ascii="Calibri" w:eastAsia="Times New Roman" w:hAnsi="Calibri" w:cs="Calibri"/>
          <w:b/>
          <w:bCs/>
          <w:color w:val="000000"/>
          <w:lang w:val="af-ZA"/>
        </w:rPr>
        <w:t> </w:t>
      </w:r>
      <w:r w:rsidRPr="00DA52D7">
        <w:rPr>
          <w:rFonts w:ascii="GHEA Grapalat" w:eastAsia="Times New Roman" w:hAnsi="GHEA Grapalat" w:cs="Times New Roman"/>
          <w:color w:val="000000"/>
          <w:lang w:val="af-ZA"/>
        </w:rPr>
        <w:t>«</w:t>
      </w:r>
      <w:r w:rsidRPr="00DA52D7">
        <w:rPr>
          <w:rFonts w:ascii="GHEA Grapalat" w:eastAsia="Times New Roman" w:hAnsi="GHEA Grapalat" w:cs="Times New Roman"/>
          <w:color w:val="000000"/>
        </w:rPr>
        <w:t>Հանրաքվեի</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մասին</w:t>
      </w:r>
      <w:r w:rsidRPr="00DA52D7">
        <w:rPr>
          <w:rFonts w:ascii="GHEA Grapalat" w:eastAsia="Times New Roman" w:hAnsi="GHEA Grapalat" w:cs="Times New Roman"/>
          <w:color w:val="000000"/>
          <w:lang w:val="af-ZA"/>
        </w:rPr>
        <w:t>» 2018</w:t>
      </w:r>
      <w:r w:rsidRPr="00DA52D7">
        <w:rPr>
          <w:rFonts w:ascii="Calibri" w:eastAsia="Times New Roman" w:hAnsi="Calibri" w:cs="Calibri"/>
          <w:color w:val="000000"/>
          <w:lang w:val="af-ZA"/>
        </w:rPr>
        <w:t> </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rPr>
        <w:t>թվականի</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rPr>
        <w:t>մարտի</w:t>
      </w:r>
      <w:r w:rsidRPr="00DA52D7">
        <w:rPr>
          <w:rFonts w:ascii="GHEA Grapalat" w:eastAsia="Times New Roman" w:hAnsi="GHEA Grapalat" w:cs="Times New Roman"/>
          <w:color w:val="000000"/>
          <w:lang w:val="af-ZA"/>
        </w:rPr>
        <w:t xml:space="preserve"> 23-</w:t>
      </w:r>
      <w:r w:rsidRPr="00DA52D7">
        <w:rPr>
          <w:rFonts w:ascii="GHEA Grapalat" w:eastAsia="Times New Roman" w:hAnsi="GHEA Grapalat" w:cs="GHEA Grapalat"/>
          <w:color w:val="000000"/>
        </w:rPr>
        <w:t>ի</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rPr>
        <w:t>ՀՕ</w:t>
      </w:r>
      <w:r w:rsidRPr="00DA52D7">
        <w:rPr>
          <w:rFonts w:ascii="GHEA Grapalat" w:eastAsia="Times New Roman" w:hAnsi="GHEA Grapalat" w:cs="Times New Roman"/>
          <w:color w:val="000000"/>
          <w:lang w:val="af-ZA"/>
        </w:rPr>
        <w:t>-155-</w:t>
      </w:r>
      <w:r w:rsidRPr="00DA52D7">
        <w:rPr>
          <w:rFonts w:ascii="GHEA Grapalat" w:eastAsia="Times New Roman" w:hAnsi="GHEA Grapalat" w:cs="GHEA Grapalat"/>
          <w:color w:val="000000"/>
        </w:rPr>
        <w:t>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rPr>
        <w:t>սահմանադրական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rPr>
        <w:t>օրենքի</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rPr>
        <w:t>այսուհետ</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rPr>
        <w:t>Օրենք</w:t>
      </w:r>
      <w:r w:rsidRPr="00DA52D7">
        <w:rPr>
          <w:rFonts w:ascii="GHEA Grapalat" w:eastAsia="Times New Roman" w:hAnsi="GHEA Grapalat" w:cs="Times New Roman"/>
          <w:color w:val="000000"/>
          <w:lang w:val="af-ZA"/>
        </w:rPr>
        <w:t>) 5-</w:t>
      </w:r>
      <w:r w:rsidRPr="00DA52D7">
        <w:rPr>
          <w:rFonts w:ascii="GHEA Grapalat" w:eastAsia="Times New Roman" w:hAnsi="GHEA Grapalat" w:cs="GHEA Grapalat"/>
          <w:color w:val="000000"/>
        </w:rPr>
        <w:t>րդ</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rPr>
        <w:t>հոդվածի</w:t>
      </w:r>
      <w:r w:rsidRPr="00DA52D7">
        <w:rPr>
          <w:rFonts w:ascii="GHEA Grapalat" w:eastAsia="Times New Roman" w:hAnsi="GHEA Grapalat" w:cs="Times New Roman"/>
          <w:color w:val="000000"/>
          <w:lang w:val="af-ZA"/>
        </w:rPr>
        <w:t xml:space="preserve"> 1-</w:t>
      </w:r>
      <w:r w:rsidRPr="00DA52D7">
        <w:rPr>
          <w:rFonts w:ascii="GHEA Grapalat" w:eastAsia="Times New Roman" w:hAnsi="GHEA Grapalat" w:cs="GHEA Grapalat"/>
          <w:color w:val="000000"/>
        </w:rPr>
        <w:t>ին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rPr>
        <w:t>մասի</w:t>
      </w:r>
      <w:r w:rsidRPr="00DA52D7">
        <w:rPr>
          <w:rFonts w:ascii="GHEA Grapalat" w:eastAsia="Times New Roman" w:hAnsi="GHEA Grapalat" w:cs="Times New Roman"/>
          <w:color w:val="000000"/>
          <w:lang w:val="af-ZA"/>
        </w:rPr>
        <w:t xml:space="preserve"> 2-</w:t>
      </w:r>
      <w:r w:rsidRPr="00DA52D7">
        <w:rPr>
          <w:rFonts w:ascii="GHEA Grapalat" w:eastAsia="Times New Roman" w:hAnsi="GHEA Grapalat" w:cs="GHEA Grapalat"/>
          <w:color w:val="000000"/>
        </w:rPr>
        <w:t>րդ</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rPr>
        <w:t>կետում</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lang w:val="af-ZA"/>
        </w:rPr>
        <w:t>«</w:t>
      </w:r>
      <w:r w:rsidRPr="00DA52D7">
        <w:rPr>
          <w:rFonts w:ascii="GHEA Grapalat" w:eastAsia="Times New Roman" w:hAnsi="GHEA Grapalat" w:cs="GHEA Grapalat"/>
          <w:color w:val="000000"/>
        </w:rPr>
        <w:t>միջազգային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rPr>
        <w:t>պայմանագրերին</w:t>
      </w:r>
      <w:r w:rsidRPr="00DA52D7">
        <w:rPr>
          <w:rFonts w:ascii="GHEA Grapalat" w:eastAsia="Times New Roman" w:hAnsi="GHEA Grapalat" w:cs="Times New Roman"/>
          <w:color w:val="000000"/>
          <w:lang w:val="af-ZA"/>
        </w:rPr>
        <w:t>,</w:t>
      </w:r>
      <w:r w:rsidRPr="00DA52D7">
        <w:rPr>
          <w:rFonts w:ascii="GHEA Grapalat" w:eastAsia="Times New Roman" w:hAnsi="GHEA Grapalat" w:cs="GHEA Grapalat"/>
          <w:color w:val="000000"/>
          <w:lang w:val="af-ZA"/>
        </w:rPr>
        <w:t>»</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rPr>
        <w:t>բառերից</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rPr>
        <w:t>հետո</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rPr>
        <w:t>հանել</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lang w:val="af-ZA"/>
        </w:rPr>
        <w:t>«</w:t>
      </w:r>
      <w:r w:rsidRPr="00DA52D7">
        <w:rPr>
          <w:rFonts w:ascii="GHEA Grapalat" w:eastAsia="Times New Roman" w:hAnsi="GHEA Grapalat" w:cs="GHEA Grapalat"/>
          <w:color w:val="000000"/>
        </w:rPr>
        <w:t>վարչատարածքային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rPr>
        <w:t>բաժանմանը</w:t>
      </w:r>
      <w:r w:rsidRPr="00DA52D7">
        <w:rPr>
          <w:rFonts w:ascii="GHEA Grapalat" w:eastAsia="Times New Roman" w:hAnsi="GHEA Grapalat" w:cs="Times New Roman"/>
          <w:color w:val="000000"/>
          <w:lang w:val="af-ZA"/>
        </w:rPr>
        <w:t>,</w:t>
      </w:r>
      <w:r w:rsidRPr="00DA52D7">
        <w:rPr>
          <w:rFonts w:ascii="GHEA Grapalat" w:eastAsia="Times New Roman" w:hAnsi="GHEA Grapalat" w:cs="GHEA Grapalat"/>
          <w:color w:val="000000"/>
          <w:lang w:val="af-ZA"/>
        </w:rPr>
        <w:t>»</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GHEA Grapalat"/>
          <w:color w:val="000000"/>
        </w:rPr>
        <w:t>բառերը</w:t>
      </w:r>
      <w:r w:rsidRPr="00DA52D7">
        <w:rPr>
          <w:rFonts w:ascii="GHEA Grapalat" w:eastAsia="Times New Roman" w:hAnsi="GHEA Grapalat" w:cs="Times New Roman"/>
          <w:color w:val="000000"/>
          <w:lang w:val="af-ZA"/>
        </w:rPr>
        <w:t>:</w:t>
      </w:r>
    </w:p>
    <w:p w:rsidR="00DA52D7" w:rsidRPr="00DA52D7" w:rsidRDefault="00DA52D7" w:rsidP="00DA52D7">
      <w:pPr>
        <w:spacing w:before="100" w:beforeAutospacing="1" w:after="100" w:afterAutospacing="1" w:line="240" w:lineRule="auto"/>
        <w:jc w:val="both"/>
        <w:rPr>
          <w:rFonts w:ascii="GHEA Grapalat" w:eastAsia="Times New Roman" w:hAnsi="GHEA Grapalat" w:cs="Times New Roman"/>
          <w:color w:val="000000"/>
          <w:lang w:val="af-ZA"/>
        </w:rPr>
      </w:pPr>
      <w:r w:rsidRPr="00DA52D7">
        <w:rPr>
          <w:rFonts w:ascii="GHEA Grapalat" w:eastAsia="Times New Roman" w:hAnsi="GHEA Grapalat" w:cs="Times New Roman"/>
          <w:b/>
          <w:bCs/>
          <w:i/>
          <w:iCs/>
          <w:color w:val="000000"/>
        </w:rPr>
        <w:t>Հոդված</w:t>
      </w:r>
      <w:r w:rsidRPr="00DA52D7">
        <w:rPr>
          <w:rFonts w:ascii="GHEA Grapalat" w:eastAsia="Times New Roman" w:hAnsi="GHEA Grapalat" w:cs="Times New Roman"/>
          <w:b/>
          <w:bCs/>
          <w:i/>
          <w:iCs/>
          <w:color w:val="000000"/>
          <w:lang w:val="af-ZA"/>
        </w:rPr>
        <w:t xml:space="preserve"> 2.</w:t>
      </w:r>
      <w:r w:rsidRPr="00DA52D7">
        <w:rPr>
          <w:rFonts w:ascii="Calibri" w:eastAsia="Times New Roman" w:hAnsi="Calibri" w:cs="Calibri"/>
          <w:b/>
          <w:bCs/>
          <w:color w:val="000000"/>
          <w:lang w:val="af-ZA"/>
        </w:rPr>
        <w:t> </w:t>
      </w:r>
      <w:r w:rsidRPr="00DA52D7">
        <w:rPr>
          <w:rFonts w:ascii="GHEA Grapalat" w:eastAsia="Times New Roman" w:hAnsi="GHEA Grapalat" w:cs="Times New Roman"/>
          <w:color w:val="000000"/>
        </w:rPr>
        <w:t>Օրենքի</w:t>
      </w:r>
      <w:r w:rsidRPr="00DA52D7">
        <w:rPr>
          <w:rFonts w:ascii="GHEA Grapalat" w:eastAsia="Times New Roman" w:hAnsi="GHEA Grapalat" w:cs="Times New Roman"/>
          <w:color w:val="000000"/>
          <w:lang w:val="af-ZA"/>
        </w:rPr>
        <w:t xml:space="preserve"> 13-</w:t>
      </w:r>
      <w:r w:rsidRPr="00DA52D7">
        <w:rPr>
          <w:rFonts w:ascii="GHEA Grapalat" w:eastAsia="Times New Roman" w:hAnsi="GHEA Grapalat" w:cs="Times New Roman"/>
          <w:color w:val="000000"/>
        </w:rPr>
        <w:t>րդ</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հոդվածի</w:t>
      </w:r>
      <w:r w:rsidRPr="00DA52D7">
        <w:rPr>
          <w:rFonts w:ascii="GHEA Grapalat" w:eastAsia="Times New Roman" w:hAnsi="GHEA Grapalat" w:cs="Times New Roman"/>
          <w:color w:val="000000"/>
          <w:lang w:val="af-ZA"/>
        </w:rPr>
        <w:t xml:space="preserve"> 15-</w:t>
      </w:r>
      <w:r w:rsidRPr="00DA52D7">
        <w:rPr>
          <w:rFonts w:ascii="GHEA Grapalat" w:eastAsia="Times New Roman" w:hAnsi="GHEA Grapalat" w:cs="Times New Roman"/>
          <w:color w:val="000000"/>
        </w:rPr>
        <w:t>րդ</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մասը</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լրացնել</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նոր</w:t>
      </w:r>
      <w:r w:rsidRPr="00DA52D7">
        <w:rPr>
          <w:rFonts w:ascii="GHEA Grapalat" w:eastAsia="Times New Roman" w:hAnsi="GHEA Grapalat" w:cs="Times New Roman"/>
          <w:color w:val="000000"/>
          <w:lang w:val="af-ZA"/>
        </w:rPr>
        <w:t xml:space="preserve"> 5-</w:t>
      </w:r>
      <w:r w:rsidRPr="00DA52D7">
        <w:rPr>
          <w:rFonts w:ascii="GHEA Grapalat" w:eastAsia="Times New Roman" w:hAnsi="GHEA Grapalat" w:cs="Times New Roman"/>
          <w:color w:val="000000"/>
        </w:rPr>
        <w:t>րդ</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կետով</w:t>
      </w:r>
      <w:r w:rsidRPr="00DA52D7">
        <w:rPr>
          <w:rFonts w:ascii="GHEA Grapalat" w:eastAsia="Times New Roman" w:hAnsi="GHEA Grapalat" w:cs="Times New Roman"/>
          <w:color w:val="000000"/>
          <w:lang w:val="af-ZA"/>
        </w:rPr>
        <w:t>.</w:t>
      </w:r>
    </w:p>
    <w:p w:rsidR="00DA52D7" w:rsidRPr="00DA52D7" w:rsidRDefault="00DA52D7" w:rsidP="00DA52D7">
      <w:pPr>
        <w:spacing w:before="100" w:beforeAutospacing="1" w:after="100" w:afterAutospacing="1" w:line="240" w:lineRule="auto"/>
        <w:jc w:val="both"/>
        <w:rPr>
          <w:rFonts w:ascii="GHEA Grapalat" w:eastAsia="Times New Roman" w:hAnsi="GHEA Grapalat" w:cs="Times New Roman"/>
          <w:color w:val="000000"/>
          <w:lang w:val="af-ZA"/>
        </w:rPr>
      </w:pPr>
      <w:r w:rsidRPr="00DA52D7">
        <w:rPr>
          <w:rFonts w:ascii="GHEA Grapalat" w:eastAsia="Times New Roman" w:hAnsi="GHEA Grapalat" w:cs="Times New Roman"/>
          <w:color w:val="000000"/>
          <w:lang w:val="af-ZA"/>
        </w:rPr>
        <w:t xml:space="preserve">« 5) </w:t>
      </w:r>
      <w:r w:rsidRPr="00DA52D7">
        <w:rPr>
          <w:rFonts w:ascii="GHEA Grapalat" w:eastAsia="Times New Roman" w:hAnsi="GHEA Grapalat" w:cs="Times New Roman"/>
          <w:color w:val="000000"/>
        </w:rPr>
        <w:t>Օրենքով</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չարգելված</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այլ</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վայրերում</w:t>
      </w:r>
      <w:r w:rsidRPr="00DA52D7">
        <w:rPr>
          <w:rFonts w:ascii="GHEA Grapalat" w:eastAsia="Times New Roman" w:hAnsi="GHEA Grapalat" w:cs="Times New Roman"/>
          <w:color w:val="000000"/>
          <w:lang w:val="af-ZA"/>
        </w:rPr>
        <w:t>:»:</w:t>
      </w:r>
    </w:p>
    <w:p w:rsidR="00DA52D7" w:rsidRPr="00DA52D7" w:rsidRDefault="00DA52D7" w:rsidP="00DA52D7">
      <w:pPr>
        <w:spacing w:before="100" w:beforeAutospacing="1" w:after="100" w:afterAutospacing="1" w:line="240" w:lineRule="auto"/>
        <w:jc w:val="both"/>
        <w:rPr>
          <w:rFonts w:ascii="GHEA Grapalat" w:eastAsia="Times New Roman" w:hAnsi="GHEA Grapalat" w:cs="Times New Roman"/>
          <w:color w:val="000000"/>
          <w:lang w:val="af-ZA"/>
        </w:rPr>
      </w:pPr>
      <w:r w:rsidRPr="00DA52D7">
        <w:rPr>
          <w:rFonts w:ascii="GHEA Grapalat" w:eastAsia="Times New Roman" w:hAnsi="GHEA Grapalat" w:cs="Times New Roman"/>
          <w:b/>
          <w:bCs/>
          <w:i/>
          <w:iCs/>
          <w:color w:val="000000"/>
        </w:rPr>
        <w:t>Հոդված</w:t>
      </w:r>
      <w:r w:rsidRPr="00DA52D7">
        <w:rPr>
          <w:rFonts w:ascii="GHEA Grapalat" w:eastAsia="Times New Roman" w:hAnsi="GHEA Grapalat" w:cs="Times New Roman"/>
          <w:b/>
          <w:bCs/>
          <w:i/>
          <w:iCs/>
          <w:color w:val="000000"/>
          <w:lang w:val="af-ZA"/>
        </w:rPr>
        <w:t xml:space="preserve"> 3.</w:t>
      </w:r>
      <w:r w:rsidRPr="00DA52D7">
        <w:rPr>
          <w:rFonts w:ascii="Calibri" w:eastAsia="Times New Roman" w:hAnsi="Calibri" w:cs="Calibri"/>
          <w:b/>
          <w:bCs/>
          <w:color w:val="000000"/>
          <w:lang w:val="af-ZA"/>
        </w:rPr>
        <w:t> </w:t>
      </w:r>
      <w:r w:rsidRPr="00DA52D7">
        <w:rPr>
          <w:rFonts w:ascii="GHEA Grapalat" w:eastAsia="Times New Roman" w:hAnsi="GHEA Grapalat" w:cs="Times New Roman"/>
          <w:color w:val="000000"/>
        </w:rPr>
        <w:t>Սույն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օրենքն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ուժի</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մեջ</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է</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մտնում</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պաշտոնական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հրապարակման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օրվան</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հաջորդող</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տասներորդ</w:t>
      </w:r>
      <w:r w:rsidRPr="00DA52D7">
        <w:rPr>
          <w:rFonts w:ascii="GHEA Grapalat" w:eastAsia="Times New Roman" w:hAnsi="GHEA Grapalat" w:cs="Times New Roman"/>
          <w:color w:val="000000"/>
          <w:lang w:val="af-ZA"/>
        </w:rPr>
        <w:t xml:space="preserve"> </w:t>
      </w:r>
      <w:r w:rsidRPr="00DA52D7">
        <w:rPr>
          <w:rFonts w:ascii="GHEA Grapalat" w:eastAsia="Times New Roman" w:hAnsi="GHEA Grapalat" w:cs="Times New Roman"/>
          <w:color w:val="000000"/>
        </w:rPr>
        <w:t>օրը</w:t>
      </w:r>
      <w:r w:rsidRPr="00DA52D7">
        <w:rPr>
          <w:rFonts w:ascii="GHEA Grapalat" w:eastAsia="Times New Roman" w:hAnsi="GHEA Grapalat" w:cs="Times New Roman"/>
          <w:color w:val="000000"/>
          <w:lang w:val="af-ZA"/>
        </w:rPr>
        <w:t>:</w:t>
      </w: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Pr="003B282D"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2808DF" w:rsidRDefault="002808DF"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Pr="003B282D" w:rsidRDefault="00DA52D7"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DA52D7" w:rsidRPr="00DA52D7" w:rsidRDefault="00DA52D7" w:rsidP="00DA52D7">
      <w:pPr>
        <w:pStyle w:val="NormalWeb"/>
        <w:shd w:val="clear" w:color="auto" w:fill="FFFFFF"/>
        <w:jc w:val="center"/>
        <w:rPr>
          <w:rFonts w:ascii="GHEA Grapalat" w:hAnsi="GHEA Grapalat"/>
          <w:color w:val="000000"/>
          <w:sz w:val="22"/>
          <w:szCs w:val="22"/>
          <w:lang w:val="af-ZA"/>
        </w:rPr>
      </w:pPr>
      <w:r w:rsidRPr="00DA52D7">
        <w:rPr>
          <w:rFonts w:ascii="GHEA Grapalat" w:hAnsi="GHEA Grapalat"/>
          <w:b/>
          <w:bCs/>
          <w:color w:val="000000"/>
          <w:sz w:val="22"/>
          <w:szCs w:val="22"/>
        </w:rPr>
        <w:t>ՀԻՄՆԱՎՈՐՈՒՄ</w:t>
      </w:r>
    </w:p>
    <w:p w:rsidR="00DA52D7" w:rsidRPr="00DA52D7" w:rsidRDefault="00DA52D7" w:rsidP="00DA52D7">
      <w:pPr>
        <w:pStyle w:val="NormalWeb"/>
        <w:shd w:val="clear" w:color="auto" w:fill="FFFFFF"/>
        <w:jc w:val="center"/>
        <w:rPr>
          <w:rFonts w:ascii="GHEA Grapalat" w:hAnsi="GHEA Grapalat"/>
          <w:color w:val="000000"/>
          <w:sz w:val="22"/>
          <w:szCs w:val="22"/>
          <w:lang w:val="af-ZA"/>
        </w:rPr>
      </w:pPr>
      <w:r w:rsidRPr="00DA52D7">
        <w:rPr>
          <w:rFonts w:ascii="GHEA Grapalat" w:hAnsi="GHEA Grapalat"/>
          <w:b/>
          <w:bCs/>
          <w:color w:val="000000"/>
          <w:sz w:val="22"/>
          <w:szCs w:val="22"/>
          <w:lang w:val="af-ZA"/>
        </w:rPr>
        <w:t>«</w:t>
      </w:r>
      <w:r w:rsidRPr="00DA52D7">
        <w:rPr>
          <w:rFonts w:ascii="GHEA Grapalat" w:hAnsi="GHEA Grapalat"/>
          <w:b/>
          <w:bCs/>
          <w:color w:val="000000"/>
          <w:sz w:val="22"/>
          <w:szCs w:val="22"/>
        </w:rPr>
        <w:t>Տեղական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հանրաքվեի</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մասին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Հայաստանի</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Հանրապետության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օրենքում</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լրացումներ</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կատարելու</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մասին</w:t>
      </w:r>
      <w:r w:rsidRPr="00DA52D7">
        <w:rPr>
          <w:rFonts w:ascii="GHEA Grapalat" w:hAnsi="GHEA Grapalat"/>
          <w:b/>
          <w:bCs/>
          <w:color w:val="000000"/>
          <w:sz w:val="22"/>
          <w:szCs w:val="22"/>
          <w:lang w:val="af-ZA"/>
        </w:rPr>
        <w:t>», «</w:t>
      </w:r>
      <w:r w:rsidRPr="00DA52D7">
        <w:rPr>
          <w:rFonts w:ascii="GHEA Grapalat" w:hAnsi="GHEA Grapalat"/>
          <w:b/>
          <w:bCs/>
          <w:color w:val="000000"/>
          <w:sz w:val="22"/>
          <w:szCs w:val="22"/>
        </w:rPr>
        <w:t>Հայաստանի</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Հանրապետության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վարչատարածքային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բաժանման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մասին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Հայաստանի</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Հանրապետության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օրենքում</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լրացում</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կատարելու</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մասին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Հայաստանի</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Հանրապետության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օրենքների</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եվ</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Հանրաքվեի</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մասին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Հայաստանի</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Հանրապետության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սահմանադրական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օրենքում</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փոփոխություն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եւ</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լրացում</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կատարելու</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մասին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Հայաստանի</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Հանրապետության</w:t>
      </w:r>
      <w:r w:rsidRPr="00DA52D7">
        <w:rPr>
          <w:rFonts w:ascii="Calibri" w:hAnsi="Calibri" w:cs="Calibri"/>
          <w:b/>
          <w:bCs/>
          <w:color w:val="000000"/>
          <w:sz w:val="22"/>
          <w:szCs w:val="22"/>
          <w:lang w:val="af-ZA"/>
        </w:rPr>
        <w:t> </w:t>
      </w:r>
      <w:r w:rsidRPr="00DA52D7">
        <w:rPr>
          <w:rFonts w:ascii="GHEA Grapalat" w:hAnsi="GHEA Grapalat"/>
          <w:b/>
          <w:bCs/>
          <w:color w:val="000000"/>
          <w:sz w:val="22"/>
          <w:szCs w:val="22"/>
          <w:lang w:val="af-ZA"/>
        </w:rPr>
        <w:t xml:space="preserve"> </w:t>
      </w:r>
      <w:r w:rsidRPr="00DA52D7">
        <w:rPr>
          <w:rFonts w:ascii="GHEA Grapalat" w:hAnsi="GHEA Grapalat" w:cs="GHEA Grapalat"/>
          <w:b/>
          <w:bCs/>
          <w:color w:val="000000"/>
          <w:sz w:val="22"/>
          <w:szCs w:val="22"/>
        </w:rPr>
        <w:t>սահմանադրական</w:t>
      </w:r>
      <w:r w:rsidRPr="00DA52D7">
        <w:rPr>
          <w:rFonts w:ascii="GHEA Grapalat" w:hAnsi="GHEA Grapalat"/>
          <w:b/>
          <w:bCs/>
          <w:color w:val="000000"/>
          <w:sz w:val="22"/>
          <w:szCs w:val="22"/>
          <w:lang w:val="af-ZA"/>
        </w:rPr>
        <w:t xml:space="preserve"> </w:t>
      </w:r>
      <w:r w:rsidRPr="00DA52D7">
        <w:rPr>
          <w:rFonts w:ascii="GHEA Grapalat" w:hAnsi="GHEA Grapalat" w:cs="GHEA Grapalat"/>
          <w:b/>
          <w:bCs/>
          <w:color w:val="000000"/>
          <w:sz w:val="22"/>
          <w:szCs w:val="22"/>
        </w:rPr>
        <w:t>օրենքի</w:t>
      </w:r>
      <w:r w:rsidRPr="00DA52D7">
        <w:rPr>
          <w:rFonts w:ascii="GHEA Grapalat" w:hAnsi="GHEA Grapalat"/>
          <w:b/>
          <w:bCs/>
          <w:color w:val="000000"/>
          <w:sz w:val="22"/>
          <w:szCs w:val="22"/>
          <w:lang w:val="af-ZA"/>
        </w:rPr>
        <w:t xml:space="preserve"> </w:t>
      </w:r>
      <w:r w:rsidRPr="00DA52D7">
        <w:rPr>
          <w:rFonts w:ascii="GHEA Grapalat" w:hAnsi="GHEA Grapalat" w:cs="GHEA Grapalat"/>
          <w:b/>
          <w:bCs/>
          <w:color w:val="000000"/>
          <w:sz w:val="22"/>
          <w:szCs w:val="22"/>
        </w:rPr>
        <w:t>նախագծերի</w:t>
      </w:r>
      <w:r w:rsidRPr="00DA52D7">
        <w:rPr>
          <w:rFonts w:ascii="GHEA Grapalat" w:hAnsi="GHEA Grapalat"/>
          <w:b/>
          <w:bCs/>
          <w:color w:val="000000"/>
          <w:sz w:val="22"/>
          <w:szCs w:val="22"/>
          <w:lang w:val="af-ZA"/>
        </w:rPr>
        <w:t xml:space="preserve"> </w:t>
      </w:r>
      <w:r w:rsidRPr="00DA52D7">
        <w:rPr>
          <w:rFonts w:ascii="GHEA Grapalat" w:hAnsi="GHEA Grapalat" w:cs="GHEA Grapalat"/>
          <w:b/>
          <w:bCs/>
          <w:color w:val="000000"/>
          <w:sz w:val="22"/>
          <w:szCs w:val="22"/>
        </w:rPr>
        <w:t>փաթեթի</w:t>
      </w:r>
      <w:r w:rsidRPr="00DA52D7">
        <w:rPr>
          <w:rFonts w:ascii="GHEA Grapalat" w:hAnsi="GHEA Grapalat"/>
          <w:b/>
          <w:bCs/>
          <w:color w:val="000000"/>
          <w:sz w:val="22"/>
          <w:szCs w:val="22"/>
          <w:lang w:val="af-ZA"/>
        </w:rPr>
        <w:t xml:space="preserve"> </w:t>
      </w:r>
      <w:r w:rsidRPr="00DA52D7">
        <w:rPr>
          <w:rFonts w:ascii="GHEA Grapalat" w:hAnsi="GHEA Grapalat" w:cs="GHEA Grapalat"/>
          <w:b/>
          <w:bCs/>
          <w:color w:val="000000"/>
          <w:sz w:val="22"/>
          <w:szCs w:val="22"/>
        </w:rPr>
        <w:t>ընդունման</w:t>
      </w:r>
      <w:r w:rsidRPr="00DA52D7">
        <w:rPr>
          <w:rFonts w:ascii="GHEA Grapalat" w:hAnsi="GHEA Grapalat"/>
          <w:b/>
          <w:bCs/>
          <w:color w:val="000000"/>
          <w:sz w:val="22"/>
          <w:szCs w:val="22"/>
          <w:lang w:val="af-ZA"/>
        </w:rPr>
        <w:t xml:space="preserve"> </w:t>
      </w:r>
      <w:r w:rsidRPr="00DA52D7">
        <w:rPr>
          <w:rFonts w:ascii="GHEA Grapalat" w:hAnsi="GHEA Grapalat" w:cs="GHEA Grapalat"/>
          <w:b/>
          <w:bCs/>
          <w:color w:val="000000"/>
          <w:sz w:val="22"/>
          <w:szCs w:val="22"/>
        </w:rPr>
        <w:t>անհրաժեշտության</w:t>
      </w:r>
    </w:p>
    <w:p w:rsidR="00DA52D7" w:rsidRPr="00DA52D7"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b/>
          <w:bCs/>
          <w:color w:val="000000"/>
          <w:sz w:val="22"/>
          <w:szCs w:val="22"/>
          <w:lang w:val="af-ZA"/>
        </w:rPr>
        <w:t xml:space="preserve">1. </w:t>
      </w:r>
      <w:r w:rsidRPr="00DA52D7">
        <w:rPr>
          <w:rFonts w:ascii="GHEA Grapalat" w:hAnsi="GHEA Grapalat"/>
          <w:b/>
          <w:bCs/>
          <w:color w:val="000000"/>
          <w:sz w:val="22"/>
          <w:szCs w:val="22"/>
        </w:rPr>
        <w:t>Ընթացիկ</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իրավիճակը</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եւ</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իրավական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ակտերի</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ընդունման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անհրաժեշտությունը</w:t>
      </w:r>
    </w:p>
    <w:p w:rsidR="00DA52D7" w:rsidRPr="00DA52D7"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lang w:val="af-ZA"/>
        </w:rPr>
        <w:t xml:space="preserve">2018 </w:t>
      </w:r>
      <w:r w:rsidRPr="00DA52D7">
        <w:rPr>
          <w:rFonts w:ascii="GHEA Grapalat" w:hAnsi="GHEA Grapalat"/>
          <w:color w:val="000000"/>
          <w:sz w:val="22"/>
          <w:szCs w:val="22"/>
        </w:rPr>
        <w:t>թվականի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գարնանը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տեղի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ունեցած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թավշյա</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հեղափոխության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առանցքային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արժեքներից</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մեկն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ապակենտրոնացումն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գործողություններն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իրականացվում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համատարած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ամենուրեք</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ոչ</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թե</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կոնկրետ</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մեկ</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տեղում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ինչ</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խումբ</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մարդկանց</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կողմից</w:t>
      </w:r>
      <w:r w:rsidRPr="00DA52D7">
        <w:rPr>
          <w:rFonts w:ascii="GHEA Grapalat" w:hAnsi="GHEA Grapalat"/>
          <w:color w:val="000000"/>
          <w:sz w:val="22"/>
          <w:szCs w:val="22"/>
          <w:lang w:val="af-ZA"/>
        </w:rPr>
        <w:t>:</w:t>
      </w:r>
    </w:p>
    <w:p w:rsidR="00DA52D7" w:rsidRPr="00DA52D7"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rPr>
        <w:t>Հետեւաբար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հանրային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համակարգը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պետք</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կառուցված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լինի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այնպես</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ՏԻՄ</w:t>
      </w:r>
      <w:r w:rsidRPr="00DA52D7">
        <w:rPr>
          <w:rFonts w:ascii="GHEA Grapalat" w:hAnsi="GHEA Grapalat"/>
          <w:color w:val="000000"/>
          <w:sz w:val="22"/>
          <w:szCs w:val="22"/>
          <w:lang w:val="af-ZA"/>
        </w:rPr>
        <w:t>-</w:t>
      </w:r>
      <w:r w:rsidRPr="00DA52D7">
        <w:rPr>
          <w:rFonts w:ascii="GHEA Grapalat" w:hAnsi="GHEA Grapalat"/>
          <w:color w:val="000000"/>
          <w:sz w:val="22"/>
          <w:szCs w:val="22"/>
        </w:rPr>
        <w:t>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որոշումների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կայացումը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դրանց</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ուժը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պատասխանատվությունը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կենտրոնացած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չլինեն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մեկ</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տեղում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այլ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ամեն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մեկն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փոքրիկ</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լումայով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նպաստի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առաջընթացին</w:t>
      </w:r>
      <w:r w:rsidRPr="00DA52D7">
        <w:rPr>
          <w:rFonts w:ascii="GHEA Grapalat" w:hAnsi="GHEA Grapalat"/>
          <w:color w:val="000000"/>
          <w:sz w:val="22"/>
          <w:szCs w:val="22"/>
          <w:lang w:val="af-ZA"/>
        </w:rPr>
        <w:t>:</w:t>
      </w:r>
    </w:p>
    <w:p w:rsidR="00DA52D7" w:rsidRPr="00DA52D7"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rPr>
        <w:t>Հանրային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ծառայությունների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մատուցման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ռեսուրսների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կառավարման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առումով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ապակենտրոնացումն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այլընտրանք</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չունի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Ավելի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ավելի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շատ</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գործառույթներ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ռեսուրսներ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պետք</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տրամադրվեն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պետք</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կարող</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լինեն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իրականացնել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իրենց</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պատվիրակվող</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օրենքով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տրամադրվող</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նոր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գործառույթները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ինչպիսիք</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սոցիալական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կրթական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առողջապահական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ծառայությունները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ցանցային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ենթակառուցվածքների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կառավարումը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այլն</w:t>
      </w:r>
      <w:r w:rsidRPr="00DA52D7">
        <w:rPr>
          <w:rFonts w:ascii="GHEA Grapalat" w:hAnsi="GHEA Grapalat"/>
          <w:color w:val="000000"/>
          <w:sz w:val="22"/>
          <w:szCs w:val="22"/>
          <w:lang w:val="af-ZA"/>
        </w:rPr>
        <w:t>:</w:t>
      </w:r>
    </w:p>
    <w:p w:rsidR="00DA52D7" w:rsidRPr="00DA52D7"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rPr>
        <w:t>Վերլուծությունները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ցույց</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տալիս</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փոքր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հիմնականում՝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մինչեւ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երեք</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հազար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բնակչությամբ</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այս</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պահին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իրականացնում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օրենքով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իրենց</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վերապահված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լիազորությունների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փոքր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մասը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Դա</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պայմանավորված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հատկապես</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մասնագիտական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կարողությունների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սղությամբ</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ինչպես</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նաեւ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ֆինանսների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կառավարման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անարդյունավետությամբ</w:t>
      </w:r>
      <w:r w:rsidRPr="00DA52D7">
        <w:rPr>
          <w:rFonts w:ascii="GHEA Grapalat" w:hAnsi="GHEA Grapalat"/>
          <w:color w:val="000000"/>
          <w:sz w:val="22"/>
          <w:szCs w:val="22"/>
          <w:lang w:val="af-ZA"/>
        </w:rPr>
        <w:t>:</w:t>
      </w:r>
    </w:p>
    <w:p w:rsidR="00DA52D7" w:rsidRPr="00DA52D7"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rPr>
        <w:t>Նոր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գործառույթների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իրականացման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ինչպես</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նաեւ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հանրային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միջոցների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կառավարման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արդյունավետության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բարձրացման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նպատակով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պետք</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միավորվեն՝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մեկտեղելով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կարողությունները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ուժը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ռեսուրսները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ենթակառուցվածքները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Միաժամանակ</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պետք</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լիարժեքորեն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իրացվի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մարդկանց</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ինքնակառավարման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իրավունքը</w:t>
      </w:r>
      <w:r w:rsidRPr="00DA52D7">
        <w:rPr>
          <w:rFonts w:ascii="GHEA Grapalat" w:hAnsi="GHEA Grapalat"/>
          <w:color w:val="000000"/>
          <w:sz w:val="22"/>
          <w:szCs w:val="22"/>
          <w:lang w:val="af-ZA"/>
        </w:rPr>
        <w:t>:</w:t>
      </w:r>
    </w:p>
    <w:p w:rsidR="00DA52D7" w:rsidRPr="00DA52D7"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rPr>
        <w:t>Այս</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առումով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առաջարկվում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ինստիտուտի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կիրառման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հնարավորություն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տալ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վերջինների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միավորման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բաժանման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պարագայում</w:t>
      </w:r>
      <w:r w:rsidRPr="00DA52D7">
        <w:rPr>
          <w:rFonts w:ascii="GHEA Grapalat" w:hAnsi="GHEA Grapalat"/>
          <w:color w:val="000000"/>
          <w:sz w:val="22"/>
          <w:szCs w:val="22"/>
          <w:lang w:val="af-ZA"/>
        </w:rPr>
        <w:t>:</w:t>
      </w:r>
    </w:p>
    <w:p w:rsidR="00DA52D7" w:rsidRPr="00DA52D7"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lang w:val="af-ZA"/>
        </w:rPr>
        <w:lastRenderedPageBreak/>
        <w:t>2005</w:t>
      </w:r>
      <w:r w:rsidRPr="00DA52D7">
        <w:rPr>
          <w:rFonts w:ascii="GHEA Grapalat" w:hAnsi="GHEA Grapalat"/>
          <w:color w:val="000000"/>
          <w:sz w:val="22"/>
          <w:szCs w:val="22"/>
        </w:rPr>
        <w:t>թ</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Սահմանադրության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փոփոխությունների</w:t>
      </w:r>
      <w:r w:rsidRPr="00DA52D7">
        <w:rPr>
          <w:rFonts w:ascii="GHEA Grapalat" w:hAnsi="GHEA Grapalat"/>
          <w:color w:val="000000"/>
          <w:sz w:val="22"/>
          <w:szCs w:val="22"/>
          <w:lang w:val="af-ZA"/>
        </w:rPr>
        <w:t xml:space="preserve"> 110-</w:t>
      </w:r>
      <w:r w:rsidRPr="00DA52D7">
        <w:rPr>
          <w:rFonts w:ascii="GHEA Grapalat" w:hAnsi="GHEA Grapalat"/>
          <w:color w:val="000000"/>
          <w:sz w:val="22"/>
          <w:szCs w:val="22"/>
        </w:rPr>
        <w:t>րդ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հոդվածը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հետեւյալը</w:t>
      </w:r>
      <w:r w:rsidRPr="00DA52D7">
        <w:rPr>
          <w:rFonts w:ascii="GHEA Grapalat" w:hAnsi="GHEA Grapalat"/>
          <w:color w:val="000000"/>
          <w:sz w:val="22"/>
          <w:szCs w:val="22"/>
          <w:lang w:val="af-ZA"/>
        </w:rPr>
        <w:t>. «</w:t>
      </w:r>
      <w:r w:rsidRPr="00DA52D7">
        <w:rPr>
          <w:rFonts w:ascii="GHEA Grapalat" w:hAnsi="GHEA Grapalat"/>
          <w:color w:val="000000"/>
          <w:sz w:val="22"/>
          <w:szCs w:val="22"/>
        </w:rPr>
        <w:t>Մինչեւ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օրենսդրական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նախաձեռնության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ներկայացումը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կառավարությունը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համապատասխան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նշանակում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հանրաքվեներ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Վերջինների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արդյունքները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կցվում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օրենսդրական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նախաձեռնությանը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կարող</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միավորվել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բաժանվել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անկախ</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արդյունքից</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Իսկ</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գործող՝</w:t>
      </w:r>
      <w:r w:rsidRPr="00DA52D7">
        <w:rPr>
          <w:rFonts w:ascii="GHEA Grapalat" w:hAnsi="GHEA Grapalat"/>
          <w:color w:val="000000"/>
          <w:sz w:val="22"/>
          <w:szCs w:val="22"/>
          <w:lang w:val="af-ZA"/>
        </w:rPr>
        <w:t xml:space="preserve"> 2015</w:t>
      </w:r>
      <w:r w:rsidRPr="00DA52D7">
        <w:rPr>
          <w:rFonts w:ascii="GHEA Grapalat" w:hAnsi="GHEA Grapalat"/>
          <w:color w:val="000000"/>
          <w:sz w:val="22"/>
          <w:szCs w:val="22"/>
        </w:rPr>
        <w:t>թ</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դեկտեմբերի</w:t>
      </w:r>
      <w:r w:rsidRPr="00DA52D7">
        <w:rPr>
          <w:rFonts w:ascii="GHEA Grapalat" w:hAnsi="GHEA Grapalat"/>
          <w:color w:val="000000"/>
          <w:sz w:val="22"/>
          <w:szCs w:val="22"/>
          <w:lang w:val="af-ZA"/>
        </w:rPr>
        <w:t xml:space="preserve"> 6-</w:t>
      </w:r>
      <w:r w:rsidRPr="00DA52D7">
        <w:rPr>
          <w:rFonts w:ascii="GHEA Grapalat" w:hAnsi="GHEA Grapalat"/>
          <w:color w:val="000000"/>
          <w:sz w:val="22"/>
          <w:szCs w:val="22"/>
        </w:rPr>
        <w:t>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ընդունված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Հայաստանի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Հանրապետության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Սահմանադրության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փոփոխությունների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արդյունքում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սահմանվեցին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միավորման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բաժանման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նոր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իրավաիրացնող</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կարգավորումներ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Մասնավորապես՝</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Սահմանադրության</w:t>
      </w:r>
      <w:r w:rsidRPr="00DA52D7">
        <w:rPr>
          <w:rFonts w:ascii="GHEA Grapalat" w:hAnsi="GHEA Grapalat"/>
          <w:color w:val="000000"/>
          <w:sz w:val="22"/>
          <w:szCs w:val="22"/>
          <w:lang w:val="af-ZA"/>
        </w:rPr>
        <w:t xml:space="preserve"> 190-</w:t>
      </w:r>
      <w:r w:rsidRPr="00DA52D7">
        <w:rPr>
          <w:rFonts w:ascii="GHEA Grapalat" w:hAnsi="GHEA Grapalat"/>
          <w:color w:val="000000"/>
          <w:sz w:val="22"/>
          <w:szCs w:val="22"/>
        </w:rPr>
        <w:t>րդ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հոդվածը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հետեւյալը</w:t>
      </w:r>
      <w:r w:rsidRPr="00DA52D7">
        <w:rPr>
          <w:rFonts w:ascii="GHEA Grapalat" w:hAnsi="GHEA Grapalat"/>
          <w:color w:val="000000"/>
          <w:sz w:val="22"/>
          <w:szCs w:val="22"/>
          <w:lang w:val="af-ZA"/>
        </w:rPr>
        <w:t>. «</w:t>
      </w:r>
      <w:r w:rsidRPr="00DA52D7">
        <w:rPr>
          <w:rFonts w:ascii="GHEA Grapalat" w:hAnsi="GHEA Grapalat"/>
          <w:color w:val="000000"/>
          <w:sz w:val="22"/>
          <w:szCs w:val="22"/>
        </w:rPr>
        <w:t>Հանրային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շահերից</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ելնելով՝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կարող</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օրենքով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միավորվել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բաժանվել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Ազգային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ժողովը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համապատասխան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օրենք</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ընդունելիս</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պարտավոր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լսել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այդ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կարծիքը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Փաստորեն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գործող</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Սահմանադրությունը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կարծիքը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պարտադիր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կերպով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լսելու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պարտավորությունը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վերապահել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ոչ</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թե</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գործադիր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իշխանությանը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այլ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օրենսդիր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մարմնին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սակայն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առանց</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անցկացնելու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պայմանի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անցկացնելու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վերաբերյալ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սահմանադրական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համապատասխան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նորմի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բացակայությունն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սկզբանե</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կանխորոշում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կարծիքը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լսելու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այլ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ձեւաչափեր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անհրաժեշտությունը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Ազգային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Ժողովի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լիազորությունները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սահմանվում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բացառապես</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Սահմանադրությամբ</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իսկ</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այդ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լիազորությունների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իրականացման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ընթացակարգը՝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Ազգային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ժողովի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կանոնակարգ</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Հայաստանի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Հանրապետության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սահմանադրական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օրենքով</w:t>
      </w:r>
      <w:r w:rsidRPr="00DA52D7">
        <w:rPr>
          <w:rFonts w:ascii="GHEA Grapalat" w:hAnsi="GHEA Grapalat"/>
          <w:color w:val="000000"/>
          <w:sz w:val="22"/>
          <w:szCs w:val="22"/>
          <w:lang w:val="af-ZA"/>
        </w:rPr>
        <w:t>:</w:t>
      </w:r>
    </w:p>
    <w:p w:rsidR="00DA52D7" w:rsidRPr="00DA52D7"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lang w:val="af-ZA"/>
        </w:rPr>
        <w:t>«</w:t>
      </w:r>
      <w:r w:rsidRPr="00DA52D7">
        <w:rPr>
          <w:rFonts w:ascii="GHEA Grapalat" w:hAnsi="GHEA Grapalat"/>
          <w:color w:val="000000"/>
          <w:sz w:val="22"/>
          <w:szCs w:val="22"/>
        </w:rPr>
        <w:t>Ազգային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ժողովի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կանոնակարգ</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Հայաստանի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Հանրապետության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սահմանադրական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օրենքը՝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քաղաքացիական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հասարակության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ձայնը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հանրային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կարծիքը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լսելու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տվյալ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դեպքում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կարծիքը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լսելու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սահմանել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խորհրդարանական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լսումներ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կազմակերպելու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անցկացնելու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իրավական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հնարավորությունը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կարգավորումներից</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դուրս</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ըստ</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էության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Ազգային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ժողովը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այլ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ձեւաչափերով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կարծիք</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լսելու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հնարավորություն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չունի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Այդ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իսկ</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պատճառով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միավորման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բաժանման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դեպքերում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կարծիքը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լսելու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պարտավորությունը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գործնականում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Ազգային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ժողովի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վրա</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դնելը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չի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իրացնելու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լսված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լինելու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իրավունքը</w:t>
      </w:r>
      <w:r w:rsidRPr="00DA52D7">
        <w:rPr>
          <w:rFonts w:ascii="GHEA Grapalat" w:hAnsi="GHEA Grapalat"/>
          <w:color w:val="000000"/>
          <w:sz w:val="22"/>
          <w:szCs w:val="22"/>
          <w:lang w:val="af-ZA"/>
        </w:rPr>
        <w:t>:</w:t>
      </w:r>
    </w:p>
    <w:p w:rsidR="00DA52D7" w:rsidRPr="00DA52D7"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rPr>
        <w:t>Համայնքների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միավորման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գործընթացի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ժամանակ</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կարծիքը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լսելու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իրավական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կառուցակարգերը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Հայաստանի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Հանրապետության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ներպետական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օրենսդրությամբ</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սահմանված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չեն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օրենսդրական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կիրառության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տեսանկյունից</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այն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համարվում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իրավական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բացթողում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Նպատակ</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ունենալով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ապահովելու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Հայաստանի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Հանրապետության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Սահմանադրությամբ</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ամրագրված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կարծիքը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լսելու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վերաբերյալ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նորմի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լիարժեք</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կիրարկումը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սույն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հիմնավորման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հիմքում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ընկած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օրենսդրական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նախաձեռնությամբ</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առաջարկվում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օրենսդրական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մակարդակով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իրացնել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լսված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լինելու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իրավունքը</w:t>
      </w:r>
      <w:r w:rsidRPr="00DA52D7">
        <w:rPr>
          <w:rFonts w:ascii="GHEA Grapalat" w:hAnsi="GHEA Grapalat"/>
          <w:color w:val="000000"/>
          <w:sz w:val="22"/>
          <w:szCs w:val="22"/>
          <w:lang w:val="af-ZA"/>
        </w:rPr>
        <w:t>:</w:t>
      </w:r>
    </w:p>
    <w:p w:rsidR="00DA52D7" w:rsidRPr="00DA52D7"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b/>
          <w:bCs/>
          <w:color w:val="000000"/>
          <w:sz w:val="22"/>
          <w:szCs w:val="22"/>
          <w:lang w:val="af-ZA"/>
        </w:rPr>
        <w:t xml:space="preserve">2. </w:t>
      </w:r>
      <w:r w:rsidRPr="00DA52D7">
        <w:rPr>
          <w:rFonts w:ascii="GHEA Grapalat" w:hAnsi="GHEA Grapalat"/>
          <w:b/>
          <w:bCs/>
          <w:color w:val="000000"/>
          <w:sz w:val="22"/>
          <w:szCs w:val="22"/>
        </w:rPr>
        <w:t>Առաջարկվող</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կարգավորման</w:t>
      </w:r>
      <w:r w:rsidRPr="00DA52D7">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բնույթը</w:t>
      </w:r>
    </w:p>
    <w:p w:rsidR="00DA52D7" w:rsidRPr="00DA52D7"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lang w:val="af-ZA"/>
        </w:rPr>
        <w:t>«</w:t>
      </w:r>
      <w:r w:rsidRPr="00DA52D7">
        <w:rPr>
          <w:rFonts w:ascii="GHEA Grapalat" w:hAnsi="GHEA Grapalat"/>
          <w:color w:val="000000"/>
          <w:sz w:val="22"/>
          <w:szCs w:val="22"/>
        </w:rPr>
        <w:t>Տեղական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մասին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օրենքում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լրացումներ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փոփոխություն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կատարելու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մասին</w:t>
      </w:r>
      <w:r w:rsidRPr="00DA52D7">
        <w:rPr>
          <w:rFonts w:ascii="GHEA Grapalat" w:hAnsi="GHEA Grapalat"/>
          <w:color w:val="000000"/>
          <w:sz w:val="22"/>
          <w:szCs w:val="22"/>
          <w:lang w:val="af-ZA"/>
        </w:rPr>
        <w:t>»</w:t>
      </w:r>
      <w:r w:rsidRPr="00DA52D7">
        <w:rPr>
          <w:rFonts w:ascii="Calibri" w:hAnsi="Calibri" w:cs="Calibri"/>
          <w:color w:val="000000"/>
          <w:sz w:val="22"/>
          <w:szCs w:val="22"/>
          <w:lang w:val="af-ZA"/>
        </w:rPr>
        <w:t> </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Հայաստանի</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Հանրապետության</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օրենքի</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նախագծով</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առաջարկվում</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գործող</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օրենքի</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lang w:val="af-ZA"/>
        </w:rPr>
        <w:t>«</w:t>
      </w:r>
      <w:r w:rsidRPr="00DA52D7">
        <w:rPr>
          <w:rFonts w:ascii="GHEA Grapalat" w:hAnsi="GHEA Grapalat" w:cs="GHEA Grapalat"/>
          <w:color w:val="000000"/>
          <w:sz w:val="22"/>
          <w:szCs w:val="22"/>
        </w:rPr>
        <w:t>Տեղա</w:t>
      </w:r>
      <w:r w:rsidRPr="00DA52D7">
        <w:rPr>
          <w:rFonts w:ascii="GHEA Grapalat" w:hAnsi="GHEA Grapalat"/>
          <w:color w:val="000000"/>
          <w:sz w:val="22"/>
          <w:szCs w:val="22"/>
        </w:rPr>
        <w:t>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դրվող</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հարցերը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վերտառությամբ</w:t>
      </w:r>
      <w:r w:rsidRPr="00DA52D7">
        <w:rPr>
          <w:rFonts w:ascii="GHEA Grapalat" w:hAnsi="GHEA Grapalat"/>
          <w:color w:val="000000"/>
          <w:sz w:val="22"/>
          <w:szCs w:val="22"/>
          <w:lang w:val="af-ZA"/>
        </w:rPr>
        <w:t xml:space="preserve"> 4-</w:t>
      </w:r>
      <w:r w:rsidRPr="00DA52D7">
        <w:rPr>
          <w:rFonts w:ascii="GHEA Grapalat" w:hAnsi="GHEA Grapalat"/>
          <w:color w:val="000000"/>
          <w:sz w:val="22"/>
          <w:szCs w:val="22"/>
        </w:rPr>
        <w:t>րդ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հոդվածը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լրացնել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նոր</w:t>
      </w:r>
      <w:r w:rsidRPr="00DA52D7">
        <w:rPr>
          <w:rFonts w:ascii="GHEA Grapalat" w:hAnsi="GHEA Grapalat"/>
          <w:color w:val="000000"/>
          <w:sz w:val="22"/>
          <w:szCs w:val="22"/>
          <w:lang w:val="af-ZA"/>
        </w:rPr>
        <w:t xml:space="preserve"> 1.1-</w:t>
      </w:r>
      <w:r w:rsidRPr="00DA52D7">
        <w:rPr>
          <w:rFonts w:ascii="GHEA Grapalat" w:hAnsi="GHEA Grapalat"/>
          <w:color w:val="000000"/>
          <w:sz w:val="22"/>
          <w:szCs w:val="22"/>
        </w:rPr>
        <w:t>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եւ</w:t>
      </w:r>
      <w:r w:rsidRPr="00DA52D7">
        <w:rPr>
          <w:rFonts w:ascii="GHEA Grapalat" w:hAnsi="GHEA Grapalat"/>
          <w:color w:val="000000"/>
          <w:sz w:val="22"/>
          <w:szCs w:val="22"/>
          <w:lang w:val="af-ZA"/>
        </w:rPr>
        <w:t xml:space="preserve"> 1.2-</w:t>
      </w:r>
      <w:r w:rsidRPr="00DA52D7">
        <w:rPr>
          <w:rFonts w:ascii="GHEA Grapalat" w:hAnsi="GHEA Grapalat"/>
          <w:color w:val="000000"/>
          <w:sz w:val="22"/>
          <w:szCs w:val="22"/>
        </w:rPr>
        <w:t>րդ</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մասերով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Համաձայն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վերը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մեջբերված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լրացվող</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մասերի՝</w:t>
      </w:r>
      <w:r w:rsidRPr="00DA52D7">
        <w:rPr>
          <w:rFonts w:ascii="Calibri" w:hAnsi="Calibri" w:cs="Calibri"/>
          <w:color w:val="000000"/>
          <w:sz w:val="22"/>
          <w:szCs w:val="22"/>
          <w:lang w:val="af-ZA"/>
        </w:rPr>
        <w:t> </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համայնքի</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lastRenderedPageBreak/>
        <w:t>բնակչության</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նախաձեռնությամբ</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տեղական</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հանրաքվեի</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կարող</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դրվել</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համայնքի</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միավորման</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կամ</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բաժանման</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հարցը</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Միաժամանակ</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առ</w:t>
      </w:r>
      <w:r w:rsidRPr="00DA52D7">
        <w:rPr>
          <w:rFonts w:ascii="GHEA Grapalat" w:hAnsi="GHEA Grapalat"/>
          <w:color w:val="000000"/>
          <w:sz w:val="22"/>
          <w:szCs w:val="22"/>
        </w:rPr>
        <w:t>աջարկվել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սահմանել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համայնքի</w:t>
      </w:r>
    </w:p>
    <w:p w:rsidR="00DA52D7" w:rsidRPr="00DA52D7"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rPr>
        <w:t>միավորման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բաժանման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հարցով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անցկացված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արդյունքները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կրում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խորհրդակցական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բնույթ</w:t>
      </w:r>
      <w:r w:rsidRPr="00DA52D7">
        <w:rPr>
          <w:rFonts w:ascii="GHEA Grapalat" w:hAnsi="GHEA Grapalat"/>
          <w:color w:val="000000"/>
          <w:sz w:val="22"/>
          <w:szCs w:val="22"/>
          <w:lang w:val="af-ZA"/>
        </w:rPr>
        <w:t>:</w:t>
      </w:r>
    </w:p>
    <w:p w:rsidR="00DA52D7" w:rsidRPr="00DA52D7"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rPr>
        <w:t>Նախագծային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վերը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նշված</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նորմերի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վերլուծությունը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թույլ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տալիս</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նկատել</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բնակիչների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նախաձեռնությամբ</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իրականացվող</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հանրաքվեները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ոչ</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թե</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պարտադիր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պայման</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են</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վերջիններիս</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համար</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այլ</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ստեղծվող</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հնարավորություն</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այն</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դեպքերում</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երբ</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ձեւավորված</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չէ</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համայնքի</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ընդհանուր</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դիրքորոշումը</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կամ</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կարծիքը</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եւ</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դա</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ունենալու</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համար</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անհրաժեշտություն</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առաջանալու</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կազմակերպել</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եւ</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անցկացնել</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տեղակ</w:t>
      </w:r>
      <w:r w:rsidRPr="00DA52D7">
        <w:rPr>
          <w:rFonts w:ascii="GHEA Grapalat" w:hAnsi="GHEA Grapalat"/>
          <w:color w:val="000000"/>
          <w:sz w:val="22"/>
          <w:szCs w:val="22"/>
        </w:rPr>
        <w:t>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w:t>
      </w:r>
      <w:r w:rsidRPr="00DA52D7">
        <w:rPr>
          <w:rFonts w:ascii="GHEA Grapalat" w:hAnsi="GHEA Grapalat"/>
          <w:color w:val="000000"/>
          <w:sz w:val="22"/>
          <w:szCs w:val="22"/>
          <w:lang w:val="af-ZA"/>
        </w:rPr>
        <w:t>:</w:t>
      </w:r>
    </w:p>
    <w:p w:rsidR="00DA52D7" w:rsidRPr="00DA52D7"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rPr>
        <w:t>Հաշվի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առնելով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այն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հանգամանքը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որ</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Հայաստանի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Հանրապետության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վարչատարածքային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բաժանման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մասին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օրենքով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միավորման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բաժանման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գործընթացի</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նախաձեռնումը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եւ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իրականացումը</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կառավարության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բացառիկ</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իրավասությունն</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ինչպես</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նաեւ</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հիմքում</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ունենալով</w:t>
      </w:r>
      <w:r w:rsidRPr="00DA52D7">
        <w:rPr>
          <w:rFonts w:ascii="GHEA Grapalat" w:hAnsi="GHEA Grapalat"/>
          <w:color w:val="000000"/>
          <w:sz w:val="22"/>
          <w:szCs w:val="22"/>
          <w:lang w:val="af-ZA"/>
        </w:rPr>
        <w:t xml:space="preserve"> </w:t>
      </w:r>
      <w:r w:rsidRPr="00DA52D7">
        <w:rPr>
          <w:rFonts w:ascii="GHEA Grapalat" w:hAnsi="GHEA Grapalat"/>
          <w:color w:val="000000"/>
          <w:sz w:val="22"/>
          <w:szCs w:val="22"/>
        </w:rPr>
        <w:t>առաջավոր</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Եվրոպայի</w:t>
      </w:r>
      <w:r w:rsidRPr="00DA52D7">
        <w:rPr>
          <w:rFonts w:ascii="GHEA Grapalat" w:hAnsi="GHEA Grapalat"/>
          <w:color w:val="000000"/>
          <w:sz w:val="22"/>
          <w:szCs w:val="22"/>
          <w:lang w:val="af-ZA"/>
        </w:rPr>
        <w:t xml:space="preserve"> 20-</w:t>
      </w:r>
      <w:r w:rsidRPr="00DA52D7">
        <w:rPr>
          <w:rFonts w:ascii="GHEA Grapalat" w:hAnsi="GHEA Grapalat" w:cs="GHEA Grapalat"/>
          <w:color w:val="000000"/>
          <w:sz w:val="22"/>
          <w:szCs w:val="22"/>
        </w:rPr>
        <w:t>ից</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ավելի</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երկրների</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միջազգային</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օրենսդրական</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փորձի</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ուսումնասիրությունները</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նպատակահարմար</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եւ</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իրավաչափ</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է</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համարվել</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նախատեսել</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տեղական</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հանրաքվեի</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արդյունքների</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ոչ</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իմպերատիվ</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կիրառության</w:t>
      </w:r>
      <w:r w:rsidRPr="00DA52D7">
        <w:rPr>
          <w:rFonts w:ascii="Calibri" w:hAnsi="Calibri" w:cs="Calibri"/>
          <w:color w:val="000000"/>
          <w:sz w:val="22"/>
          <w:szCs w:val="22"/>
          <w:lang w:val="af-ZA"/>
        </w:rPr>
        <w:t> </w:t>
      </w:r>
      <w:r w:rsidRPr="00DA52D7">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կարգավորումը</w:t>
      </w:r>
      <w:r w:rsidRPr="00DA52D7">
        <w:rPr>
          <w:rFonts w:ascii="GHEA Grapalat" w:hAnsi="GHEA Grapalat"/>
          <w:color w:val="000000"/>
          <w:sz w:val="22"/>
          <w:szCs w:val="22"/>
          <w:lang w:val="af-ZA"/>
        </w:rPr>
        <w:t>:</w:t>
      </w:r>
    </w:p>
    <w:p w:rsidR="00DA52D7" w:rsidRPr="00000F2B"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rPr>
        <w:t>Միաժամանակ</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իրավակիրառական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անհրաժեշտությունից</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ելնելով</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օրենսդրական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նախագծային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փաթեթում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ներառվել</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նաեւ</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Հայաստանի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Հանրապետության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վարչատարածքային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բաժանման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մասին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օրենքում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լրացում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կատարելու</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մասին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ՀՀ</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օրենքի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նախագիծը</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որով</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առաջարկվում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լրացում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կատարել</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գործող</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օրենքի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Նոր</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ձեւավորումը</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վերտառությամբ</w:t>
      </w:r>
      <w:r w:rsidRPr="00000F2B">
        <w:rPr>
          <w:rFonts w:ascii="GHEA Grapalat" w:hAnsi="GHEA Grapalat"/>
          <w:color w:val="000000"/>
          <w:sz w:val="22"/>
          <w:szCs w:val="22"/>
          <w:lang w:val="af-ZA"/>
        </w:rPr>
        <w:t xml:space="preserve"> 5.1-</w:t>
      </w:r>
      <w:r w:rsidRPr="00DA52D7">
        <w:rPr>
          <w:rFonts w:ascii="GHEA Grapalat" w:hAnsi="GHEA Grapalat"/>
          <w:color w:val="000000"/>
          <w:sz w:val="22"/>
          <w:szCs w:val="22"/>
        </w:rPr>
        <w:t>րդ</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հոդվածում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Առաջարկվում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ամրագրել</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հետյալ</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կարգավորումները</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միավորման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բաժանման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հարցով</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բնակչության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նախաձեռնությամբ</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կարող</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են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նախաձեռնվել</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եւ</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անցկացվել</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հանրաքվեներ՝</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մասին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ՀՀ</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օրենքով</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սահմանված</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կարգով</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Բացի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դրանից</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որպես</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արդյունքահեն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կարգավորում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նախատեսվել</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ամրագրել</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որ</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համայնքները</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կարող</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են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միավորվել</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բաժանվել՝</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անկախ</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հանրաքվեների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արդյունքներից</w:t>
      </w:r>
      <w:r w:rsidRPr="00000F2B">
        <w:rPr>
          <w:rFonts w:ascii="GHEA Grapalat" w:hAnsi="GHEA Grapalat"/>
          <w:color w:val="000000"/>
          <w:sz w:val="22"/>
          <w:szCs w:val="22"/>
          <w:lang w:val="af-ZA"/>
        </w:rPr>
        <w:t>:</w:t>
      </w:r>
    </w:p>
    <w:p w:rsidR="00DA52D7" w:rsidRPr="00000F2B"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rPr>
        <w:t>Նաեւ</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առաջարկում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ենք</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մասին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սահմանադրական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օրենքում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կատարել</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փոփոխություն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օրենքի</w:t>
      </w:r>
      <w:r w:rsidRPr="00000F2B">
        <w:rPr>
          <w:rFonts w:ascii="Calibri" w:hAnsi="Calibri" w:cs="Calibri"/>
          <w:color w:val="000000"/>
          <w:sz w:val="22"/>
          <w:szCs w:val="22"/>
          <w:lang w:val="af-ZA"/>
        </w:rPr>
        <w:t> </w:t>
      </w:r>
      <w:r w:rsidRPr="00000F2B">
        <w:rPr>
          <w:rFonts w:ascii="GHEA Grapalat" w:hAnsi="GHEA Grapalat"/>
          <w:color w:val="000000"/>
          <w:sz w:val="22"/>
          <w:szCs w:val="22"/>
          <w:lang w:val="af-ZA"/>
        </w:rPr>
        <w:t>5-</w:t>
      </w:r>
      <w:r w:rsidRPr="00DA52D7">
        <w:rPr>
          <w:rFonts w:ascii="GHEA Grapalat" w:hAnsi="GHEA Grapalat" w:cs="GHEA Grapalat"/>
          <w:color w:val="000000"/>
          <w:sz w:val="22"/>
          <w:szCs w:val="22"/>
        </w:rPr>
        <w:t>րդ</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հոդվածով</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սահմանվում</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է</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որ</w:t>
      </w:r>
      <w:r w:rsidRPr="00000F2B">
        <w:rPr>
          <w:rFonts w:ascii="Calibri" w:hAnsi="Calibri" w:cs="Calibri"/>
          <w:color w:val="000000"/>
          <w:sz w:val="22"/>
          <w:szCs w:val="22"/>
          <w:lang w:val="af-ZA"/>
        </w:rPr>
        <w:t>  </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վարչատարածքային</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բաժանմանը</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վերաբերող</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օրենքների</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նախագծերը</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չեն</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կարող</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դրվել</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հանրաքվեի</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Առաջարկում</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ենք</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հանել</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այդ</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սահմանափակումը</w:t>
      </w:r>
      <w:r w:rsidRPr="00000F2B">
        <w:rPr>
          <w:rFonts w:ascii="GHEA Grapalat" w:hAnsi="GHEA Grapalat"/>
          <w:color w:val="000000"/>
          <w:sz w:val="22"/>
          <w:szCs w:val="22"/>
          <w:lang w:val="af-ZA"/>
        </w:rPr>
        <w:t>:</w:t>
      </w:r>
    </w:p>
    <w:p w:rsidR="00DA52D7" w:rsidRPr="00000F2B" w:rsidRDefault="00DA52D7" w:rsidP="00DA52D7">
      <w:pPr>
        <w:pStyle w:val="NormalWeb"/>
        <w:shd w:val="clear" w:color="auto" w:fill="FFFFFF"/>
        <w:jc w:val="both"/>
        <w:rPr>
          <w:rFonts w:ascii="GHEA Grapalat" w:hAnsi="GHEA Grapalat"/>
          <w:color w:val="000000"/>
          <w:sz w:val="22"/>
          <w:szCs w:val="22"/>
          <w:lang w:val="af-ZA"/>
        </w:rPr>
      </w:pPr>
      <w:r w:rsidRPr="00000F2B">
        <w:rPr>
          <w:rFonts w:ascii="GHEA Grapalat" w:hAnsi="GHEA Grapalat"/>
          <w:b/>
          <w:bCs/>
          <w:color w:val="000000"/>
          <w:sz w:val="22"/>
          <w:szCs w:val="22"/>
          <w:lang w:val="af-ZA"/>
        </w:rPr>
        <w:t xml:space="preserve">3. </w:t>
      </w:r>
      <w:r w:rsidRPr="00DA52D7">
        <w:rPr>
          <w:rFonts w:ascii="GHEA Grapalat" w:hAnsi="GHEA Grapalat"/>
          <w:b/>
          <w:bCs/>
          <w:color w:val="000000"/>
          <w:sz w:val="22"/>
          <w:szCs w:val="22"/>
        </w:rPr>
        <w:t>Ակնկալվող</w:t>
      </w:r>
      <w:r w:rsidRPr="00000F2B">
        <w:rPr>
          <w:rFonts w:ascii="GHEA Grapalat" w:hAnsi="GHEA Grapalat"/>
          <w:b/>
          <w:bCs/>
          <w:color w:val="000000"/>
          <w:sz w:val="22"/>
          <w:szCs w:val="22"/>
          <w:lang w:val="af-ZA"/>
        </w:rPr>
        <w:t xml:space="preserve"> </w:t>
      </w:r>
      <w:r w:rsidRPr="00DA52D7">
        <w:rPr>
          <w:rFonts w:ascii="GHEA Grapalat" w:hAnsi="GHEA Grapalat"/>
          <w:b/>
          <w:bCs/>
          <w:color w:val="000000"/>
          <w:sz w:val="22"/>
          <w:szCs w:val="22"/>
        </w:rPr>
        <w:t>արդյունքը</w:t>
      </w:r>
    </w:p>
    <w:p w:rsidR="00DA52D7" w:rsidRPr="00000F2B"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rPr>
        <w:t>Ներկայացված</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Նախագծի</w:t>
      </w:r>
      <w:r w:rsidRPr="00000F2B">
        <w:rPr>
          <w:rFonts w:ascii="Calibri" w:hAnsi="Calibri" w:cs="Calibri"/>
          <w:color w:val="000000"/>
          <w:sz w:val="22"/>
          <w:szCs w:val="22"/>
          <w:lang w:val="af-ZA"/>
        </w:rPr>
        <w:t>  </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ընդունման</w:t>
      </w:r>
      <w:r w:rsidRPr="00000F2B">
        <w:rPr>
          <w:rFonts w:ascii="Calibri" w:hAnsi="Calibri" w:cs="Calibri"/>
          <w:color w:val="000000"/>
          <w:sz w:val="22"/>
          <w:szCs w:val="22"/>
          <w:lang w:val="af-ZA"/>
        </w:rPr>
        <w:t> </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արդյունքում</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կկարգավորվեն</w:t>
      </w:r>
      <w:r w:rsidRPr="00000F2B">
        <w:rPr>
          <w:rFonts w:ascii="Calibri" w:hAnsi="Calibri" w:cs="Calibri"/>
          <w:color w:val="000000"/>
          <w:sz w:val="22"/>
          <w:szCs w:val="22"/>
          <w:lang w:val="af-ZA"/>
        </w:rPr>
        <w:t> </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Հայաստանի</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Հանրա</w:t>
      </w:r>
      <w:r w:rsidRPr="00DA52D7">
        <w:rPr>
          <w:rFonts w:ascii="GHEA Grapalat" w:hAnsi="GHEA Grapalat"/>
          <w:color w:val="000000"/>
          <w:sz w:val="22"/>
          <w:szCs w:val="22"/>
        </w:rPr>
        <w:t>պետությունում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միավորման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բաժանման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գործընթացներում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կարծիքը</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լսելու</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իրավահարաբերությունները</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մասնավորապես՝</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բնակչությանը</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կընձեռվի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սեփական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կամարտահայտման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դրսեւորումների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արդյունքում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նախաձեռնել</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եւ</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անցկացնել</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այդ</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հարցի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շուրջ</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որի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արդյունքում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կբացահայտվի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համայնքի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իրական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կարծիքը</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նախաձեռնվող</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գործընթացի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նկատմամբ</w:t>
      </w:r>
      <w:r w:rsidRPr="00000F2B">
        <w:rPr>
          <w:rFonts w:ascii="GHEA Grapalat" w:hAnsi="GHEA Grapalat"/>
          <w:color w:val="000000"/>
          <w:sz w:val="22"/>
          <w:szCs w:val="22"/>
          <w:lang w:val="af-ZA"/>
        </w:rPr>
        <w:t>:</w:t>
      </w:r>
    </w:p>
    <w:p w:rsidR="00DA52D7" w:rsidRPr="00000F2B"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rPr>
        <w:lastRenderedPageBreak/>
        <w:t>Նշված</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կարգավորումների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ընդունման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արդյունքում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ինստիտուցիոնալ</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լուծումներ</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առաջադրելու</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մեթոդով</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կարգավորվելու</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Հայաստանի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Հանրապետությունում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ընթացող</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եւ</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պլանավորված</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վարչատարածքային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բարեփոխումների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ժամանակ</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կարծիքը</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լսելու</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հարաբերությունները</w:t>
      </w:r>
      <w:r w:rsidRPr="00000F2B">
        <w:rPr>
          <w:rFonts w:ascii="GHEA Grapalat" w:hAnsi="GHEA Grapalat"/>
          <w:color w:val="000000"/>
          <w:sz w:val="22"/>
          <w:szCs w:val="22"/>
          <w:lang w:val="af-ZA"/>
        </w:rPr>
        <w:t>:</w:t>
      </w:r>
    </w:p>
    <w:p w:rsidR="00DA52D7" w:rsidRPr="00000F2B" w:rsidRDefault="00DA52D7" w:rsidP="00DA52D7">
      <w:pPr>
        <w:pStyle w:val="NormalWeb"/>
        <w:shd w:val="clear" w:color="auto" w:fill="FFFFFF"/>
        <w:jc w:val="both"/>
        <w:rPr>
          <w:rFonts w:ascii="GHEA Grapalat" w:hAnsi="GHEA Grapalat"/>
          <w:color w:val="000000"/>
          <w:sz w:val="22"/>
          <w:szCs w:val="22"/>
          <w:lang w:val="af-ZA"/>
        </w:rPr>
      </w:pPr>
      <w:r w:rsidRPr="00DA52D7">
        <w:rPr>
          <w:rFonts w:ascii="GHEA Grapalat" w:hAnsi="GHEA Grapalat"/>
          <w:color w:val="000000"/>
          <w:sz w:val="22"/>
          <w:szCs w:val="22"/>
        </w:rPr>
        <w:t>Նախագծի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ընդունման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արդյունքում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Հայաստանի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Հանրապետության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ինքնակառավարման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ոլորտը</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կարգավորող</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օրենսդրությունը</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եւս</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մեկ</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լրացուցիչ</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ինստիտուցիոնալ</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գործիքի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միջոցով</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կհամապատասխանեցվի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Տեղական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ինքնակառավարման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եվրոպական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խարտիայի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դրույթներին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Մասնավորապես՝</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խարտիայի</w:t>
      </w:r>
      <w:r w:rsidRPr="00000F2B">
        <w:rPr>
          <w:rFonts w:ascii="GHEA Grapalat" w:hAnsi="GHEA Grapalat"/>
          <w:color w:val="000000"/>
          <w:sz w:val="22"/>
          <w:szCs w:val="22"/>
          <w:lang w:val="af-ZA"/>
        </w:rPr>
        <w:t xml:space="preserve"> 5-</w:t>
      </w:r>
      <w:r w:rsidRPr="00DA52D7">
        <w:rPr>
          <w:rFonts w:ascii="GHEA Grapalat" w:hAnsi="GHEA Grapalat"/>
          <w:color w:val="000000"/>
          <w:sz w:val="22"/>
          <w:szCs w:val="22"/>
        </w:rPr>
        <w:t>րդ</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հոդվածը</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հստակ</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սահմանում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որ</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000F2B">
        <w:rPr>
          <w:rFonts w:ascii="Calibri" w:hAnsi="Calibri" w:cs="Calibri"/>
          <w:color w:val="000000"/>
          <w:sz w:val="22"/>
          <w:szCs w:val="22"/>
          <w:lang w:val="af-ZA"/>
        </w:rPr>
        <w:t> </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տարածքային</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սահմանազատումների</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ցանկացած</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փոփոխություն</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չպետք</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է</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կատարվի</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առանց</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նախապես</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խորհրդակցելու</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տեղական</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շահագրգիռ</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հետ</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հնարավորության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դեպքում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նաեւ</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հանրաքվե</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անցկացնելու</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միջոցով</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եթե</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թույլատրված</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օրենքով</w:t>
      </w:r>
      <w:r w:rsidRPr="00000F2B">
        <w:rPr>
          <w:rFonts w:ascii="GHEA Grapalat" w:hAnsi="GHEA Grapalat"/>
          <w:color w:val="000000"/>
          <w:sz w:val="22"/>
          <w:szCs w:val="22"/>
          <w:lang w:val="af-ZA"/>
        </w:rPr>
        <w:t>):</w:t>
      </w:r>
    </w:p>
    <w:p w:rsidR="00DA52D7" w:rsidRPr="00000F2B" w:rsidRDefault="00DA52D7" w:rsidP="00DA52D7">
      <w:pPr>
        <w:pStyle w:val="NormalWeb"/>
        <w:shd w:val="clear" w:color="auto" w:fill="FFFFFF"/>
        <w:jc w:val="both"/>
        <w:rPr>
          <w:rFonts w:ascii="GHEA Grapalat" w:hAnsi="GHEA Grapalat"/>
          <w:color w:val="000000"/>
          <w:sz w:val="20"/>
          <w:szCs w:val="20"/>
          <w:lang w:val="af-ZA"/>
        </w:rPr>
      </w:pPr>
      <w:r w:rsidRPr="00DA52D7">
        <w:rPr>
          <w:rFonts w:ascii="GHEA Grapalat" w:hAnsi="GHEA Grapalat"/>
          <w:color w:val="000000"/>
          <w:sz w:val="22"/>
          <w:szCs w:val="22"/>
        </w:rPr>
        <w:t>Վերոգրյալը</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հաշվի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առնելով</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նախագծերի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ընդունման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արդյունքում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կապահովվի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նաեւ</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Հայաստանի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Հանրապետության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ներպետական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օրենսդրության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մակարդակում</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Հայաստանի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Հանրապետության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կողմից</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ամբողջությամբ</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վավերացված</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միջազգային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իրավական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փաստաթղթի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դրույթներով</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սահմանված</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պարտավորության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օրենսդրական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իրացումը</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որը</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կարող</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է</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լրացուցիչ</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խթան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հանդիսանալ</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համայնքների</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կարծիքն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առավել</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կառուցողական</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մոտեցմամբ</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լսելու</w:t>
      </w:r>
      <w:r w:rsidRPr="00000F2B">
        <w:rPr>
          <w:rFonts w:ascii="GHEA Grapalat" w:hAnsi="GHEA Grapalat"/>
          <w:color w:val="000000"/>
          <w:sz w:val="22"/>
          <w:szCs w:val="22"/>
          <w:lang w:val="af-ZA"/>
        </w:rPr>
        <w:t xml:space="preserve"> </w:t>
      </w:r>
      <w:r w:rsidRPr="00DA52D7">
        <w:rPr>
          <w:rFonts w:ascii="GHEA Grapalat" w:hAnsi="GHEA Grapalat"/>
          <w:color w:val="000000"/>
          <w:sz w:val="22"/>
          <w:szCs w:val="22"/>
        </w:rPr>
        <w:t>կիրառվող</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ընթացակարգերի</w:t>
      </w:r>
      <w:r w:rsidRPr="00000F2B">
        <w:rPr>
          <w:rFonts w:ascii="GHEA Grapalat" w:hAnsi="GHEA Grapalat"/>
          <w:color w:val="000000"/>
          <w:sz w:val="22"/>
          <w:szCs w:val="22"/>
          <w:lang w:val="af-ZA"/>
        </w:rPr>
        <w:t xml:space="preserve"> </w:t>
      </w:r>
      <w:r w:rsidRPr="00DA52D7">
        <w:rPr>
          <w:rFonts w:ascii="GHEA Grapalat" w:hAnsi="GHEA Grapalat" w:cs="GHEA Grapalat"/>
          <w:color w:val="000000"/>
          <w:sz w:val="22"/>
          <w:szCs w:val="22"/>
        </w:rPr>
        <w:t>վրա</w:t>
      </w:r>
      <w:r w:rsidRPr="00000F2B">
        <w:rPr>
          <w:rFonts w:ascii="GHEA Grapalat" w:hAnsi="GHEA Grapalat"/>
          <w:color w:val="000000"/>
          <w:sz w:val="22"/>
          <w:szCs w:val="22"/>
          <w:lang w:val="af-ZA"/>
        </w:rPr>
        <w:t>:</w:t>
      </w:r>
    </w:p>
    <w:p w:rsidR="002808DF" w:rsidRPr="00000F2B" w:rsidRDefault="002808DF" w:rsidP="002808DF">
      <w:pPr>
        <w:pStyle w:val="NormalWeb"/>
        <w:shd w:val="clear" w:color="auto" w:fill="FFFFFF"/>
        <w:jc w:val="both"/>
        <w:rPr>
          <w:rFonts w:ascii="GHEA Grapalat" w:hAnsi="GHEA Grapalat"/>
          <w:color w:val="000000"/>
          <w:sz w:val="22"/>
          <w:szCs w:val="22"/>
          <w:lang w:val="af-ZA"/>
        </w:rPr>
      </w:pPr>
    </w:p>
    <w:p w:rsidR="002808DF" w:rsidRPr="003B282D" w:rsidRDefault="002808DF"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6955B3" w:rsidRPr="003B282D" w:rsidRDefault="006955B3" w:rsidP="002179C9">
      <w:pPr>
        <w:rPr>
          <w:noProof/>
          <w:lang w:val="af-ZA"/>
        </w:rPr>
      </w:pPr>
    </w:p>
    <w:p w:rsidR="002808DF" w:rsidRPr="003B282D" w:rsidRDefault="002808DF" w:rsidP="002179C9">
      <w:pPr>
        <w:rPr>
          <w:noProof/>
          <w:lang w:val="af-ZA"/>
        </w:rPr>
      </w:pPr>
    </w:p>
    <w:p w:rsidR="002808DF" w:rsidRPr="003B282D" w:rsidRDefault="002808DF" w:rsidP="002179C9">
      <w:pPr>
        <w:rPr>
          <w:noProof/>
          <w:lang w:val="af-ZA"/>
        </w:rPr>
      </w:pPr>
    </w:p>
    <w:p w:rsidR="002808DF" w:rsidRPr="003B282D" w:rsidRDefault="002808DF" w:rsidP="002179C9">
      <w:pPr>
        <w:rPr>
          <w:noProof/>
          <w:lang w:val="af-ZA"/>
        </w:rPr>
      </w:pPr>
    </w:p>
    <w:p w:rsidR="002808DF" w:rsidRPr="003B282D" w:rsidRDefault="002808DF" w:rsidP="002179C9">
      <w:pPr>
        <w:rPr>
          <w:noProof/>
          <w:lang w:val="af-ZA"/>
        </w:rPr>
      </w:pPr>
    </w:p>
    <w:p w:rsidR="002808DF" w:rsidRPr="003B282D" w:rsidRDefault="002808DF" w:rsidP="002179C9">
      <w:pPr>
        <w:rPr>
          <w:noProof/>
          <w:lang w:val="af-ZA"/>
        </w:rPr>
      </w:pPr>
    </w:p>
    <w:p w:rsidR="002808DF" w:rsidRPr="003B282D" w:rsidRDefault="002808DF" w:rsidP="002179C9">
      <w:pPr>
        <w:rPr>
          <w:noProof/>
          <w:lang w:val="af-ZA"/>
        </w:rPr>
      </w:pPr>
    </w:p>
    <w:p w:rsidR="002808DF" w:rsidRPr="003B282D" w:rsidRDefault="002808DF" w:rsidP="002179C9">
      <w:pPr>
        <w:rPr>
          <w:noProof/>
          <w:lang w:val="af-ZA"/>
        </w:rPr>
      </w:pPr>
    </w:p>
    <w:p w:rsidR="002808DF" w:rsidRPr="003B282D" w:rsidRDefault="002808DF" w:rsidP="002179C9">
      <w:pPr>
        <w:rPr>
          <w:noProof/>
          <w:lang w:val="af-ZA"/>
        </w:rPr>
      </w:pPr>
    </w:p>
    <w:p w:rsidR="002808DF" w:rsidRPr="003B282D" w:rsidRDefault="002808DF" w:rsidP="002179C9">
      <w:pPr>
        <w:rPr>
          <w:noProof/>
          <w:lang w:val="af-ZA"/>
        </w:rPr>
      </w:pPr>
    </w:p>
    <w:p w:rsidR="002808DF" w:rsidRPr="003B282D" w:rsidRDefault="002808DF" w:rsidP="002179C9">
      <w:pPr>
        <w:rPr>
          <w:noProof/>
          <w:lang w:val="af-ZA"/>
        </w:rPr>
      </w:pPr>
    </w:p>
    <w:p w:rsidR="00922619" w:rsidRPr="00D904C9" w:rsidRDefault="00922619" w:rsidP="002808DF">
      <w:pPr>
        <w:autoSpaceDE w:val="0"/>
        <w:autoSpaceDN w:val="0"/>
        <w:adjustRightInd w:val="0"/>
        <w:spacing w:after="0" w:line="240" w:lineRule="auto"/>
        <w:jc w:val="center"/>
        <w:rPr>
          <w:rFonts w:ascii="GHEA Grapalat" w:hAnsi="GHEA Grapalat" w:cs="Sylfaen"/>
          <w:b/>
          <w:lang w:val="af-ZA"/>
        </w:rPr>
      </w:pPr>
    </w:p>
    <w:p w:rsidR="00922619" w:rsidRPr="00D904C9" w:rsidRDefault="00922619" w:rsidP="002808DF">
      <w:pPr>
        <w:autoSpaceDE w:val="0"/>
        <w:autoSpaceDN w:val="0"/>
        <w:adjustRightInd w:val="0"/>
        <w:spacing w:after="0" w:line="240" w:lineRule="auto"/>
        <w:jc w:val="center"/>
        <w:rPr>
          <w:rFonts w:ascii="GHEA Grapalat" w:hAnsi="GHEA Grapalat" w:cs="Sylfaen"/>
          <w:b/>
          <w:lang w:val="af-ZA"/>
        </w:rPr>
      </w:pPr>
    </w:p>
    <w:p w:rsidR="00922619" w:rsidRPr="00D904C9" w:rsidRDefault="00922619" w:rsidP="002808DF">
      <w:pPr>
        <w:autoSpaceDE w:val="0"/>
        <w:autoSpaceDN w:val="0"/>
        <w:adjustRightInd w:val="0"/>
        <w:spacing w:after="0" w:line="240" w:lineRule="auto"/>
        <w:jc w:val="center"/>
        <w:rPr>
          <w:rFonts w:ascii="GHEA Grapalat" w:hAnsi="GHEA Grapalat" w:cs="Sylfaen"/>
          <w:b/>
          <w:lang w:val="af-ZA"/>
        </w:rPr>
      </w:pPr>
    </w:p>
    <w:p w:rsidR="00BD7AC4" w:rsidRPr="00D904C9" w:rsidRDefault="00BD7AC4" w:rsidP="002808DF">
      <w:pPr>
        <w:autoSpaceDE w:val="0"/>
        <w:autoSpaceDN w:val="0"/>
        <w:adjustRightInd w:val="0"/>
        <w:spacing w:after="0" w:line="240" w:lineRule="auto"/>
        <w:jc w:val="center"/>
        <w:rPr>
          <w:rFonts w:ascii="GHEA Grapalat" w:hAnsi="GHEA Grapalat" w:cs="Sylfaen"/>
          <w:b/>
          <w:lang w:val="af-ZA"/>
        </w:rPr>
      </w:pPr>
    </w:p>
    <w:p w:rsidR="00BD7AC4" w:rsidRPr="00D904C9" w:rsidRDefault="00BD7AC4" w:rsidP="002808DF">
      <w:pPr>
        <w:autoSpaceDE w:val="0"/>
        <w:autoSpaceDN w:val="0"/>
        <w:adjustRightInd w:val="0"/>
        <w:spacing w:after="0" w:line="240" w:lineRule="auto"/>
        <w:jc w:val="center"/>
        <w:rPr>
          <w:rFonts w:ascii="GHEA Grapalat" w:hAnsi="GHEA Grapalat" w:cs="Sylfaen"/>
          <w:b/>
          <w:lang w:val="af-ZA"/>
        </w:rPr>
      </w:pPr>
    </w:p>
    <w:p w:rsidR="00BD7AC4" w:rsidRPr="00D904C9" w:rsidRDefault="00BD7AC4" w:rsidP="002808DF">
      <w:pPr>
        <w:autoSpaceDE w:val="0"/>
        <w:autoSpaceDN w:val="0"/>
        <w:adjustRightInd w:val="0"/>
        <w:spacing w:after="0" w:line="240" w:lineRule="auto"/>
        <w:jc w:val="center"/>
        <w:rPr>
          <w:rFonts w:ascii="GHEA Grapalat" w:hAnsi="GHEA Grapalat" w:cs="Sylfaen"/>
          <w:b/>
          <w:lang w:val="af-ZA"/>
        </w:rPr>
      </w:pPr>
    </w:p>
    <w:p w:rsidR="002808DF" w:rsidRPr="006B6433" w:rsidRDefault="002808DF" w:rsidP="002808DF">
      <w:pPr>
        <w:autoSpaceDE w:val="0"/>
        <w:autoSpaceDN w:val="0"/>
        <w:adjustRightInd w:val="0"/>
        <w:spacing w:after="0" w:line="240" w:lineRule="auto"/>
        <w:jc w:val="center"/>
        <w:rPr>
          <w:rFonts w:ascii="GHEA Grapalat" w:hAnsi="GHEA Grapalat" w:cs="Sylfaen"/>
          <w:b/>
          <w:lang w:val="af-ZA"/>
        </w:rPr>
      </w:pPr>
      <w:r w:rsidRPr="006B6433">
        <w:rPr>
          <w:rFonts w:ascii="GHEA Grapalat" w:hAnsi="GHEA Grapalat" w:cs="Sylfaen"/>
          <w:b/>
        </w:rPr>
        <w:t>ՏԵՂԵԿԱՆՔ</w:t>
      </w:r>
    </w:p>
    <w:p w:rsidR="002808DF" w:rsidRPr="006B6433" w:rsidRDefault="002808DF" w:rsidP="002808DF">
      <w:pPr>
        <w:autoSpaceDE w:val="0"/>
        <w:autoSpaceDN w:val="0"/>
        <w:adjustRightInd w:val="0"/>
        <w:spacing w:after="0" w:line="240" w:lineRule="auto"/>
        <w:jc w:val="center"/>
        <w:rPr>
          <w:rFonts w:ascii="GHEA Grapalat" w:hAnsi="GHEA Grapalat" w:cs="Sylfaen"/>
          <w:b/>
          <w:lang w:val="af-ZA"/>
        </w:rPr>
      </w:pPr>
      <w:r w:rsidRPr="006B6433">
        <w:rPr>
          <w:rFonts w:ascii="GHEA Grapalat" w:hAnsi="GHEA Grapalat" w:cs="Sylfaen"/>
          <w:b/>
        </w:rPr>
        <w:t>ԳՈՐԾՈՂ</w:t>
      </w:r>
      <w:r w:rsidRPr="006B6433">
        <w:rPr>
          <w:rFonts w:ascii="GHEA Grapalat" w:hAnsi="GHEA Grapalat" w:cs="Sylfaen"/>
          <w:b/>
          <w:lang w:val="af-ZA"/>
        </w:rPr>
        <w:t xml:space="preserve"> </w:t>
      </w:r>
      <w:r w:rsidRPr="006B6433">
        <w:rPr>
          <w:rFonts w:ascii="GHEA Grapalat" w:hAnsi="GHEA Grapalat" w:cs="Sylfaen"/>
          <w:b/>
        </w:rPr>
        <w:t>ՕՐԵՆՔ</w:t>
      </w:r>
      <w:r w:rsidR="00DA52D7">
        <w:rPr>
          <w:rFonts w:ascii="GHEA Grapalat" w:hAnsi="GHEA Grapalat" w:cs="Sylfaen"/>
          <w:b/>
          <w:lang w:val="hy-AM"/>
        </w:rPr>
        <w:t>ՆԵՐ</w:t>
      </w:r>
      <w:r w:rsidRPr="006B6433">
        <w:rPr>
          <w:rFonts w:ascii="GHEA Grapalat" w:hAnsi="GHEA Grapalat" w:cs="Sylfaen"/>
          <w:b/>
        </w:rPr>
        <w:t>Ի</w:t>
      </w:r>
      <w:r w:rsidRPr="006B6433">
        <w:rPr>
          <w:rFonts w:ascii="GHEA Grapalat" w:hAnsi="GHEA Grapalat" w:cs="Sylfaen"/>
          <w:b/>
          <w:lang w:val="af-ZA"/>
        </w:rPr>
        <w:t xml:space="preserve"> </w:t>
      </w:r>
      <w:r w:rsidRPr="006B6433">
        <w:rPr>
          <w:rFonts w:ascii="GHEA Grapalat" w:hAnsi="GHEA Grapalat" w:cs="Sylfaen"/>
          <w:b/>
        </w:rPr>
        <w:t>ՓՈՓՈԽՎՈՂ</w:t>
      </w:r>
      <w:r w:rsidRPr="006B6433">
        <w:rPr>
          <w:rFonts w:ascii="GHEA Grapalat" w:hAnsi="GHEA Grapalat" w:cs="Sylfaen"/>
          <w:b/>
          <w:lang w:val="af-ZA"/>
        </w:rPr>
        <w:t xml:space="preserve"> </w:t>
      </w:r>
      <w:r w:rsidRPr="006B6433">
        <w:rPr>
          <w:rFonts w:ascii="GHEA Grapalat" w:hAnsi="GHEA Grapalat" w:cs="Sylfaen"/>
          <w:b/>
        </w:rPr>
        <w:t>ՀՈԴՎԱԾ</w:t>
      </w:r>
      <w:r>
        <w:rPr>
          <w:rFonts w:ascii="GHEA Grapalat" w:hAnsi="GHEA Grapalat" w:cs="Sylfaen"/>
          <w:b/>
          <w:lang w:val="hy-AM"/>
        </w:rPr>
        <w:t>ՆԵՐ</w:t>
      </w:r>
      <w:r w:rsidRPr="006B6433">
        <w:rPr>
          <w:rFonts w:ascii="GHEA Grapalat" w:hAnsi="GHEA Grapalat" w:cs="Sylfaen"/>
          <w:b/>
        </w:rPr>
        <w:t>Ի</w:t>
      </w:r>
      <w:r w:rsidRPr="006B6433">
        <w:rPr>
          <w:rFonts w:ascii="GHEA Grapalat" w:hAnsi="GHEA Grapalat" w:cs="Sylfaen"/>
          <w:b/>
          <w:lang w:val="af-ZA"/>
        </w:rPr>
        <w:t xml:space="preserve"> </w:t>
      </w:r>
      <w:r w:rsidRPr="006B6433">
        <w:rPr>
          <w:rFonts w:ascii="GHEA Grapalat" w:hAnsi="GHEA Grapalat" w:cs="Sylfaen"/>
          <w:b/>
        </w:rPr>
        <w:t>ՎԵՐԱԲԵՐՅԱԼ</w:t>
      </w:r>
    </w:p>
    <w:p w:rsidR="002808DF" w:rsidRPr="00DA52D7" w:rsidRDefault="00DA52D7" w:rsidP="002808DF">
      <w:pPr>
        <w:jc w:val="center"/>
        <w:rPr>
          <w:rFonts w:ascii="GHEA Grapalat" w:hAnsi="GHEA Grapalat"/>
          <w:bCs/>
          <w:color w:val="000000"/>
          <w:shd w:val="clear" w:color="auto" w:fill="FFFFFF"/>
          <w:lang w:val="af-ZA"/>
        </w:rPr>
      </w:pPr>
      <w:r w:rsidRPr="00DA52D7">
        <w:rPr>
          <w:rStyle w:val="Strong"/>
          <w:rFonts w:ascii="GHEA Grapalat" w:hAnsi="GHEA Grapalat"/>
          <w:bCs w:val="0"/>
          <w:color w:val="000000"/>
          <w:lang w:val="af-ZA"/>
        </w:rPr>
        <w:t>«</w:t>
      </w:r>
      <w:r w:rsidRPr="00DA52D7">
        <w:rPr>
          <w:rStyle w:val="Strong"/>
          <w:rFonts w:ascii="GHEA Grapalat" w:hAnsi="GHEA Grapalat"/>
          <w:bCs w:val="0"/>
          <w:color w:val="000000"/>
        </w:rPr>
        <w:t>ՏԵՂԱԿԱՆ</w:t>
      </w:r>
      <w:r w:rsidRPr="00DA52D7">
        <w:rPr>
          <w:rStyle w:val="Strong"/>
          <w:rFonts w:ascii="GHEA Grapalat" w:hAnsi="GHEA Grapalat"/>
          <w:bCs w:val="0"/>
          <w:color w:val="000000"/>
          <w:lang w:val="af-ZA"/>
        </w:rPr>
        <w:t xml:space="preserve"> </w:t>
      </w:r>
      <w:r w:rsidRPr="00DA52D7">
        <w:rPr>
          <w:rStyle w:val="Strong"/>
          <w:rFonts w:ascii="GHEA Grapalat" w:hAnsi="GHEA Grapalat"/>
          <w:bCs w:val="0"/>
          <w:color w:val="000000"/>
        </w:rPr>
        <w:t>ՀԱՆՐԱՔՎԵԻ</w:t>
      </w:r>
      <w:r w:rsidRPr="00DA52D7">
        <w:rPr>
          <w:rStyle w:val="Strong"/>
          <w:rFonts w:ascii="GHEA Grapalat" w:hAnsi="GHEA Grapalat"/>
          <w:bCs w:val="0"/>
          <w:color w:val="000000"/>
          <w:lang w:val="af-ZA"/>
        </w:rPr>
        <w:t xml:space="preserve"> </w:t>
      </w:r>
      <w:r w:rsidRPr="00DA52D7">
        <w:rPr>
          <w:rStyle w:val="Strong"/>
          <w:rFonts w:ascii="GHEA Grapalat" w:hAnsi="GHEA Grapalat"/>
          <w:bCs w:val="0"/>
          <w:color w:val="000000"/>
        </w:rPr>
        <w:t>ՄԱՍԻՆ</w:t>
      </w:r>
      <w:r w:rsidRPr="00DA52D7">
        <w:rPr>
          <w:rStyle w:val="Strong"/>
          <w:rFonts w:ascii="GHEA Grapalat" w:hAnsi="GHEA Grapalat"/>
          <w:bCs w:val="0"/>
          <w:color w:val="000000"/>
          <w:lang w:val="af-ZA"/>
        </w:rPr>
        <w:t>»</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EF7153" w:rsidRPr="00EF7153" w:rsidTr="00EF7153">
        <w:trPr>
          <w:tblCellSpacing w:w="7" w:type="dxa"/>
        </w:trPr>
        <w:tc>
          <w:tcPr>
            <w:tcW w:w="2025" w:type="dxa"/>
            <w:hideMark/>
          </w:tcPr>
          <w:p w:rsidR="00EF7153" w:rsidRPr="00EF7153" w:rsidRDefault="00EF7153" w:rsidP="00EF7153">
            <w:pPr>
              <w:spacing w:after="0" w:line="240" w:lineRule="auto"/>
              <w:jc w:val="center"/>
              <w:rPr>
                <w:rFonts w:ascii="GHEA Grapalat" w:eastAsia="Times New Roman" w:hAnsi="GHEA Grapalat" w:cs="Times New Roman"/>
              </w:rPr>
            </w:pPr>
            <w:r w:rsidRPr="00EF7153">
              <w:rPr>
                <w:rFonts w:ascii="GHEA Grapalat" w:eastAsia="Times New Roman" w:hAnsi="GHEA Grapalat" w:cs="Times New Roman"/>
                <w:b/>
                <w:bCs/>
              </w:rPr>
              <w:t>Հոդված 4.</w:t>
            </w:r>
          </w:p>
        </w:tc>
        <w:tc>
          <w:tcPr>
            <w:tcW w:w="0" w:type="auto"/>
            <w:hideMark/>
          </w:tcPr>
          <w:p w:rsidR="00EF7153" w:rsidRPr="00EF7153" w:rsidRDefault="00EF7153" w:rsidP="00EF7153">
            <w:pPr>
              <w:spacing w:after="0" w:line="240" w:lineRule="auto"/>
              <w:rPr>
                <w:rFonts w:ascii="GHEA Grapalat" w:eastAsia="Times New Roman" w:hAnsi="GHEA Grapalat" w:cs="Times New Roman"/>
              </w:rPr>
            </w:pPr>
            <w:r w:rsidRPr="00EF7153">
              <w:rPr>
                <w:rFonts w:ascii="GHEA Grapalat" w:eastAsia="Times New Roman" w:hAnsi="GHEA Grapalat" w:cs="Times New Roman"/>
                <w:b/>
                <w:bCs/>
              </w:rPr>
              <w:t>Տեղական հանրաքվեի դրվող հարցերը</w:t>
            </w:r>
          </w:p>
        </w:tc>
      </w:tr>
    </w:tbl>
    <w:p w:rsidR="00EF7153" w:rsidRPr="00EF7153" w:rsidRDefault="00EF7153" w:rsidP="00EF7153">
      <w:pPr>
        <w:shd w:val="clear" w:color="auto" w:fill="FFFFFF"/>
        <w:spacing w:after="0" w:line="240" w:lineRule="auto"/>
        <w:ind w:firstLine="375"/>
        <w:rPr>
          <w:rFonts w:ascii="GHEA Grapalat" w:eastAsia="Times New Roman" w:hAnsi="GHEA Grapalat" w:cs="Times New Roman"/>
          <w:color w:val="000000"/>
        </w:rPr>
      </w:pPr>
      <w:r w:rsidRPr="00EF7153">
        <w:rPr>
          <w:rFonts w:ascii="Calibri" w:eastAsia="Times New Roman" w:hAnsi="Calibri" w:cs="Calibri"/>
          <w:color w:val="000000"/>
        </w:rPr>
        <w:t> </w:t>
      </w:r>
    </w:p>
    <w:p w:rsidR="00EF7153" w:rsidRPr="00EF7153" w:rsidRDefault="00EF7153" w:rsidP="00EF7153">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1. Տեղական հանրաքվեի կարող են դրվել տվյալ համայնքի բնակիչների համայնքային նշանակության հանրային հարցերը, բացառությամբ՝</w:t>
      </w:r>
    </w:p>
    <w:p w:rsidR="00EF7153" w:rsidRPr="00EF7153" w:rsidRDefault="00EF7153" w:rsidP="00EF7153">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1) մարդու և քաղաքացու իրավունքներին, ազատություններին ու պարտականություններին, դրանց իրականացումն ապահովող սահմանադրական երաշխիքների վերացմանը կամ սահմանափակմանը վերաբերող հարցերի.</w:t>
      </w:r>
    </w:p>
    <w:p w:rsidR="00EF7153" w:rsidRPr="00EF7153" w:rsidRDefault="00EF7153" w:rsidP="00EF7153">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2) պետության կողմից տեղական ինքնակառավարման մարմիններին պատվիրակված լիազորություններին առնչվող հարցերի.</w:t>
      </w:r>
    </w:p>
    <w:p w:rsidR="00EF7153" w:rsidRPr="00EF7153" w:rsidRDefault="00EF7153" w:rsidP="00EF7153">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3) համայնքի ղեկավարի աշխատակազմի ձևավորմանը վերաբերող հարցերի.</w:t>
      </w:r>
    </w:p>
    <w:p w:rsidR="00EF7153" w:rsidRPr="00EF7153" w:rsidRDefault="00EF7153" w:rsidP="00EF7153">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4) համայնքի բյուջեի ընդունման կամ փոփոխման, ինչպես նաև համայնքի ֆինանսական պարտավորությունների կատարման կամ փոփոխման մասին հարցերի.</w:t>
      </w:r>
    </w:p>
    <w:p w:rsidR="00EF7153" w:rsidRPr="00EF7153" w:rsidRDefault="00EF7153" w:rsidP="00EF7153">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5) համայնքի սեփականության օտարման մասին հարցերի.</w:t>
      </w:r>
    </w:p>
    <w:p w:rsidR="00EF7153" w:rsidRPr="00EF7153" w:rsidRDefault="00EF7153" w:rsidP="00EF7153">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6) բնակչության պաշտպանության, առողջությունն ու անվտանգությունն ապահովող արտակարգ և շտապ միջոցառումներ ձեռնարկելու մասին հարցերի.</w:t>
      </w:r>
    </w:p>
    <w:p w:rsidR="00EF7153" w:rsidRPr="00EF7153" w:rsidRDefault="00EF7153" w:rsidP="00EF7153">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7) պատմության, մշակույթի, բնության հուշարձաններին և արգելանոցներին վնաս հասցնող հարցերի.</w:t>
      </w:r>
    </w:p>
    <w:p w:rsidR="00EF7153" w:rsidRPr="00EF7153" w:rsidRDefault="00EF7153" w:rsidP="00EF7153">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8) տեղական հարկերին, տուրքերին, վճարներին վերաբերող հարցերի.</w:t>
      </w:r>
    </w:p>
    <w:p w:rsidR="00EF7153" w:rsidRPr="00EF7153" w:rsidRDefault="00EF7153" w:rsidP="00EF7153">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9) միջհամայնքային միավորումներ ստեղծելու վերաբերյալ հարցերի.</w:t>
      </w:r>
    </w:p>
    <w:p w:rsidR="00EF7153" w:rsidRDefault="00EF7153" w:rsidP="00EF7153">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10) այն հարցերը, որոնք արդեն իսկ դրվել են տեղական հանրաքվեի նախորդ մեկ տարվա ընթացքում և նույնաբովանդակ են:</w:t>
      </w:r>
    </w:p>
    <w:p w:rsidR="00EF7153" w:rsidRPr="00000F2B" w:rsidRDefault="00EF7153" w:rsidP="00EF7153">
      <w:pPr>
        <w:pStyle w:val="NormalWeb"/>
        <w:shd w:val="clear" w:color="auto" w:fill="FFFFFF"/>
        <w:spacing w:before="0" w:beforeAutospacing="0" w:after="0" w:afterAutospacing="0"/>
        <w:jc w:val="both"/>
        <w:rPr>
          <w:rFonts w:ascii="GHEA Grapalat" w:hAnsi="GHEA Grapalat"/>
          <w:i/>
          <w:color w:val="000000"/>
          <w:sz w:val="22"/>
          <w:szCs w:val="22"/>
          <w:highlight w:val="yellow"/>
          <w:u w:val="single"/>
          <w:lang w:val="hy-AM"/>
        </w:rPr>
      </w:pPr>
      <w:r w:rsidRPr="00EF7153">
        <w:rPr>
          <w:rFonts w:ascii="GHEA Grapalat" w:hAnsi="GHEA Grapalat"/>
          <w:color w:val="000000"/>
          <w:sz w:val="22"/>
          <w:szCs w:val="22"/>
          <w:lang w:val="hy-AM"/>
        </w:rPr>
        <w:t xml:space="preserve">       </w:t>
      </w:r>
      <w:r w:rsidRPr="00000F2B">
        <w:rPr>
          <w:rFonts w:ascii="GHEA Grapalat" w:hAnsi="GHEA Grapalat"/>
          <w:i/>
          <w:color w:val="000000"/>
          <w:sz w:val="22"/>
          <w:szCs w:val="22"/>
          <w:highlight w:val="yellow"/>
          <w:u w:val="single"/>
          <w:lang w:val="hy-AM"/>
        </w:rPr>
        <w:t>1.1. Համայնքի բնակչության նախաձեռնությամբ տեղական հանրաքվեի կարող է դրվել համայնքի միավորման կամ բաժանման հարցը:</w:t>
      </w:r>
    </w:p>
    <w:p w:rsidR="00EF7153" w:rsidRPr="00000F2B" w:rsidRDefault="00EF7153" w:rsidP="00EF7153">
      <w:pPr>
        <w:pStyle w:val="NormalWeb"/>
        <w:shd w:val="clear" w:color="auto" w:fill="FFFFFF"/>
        <w:spacing w:before="0" w:beforeAutospacing="0" w:after="0" w:afterAutospacing="0"/>
        <w:jc w:val="both"/>
        <w:rPr>
          <w:rFonts w:ascii="GHEA Grapalat" w:hAnsi="GHEA Grapalat"/>
          <w:color w:val="000000"/>
          <w:sz w:val="22"/>
          <w:szCs w:val="22"/>
          <w:lang w:val="hy-AM"/>
        </w:rPr>
      </w:pPr>
      <w:r w:rsidRPr="00EF7153">
        <w:rPr>
          <w:rFonts w:ascii="GHEA Grapalat" w:hAnsi="GHEA Grapalat"/>
          <w:i/>
          <w:color w:val="000000"/>
          <w:sz w:val="22"/>
          <w:szCs w:val="22"/>
          <w:highlight w:val="yellow"/>
          <w:u w:val="single"/>
          <w:lang w:val="hy-AM"/>
        </w:rPr>
        <w:t xml:space="preserve">       </w:t>
      </w:r>
      <w:r w:rsidRPr="00000F2B">
        <w:rPr>
          <w:rFonts w:ascii="GHEA Grapalat" w:hAnsi="GHEA Grapalat"/>
          <w:i/>
          <w:color w:val="000000"/>
          <w:sz w:val="22"/>
          <w:szCs w:val="22"/>
          <w:highlight w:val="yellow"/>
          <w:u w:val="single"/>
          <w:lang w:val="hy-AM"/>
        </w:rPr>
        <w:t>1.2. Համայնքի միավորման կամ բաժանման հարցով անցկացված տեղական հանրաքվեի արդյունքները կրում են խորհրդատվական բնույթ:</w:t>
      </w:r>
    </w:p>
    <w:p w:rsidR="00EF7153" w:rsidRPr="00000F2B" w:rsidRDefault="00EF7153" w:rsidP="00EF7153">
      <w:pPr>
        <w:shd w:val="clear" w:color="auto" w:fill="FFFFFF"/>
        <w:spacing w:after="0" w:line="240" w:lineRule="auto"/>
        <w:ind w:firstLine="375"/>
        <w:jc w:val="both"/>
        <w:rPr>
          <w:rFonts w:ascii="GHEA Grapalat" w:eastAsia="Times New Roman" w:hAnsi="GHEA Grapalat" w:cs="Times New Roman"/>
          <w:color w:val="000000"/>
          <w:lang w:val="hy-AM"/>
        </w:rPr>
      </w:pPr>
      <w:r w:rsidRPr="00000F2B">
        <w:rPr>
          <w:rFonts w:ascii="GHEA Grapalat" w:eastAsia="Times New Roman" w:hAnsi="GHEA Grapalat" w:cs="Times New Roman"/>
          <w:color w:val="000000"/>
          <w:lang w:val="hy-AM"/>
        </w:rPr>
        <w:t>2. Տեղական հանրաքվեով ընդունված ակտը կարող է փոփոխվել միայն տեղական հանրաքվեով:</w:t>
      </w:r>
    </w:p>
    <w:p w:rsidR="00EF7153" w:rsidRPr="00000F2B" w:rsidRDefault="00EF7153" w:rsidP="00EF7153">
      <w:pPr>
        <w:shd w:val="clear" w:color="auto" w:fill="FFFFFF"/>
        <w:spacing w:after="0" w:line="240" w:lineRule="auto"/>
        <w:ind w:firstLine="375"/>
        <w:jc w:val="both"/>
        <w:rPr>
          <w:rFonts w:ascii="GHEA Grapalat" w:eastAsia="Times New Roman" w:hAnsi="GHEA Grapalat" w:cs="Times New Roman"/>
          <w:color w:val="000000"/>
          <w:lang w:val="hy-AM"/>
        </w:rPr>
      </w:pPr>
      <w:r w:rsidRPr="00000F2B">
        <w:rPr>
          <w:rFonts w:ascii="GHEA Grapalat" w:eastAsia="Times New Roman" w:hAnsi="GHEA Grapalat" w:cs="Times New Roman"/>
          <w:color w:val="000000"/>
          <w:lang w:val="hy-AM"/>
        </w:rPr>
        <w:t>3. Տեղական հանրաքվեի դրվող հարցը ձևակերպվում է այնպես, որ հնարավոր լինի դրան տալ միանշանակ պատասխան:</w:t>
      </w:r>
    </w:p>
    <w:p w:rsidR="00EF7153" w:rsidRPr="00000F2B" w:rsidRDefault="00EF7153" w:rsidP="00EF7153">
      <w:pPr>
        <w:shd w:val="clear" w:color="auto" w:fill="FFFFFF"/>
        <w:spacing w:after="0" w:line="240" w:lineRule="auto"/>
        <w:ind w:firstLine="375"/>
        <w:jc w:val="both"/>
        <w:rPr>
          <w:rFonts w:ascii="GHEA Grapalat" w:eastAsia="Times New Roman" w:hAnsi="GHEA Grapalat" w:cs="Times New Roman"/>
          <w:color w:val="000000"/>
          <w:lang w:val="hy-AM"/>
        </w:rPr>
      </w:pPr>
    </w:p>
    <w:p w:rsidR="00EF7153" w:rsidRPr="00000F2B" w:rsidRDefault="00EF7153" w:rsidP="00EF7153">
      <w:pPr>
        <w:shd w:val="clear" w:color="auto" w:fill="FFFFFF"/>
        <w:spacing w:after="0" w:line="240" w:lineRule="auto"/>
        <w:ind w:firstLine="375"/>
        <w:jc w:val="both"/>
        <w:rPr>
          <w:rFonts w:ascii="GHEA Grapalat" w:eastAsia="Times New Roman" w:hAnsi="GHEA Grapalat" w:cs="Times New Roman"/>
          <w:color w:val="000000"/>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EF7153" w:rsidRPr="00EF7153" w:rsidTr="00EF7153">
        <w:trPr>
          <w:tblCellSpacing w:w="7" w:type="dxa"/>
        </w:trPr>
        <w:tc>
          <w:tcPr>
            <w:tcW w:w="2025" w:type="dxa"/>
            <w:hideMark/>
          </w:tcPr>
          <w:p w:rsidR="00EF7153" w:rsidRPr="00EF7153" w:rsidRDefault="00EF7153" w:rsidP="00EF7153">
            <w:pPr>
              <w:spacing w:after="0" w:line="240" w:lineRule="auto"/>
              <w:jc w:val="center"/>
              <w:rPr>
                <w:rFonts w:ascii="GHEA Grapalat" w:eastAsia="Times New Roman" w:hAnsi="GHEA Grapalat" w:cs="Times New Roman"/>
              </w:rPr>
            </w:pPr>
            <w:r w:rsidRPr="00EF7153">
              <w:rPr>
                <w:rFonts w:ascii="GHEA Grapalat" w:eastAsia="Times New Roman" w:hAnsi="GHEA Grapalat" w:cs="Times New Roman"/>
                <w:b/>
                <w:bCs/>
              </w:rPr>
              <w:t>Հոդված 7.</w:t>
            </w:r>
          </w:p>
        </w:tc>
        <w:tc>
          <w:tcPr>
            <w:tcW w:w="0" w:type="auto"/>
            <w:hideMark/>
          </w:tcPr>
          <w:p w:rsidR="00EF7153" w:rsidRPr="00EF7153" w:rsidRDefault="00EF7153" w:rsidP="00EF7153">
            <w:pPr>
              <w:spacing w:after="0" w:line="240" w:lineRule="auto"/>
              <w:rPr>
                <w:rFonts w:ascii="GHEA Grapalat" w:eastAsia="Times New Roman" w:hAnsi="GHEA Grapalat" w:cs="Times New Roman"/>
              </w:rPr>
            </w:pPr>
            <w:r w:rsidRPr="00EF7153">
              <w:rPr>
                <w:rFonts w:ascii="GHEA Grapalat" w:eastAsia="Times New Roman" w:hAnsi="GHEA Grapalat" w:cs="Times New Roman"/>
                <w:b/>
                <w:bCs/>
              </w:rPr>
              <w:t>Համայնքի բնակչության նախաձեռնությամբ հարցը տեղական հանրաքվեի դնելու կարգը</w:t>
            </w:r>
          </w:p>
        </w:tc>
      </w:tr>
    </w:tbl>
    <w:p w:rsidR="00EF7153" w:rsidRPr="00EF7153" w:rsidRDefault="00EF7153" w:rsidP="00EF7153">
      <w:pPr>
        <w:shd w:val="clear" w:color="auto" w:fill="FFFFFF"/>
        <w:spacing w:after="0" w:line="240" w:lineRule="auto"/>
        <w:ind w:firstLine="375"/>
        <w:rPr>
          <w:rFonts w:ascii="GHEA Grapalat" w:eastAsia="Times New Roman" w:hAnsi="GHEA Grapalat" w:cs="Times New Roman"/>
          <w:color w:val="000000"/>
        </w:rPr>
      </w:pPr>
      <w:r w:rsidRPr="00EF7153">
        <w:rPr>
          <w:rFonts w:ascii="Calibri" w:eastAsia="Times New Roman" w:hAnsi="Calibri" w:cs="Calibri"/>
          <w:color w:val="000000"/>
        </w:rPr>
        <w:t> </w:t>
      </w:r>
    </w:p>
    <w:p w:rsidR="00EF7153" w:rsidRPr="00EF7153" w:rsidRDefault="00EF7153" w:rsidP="00EF7153">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 xml:space="preserve">1. «Տեղական ինքնակառավարման մասին» Հայաստանի Հանրապետության օրենքի 14-րդ հոդվածի 2-րդ մասով սահմանված կարգով համայնքի բնակիչների ներկայացրած հարցը համայնքի ավագանու կողմից չընդունվելու դեպքում հարցի ընդունման նախաձեռնությանը տվյալ համայնքում տեղական հանրաքվեին մասնակցելու իրավունք ունեցող անձանց ևս 10 </w:t>
      </w:r>
      <w:r w:rsidRPr="00EF7153">
        <w:rPr>
          <w:rFonts w:ascii="GHEA Grapalat" w:eastAsia="Times New Roman" w:hAnsi="GHEA Grapalat" w:cs="Times New Roman"/>
          <w:color w:val="000000"/>
        </w:rPr>
        <w:lastRenderedPageBreak/>
        <w:t>տոկոսի</w:t>
      </w:r>
      <w:r w:rsidRPr="00EF7153">
        <w:rPr>
          <w:rFonts w:ascii="GHEA Grapalat" w:eastAsia="Times New Roman" w:hAnsi="GHEA Grapalat" w:cs="Times New Roman"/>
          <w:i/>
          <w:color w:val="000000"/>
          <w:highlight w:val="yellow"/>
          <w:u w:val="single"/>
          <w:lang w:val="hy-AM"/>
        </w:rPr>
        <w:t xml:space="preserve">, </w:t>
      </w:r>
      <w:r w:rsidRPr="00EF7153">
        <w:rPr>
          <w:rFonts w:ascii="GHEA Grapalat" w:hAnsi="GHEA Grapalat"/>
          <w:i/>
          <w:color w:val="000000"/>
          <w:highlight w:val="yellow"/>
          <w:u w:val="single"/>
          <w:shd w:val="clear" w:color="auto" w:fill="FFFFFF"/>
        </w:rPr>
        <w:t>իսկ սույն օրենքի 4-րդ հոդվածի 1.1-ին մասով նախատեսված դեպքում՝ 20 տոկոսի</w:t>
      </w:r>
      <w:r w:rsidRPr="00EF7153">
        <w:rPr>
          <w:rFonts w:ascii="GHEA Grapalat" w:eastAsia="Times New Roman" w:hAnsi="GHEA Grapalat" w:cs="Times New Roman"/>
          <w:color w:val="000000"/>
        </w:rPr>
        <w:t xml:space="preserve"> միանալու դեպքում սույն օրենքի 9-րդ հոդվածով սահմանված կարգով գրանցված նախաձեռնող խմբի լիազոր ներկայացուցիչը դիմում է Կենտրոնական ընտրական հանձնաժողով կամ համապատասխան տարածքային ընտրական հանձնաժողով՝ ստորագրությունների վավերականությունը հաստատելու համար: Համայնքի բնակիչների ներկայացրած հարցը համարվում է համայնքի ավագանու կողմից չընդունված նաև «Տեղական ինքնակառավարման մասին» Հայաստանի Հանրապետության օրենքի 14-րդ հոդվածի 2-րդ մասով սահմանված ժամկետում համայնքի ավագանու կողմից հարցը չքննարկվելու կամ հարցի վերաբերյալ որոշում չընդունվելու դեպքում:</w:t>
      </w:r>
    </w:p>
    <w:p w:rsidR="00EF7153" w:rsidRPr="00EF7153" w:rsidRDefault="00EF7153" w:rsidP="00EF7153">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2. Տեղական հանրաքվեով ընդունված ակտը փոփոխելու նպատակով կամ առանց հարցը համայնքի ավագանուն ներկայացնելու հարցի ընդունման նախաձեռնությանը «Տեղական ինքնակառավարման մասին» Հայաստանի Հանրապետության օրենքի 14-րդ հոդվածի 2-րդ մասով նախատեսված թվից առնվազն 10 տոկոս ավել թվով տվյալ համայնքում տեղական հանրաքվեին մասնակցելու իրավունք ունեցող անձանց միանալու դեպքում նախաձեռնող խմբի լիազոր ներկայացուցիչը դիմում է Կենտրոնական ընտրական հանձնաժողով կամ համապատասխան տարածքային ընտրական հանձնաժողով՝ ստորագրությունների վավերականությունը հաստատելու համար:</w:t>
      </w:r>
    </w:p>
    <w:p w:rsidR="00EF7153" w:rsidRPr="00EF7153" w:rsidRDefault="00EF7153" w:rsidP="00EF7153">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3. Սույն օրենքի 10-րդ հոդվածի 2-րդ մասով նախատեսված ժամկետում համապատասխան ընտրական հանձնաժողովի կողմից ստորագրությունների վավերականությունը հաստատվելուց հետո՝ հինգ օրվա ընթացքում, նախաձեռնող խմբի լիազոր ներկայացուցիչը տեղական հանրաքվեի դրվող հարցը ներկայացնում է համայնքի ղեկավարին:</w:t>
      </w:r>
    </w:p>
    <w:p w:rsidR="00EF7153" w:rsidRPr="00EF7153" w:rsidRDefault="00EF7153" w:rsidP="00EF7153">
      <w:pPr>
        <w:shd w:val="clear" w:color="auto" w:fill="FFFFFF"/>
        <w:spacing w:after="0" w:line="240" w:lineRule="auto"/>
        <w:ind w:firstLine="375"/>
        <w:jc w:val="both"/>
        <w:rPr>
          <w:rFonts w:ascii="GHEA Grapalat" w:eastAsia="Times New Roman" w:hAnsi="GHEA Grapalat" w:cs="Times New Roman"/>
          <w:color w:val="000000"/>
        </w:rPr>
      </w:pPr>
    </w:p>
    <w:p w:rsidR="001C1DC0" w:rsidRPr="00EF7153" w:rsidRDefault="001C1DC0" w:rsidP="001C1DC0">
      <w:pPr>
        <w:shd w:val="clear" w:color="auto" w:fill="FFFFFF"/>
        <w:spacing w:after="0" w:line="240" w:lineRule="auto"/>
        <w:ind w:firstLine="375"/>
        <w:jc w:val="both"/>
        <w:rPr>
          <w:rFonts w:ascii="GHEA Grapalat" w:eastAsia="Times New Roman" w:hAnsi="GHEA Grapalat" w:cs="Times New Roman"/>
          <w:color w:val="000000"/>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EF7153" w:rsidRPr="00EF7153" w:rsidTr="00EF7153">
        <w:trPr>
          <w:tblCellSpacing w:w="7" w:type="dxa"/>
        </w:trPr>
        <w:tc>
          <w:tcPr>
            <w:tcW w:w="2025" w:type="dxa"/>
            <w:hideMark/>
          </w:tcPr>
          <w:p w:rsidR="00EF7153" w:rsidRPr="00EF7153" w:rsidRDefault="00EF7153" w:rsidP="00EF7153">
            <w:pPr>
              <w:spacing w:after="0" w:line="240" w:lineRule="auto"/>
              <w:jc w:val="center"/>
              <w:rPr>
                <w:rFonts w:ascii="GHEA Grapalat" w:eastAsia="Times New Roman" w:hAnsi="GHEA Grapalat" w:cs="Times New Roman"/>
              </w:rPr>
            </w:pPr>
            <w:r w:rsidRPr="00EF7153">
              <w:rPr>
                <w:rFonts w:ascii="GHEA Grapalat" w:eastAsia="Times New Roman" w:hAnsi="GHEA Grapalat" w:cs="Times New Roman"/>
                <w:b/>
                <w:bCs/>
              </w:rPr>
              <w:t>Հոդված 9.</w:t>
            </w:r>
          </w:p>
        </w:tc>
        <w:tc>
          <w:tcPr>
            <w:tcW w:w="0" w:type="auto"/>
            <w:hideMark/>
          </w:tcPr>
          <w:p w:rsidR="00EF7153" w:rsidRPr="00EF7153" w:rsidRDefault="00EF7153" w:rsidP="00EF7153">
            <w:pPr>
              <w:spacing w:after="0" w:line="240" w:lineRule="auto"/>
              <w:rPr>
                <w:rFonts w:ascii="GHEA Grapalat" w:eastAsia="Times New Roman" w:hAnsi="GHEA Grapalat" w:cs="Times New Roman"/>
              </w:rPr>
            </w:pPr>
            <w:r w:rsidRPr="00EF7153">
              <w:rPr>
                <w:rFonts w:ascii="GHEA Grapalat" w:eastAsia="Times New Roman" w:hAnsi="GHEA Grapalat" w:cs="Times New Roman"/>
                <w:b/>
                <w:bCs/>
              </w:rPr>
              <w:t>Ստորագրությունների հավաքումը</w:t>
            </w:r>
          </w:p>
        </w:tc>
      </w:tr>
    </w:tbl>
    <w:p w:rsidR="00EF7153" w:rsidRPr="00EF7153" w:rsidRDefault="00EF7153" w:rsidP="00EF7153">
      <w:pPr>
        <w:shd w:val="clear" w:color="auto" w:fill="FFFFFF"/>
        <w:spacing w:after="0" w:line="240" w:lineRule="auto"/>
        <w:ind w:firstLine="375"/>
        <w:rPr>
          <w:rFonts w:ascii="GHEA Grapalat" w:eastAsia="Times New Roman" w:hAnsi="GHEA Grapalat" w:cs="Times New Roman"/>
          <w:color w:val="000000"/>
        </w:rPr>
      </w:pPr>
      <w:r w:rsidRPr="00EF7153">
        <w:rPr>
          <w:rFonts w:ascii="Calibri" w:eastAsia="Times New Roman" w:hAnsi="Calibri" w:cs="Calibri"/>
          <w:color w:val="000000"/>
        </w:rPr>
        <w:t> </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1. Տեղական հանրաքվե նախաձեռնելու նպատակով տեղական հանրաքվեին մասնակցելու իրավունք ունեցող առնվազն 5, իսկ Երևան, Գյումրի, Վանաձոր համայնքներում տեղական հանրաքվեին մասնակցելու իրավունք ունեցող առնվազն 25 անձ կարող է ձևավորել նախաձեռնող խումբ:</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2. Նախաձեռնող խումբը գրանցման համար Երևան քաղաքում Կենտրոնական ընտրական հանձնաժողով, իսկ մնացած համայնքներում համապատասխան տարածքային ընտրական հանձնաժողով է ներկայացնում նախաձեռնող խմբի բոլոր անդամների ստորագրած՝ նախաձեռնող խումբ կազմավորելու և նախաձեռնող խմբի լիազոր ներկայացուցիչ նշանակելու վերաբերյալ որոշումը, որում առկա ստորագրությունները վավերացվում են նոտարական կարգով, իր անդամների անձը հաստատող փաստաթղթի պատճենները, տեղական հանրաքվեի դնելու համար առաջարկվող տեղական ինքնակառավարման մարմնի որոշման նախագիծը՝ էլեկտրոնային և թղթային տարբերակով, և նախաձեռնող խմբի էլեկտրոնային փոստի հասցեն, որը նախաձեռնող խմբի գրանցումից հետո հրապարակվում է Կենտրոնական ընտրական հանձնաժողովի համացանցային կայքում: Նախաձեռնող խումբ կազմավորելու և նախաձեռնող խմբի լիազոր ներկայացուցիչ նշանակելու վերաբերյալ որոշման ձևը սահմանում է Կենտրոնական ընտրական հանձնաժողովը:</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lastRenderedPageBreak/>
        <w:t>3. Համապատասխան ընտրական հանձնաժողովը երեք աշխատանքային օրվա ընթացքում որոշում է ընդունում նախաձեռնող խումբը գրանցելու կամ նախաձեռնող խմբի գրանցումը մերժելու մասին, եթե պահպանված չեն սույն օրենքի 3-րդ հոդվածի 1-ին մասի, սույն հոդվածի 1-ին և 2-րդ մասերի պահանջները, կամ ներկայացված հարցը, սույն օրենքի 4-րդ հոդվածի 1-ին մասի համաձայն, չի կարող դրվել տեղական հանրաքվեի: Համապատասխան ընտրական հանձնաժողովի որոշումն ուժի մեջ է մտնում նիստում հրապարակվելու պահից և մինչև հաջորդ օրվա ավարտը տեղադրվում է Կենտրոնական ընտրական հանձնաժողովի համացանցային կայքում:</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4. Համապատասխան ընտրական հանձնաժողովը նախաձեռնող խումբը գրանցելու մասին որոշման Կենտրոնական ընտրական հանձնաժողովի համացանցային կայքում տեղադրվելուց հետո՝ եռօրյա ժամկետում, նախաձեռնող խմբի անդամներին տրամադրում է Կենտրոնական ընտրական հանձնաժողովի սահմանած ձևի վկայական:</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5. Գրանցումից հետո նախաձեռնող խումբն իրավունք է ստանում ձեռնարկելու տեղական հանրաքվե նշանակելու նախաձեռնությանը համայնքի բնակիչների միացումը՝ ստորագրություններ հավաքելու միջոցով:</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6. Նախաձեռնող խմբի գրանցումը դադարեցվում է՝</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1) նախաձեռնող խմբի որոշման հիման վրա նախաձեռնող խմբի լիազոր ներկայացուցչի դիմումով.</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2) սույն օրենքի 10-րդ հոդվածի 1-ին մասով սահմանված ժամկետում համապատասխան ընտրական հանձնաժողով չդիմելու դեպքում.</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3) սույն օրենքի 10-րդ հոդվածի 5-րդ մասով սահմանված ժամկետում տեղական հանրաքվեի դրվող հարցը համայնքի ղեկավարին չներկայացնելու մասին գրությամբ համապատասխան ընտրական հանձնաժողովին իրազեկելու դեպքում.</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4) տեղական հանրաքվեի դրված հարցը օրենքին հակասելու վերաբերյալ համայնքի ղեկավարի որոշումն ուժի մեջ մտնելու, իսկ որոշումը բողոքարկելիս՝ այն ուժի մեջ թողնելու դեպքում.</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5) տեղական հանրաքվեի դրված հարցի չընդունման դեպքում տեղական հանրաքվեի արդյունքների ամփոփման վերաբերյալ համապատասխան ընտրական հանձնաժողովի որոշումն ուժի մեջ մտնելու, իսկ այդ որոշումը բողոքարկելիս՝ ուժի մեջ թողնելու դեպքում.</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6) տեղական հանրաքվեի դրված հարցի ընդունման դեպքում:</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7. Նախաձեռնող խմբի գրանցումը դադարեցնում է համապատասխան ընտրական հանձնաժողովը՝ սույն հոդվածի 6-րդ մասով նախատեսված հիմքերն ի հայտ գալուց հետո՝ երեք աշխատանքային օրվա ընթացքում:</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8. Ստորագրությունների հավաքումն իրականացվում է ստորագրությունների հավաքման ձևաթերթիկների միջոցով՝ տեղում ստորագրելու կամ էլեկտրոնային եղանակով:</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9. Տեղում ստորագրելու դեպքում ձևաթերթիկում լրացվում են ստորագրողի անձնագրային տվյալները, ձևաթերթիկը ստորագրվում և հանձնվում է ստորագրությունների հավաքումն իրականացնող անձին, իսկ էլեկտրոնային եղանակի դեպքում ձևաթերթիկն ստորագրվում է էլեկտրոնային նույնականացման եղանակով:</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10. Տեղում ստորագրությունների հավաքման համար օգտագործվող ձևաթերթիկներ նախաձեռնող խմբի անդամներին չեն տրամադրվում, դրանք ներբեռնում և տպագրում է նախաձեռնող խումբը:</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11. Տեղում ստորագրությունների հավաքում կազմակերպվում է համապատասխան համայնքի՝</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lastRenderedPageBreak/>
        <w:t>1) համայնքապետարանում.</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2) բազմաբնակավայր համայնքներում՝ նաև համայնքի կազմում ընդգրկված բնակավայրի վարչական ղեկավարների նստավայրերում.</w:t>
      </w:r>
    </w:p>
    <w:p w:rsid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3) Երևան քաղաքում՝ վարչական շրջանների ղեկավարների նստավայրերում:</w:t>
      </w:r>
    </w:p>
    <w:p w:rsidR="00466779" w:rsidRPr="00EF7153" w:rsidRDefault="00466779" w:rsidP="00466779">
      <w:pPr>
        <w:shd w:val="clear" w:color="auto" w:fill="FFFFFF"/>
        <w:spacing w:after="0" w:line="240" w:lineRule="auto"/>
        <w:ind w:firstLine="375"/>
        <w:jc w:val="both"/>
        <w:rPr>
          <w:rFonts w:ascii="GHEA Grapalat" w:eastAsia="Times New Roman" w:hAnsi="GHEA Grapalat" w:cs="Times New Roman"/>
          <w:i/>
          <w:color w:val="000000"/>
          <w:u w:val="single"/>
        </w:rPr>
      </w:pPr>
      <w:r w:rsidRPr="00466779">
        <w:rPr>
          <w:rFonts w:ascii="GHEA Grapalat" w:hAnsi="GHEA Grapalat"/>
          <w:i/>
          <w:color w:val="000000"/>
          <w:highlight w:val="yellow"/>
          <w:u w:val="single"/>
          <w:shd w:val="clear" w:color="auto" w:fill="FFFFFF"/>
        </w:rPr>
        <w:t>4) Համայնքի վարչական սահմանում գտնվող՝ օրենքով չարգելված այլ վայրերում:</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12. Տեղում ստորագրությունների հավաքումն իրականացնում է նախաձեռնող խմբի ներկայացուցիչը՝ համապատասխան հանրային ծառայողի պարտադիր մասնակցությամբ, ինչպես նաև իրականացնում են նոտարները` նոտարական գրասենյակներում: Տեղում ստորագրությունների հավաքման վայրը տրամադրում են մարմինների ղեկավարները նախաձեռնող խմբի գրավոր դիմելուց հետո` երեք օրվա ընթացքում:</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13. Տեղում ստորագրությունների հավաքմանը կարելի է միանալ նոտարական կարգով տրված հայտարարությամբ, որի ձևը սահմանում է Կենտրոնական ընտրական հանձնաժողովը:</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14. Տեղում ստորագրությունների հավաքմանը կարելի է միանալ Կենտրոնական ընտրական հանձնաժողովի հայտնած հասցեով՝ էլեկտրոնային ստորագրության միջոցով:</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15. Ստորագրել կարող են միայն ստորագրելու պահին տեղական հանրաքվեին մասնակցելու իրավունք ունեցող անձինք:</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16. Ստորագրությունների հավաքմանը (նախաձեռնել, կազմակերպել, օժանդակել) կարող են ներգրավվել 16 տարին լրացած քաղաքացիները:</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17. Նախաձեռնող խումբը ստորագրություններ հավաքելու գործընթացը կազմակերպում է գրանցվելուց հետո՝ 60 օրվա ընթացքում, իսկ սույն օրենքի 7-րդ հոդվածի 2-րդ մասով սահմանված դեպքում՝ նախաձեռնող խմբի գրանցումից հետո՝ 90 օրվա ընթացքում:</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18. Ստորագրությունների հավաքման ձևաթերթիկում ստորագրություններ կարող են հավաքվել միայն տվյալ համայնքի ամբողջ տարածքում՝ առանց որևէ համամասնության սահմանման:</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19. Ստորագրությունների հավաքման կարգը սահմանվում է Կենտրոնական ընտրական հանձնաժողովի ենթաօրենսդրական նորմատիվ իրավական ակտով: Ստորագրությունների հավաքման ձևաթերթիկների ձևերը սահմանում է Կենտրոնական ընտրական հանձնաժողովը:</w:t>
      </w:r>
    </w:p>
    <w:p w:rsidR="00EF7153" w:rsidRPr="00EF7153" w:rsidRDefault="00EF7153" w:rsidP="00466779">
      <w:pPr>
        <w:shd w:val="clear" w:color="auto" w:fill="FFFFFF"/>
        <w:spacing w:after="0" w:line="240" w:lineRule="auto"/>
        <w:ind w:firstLine="375"/>
        <w:jc w:val="both"/>
        <w:rPr>
          <w:rFonts w:ascii="GHEA Grapalat" w:eastAsia="Times New Roman" w:hAnsi="GHEA Grapalat" w:cs="Times New Roman"/>
          <w:color w:val="000000"/>
        </w:rPr>
      </w:pPr>
      <w:r w:rsidRPr="00EF7153">
        <w:rPr>
          <w:rFonts w:ascii="GHEA Grapalat" w:eastAsia="Times New Roman" w:hAnsi="GHEA Grapalat" w:cs="Times New Roman"/>
          <w:color w:val="000000"/>
        </w:rPr>
        <w:t>20. Ստորագրությունների հավաքման ձևաթերթիկների նմուշները ներբեռնման հնարավորությամբ տեղադրվում են Կենտրոնական ընտրական հանձնաժողովի համացանցային կայքում:</w:t>
      </w:r>
    </w:p>
    <w:p w:rsidR="001C1DC0" w:rsidRDefault="001C1DC0" w:rsidP="00466779">
      <w:pPr>
        <w:jc w:val="both"/>
        <w:rPr>
          <w:noProof/>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466779" w:rsidRPr="00466779" w:rsidTr="00466779">
        <w:trPr>
          <w:tblCellSpacing w:w="7" w:type="dxa"/>
        </w:trPr>
        <w:tc>
          <w:tcPr>
            <w:tcW w:w="2025" w:type="dxa"/>
            <w:hideMark/>
          </w:tcPr>
          <w:p w:rsidR="00466779" w:rsidRPr="00466779" w:rsidRDefault="00466779" w:rsidP="00466779">
            <w:pPr>
              <w:spacing w:after="0" w:line="240" w:lineRule="auto"/>
              <w:jc w:val="center"/>
              <w:rPr>
                <w:rFonts w:ascii="GHEA Grapalat" w:eastAsia="Times New Roman" w:hAnsi="GHEA Grapalat" w:cs="Times New Roman"/>
              </w:rPr>
            </w:pPr>
            <w:r w:rsidRPr="00466779">
              <w:rPr>
                <w:rFonts w:ascii="GHEA Grapalat" w:eastAsia="Times New Roman" w:hAnsi="GHEA Grapalat" w:cs="Times New Roman"/>
                <w:b/>
                <w:bCs/>
              </w:rPr>
              <w:t>Հոդված 30.</w:t>
            </w:r>
          </w:p>
        </w:tc>
        <w:tc>
          <w:tcPr>
            <w:tcW w:w="0" w:type="auto"/>
            <w:hideMark/>
          </w:tcPr>
          <w:p w:rsidR="00466779" w:rsidRPr="00466779" w:rsidRDefault="00466779" w:rsidP="00466779">
            <w:pPr>
              <w:spacing w:after="0" w:line="240" w:lineRule="auto"/>
              <w:rPr>
                <w:rFonts w:ascii="GHEA Grapalat" w:eastAsia="Times New Roman" w:hAnsi="GHEA Grapalat" w:cs="Times New Roman"/>
              </w:rPr>
            </w:pPr>
            <w:r w:rsidRPr="00466779">
              <w:rPr>
                <w:rFonts w:ascii="GHEA Grapalat" w:eastAsia="Times New Roman" w:hAnsi="GHEA Grapalat" w:cs="Times New Roman"/>
                <w:b/>
                <w:bCs/>
              </w:rPr>
              <w:t>Տեղական հանրաքվեի արդյունքների ամփոփումը</w:t>
            </w:r>
          </w:p>
        </w:tc>
      </w:tr>
    </w:tbl>
    <w:p w:rsidR="00466779" w:rsidRPr="00466779" w:rsidRDefault="00466779" w:rsidP="00466779">
      <w:pPr>
        <w:shd w:val="clear" w:color="auto" w:fill="FFFFFF"/>
        <w:spacing w:after="0" w:line="240" w:lineRule="auto"/>
        <w:ind w:firstLine="375"/>
        <w:rPr>
          <w:rFonts w:ascii="GHEA Grapalat" w:eastAsia="Times New Roman" w:hAnsi="GHEA Grapalat" w:cs="Times New Roman"/>
          <w:color w:val="000000"/>
        </w:rPr>
      </w:pPr>
      <w:r w:rsidRPr="00466779">
        <w:rPr>
          <w:rFonts w:ascii="Calibri" w:eastAsia="Times New Roman" w:hAnsi="Calibri" w:cs="Calibri"/>
          <w:color w:val="000000"/>
        </w:rPr>
        <w:t> </w:t>
      </w:r>
    </w:p>
    <w:p w:rsidR="00466779" w:rsidRPr="00466779" w:rsidRDefault="00466779" w:rsidP="00466779">
      <w:pPr>
        <w:shd w:val="clear" w:color="auto" w:fill="FFFFFF"/>
        <w:spacing w:after="0" w:line="240" w:lineRule="auto"/>
        <w:ind w:firstLine="375"/>
        <w:jc w:val="both"/>
        <w:rPr>
          <w:rFonts w:ascii="GHEA Grapalat" w:eastAsia="Times New Roman" w:hAnsi="GHEA Grapalat" w:cs="Times New Roman"/>
          <w:color w:val="000000"/>
        </w:rPr>
      </w:pPr>
      <w:r w:rsidRPr="00466779">
        <w:rPr>
          <w:rFonts w:ascii="GHEA Grapalat" w:eastAsia="Times New Roman" w:hAnsi="GHEA Grapalat" w:cs="Times New Roman"/>
          <w:color w:val="000000"/>
        </w:rPr>
        <w:t>1. Տեղական հանրաքվեի արդյունքներն ամփոփող համապատասխան ընտրական հանձնաժողովը սույն օրենքի 28-րդ հոդվածով սահմանված կարգով և ժամկետում ամփոփում է տեղական հանրաքվեի արդյունքները և ընդունում հետևյալ որոշումներից մեկը.</w:t>
      </w:r>
    </w:p>
    <w:p w:rsidR="00466779" w:rsidRPr="00466779" w:rsidRDefault="00466779" w:rsidP="00466779">
      <w:pPr>
        <w:shd w:val="clear" w:color="auto" w:fill="FFFFFF"/>
        <w:spacing w:after="0" w:line="240" w:lineRule="auto"/>
        <w:ind w:firstLine="375"/>
        <w:jc w:val="both"/>
        <w:rPr>
          <w:rFonts w:ascii="GHEA Grapalat" w:eastAsia="Times New Roman" w:hAnsi="GHEA Grapalat" w:cs="Times New Roman"/>
          <w:color w:val="000000"/>
        </w:rPr>
      </w:pPr>
      <w:r w:rsidRPr="00466779">
        <w:rPr>
          <w:rFonts w:ascii="GHEA Grapalat" w:eastAsia="Times New Roman" w:hAnsi="GHEA Grapalat" w:cs="Times New Roman"/>
          <w:color w:val="000000"/>
        </w:rPr>
        <w:t>1) տեղական հանրաքվեի դրված հարցի ընդունման մասին.</w:t>
      </w:r>
    </w:p>
    <w:p w:rsidR="00466779" w:rsidRPr="00466779" w:rsidRDefault="00466779" w:rsidP="00466779">
      <w:pPr>
        <w:shd w:val="clear" w:color="auto" w:fill="FFFFFF"/>
        <w:spacing w:after="0" w:line="240" w:lineRule="auto"/>
        <w:ind w:firstLine="375"/>
        <w:jc w:val="both"/>
        <w:rPr>
          <w:rFonts w:ascii="GHEA Grapalat" w:eastAsia="Times New Roman" w:hAnsi="GHEA Grapalat" w:cs="Times New Roman"/>
          <w:color w:val="000000"/>
        </w:rPr>
      </w:pPr>
      <w:r w:rsidRPr="00466779">
        <w:rPr>
          <w:rFonts w:ascii="GHEA Grapalat" w:eastAsia="Times New Roman" w:hAnsi="GHEA Grapalat" w:cs="Times New Roman"/>
          <w:color w:val="000000"/>
        </w:rPr>
        <w:t>2) տեղական հանրաքվեի առանձին տեղամասերում վերաքվեարկություն նշանակելու մասին.</w:t>
      </w:r>
    </w:p>
    <w:p w:rsidR="00466779" w:rsidRPr="00466779" w:rsidRDefault="00466779" w:rsidP="00466779">
      <w:pPr>
        <w:shd w:val="clear" w:color="auto" w:fill="FFFFFF"/>
        <w:spacing w:after="0" w:line="240" w:lineRule="auto"/>
        <w:ind w:firstLine="375"/>
        <w:jc w:val="both"/>
        <w:rPr>
          <w:rFonts w:ascii="GHEA Grapalat" w:eastAsia="Times New Roman" w:hAnsi="GHEA Grapalat" w:cs="Times New Roman"/>
          <w:color w:val="000000"/>
        </w:rPr>
      </w:pPr>
      <w:r w:rsidRPr="00466779">
        <w:rPr>
          <w:rFonts w:ascii="GHEA Grapalat" w:eastAsia="Times New Roman" w:hAnsi="GHEA Grapalat" w:cs="Times New Roman"/>
          <w:color w:val="000000"/>
        </w:rPr>
        <w:t>3) տեղական հանրաքվեի դրված հարցի չընդունման մասին.</w:t>
      </w:r>
    </w:p>
    <w:p w:rsidR="00466779" w:rsidRPr="00466779" w:rsidRDefault="00466779" w:rsidP="00466779">
      <w:pPr>
        <w:shd w:val="clear" w:color="auto" w:fill="FFFFFF"/>
        <w:spacing w:after="0" w:line="240" w:lineRule="auto"/>
        <w:ind w:firstLine="375"/>
        <w:jc w:val="both"/>
        <w:rPr>
          <w:rFonts w:ascii="GHEA Grapalat" w:eastAsia="Times New Roman" w:hAnsi="GHEA Grapalat" w:cs="Times New Roman"/>
          <w:color w:val="000000"/>
        </w:rPr>
      </w:pPr>
      <w:r w:rsidRPr="00466779">
        <w:rPr>
          <w:rFonts w:ascii="GHEA Grapalat" w:eastAsia="Times New Roman" w:hAnsi="GHEA Grapalat" w:cs="Times New Roman"/>
          <w:color w:val="000000"/>
        </w:rPr>
        <w:t>4) տեղական հանրաքվեի արդյունքներն անվավեր ճանաչելու և նոր քվեարկություն նշանակելու մասին:</w:t>
      </w:r>
    </w:p>
    <w:p w:rsidR="00466779" w:rsidRPr="00466779" w:rsidRDefault="00466779" w:rsidP="00466779">
      <w:pPr>
        <w:shd w:val="clear" w:color="auto" w:fill="FFFFFF"/>
        <w:spacing w:after="0" w:line="240" w:lineRule="auto"/>
        <w:ind w:firstLine="375"/>
        <w:jc w:val="both"/>
        <w:rPr>
          <w:rFonts w:ascii="GHEA Grapalat" w:eastAsia="Times New Roman" w:hAnsi="GHEA Grapalat" w:cs="Times New Roman"/>
          <w:color w:val="000000"/>
        </w:rPr>
      </w:pPr>
      <w:r w:rsidRPr="00466779">
        <w:rPr>
          <w:rFonts w:ascii="GHEA Grapalat" w:eastAsia="Times New Roman" w:hAnsi="GHEA Grapalat" w:cs="Times New Roman"/>
          <w:color w:val="000000"/>
        </w:rPr>
        <w:lastRenderedPageBreak/>
        <w:t>2. Տեղական հանրաքվեի դրված հարցը կամ որոշման նախագիծը համարվում է ընդունված, եթե կողմ է քվեարկել քվեարկության մասնակիցների կեսից ավելին, բայց ոչ պակաս, քան տեղական հանրաքվեին մասնակցելու իրավունք ունեցող անձանց մեկ քառորդը</w:t>
      </w:r>
      <w:r w:rsidRPr="00466779">
        <w:rPr>
          <w:rFonts w:ascii="GHEA Grapalat" w:hAnsi="GHEA Grapalat"/>
          <w:i/>
          <w:color w:val="000000"/>
          <w:highlight w:val="yellow"/>
          <w:u w:val="single"/>
          <w:shd w:val="clear" w:color="auto" w:fill="FFFFFF"/>
        </w:rPr>
        <w:t>, իսկ սույն օրենքի 4-րդ հոդվածի 1.1-ին մասով նախատեսված հարցով անցկացրած տեղական հանրաքվեի դեպքում՝ ոչ պակաս, քան տեղական հանրաքվեին մասնակցելու իրավունք ունեցող անձանց 50 տոկոսը</w:t>
      </w:r>
      <w:r w:rsidRPr="00466779">
        <w:rPr>
          <w:rFonts w:ascii="GHEA Grapalat" w:eastAsia="Times New Roman" w:hAnsi="GHEA Grapalat" w:cs="Times New Roman"/>
          <w:color w:val="000000"/>
        </w:rPr>
        <w:t>:</w:t>
      </w:r>
    </w:p>
    <w:p w:rsidR="00466779" w:rsidRPr="00466779" w:rsidRDefault="00466779" w:rsidP="00466779">
      <w:pPr>
        <w:shd w:val="clear" w:color="auto" w:fill="FFFFFF"/>
        <w:spacing w:after="0" w:line="240" w:lineRule="auto"/>
        <w:ind w:firstLine="375"/>
        <w:jc w:val="both"/>
        <w:rPr>
          <w:rFonts w:ascii="GHEA Grapalat" w:eastAsia="Times New Roman" w:hAnsi="GHEA Grapalat" w:cs="Times New Roman"/>
          <w:color w:val="000000"/>
        </w:rPr>
      </w:pPr>
      <w:r w:rsidRPr="00466779">
        <w:rPr>
          <w:rFonts w:ascii="GHEA Grapalat" w:eastAsia="Times New Roman" w:hAnsi="GHEA Grapalat" w:cs="Times New Roman"/>
          <w:color w:val="000000"/>
        </w:rPr>
        <w:t>3. Տեղական հանրաքվեի դրված հարցը կամ որոշման նախագիծը համարվում է չընդունված, եթե ապահովված չեն սույն հոդվածի 2-րդ մասի պահանջները:</w:t>
      </w:r>
    </w:p>
    <w:p w:rsidR="00466779" w:rsidRPr="00466779" w:rsidRDefault="00466779" w:rsidP="00466779">
      <w:pPr>
        <w:shd w:val="clear" w:color="auto" w:fill="FFFFFF"/>
        <w:spacing w:after="0" w:line="240" w:lineRule="auto"/>
        <w:ind w:firstLine="375"/>
        <w:jc w:val="both"/>
        <w:rPr>
          <w:rFonts w:ascii="GHEA Grapalat" w:eastAsia="Times New Roman" w:hAnsi="GHEA Grapalat" w:cs="Times New Roman"/>
          <w:color w:val="000000"/>
        </w:rPr>
      </w:pPr>
      <w:r w:rsidRPr="00466779">
        <w:rPr>
          <w:rFonts w:ascii="GHEA Grapalat" w:eastAsia="Times New Roman" w:hAnsi="GHEA Grapalat" w:cs="Times New Roman"/>
          <w:color w:val="000000"/>
        </w:rPr>
        <w:t>4. Եթե քվեարկության ընթացքում տեղի են ունեցել սույն օրենքի կամ «Հայաստանի Հանրապետության ընտրական օրենսգիրք» սահմանադրական օրենքի այնպիսի խախտումներ, որոնք ազդել են կամ կարող էին ազդել համապատասխան համայնքում տեղական հանրաքվեի արդյունքների վրա, ապա տեղական հանրաքվեի արդյունքներն ամփոփող ընտրական հանձնաժողովը որոշում է ընդունում տեղական հանրաքվեի առանձին տեղամասերում վերաքվեարկություն անցկացնելու մասին:</w:t>
      </w:r>
    </w:p>
    <w:p w:rsidR="00466779" w:rsidRPr="00466779" w:rsidRDefault="00466779" w:rsidP="00466779">
      <w:pPr>
        <w:shd w:val="clear" w:color="auto" w:fill="FFFFFF"/>
        <w:spacing w:after="0" w:line="240" w:lineRule="auto"/>
        <w:ind w:firstLine="375"/>
        <w:jc w:val="both"/>
        <w:rPr>
          <w:rFonts w:ascii="GHEA Grapalat" w:eastAsia="Times New Roman" w:hAnsi="GHEA Grapalat" w:cs="Times New Roman"/>
          <w:color w:val="000000"/>
        </w:rPr>
      </w:pPr>
      <w:r w:rsidRPr="00466779">
        <w:rPr>
          <w:rFonts w:ascii="GHEA Grapalat" w:eastAsia="Times New Roman" w:hAnsi="GHEA Grapalat" w:cs="Times New Roman"/>
          <w:color w:val="000000"/>
        </w:rPr>
        <w:t>5. Եթե տեղական հանրաքվեի նախապատրաստման և անցկացման ընթացքում կամ տեղական հանրաքվեի առանձին տեղամասերում վերաքվեարկություն անցկացնելու ընթացքում տեղի են ունեցել սույն օրենքի կամ «Հայաստանի Հանրապետության ընտրական օրենսգիրք» սահմանադրական օրենքի այնպիսի խախտումներ, որոնք կարող էին կամ ունակ էին ազդել տեղական հանրաքվեի արդյունքների վրա, ապա տեղական հանրաքվեի արդյունքներն ամփոփող ընտրական հանձնաժողովը որոշում է ընդունում տեղական հանրաքվեի արդյունքներն անվավեր ճանաչելու մասին և համայնքում նշանակում է նոր քվեարկություն:</w:t>
      </w:r>
    </w:p>
    <w:p w:rsidR="00466779" w:rsidRPr="00466779" w:rsidRDefault="00466779" w:rsidP="00466779">
      <w:pPr>
        <w:shd w:val="clear" w:color="auto" w:fill="FFFFFF"/>
        <w:spacing w:after="0" w:line="240" w:lineRule="auto"/>
        <w:ind w:firstLine="375"/>
        <w:jc w:val="both"/>
        <w:rPr>
          <w:rFonts w:ascii="GHEA Grapalat" w:eastAsia="Times New Roman" w:hAnsi="GHEA Grapalat" w:cs="Times New Roman"/>
          <w:color w:val="000000"/>
        </w:rPr>
      </w:pPr>
      <w:r w:rsidRPr="00466779">
        <w:rPr>
          <w:rFonts w:ascii="GHEA Grapalat" w:eastAsia="Times New Roman" w:hAnsi="GHEA Grapalat" w:cs="Times New Roman"/>
          <w:color w:val="000000"/>
        </w:rPr>
        <w:t>6. Տեղական հանրաքվեի արդյունքների հետ կապված վեճերով դիմում վարչական դատարան կարող է ներկայացվել տեղական հանրաքվեի արդյունքի պաշտոնական հրապարակման օրվանից հետո` հինգերորդ օրը, մինչև ժամը 18:00-ն:</w:t>
      </w:r>
    </w:p>
    <w:p w:rsidR="00466779" w:rsidRPr="00466779" w:rsidRDefault="00466779" w:rsidP="00466779">
      <w:pPr>
        <w:shd w:val="clear" w:color="auto" w:fill="FFFFFF"/>
        <w:spacing w:after="0" w:line="240" w:lineRule="auto"/>
        <w:ind w:firstLine="375"/>
        <w:jc w:val="both"/>
        <w:rPr>
          <w:rFonts w:ascii="GHEA Grapalat" w:eastAsia="Times New Roman" w:hAnsi="GHEA Grapalat" w:cs="Times New Roman"/>
          <w:color w:val="000000"/>
        </w:rPr>
      </w:pPr>
      <w:r w:rsidRPr="00466779">
        <w:rPr>
          <w:rFonts w:ascii="GHEA Grapalat" w:eastAsia="Times New Roman" w:hAnsi="GHEA Grapalat" w:cs="Times New Roman"/>
          <w:color w:val="000000"/>
        </w:rPr>
        <w:t>7. Առանձին տեղամասերում վերաքվեարկություն նշանակվում և անցկացվում է սույն օրենքով և «Հայաստանի Հանրապետության ընտրական օրենսգիրք» սահմանադրական օրենքով՝ տեղական ինքնակառավարման մարմինների ընտրությունների համար սահմանված կարգով և ժամկետներում: Նոր քվեարկությունն անցկացվում է տեղական հանրաքվեի արդյունքներն անվավեր ճանաչելու վերաբերյալ որոշումն ուժի մեջ մտնելուց ոչ շուտ, քան 10 և ոչ ուշ, քան 30 օր հետո՝ սույն օրենքով սահմանված կարգով:</w:t>
      </w:r>
    </w:p>
    <w:p w:rsidR="00466779" w:rsidRDefault="00466779" w:rsidP="00466779">
      <w:pPr>
        <w:jc w:val="both"/>
        <w:rPr>
          <w:noProof/>
        </w:rPr>
      </w:pPr>
    </w:p>
    <w:p w:rsidR="00466779" w:rsidRDefault="00466779" w:rsidP="00466779">
      <w:pPr>
        <w:jc w:val="both"/>
        <w:rPr>
          <w:noProof/>
        </w:rPr>
      </w:pPr>
    </w:p>
    <w:p w:rsidR="00466779" w:rsidRDefault="00466779" w:rsidP="00466779">
      <w:pPr>
        <w:jc w:val="center"/>
        <w:rPr>
          <w:rStyle w:val="Strong"/>
          <w:rFonts w:ascii="GHEA Grapalat" w:hAnsi="GHEA Grapalat"/>
          <w:bCs w:val="0"/>
          <w:color w:val="000000"/>
          <w:lang w:val="af-ZA"/>
        </w:rPr>
      </w:pPr>
      <w:r w:rsidRPr="00DA52D7">
        <w:rPr>
          <w:rStyle w:val="Strong"/>
          <w:rFonts w:ascii="GHEA Grapalat" w:hAnsi="GHEA Grapalat"/>
          <w:bCs w:val="0"/>
          <w:color w:val="000000"/>
          <w:lang w:val="af-ZA"/>
        </w:rPr>
        <w:t>«</w:t>
      </w:r>
      <w:r w:rsidRPr="00DA52D7">
        <w:rPr>
          <w:rFonts w:ascii="GHEA Grapalat" w:eastAsia="Times New Roman" w:hAnsi="GHEA Grapalat" w:cs="Times New Roman"/>
          <w:b/>
          <w:bCs/>
          <w:color w:val="000000"/>
        </w:rPr>
        <w:t>ՀԱՅԱՍՏԱՆԻ</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ՀԱՆՐԱՊԵՏՈՒԹՅԱՆ</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ՎԱՐՉԱՏԱՐԱԾՔԱՅԻՆ</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ԲԱԺԱՆՄԱՆ</w:t>
      </w:r>
      <w:r w:rsidRPr="00DA52D7">
        <w:rPr>
          <w:rFonts w:ascii="GHEA Grapalat" w:eastAsia="Times New Roman" w:hAnsi="GHEA Grapalat" w:cs="Times New Roman"/>
          <w:b/>
          <w:bCs/>
          <w:color w:val="000000"/>
          <w:lang w:val="af-ZA"/>
        </w:rPr>
        <w:t xml:space="preserve"> </w:t>
      </w:r>
      <w:r w:rsidRPr="00DA52D7">
        <w:rPr>
          <w:rFonts w:ascii="GHEA Grapalat" w:eastAsia="Times New Roman" w:hAnsi="GHEA Grapalat" w:cs="Times New Roman"/>
          <w:b/>
          <w:bCs/>
          <w:color w:val="000000"/>
        </w:rPr>
        <w:t>ՄԱՍԻՆ</w:t>
      </w:r>
      <w:r w:rsidRPr="00DA52D7">
        <w:rPr>
          <w:rStyle w:val="Strong"/>
          <w:rFonts w:ascii="GHEA Grapalat" w:hAnsi="GHEA Grapalat"/>
          <w:bCs w:val="0"/>
          <w:color w:val="000000"/>
          <w:lang w:val="af-ZA"/>
        </w:rPr>
        <w:t>»</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466779" w:rsidRPr="00466779" w:rsidTr="00466779">
        <w:trPr>
          <w:tblCellSpacing w:w="7" w:type="dxa"/>
        </w:trPr>
        <w:tc>
          <w:tcPr>
            <w:tcW w:w="2025" w:type="dxa"/>
            <w:shd w:val="clear" w:color="auto" w:fill="FFFFFF"/>
            <w:hideMark/>
          </w:tcPr>
          <w:p w:rsidR="00466779" w:rsidRPr="00466779" w:rsidRDefault="00466779" w:rsidP="00466779">
            <w:pPr>
              <w:spacing w:after="0" w:line="240" w:lineRule="auto"/>
              <w:jc w:val="center"/>
              <w:rPr>
                <w:rFonts w:ascii="GHEA Grapalat" w:eastAsia="Times New Roman" w:hAnsi="GHEA Grapalat" w:cs="Times New Roman"/>
                <w:color w:val="000000"/>
              </w:rPr>
            </w:pPr>
            <w:r w:rsidRPr="00466779">
              <w:rPr>
                <w:rFonts w:ascii="GHEA Grapalat" w:eastAsia="Times New Roman" w:hAnsi="GHEA Grapalat" w:cs="Times New Roman"/>
                <w:b/>
                <w:bCs/>
                <w:color w:val="000000"/>
              </w:rPr>
              <w:t>Հոդված 5.1.</w:t>
            </w:r>
          </w:p>
        </w:tc>
        <w:tc>
          <w:tcPr>
            <w:tcW w:w="0" w:type="auto"/>
            <w:shd w:val="clear" w:color="auto" w:fill="FFFFFF"/>
            <w:hideMark/>
          </w:tcPr>
          <w:p w:rsidR="00466779" w:rsidRPr="00466779" w:rsidRDefault="00466779" w:rsidP="00466779">
            <w:pPr>
              <w:spacing w:after="0" w:line="240" w:lineRule="auto"/>
              <w:rPr>
                <w:rFonts w:ascii="GHEA Grapalat" w:eastAsia="Times New Roman" w:hAnsi="GHEA Grapalat" w:cs="Times New Roman"/>
                <w:color w:val="000000"/>
              </w:rPr>
            </w:pPr>
            <w:r w:rsidRPr="00466779">
              <w:rPr>
                <w:rFonts w:ascii="GHEA Grapalat" w:eastAsia="Times New Roman" w:hAnsi="GHEA Grapalat" w:cs="Times New Roman"/>
                <w:b/>
                <w:bCs/>
                <w:color w:val="000000"/>
              </w:rPr>
              <w:t>Նոր համայնքների ձևավորումը</w:t>
            </w:r>
          </w:p>
        </w:tc>
      </w:tr>
    </w:tbl>
    <w:p w:rsidR="00466779" w:rsidRPr="00466779" w:rsidRDefault="00466779" w:rsidP="00466779">
      <w:pPr>
        <w:shd w:val="clear" w:color="auto" w:fill="FFFFFF"/>
        <w:spacing w:after="0" w:line="240" w:lineRule="auto"/>
        <w:ind w:firstLine="375"/>
        <w:rPr>
          <w:rFonts w:ascii="GHEA Grapalat" w:eastAsia="Times New Roman" w:hAnsi="GHEA Grapalat" w:cs="Times New Roman"/>
          <w:color w:val="000000"/>
        </w:rPr>
      </w:pPr>
      <w:r w:rsidRPr="00466779">
        <w:rPr>
          <w:rFonts w:ascii="Calibri" w:eastAsia="Times New Roman" w:hAnsi="Calibri" w:cs="Calibri"/>
          <w:color w:val="000000"/>
        </w:rPr>
        <w:t> </w:t>
      </w:r>
    </w:p>
    <w:p w:rsidR="00466779" w:rsidRPr="00466779" w:rsidRDefault="00466779" w:rsidP="00466779">
      <w:pPr>
        <w:shd w:val="clear" w:color="auto" w:fill="FFFFFF"/>
        <w:spacing w:after="0" w:line="240" w:lineRule="auto"/>
        <w:ind w:firstLine="375"/>
        <w:jc w:val="both"/>
        <w:rPr>
          <w:rFonts w:ascii="GHEA Grapalat" w:eastAsia="Times New Roman" w:hAnsi="GHEA Grapalat" w:cs="Times New Roman"/>
          <w:color w:val="000000"/>
        </w:rPr>
      </w:pPr>
      <w:r w:rsidRPr="00466779">
        <w:rPr>
          <w:rFonts w:ascii="GHEA Grapalat" w:eastAsia="Times New Roman" w:hAnsi="GHEA Grapalat" w:cs="Times New Roman"/>
          <w:color w:val="000000"/>
        </w:rPr>
        <w:t>1. Նոր համայնքներ ձևավորվում են համայնքների միավորման կամ բաժանման միջոցով:</w:t>
      </w:r>
    </w:p>
    <w:p w:rsidR="00466779" w:rsidRPr="00466779" w:rsidRDefault="00466779" w:rsidP="00466779">
      <w:pPr>
        <w:shd w:val="clear" w:color="auto" w:fill="FFFFFF"/>
        <w:spacing w:after="0" w:line="240" w:lineRule="auto"/>
        <w:ind w:firstLine="375"/>
        <w:jc w:val="both"/>
        <w:rPr>
          <w:rFonts w:ascii="GHEA Grapalat" w:eastAsia="Times New Roman" w:hAnsi="GHEA Grapalat" w:cs="Times New Roman"/>
          <w:color w:val="000000"/>
        </w:rPr>
      </w:pPr>
      <w:r w:rsidRPr="00466779">
        <w:rPr>
          <w:rFonts w:ascii="GHEA Grapalat" w:eastAsia="Times New Roman" w:hAnsi="GHEA Grapalat" w:cs="Times New Roman"/>
          <w:color w:val="000000"/>
        </w:rPr>
        <w:t>2. Համայնքների միավորումը մեկից ավելի համայնքների միավորման միջոցով մեկ նոր համայնքի ձևավորումն է:</w:t>
      </w:r>
    </w:p>
    <w:p w:rsidR="00466779" w:rsidRPr="00466779" w:rsidRDefault="00466779" w:rsidP="00466779">
      <w:pPr>
        <w:shd w:val="clear" w:color="auto" w:fill="FFFFFF"/>
        <w:spacing w:after="0" w:line="240" w:lineRule="auto"/>
        <w:ind w:firstLine="375"/>
        <w:jc w:val="both"/>
        <w:rPr>
          <w:rFonts w:ascii="GHEA Grapalat" w:eastAsia="Times New Roman" w:hAnsi="GHEA Grapalat" w:cs="Times New Roman"/>
          <w:color w:val="000000"/>
        </w:rPr>
      </w:pPr>
      <w:r w:rsidRPr="00466779">
        <w:rPr>
          <w:rFonts w:ascii="GHEA Grapalat" w:eastAsia="Times New Roman" w:hAnsi="GHEA Grapalat" w:cs="Times New Roman"/>
          <w:color w:val="000000"/>
        </w:rPr>
        <w:t>3. Համայնքների բաժանումը մեկ համայնքի բաժանման միջոցով մեկից ավելի նոր համայնքների ձևավորումն է:</w:t>
      </w:r>
    </w:p>
    <w:p w:rsidR="00466779" w:rsidRPr="00466779" w:rsidRDefault="00466779" w:rsidP="00466779">
      <w:pPr>
        <w:shd w:val="clear" w:color="auto" w:fill="FFFFFF"/>
        <w:spacing w:after="0" w:line="240" w:lineRule="auto"/>
        <w:ind w:firstLine="375"/>
        <w:jc w:val="both"/>
        <w:rPr>
          <w:rFonts w:ascii="GHEA Grapalat" w:eastAsia="Times New Roman" w:hAnsi="GHEA Grapalat" w:cs="Times New Roman"/>
          <w:color w:val="000000"/>
        </w:rPr>
      </w:pPr>
      <w:r w:rsidRPr="00466779">
        <w:rPr>
          <w:rFonts w:ascii="GHEA Grapalat" w:eastAsia="Times New Roman" w:hAnsi="GHEA Grapalat" w:cs="Times New Roman"/>
          <w:color w:val="000000"/>
        </w:rPr>
        <w:lastRenderedPageBreak/>
        <w:t>4. Միավորվել կարող են միևնույն մարզի ընդհանուր վարչական սահմաններ ունեցող համայնքները, ինչպես նաև սահմանակից մարզի ընդհանուր վարչական սահմաններ ունեցող համայնքները:</w:t>
      </w:r>
    </w:p>
    <w:p w:rsidR="00466779" w:rsidRDefault="00466779" w:rsidP="00466779">
      <w:pPr>
        <w:shd w:val="clear" w:color="auto" w:fill="FFFFFF"/>
        <w:spacing w:after="0" w:line="240" w:lineRule="auto"/>
        <w:ind w:firstLine="375"/>
        <w:jc w:val="both"/>
        <w:rPr>
          <w:rFonts w:ascii="GHEA Grapalat" w:eastAsia="Times New Roman" w:hAnsi="GHEA Grapalat" w:cs="Times New Roman"/>
          <w:color w:val="000000"/>
        </w:rPr>
      </w:pPr>
      <w:r w:rsidRPr="00466779">
        <w:rPr>
          <w:rFonts w:ascii="GHEA Grapalat" w:eastAsia="Times New Roman" w:hAnsi="GHEA Grapalat" w:cs="Times New Roman"/>
          <w:color w:val="000000"/>
        </w:rPr>
        <w:t>5. Սահմանակից մարզերի համայնքների միավորման դեպքում սույն օրենքի 6-րդ հոդվածի առաջին պարբերությամբ սահմանված կարգով փոփոխվում է Հայաստանի Հանրապետության մարզային բաժանումը:</w:t>
      </w:r>
    </w:p>
    <w:p w:rsidR="00466779" w:rsidRPr="00466779" w:rsidRDefault="00466779" w:rsidP="00466779">
      <w:pPr>
        <w:pStyle w:val="NormalWeb"/>
        <w:shd w:val="clear" w:color="auto" w:fill="FFFFFF"/>
        <w:spacing w:before="0" w:beforeAutospacing="0" w:after="0" w:afterAutospacing="0"/>
        <w:jc w:val="both"/>
        <w:rPr>
          <w:rFonts w:ascii="GHEA Grapalat" w:hAnsi="GHEA Grapalat"/>
          <w:i/>
          <w:color w:val="000000"/>
          <w:sz w:val="22"/>
          <w:szCs w:val="22"/>
          <w:highlight w:val="yellow"/>
          <w:u w:val="single"/>
          <w:lang w:val="hy-AM"/>
        </w:rPr>
      </w:pPr>
      <w:r>
        <w:rPr>
          <w:rFonts w:ascii="GHEA Grapalat" w:hAnsi="GHEA Grapalat"/>
          <w:color w:val="000000"/>
          <w:sz w:val="20"/>
          <w:szCs w:val="20"/>
          <w:lang w:val="hy-AM"/>
        </w:rPr>
        <w:t xml:space="preserve">      </w:t>
      </w:r>
      <w:r w:rsidRPr="00466779">
        <w:rPr>
          <w:rFonts w:ascii="GHEA Grapalat" w:hAnsi="GHEA Grapalat"/>
          <w:i/>
          <w:color w:val="000000"/>
          <w:sz w:val="22"/>
          <w:szCs w:val="22"/>
          <w:highlight w:val="yellow"/>
          <w:u w:val="single"/>
          <w:lang w:val="hy-AM"/>
        </w:rPr>
        <w:t>6. Համայնքների միավորման կամ բաժանման հարցով համայնքների բնակչության նախաձեռնությամբ կարող են նախաձեռնվել եւ անցկացվել տեղական հանրաքվեներ՝ «Տեղական հանրաքվեի մասին» Հայաստանի Հանրապետության օրենքով սահմանված կարգով:</w:t>
      </w:r>
    </w:p>
    <w:p w:rsidR="00466779" w:rsidRPr="00466779" w:rsidRDefault="00466779" w:rsidP="00466779">
      <w:pPr>
        <w:pStyle w:val="NormalWeb"/>
        <w:shd w:val="clear" w:color="auto" w:fill="FFFFFF"/>
        <w:spacing w:before="0" w:beforeAutospacing="0" w:after="0" w:afterAutospacing="0"/>
        <w:jc w:val="both"/>
        <w:rPr>
          <w:rFonts w:ascii="GHEA Grapalat" w:hAnsi="GHEA Grapalat"/>
          <w:i/>
          <w:color w:val="000000"/>
          <w:sz w:val="22"/>
          <w:szCs w:val="22"/>
          <w:u w:val="single"/>
          <w:lang w:val="hy-AM"/>
        </w:rPr>
      </w:pPr>
      <w:r w:rsidRPr="00466779">
        <w:rPr>
          <w:rFonts w:ascii="GHEA Grapalat" w:hAnsi="GHEA Grapalat"/>
          <w:i/>
          <w:color w:val="000000"/>
          <w:sz w:val="22"/>
          <w:szCs w:val="22"/>
          <w:highlight w:val="yellow"/>
          <w:u w:val="single"/>
          <w:lang w:val="hy-AM"/>
        </w:rPr>
        <w:t xml:space="preserve">      7. Համայնքները կարող են միավորվել կամ բաժանվել` անկախ տեղական հանրաքվեների արդյունքից:</w:t>
      </w:r>
    </w:p>
    <w:p w:rsidR="00466779" w:rsidRPr="00466779" w:rsidRDefault="00466779" w:rsidP="00466779">
      <w:pPr>
        <w:shd w:val="clear" w:color="auto" w:fill="FFFFFF"/>
        <w:spacing w:after="0" w:line="240" w:lineRule="auto"/>
        <w:ind w:firstLine="375"/>
        <w:jc w:val="both"/>
        <w:rPr>
          <w:rFonts w:ascii="GHEA Grapalat" w:eastAsia="Times New Roman" w:hAnsi="GHEA Grapalat" w:cs="Times New Roman"/>
          <w:color w:val="000000"/>
          <w:lang w:val="hy-AM"/>
        </w:rPr>
      </w:pPr>
    </w:p>
    <w:p w:rsidR="00466779" w:rsidRDefault="00466779" w:rsidP="00466779">
      <w:pPr>
        <w:jc w:val="center"/>
        <w:rPr>
          <w:rFonts w:ascii="GHEA Grapalat" w:hAnsi="GHEA Grapalat"/>
          <w:noProof/>
          <w:lang w:val="hy-AM"/>
        </w:rPr>
      </w:pPr>
    </w:p>
    <w:p w:rsidR="001B0BDE" w:rsidRDefault="001B0BDE" w:rsidP="001B0BDE">
      <w:pPr>
        <w:pStyle w:val="Heading3"/>
        <w:shd w:val="clear" w:color="auto" w:fill="FFFFFF"/>
        <w:jc w:val="center"/>
        <w:rPr>
          <w:rStyle w:val="Strong"/>
          <w:rFonts w:ascii="GHEA Grapalat" w:hAnsi="GHEA Grapalat"/>
          <w:bCs/>
          <w:color w:val="000000"/>
          <w:sz w:val="22"/>
          <w:szCs w:val="22"/>
          <w:lang w:val="af-ZA"/>
        </w:rPr>
      </w:pPr>
      <w:r w:rsidRPr="001B0BDE">
        <w:rPr>
          <w:rStyle w:val="Strong"/>
          <w:rFonts w:ascii="GHEA Grapalat" w:hAnsi="GHEA Grapalat"/>
          <w:bCs/>
          <w:color w:val="000000"/>
          <w:sz w:val="22"/>
          <w:szCs w:val="22"/>
          <w:lang w:val="af-ZA"/>
        </w:rPr>
        <w:t>«</w:t>
      </w:r>
      <w:r w:rsidRPr="001B0BDE">
        <w:rPr>
          <w:rStyle w:val="Strong"/>
          <w:rFonts w:ascii="GHEA Grapalat" w:hAnsi="GHEA Grapalat"/>
          <w:b/>
          <w:bCs/>
          <w:color w:val="000000"/>
          <w:sz w:val="22"/>
          <w:szCs w:val="22"/>
        </w:rPr>
        <w:t>ՀԱՆՐԱՔՎԵԻ ՄԱՍԻՆ</w:t>
      </w:r>
      <w:r w:rsidRPr="001B0BDE">
        <w:rPr>
          <w:rStyle w:val="Strong"/>
          <w:rFonts w:ascii="GHEA Grapalat" w:hAnsi="GHEA Grapalat"/>
          <w:bCs/>
          <w:color w:val="000000"/>
          <w:sz w:val="22"/>
          <w:szCs w:val="22"/>
          <w:lang w:val="af-ZA"/>
        </w:rPr>
        <w:t>»</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1B0BDE" w:rsidRPr="001B0BDE" w:rsidTr="001B0BDE">
        <w:trPr>
          <w:tblCellSpacing w:w="7" w:type="dxa"/>
        </w:trPr>
        <w:tc>
          <w:tcPr>
            <w:tcW w:w="2025" w:type="dxa"/>
            <w:shd w:val="clear" w:color="auto" w:fill="FFFFFF"/>
            <w:hideMark/>
          </w:tcPr>
          <w:p w:rsidR="001B0BDE" w:rsidRPr="001B0BDE" w:rsidRDefault="001B0BDE" w:rsidP="001B0BDE">
            <w:pPr>
              <w:spacing w:after="0" w:line="240" w:lineRule="auto"/>
              <w:jc w:val="center"/>
              <w:rPr>
                <w:rFonts w:ascii="GHEA Grapalat" w:eastAsia="Times New Roman" w:hAnsi="GHEA Grapalat" w:cs="Times New Roman"/>
                <w:color w:val="000000"/>
              </w:rPr>
            </w:pPr>
            <w:r w:rsidRPr="001B0BDE">
              <w:rPr>
                <w:rFonts w:ascii="GHEA Grapalat" w:eastAsia="Times New Roman" w:hAnsi="GHEA Grapalat" w:cs="Times New Roman"/>
                <w:b/>
                <w:bCs/>
                <w:color w:val="000000"/>
              </w:rPr>
              <w:t>Հոդված 5.</w:t>
            </w:r>
          </w:p>
        </w:tc>
        <w:tc>
          <w:tcPr>
            <w:tcW w:w="0" w:type="auto"/>
            <w:shd w:val="clear" w:color="auto" w:fill="FFFFFF"/>
            <w:hideMark/>
          </w:tcPr>
          <w:p w:rsidR="001B0BDE" w:rsidRPr="001B0BDE" w:rsidRDefault="001B0BDE" w:rsidP="001B0BDE">
            <w:pPr>
              <w:spacing w:after="0" w:line="240" w:lineRule="auto"/>
              <w:rPr>
                <w:rFonts w:ascii="GHEA Grapalat" w:eastAsia="Times New Roman" w:hAnsi="GHEA Grapalat" w:cs="Times New Roman"/>
                <w:color w:val="000000"/>
              </w:rPr>
            </w:pPr>
            <w:r w:rsidRPr="001B0BDE">
              <w:rPr>
                <w:rFonts w:ascii="GHEA Grapalat" w:eastAsia="Times New Roman" w:hAnsi="GHEA Grapalat" w:cs="Times New Roman"/>
                <w:b/>
                <w:bCs/>
                <w:color w:val="000000"/>
              </w:rPr>
              <w:t>Հարցեր, որոնք չեն կարող դրվել հանրաքվեի</w:t>
            </w:r>
          </w:p>
        </w:tc>
      </w:tr>
    </w:tbl>
    <w:p w:rsidR="001B0BDE" w:rsidRPr="001B0BDE" w:rsidRDefault="001B0BDE" w:rsidP="001B0BDE">
      <w:pPr>
        <w:shd w:val="clear" w:color="auto" w:fill="FFFFFF"/>
        <w:spacing w:after="0" w:line="240" w:lineRule="auto"/>
        <w:ind w:firstLine="375"/>
        <w:rPr>
          <w:rFonts w:ascii="GHEA Grapalat" w:eastAsia="Times New Roman" w:hAnsi="GHEA Grapalat" w:cs="Times New Roman"/>
          <w:color w:val="000000"/>
        </w:rPr>
      </w:pPr>
      <w:r w:rsidRPr="001B0BDE">
        <w:rPr>
          <w:rFonts w:ascii="Calibri" w:eastAsia="Times New Roman" w:hAnsi="Calibri" w:cs="Calibri"/>
          <w:color w:val="000000"/>
        </w:rPr>
        <w:t> </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1. Հանրաքվեի չեն կարող դրվել՝</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1) Սահմանադրության 1-3-րդ և 203-րդ հոդվածներում փոփոխություններ նախատեսող Սահմանադրության փոփոխությունների նախագծերը.</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 xml:space="preserve">2) այն օրենքների նախագծերը, որոնք վերաբերում են սահմանադրական օրենքների իրավակարգավորման առարկային, պետական բյուջեին, հարկերին, տուրքերին, այլ պարտադիր վճարների, համաներմանը, պետության պաշտպանությանը և անվտանգությանը, միջազգային պայմանագրերին, </w:t>
      </w:r>
      <w:r w:rsidRPr="001B0BDE">
        <w:rPr>
          <w:rFonts w:ascii="GHEA Grapalat" w:eastAsia="Times New Roman" w:hAnsi="GHEA Grapalat" w:cs="Times New Roman"/>
          <w:strike/>
          <w:color w:val="000000"/>
          <w:highlight w:val="yellow"/>
        </w:rPr>
        <w:t>վարչատարածքային բաժանմանը,</w:t>
      </w:r>
      <w:r w:rsidRPr="001B0BDE">
        <w:rPr>
          <w:rFonts w:ascii="GHEA Grapalat" w:eastAsia="Times New Roman" w:hAnsi="GHEA Grapalat" w:cs="Times New Roman"/>
          <w:color w:val="000000"/>
        </w:rPr>
        <w:t xml:space="preserve"> միջհամայնքային միավորումներ ստեղծելուն, Կառավարության կազմին, կառուցվածքին և գործունեության կարգին.</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3) այն նախագծերը (հարցերը), որոնք արդեն իսկ դրվել են հանրաքվեի նախորդ մեկ տարվա ընթացքում և նույնաբովանդակ են.</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4) հանրաքվեի միջոցով ընդունված օրենքում փոփոխություն կատարելու մասին օրենքի նախագծերը, եթե համապատասխան օրենքի ընդունումից հետո չի անցել առնվազն մեկ տարի:</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1B0BDE" w:rsidRPr="001B0BDE" w:rsidTr="001B0BDE">
        <w:trPr>
          <w:tblCellSpacing w:w="7" w:type="dxa"/>
        </w:trPr>
        <w:tc>
          <w:tcPr>
            <w:tcW w:w="2025" w:type="dxa"/>
            <w:shd w:val="clear" w:color="auto" w:fill="FFFFFF"/>
            <w:hideMark/>
          </w:tcPr>
          <w:p w:rsidR="001B0BDE" w:rsidRPr="001B0BDE" w:rsidRDefault="001B0BDE" w:rsidP="001B0BDE">
            <w:pPr>
              <w:spacing w:after="0" w:line="240" w:lineRule="auto"/>
              <w:jc w:val="center"/>
              <w:rPr>
                <w:rFonts w:ascii="GHEA Grapalat" w:eastAsia="Times New Roman" w:hAnsi="GHEA Grapalat" w:cs="Times New Roman"/>
                <w:color w:val="000000"/>
              </w:rPr>
            </w:pPr>
            <w:r w:rsidRPr="001B0BDE">
              <w:rPr>
                <w:rFonts w:ascii="GHEA Grapalat" w:eastAsia="Times New Roman" w:hAnsi="GHEA Grapalat" w:cs="Times New Roman"/>
                <w:b/>
                <w:bCs/>
                <w:color w:val="000000"/>
              </w:rPr>
              <w:t>Հոդված 13.</w:t>
            </w:r>
          </w:p>
        </w:tc>
        <w:tc>
          <w:tcPr>
            <w:tcW w:w="0" w:type="auto"/>
            <w:shd w:val="clear" w:color="auto" w:fill="FFFFFF"/>
            <w:hideMark/>
          </w:tcPr>
          <w:p w:rsidR="001B0BDE" w:rsidRPr="001B0BDE" w:rsidRDefault="001B0BDE" w:rsidP="001B0BDE">
            <w:pPr>
              <w:spacing w:after="0" w:line="240" w:lineRule="auto"/>
              <w:rPr>
                <w:rFonts w:ascii="GHEA Grapalat" w:eastAsia="Times New Roman" w:hAnsi="GHEA Grapalat" w:cs="Times New Roman"/>
                <w:color w:val="000000"/>
              </w:rPr>
            </w:pPr>
            <w:r w:rsidRPr="001B0BDE">
              <w:rPr>
                <w:rFonts w:ascii="GHEA Grapalat" w:eastAsia="Times New Roman" w:hAnsi="GHEA Grapalat" w:cs="Times New Roman"/>
                <w:b/>
                <w:bCs/>
                <w:color w:val="000000"/>
              </w:rPr>
              <w:t>Ստորագրությունների հավաքումը</w:t>
            </w:r>
          </w:p>
        </w:tc>
      </w:tr>
    </w:tbl>
    <w:p w:rsidR="001B0BDE" w:rsidRPr="001B0BDE" w:rsidRDefault="001B0BDE" w:rsidP="001B0BDE">
      <w:pPr>
        <w:shd w:val="clear" w:color="auto" w:fill="FFFFFF"/>
        <w:spacing w:after="0" w:line="240" w:lineRule="auto"/>
        <w:ind w:firstLine="375"/>
        <w:rPr>
          <w:rFonts w:ascii="GHEA Grapalat" w:eastAsia="Times New Roman" w:hAnsi="GHEA Grapalat" w:cs="Times New Roman"/>
          <w:color w:val="000000"/>
        </w:rPr>
      </w:pPr>
      <w:r w:rsidRPr="001B0BDE">
        <w:rPr>
          <w:rFonts w:ascii="Calibri" w:eastAsia="Times New Roman" w:hAnsi="Calibri" w:cs="Calibri"/>
          <w:color w:val="000000"/>
        </w:rPr>
        <w:t> </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1. Քաղաքացիական նախաձեռնության կարգով Ազգային ժողովին օրենքի նախագիծ առաջարկելու կամ հանրաքվեի միջոցով ընդունված օրենքում փոփոխություն կատարելու մասին օրենքի նախագիծը հանրաքվեի դնելու համար կազմավորվում է առնվազն 50 քաղաքացուց բաղկացած նախաձեռնող խումբ:</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 xml:space="preserve">2. Սույն օրենքի 10-րդ հոդվածի 1-ին մասով նախատեսված դեպքում օրենքի նախագծի ընդունման նախաձեռնությանը քաղաքացիների միացումն ապահովում է արդեն իսկ գրանցված այն նախաձեռնող խումբը, որն Ազգային ժողովին առաջարկել էր օրենքի նախագիծը, եթե նախաձեռնող խմբի գրանցումը մինչև այդ չի դադարեցվել, և Ազգային ժողովի մերժումից հետո` յոթնօրյա ժամկետում, այդ նախաձեռնող խումբը գրավոր ձևով </w:t>
      </w:r>
      <w:r w:rsidRPr="001B0BDE">
        <w:rPr>
          <w:rFonts w:ascii="GHEA Grapalat" w:eastAsia="Times New Roman" w:hAnsi="GHEA Grapalat" w:cs="Times New Roman"/>
          <w:color w:val="000000"/>
        </w:rPr>
        <w:lastRenderedPageBreak/>
        <w:t>Կենտրոնական ընտրական հանձնաժողովին իրազեկել է օրենքի նախագծի ընդունման նախաձեռնությունը շարունակելու մտադրության մասին:</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3. Մինչև Ազգային ժողովի կողմից Սահմանադրության 109-րդ հոդվածի 6-րդ մասով սահմանված կարգով ներկայացված օրենքի նախագիծը մերժելը նախաձեռնող խմբի գրանցումը դադարեցվելու կամ նախաձեռնող խմբի կողմից սույն հոդվածի 2-րդ մասով սահմանված ժամկետում Կենտրոնական ընտրական հանձնաժողովին օրենքի նախագծի ընդունման նախաձեռնությունը շարունակելու մտադրության մասին չիրազեկելու դեպքում օրենքի նախագծի ընդունման նախաձեռնությանը քաղաքացիների միացումը կարող է ապահովել այլ նախաձեռնող խումբ, որը գրանցվում է սույն հոդվածով սահմանված կարգով:</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4. Նախաձեռնող խումբը գրանցման համար Կենտրոնական ընտրական հանձնաժողով է ներկայացնում նախաձեռնող խմբի բոլոր անդամների կողմից ստորագրված` նախաձեռնող խումբ կազմավորելու և նախաձեռնող խմբի լիազոր ներկայացուցիչ նշանակելու վերաբերյալ որոշումը, որում առկա ստորագրությունները վավերացվում եմ նոտարական կարգով, նախաձեռնող խմբի անդամների անձը հաստատող փաստաթղթի պատճենները, համապատասխան օրենքի նախագիծը՝ էլեկտրոնային և թղթային տարբերակով, և նախաձեռնող խմբի էլեկտրոնային փոստի հասցեն, որը նախաձեռնող խմբի գրանցումից հետո հրապարակվում է Կենտրոնական ընտրական հանձնաժողովի համացանցային կայքում: Նախաձեռնող խումբ կազմավորելու և նախաձեռնող խմբի լիազոր ներկայացուցիչ նշանակելու վերաբերյալ որոշման ձևը սահմանում է Կենտրոնական ընտրական հանձնաժողովը:</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5. Կենտրոնական ընտրական հանձնաժողովը երեք աշխատանքային օրվա ընթացքում գրանցում է նախաձեռնող խմբին և նախաձեռնող խմբի լիազոր ներկայացուցչին կամ մերժում է գրանցումը, եթե սույն հոդվածի 1-ին և 2-րդ մասերով սահմանված պահանջները պահպանված չեն: Կենտրոնական ընտրական հանձնաժողովի որոշումն ուժի մեջ է մտնում նիստում հրապարակվելու պահից և մինչև հաջորդ օրվա ավարտը տեղադրվում Կենտրոնական ընտրական հանձնաժողովի համացանցային կայքում:</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6. Կենտրոնական ընտրական հանձնաժողովը նախաձեռնող խումբը գրանցելու մասին որոշումը Կենտրոնական ընտրական հանձնաժողովի համացանցային կայքում տեղադրվելուց հետո` եռօրյա ժամկետում, նախաձեռնող խմբի լիազոր ներկայացուցչի դիմումի հիման վրա նախաձեռնող խմբի անդամներին տրամադրում է Կենտրոնական ընտրական հանձնաժողովի սահմանած ձևի վկայականներ:</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7. Նախաձեռնող խմբի գրանցումը դադարեցվում է՝</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1) նախաձեռնող խմբի որոշման հիման վրա նախաձեռնող խմբի լիազոր ներկայացուցչի դիմումով.</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2) սույն օրենքի 14-րդ հոդվածի 1-ին մասով սահմանված ժամկետում Կենտրոնական ընտրական հանձնաժողով չդիմելու դեպքում.</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3) քաղաքացիական նախաձեռնության կարգով Ազգային ժողով ներկայացված օրենքի նախագիծն ընդունվելու դեպքում.</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4) Սահմանադրական դատարանի կողմից քաղաքացիական նախաձեռնության կարգով ներկայացված օրենքի նախագծի՝ Սահմանադրությանը հակասող ճանաչելու մասին որոշում ընդունելու դեպքում.</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5) սույն հոդվածի 1-ին մասով սահմանված ժամկետում Կենտրոնական ընտրական հանձնաժողով օրենքի նախագծի ընդունման նախաձեռնությունը շարունակելու մասին չիրազեկելու դեպքում.</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lastRenderedPageBreak/>
        <w:t>6) հանրաքվեի դրված ակտը չընդունվելու դեպքում հանրաքվեի արդյունքների ամփոփման վերաբերյալ Կենտրոնական ընտրական հանձնաժողովի որոշումն ուժի մեջ մտնելու, իսկ Կենտրոնական ընտրական հանձնաժողովի՝ հանրաքվեի արդյունքներով ընդունված որոշումը բողոքարկելիս Սահմանադրական դատարանի կողմից հանրաքվեի արդյունքների ամփոփման վերաբերյալ որոշումն ուժի մեջ թողնելու դեպքում:</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8. Նախաձեռնող խմբի գրանցումը դադարեցնում է Կենտրոնական ընտրական հանձնաժողովը սույն հոդվածի 4-րդ մասով նախատեսված հիմքերի ի հայտ գալուց հետո՝ երեք աշխատանքային օրվա ընթացքում:</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9. Գրանցումից հետո նախաձեռնող խումբն իրավունք է ստանում ձեռնարկելու օրենքի նախագծի ընդունման նախաձեռնությանը քաղաքացիների միացումը՝ ստորագրություններ հավաքելու միջոցով:</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10. Ստորագրությունների հավաքմանը (նախաձեռնել, կազմակերպել, օժանդակել) կարող են ներգրավվել 16 տարին լրացած քաղաքացիները:</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11. Ստորագրել կարող են միայն ստորագրելու պահին հանրաքվեին մասնակցելու իրավունք ունեցող քաղաքացիները:</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12. Ստորագրությունների հավաքումն իրականացվում է ստորագրությունների հավաքման ձևաթերթիկների միջոցով՝ տեղում ստորագրելու կամ էլեկտրոնային եղանակով:</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13. Տեղում ստորագրելու դեպքում ձևաթերթիկում լրացվում են ստորագրողի անձնագրային տվյալները, ձևաթերթիկն ստորագրում և հանձնվում է ստորագրությունների հավաքումն իրականացնող անձին, իսկ էլեկտրոնային եղանակի դեպքում ձևաթերթիկն ստորագրվում է էլեկտրոնային նույնականացման եղանակով:</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14. Տեղում ստորագրությունների հավաքման համար օգտագործվող ձևաթերթիկներ նախաձեռնող խմբի անդամներին չեն տրամադրվում. դրանք ներբեռնում և տպագրում է նախաձեռնող խումբը:</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15. Տեղում ստորագրությունների հավաքում կազմակերպվում է Հայաստանի Հանրապետության տարածքում գործող՝</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1) համայնքապետարաններում.</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2) բազմաբնակավայր համայնքներում՝ նաև համայնքի կազմում ընդգրկված բնակավայրի վարչական ղեկավարների նստավայրերում.</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3) Երևան քաղաքում՝ վարչական շրջանների ղեկավարների նստավայրերում.</w:t>
      </w:r>
    </w:p>
    <w:p w:rsid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4) մարզպետարաններում:</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i/>
          <w:color w:val="000000"/>
          <w:u w:val="single"/>
        </w:rPr>
      </w:pPr>
      <w:r w:rsidRPr="001B0BDE">
        <w:rPr>
          <w:rFonts w:ascii="GHEA Grapalat" w:hAnsi="GHEA Grapalat"/>
          <w:i/>
          <w:color w:val="000000"/>
          <w:highlight w:val="yellow"/>
          <w:u w:val="single"/>
          <w:shd w:val="clear" w:color="auto" w:fill="FFFFFF"/>
        </w:rPr>
        <w:t>5) Օրենքով չարգելված այլ վայրերում:</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16. Տեղում ստորագրությունների հավաքումն իրականացնում է նախաձեռնող խմբի ներկայացուցիչը՝ համապատասխան հանրային ծառայողի պարտադիր մասնակցությամբ, ինչպես նաև իրականացնում են նոտարները` նոտարական գրասենյակներում: Տեղում ստորագրությունների հավաքման վայրը տրամադրում են մարմինների ղեկավարները նախաձեռնող խմբի գրավոր դիմելուց հետո` երեք օրվա ընթացքում:</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17. Տեղում ստորագրությունների հավաքմանը կարելի է միանալ նոտարական կարգով տրված հայտարարությամբ, որի ձևը սահմանում է Կենտրոնական ընտրական հանձնաժողովը:</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18. Տեղում ստորագրությունների հավաքմանը կարելի է միանալ Կենտրոնական ընտրական հանձնաժողովի հայտնած հասցեով էլեկտրոնային ստորագրության միջոցով:</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 xml:space="preserve">19. Ստորագրությունների հավաքումն իրականացվում է նախաձեռնող խմբի գրանցումից հետո` 45 օրվա ընթացքում, սույն օրենքի 10-րդ հոդվածի 1-ին մասով նախատեսված դեպքում՝ </w:t>
      </w:r>
      <w:r w:rsidRPr="001B0BDE">
        <w:rPr>
          <w:rFonts w:ascii="GHEA Grapalat" w:eastAsia="Times New Roman" w:hAnsi="GHEA Grapalat" w:cs="Times New Roman"/>
          <w:color w:val="000000"/>
        </w:rPr>
        <w:lastRenderedPageBreak/>
        <w:t>Ազգային ժողովի մերժումից հետո` 60 օրվա ընթացքում, իսկ սույն օրենքի 10-րդ հոդվածի 2-րդ մասով նախատեսված դեպքում՝ նախաձեռնող խմբի գրանցումից հետո` 90 օրվա ընթացքում:</w:t>
      </w:r>
    </w:p>
    <w:p w:rsidR="001B0BDE" w:rsidRP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20. Ստորագրությունների հավաքման ձևաթերթիկների ձևերը և լրացման կարգը սահմանում է Կենտրոնական ընտրական հանձնաժողովը:</w:t>
      </w:r>
    </w:p>
    <w:p w:rsidR="001B0BDE" w:rsidRDefault="001B0BDE" w:rsidP="001B0BDE">
      <w:pPr>
        <w:shd w:val="clear" w:color="auto" w:fill="FFFFFF"/>
        <w:spacing w:after="0" w:line="240" w:lineRule="auto"/>
        <w:ind w:firstLine="375"/>
        <w:jc w:val="both"/>
        <w:rPr>
          <w:rFonts w:ascii="GHEA Grapalat" w:eastAsia="Times New Roman" w:hAnsi="GHEA Grapalat" w:cs="Times New Roman"/>
          <w:color w:val="000000"/>
        </w:rPr>
      </w:pPr>
      <w:r w:rsidRPr="001B0BDE">
        <w:rPr>
          <w:rFonts w:ascii="GHEA Grapalat" w:eastAsia="Times New Roman" w:hAnsi="GHEA Grapalat" w:cs="Times New Roman"/>
          <w:color w:val="000000"/>
        </w:rPr>
        <w:t>21. Ստորագրությունների հավաքման ձևաթերթիկների նմուշները ներբեռնման հնարավորությամբ տեղադրվում են Կենտրոնական ընտրական հանձնաժողովի համացանցային կայքում:</w:t>
      </w:r>
    </w:p>
    <w:p w:rsidR="001471D9" w:rsidRDefault="001471D9" w:rsidP="001B0BDE">
      <w:pPr>
        <w:shd w:val="clear" w:color="auto" w:fill="FFFFFF"/>
        <w:spacing w:after="0" w:line="240" w:lineRule="auto"/>
        <w:ind w:firstLine="375"/>
        <w:jc w:val="both"/>
        <w:rPr>
          <w:rFonts w:ascii="GHEA Grapalat" w:eastAsia="Times New Roman" w:hAnsi="GHEA Grapalat" w:cs="Times New Roman"/>
          <w:color w:val="000000"/>
        </w:rPr>
      </w:pPr>
    </w:p>
    <w:p w:rsidR="001471D9" w:rsidRDefault="001471D9" w:rsidP="001B0BDE">
      <w:pPr>
        <w:shd w:val="clear" w:color="auto" w:fill="FFFFFF"/>
        <w:spacing w:after="0" w:line="240" w:lineRule="auto"/>
        <w:ind w:firstLine="375"/>
        <w:jc w:val="both"/>
        <w:rPr>
          <w:rFonts w:ascii="GHEA Grapalat" w:eastAsia="Times New Roman" w:hAnsi="GHEA Grapalat" w:cs="Times New Roman"/>
          <w:color w:val="000000"/>
        </w:rPr>
      </w:pPr>
    </w:p>
    <w:p w:rsidR="001471D9" w:rsidRPr="001471D9" w:rsidRDefault="001471D9" w:rsidP="001B0BDE">
      <w:pPr>
        <w:shd w:val="clear" w:color="auto" w:fill="FFFFFF"/>
        <w:spacing w:after="0" w:line="240" w:lineRule="auto"/>
        <w:ind w:firstLine="375"/>
        <w:jc w:val="both"/>
        <w:rPr>
          <w:rFonts w:ascii="GHEA Grapalat" w:hAnsi="GHEA Grapalat"/>
          <w:bCs/>
          <w:color w:val="545454"/>
          <w:shd w:val="clear" w:color="auto" w:fill="F6F6F6"/>
        </w:rPr>
      </w:pPr>
      <w:r w:rsidRPr="001471D9">
        <w:rPr>
          <w:rFonts w:ascii="GHEA Grapalat" w:hAnsi="GHEA Grapalat"/>
          <w:bCs/>
          <w:color w:val="545454"/>
          <w:shd w:val="clear" w:color="auto" w:fill="F6F6F6"/>
        </w:rPr>
        <w:t>ԱԶԳԱՅԻՆ ԺՈՂՈՎԻ ԿԱՆՈՆԱԿԱՐԳ ՍԱՀՄԱՆԱԴՐԱԿԱՆ ՕՐԵՆՔԸ</w:t>
      </w:r>
    </w:p>
    <w:p w:rsidR="001471D9" w:rsidRPr="001471D9" w:rsidRDefault="001471D9" w:rsidP="001B0BDE">
      <w:pPr>
        <w:shd w:val="clear" w:color="auto" w:fill="FFFFFF"/>
        <w:spacing w:after="0" w:line="240" w:lineRule="auto"/>
        <w:ind w:firstLine="375"/>
        <w:jc w:val="both"/>
        <w:rPr>
          <w:rFonts w:ascii="GHEA Grapalat" w:eastAsia="Times New Roman" w:hAnsi="GHEA Grapalat" w:cs="Times New Roman"/>
          <w:color w:val="000000"/>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471D9" w:rsidRPr="001471D9" w:rsidTr="001471D9">
        <w:trPr>
          <w:tblCellSpacing w:w="7" w:type="dxa"/>
        </w:trPr>
        <w:tc>
          <w:tcPr>
            <w:tcW w:w="2025" w:type="dxa"/>
            <w:shd w:val="clear" w:color="auto" w:fill="FFFFFF"/>
            <w:hideMark/>
          </w:tcPr>
          <w:p w:rsidR="001471D9" w:rsidRPr="001471D9" w:rsidRDefault="001471D9" w:rsidP="001471D9">
            <w:pPr>
              <w:spacing w:after="0" w:line="240" w:lineRule="auto"/>
              <w:jc w:val="center"/>
              <w:rPr>
                <w:rFonts w:ascii="GHEA Grapalat" w:eastAsia="Times New Roman" w:hAnsi="GHEA Grapalat" w:cs="Times New Roman"/>
                <w:color w:val="000000"/>
              </w:rPr>
            </w:pPr>
            <w:r w:rsidRPr="001471D9">
              <w:rPr>
                <w:rFonts w:ascii="GHEA Grapalat" w:eastAsia="Times New Roman" w:hAnsi="GHEA Grapalat" w:cs="Times New Roman"/>
                <w:b/>
                <w:bCs/>
                <w:color w:val="000000"/>
              </w:rPr>
              <w:t>Հոդված 94.</w:t>
            </w:r>
          </w:p>
        </w:tc>
        <w:tc>
          <w:tcPr>
            <w:tcW w:w="0" w:type="auto"/>
            <w:shd w:val="clear" w:color="auto" w:fill="FFFFFF"/>
            <w:hideMark/>
          </w:tcPr>
          <w:p w:rsidR="001471D9" w:rsidRPr="001471D9" w:rsidRDefault="001471D9" w:rsidP="001471D9">
            <w:pPr>
              <w:spacing w:after="0" w:line="240" w:lineRule="auto"/>
              <w:rPr>
                <w:rFonts w:ascii="GHEA Grapalat" w:eastAsia="Times New Roman" w:hAnsi="GHEA Grapalat" w:cs="Times New Roman"/>
                <w:color w:val="000000"/>
              </w:rPr>
            </w:pPr>
            <w:r w:rsidRPr="001471D9">
              <w:rPr>
                <w:rFonts w:ascii="GHEA Grapalat" w:eastAsia="Times New Roman" w:hAnsi="GHEA Grapalat" w:cs="Times New Roman"/>
                <w:b/>
                <w:bCs/>
                <w:color w:val="000000"/>
              </w:rPr>
              <w:t>Հայաստանի Հանրապետության վարչատարածքային բաժանման մասին օրենքի նախագիծը ներկայացնելու և քննարկելու կարգը</w:t>
            </w:r>
          </w:p>
        </w:tc>
      </w:tr>
    </w:tbl>
    <w:p w:rsidR="001471D9" w:rsidRPr="001471D9" w:rsidRDefault="001471D9" w:rsidP="001471D9">
      <w:pPr>
        <w:shd w:val="clear" w:color="auto" w:fill="FFFFFF"/>
        <w:spacing w:after="0" w:line="240" w:lineRule="auto"/>
        <w:ind w:firstLine="375"/>
        <w:rPr>
          <w:rFonts w:ascii="GHEA Grapalat" w:eastAsia="Times New Roman" w:hAnsi="GHEA Grapalat" w:cs="Times New Roman"/>
          <w:color w:val="000000"/>
        </w:rPr>
      </w:pPr>
      <w:r w:rsidRPr="001471D9">
        <w:rPr>
          <w:rFonts w:ascii="Calibri" w:eastAsia="Times New Roman" w:hAnsi="Calibri" w:cs="Calibri"/>
          <w:color w:val="000000"/>
        </w:rPr>
        <w:t> </w:t>
      </w:r>
    </w:p>
    <w:p w:rsidR="001471D9" w:rsidRPr="001471D9" w:rsidRDefault="001471D9" w:rsidP="001471D9">
      <w:pPr>
        <w:shd w:val="clear" w:color="auto" w:fill="FFFFFF"/>
        <w:spacing w:after="0" w:line="240" w:lineRule="auto"/>
        <w:ind w:firstLine="375"/>
        <w:rPr>
          <w:rFonts w:ascii="GHEA Grapalat" w:eastAsia="Times New Roman" w:hAnsi="GHEA Grapalat" w:cs="Times New Roman"/>
          <w:color w:val="000000"/>
        </w:rPr>
      </w:pPr>
      <w:r w:rsidRPr="001471D9">
        <w:rPr>
          <w:rFonts w:ascii="GHEA Grapalat" w:eastAsia="Times New Roman" w:hAnsi="GHEA Grapalat" w:cs="Times New Roman"/>
          <w:color w:val="000000"/>
        </w:rPr>
        <w:t>1. Հայաստանի Հանրապետության վարչատարածքային բաժանման մասին օրենքի նախագծի նախաձեռնության իրավունքը պատկանում է Կառավարությանը:</w:t>
      </w:r>
    </w:p>
    <w:p w:rsidR="001471D9" w:rsidRPr="001471D9" w:rsidRDefault="001471D9" w:rsidP="001471D9">
      <w:pPr>
        <w:shd w:val="clear" w:color="auto" w:fill="FFFFFF"/>
        <w:spacing w:after="0" w:line="240" w:lineRule="auto"/>
        <w:ind w:firstLine="375"/>
        <w:rPr>
          <w:rFonts w:ascii="GHEA Grapalat" w:eastAsia="Times New Roman" w:hAnsi="GHEA Grapalat" w:cs="Times New Roman"/>
          <w:color w:val="000000"/>
        </w:rPr>
      </w:pPr>
      <w:r w:rsidRPr="001471D9">
        <w:rPr>
          <w:rFonts w:ascii="GHEA Grapalat" w:eastAsia="Times New Roman" w:hAnsi="GHEA Grapalat" w:cs="Times New Roman"/>
          <w:color w:val="000000"/>
        </w:rPr>
        <w:t>2. Համայնքների միավորման կամ բաժանման դեպքում այդ համայնքների ղեկավարներն իրավունք ունեն Ազգային ժողով ներկայացնելու միավորման կամ բաժանման վերաբերյալ իրենց գրավոր կարծիքը, իսկ Ազգային ժողովում կամ գլխադասային հանձնաժողովում հարցի քննարկման ընթացքում՝ հանդես գալու հարակից զեկուցմամբ:</w:t>
      </w:r>
    </w:p>
    <w:p w:rsidR="001471D9" w:rsidRPr="001471D9" w:rsidRDefault="001471D9" w:rsidP="001471D9">
      <w:pPr>
        <w:shd w:val="clear" w:color="auto" w:fill="FFFFFF"/>
        <w:spacing w:after="0" w:line="240" w:lineRule="auto"/>
        <w:ind w:firstLine="375"/>
        <w:rPr>
          <w:rFonts w:ascii="GHEA Grapalat" w:eastAsia="Times New Roman" w:hAnsi="GHEA Grapalat" w:cs="Times New Roman"/>
          <w:color w:val="000000"/>
        </w:rPr>
      </w:pPr>
      <w:r w:rsidRPr="001471D9">
        <w:rPr>
          <w:rFonts w:ascii="GHEA Grapalat" w:eastAsia="Times New Roman" w:hAnsi="GHEA Grapalat" w:cs="Times New Roman"/>
          <w:color w:val="000000"/>
        </w:rPr>
        <w:t>3. Համայնքների ղեկավարները հարցի քննարկմանը մասնակցելու վերաբերյալ իրենց գրավոր դիմումներն Ազգային ժողովի նախագահին են ուղարկում համապատասխան օրենքի նախագիծն Ազգային ժողովում շրջանառության մեջ դրվելուց հետո՝ հինգ աշխատանքային օրվա ընթացքում:</w:t>
      </w:r>
    </w:p>
    <w:p w:rsidR="001471D9" w:rsidRPr="001471D9" w:rsidRDefault="001471D9" w:rsidP="001471D9">
      <w:pPr>
        <w:shd w:val="clear" w:color="auto" w:fill="FFFFFF"/>
        <w:spacing w:after="0" w:line="240" w:lineRule="auto"/>
        <w:ind w:firstLine="375"/>
        <w:rPr>
          <w:rFonts w:ascii="GHEA Grapalat" w:eastAsia="Times New Roman" w:hAnsi="GHEA Grapalat" w:cs="Times New Roman"/>
          <w:color w:val="000000"/>
        </w:rPr>
      </w:pPr>
      <w:r w:rsidRPr="001471D9">
        <w:rPr>
          <w:rFonts w:ascii="GHEA Grapalat" w:eastAsia="Times New Roman" w:hAnsi="GHEA Grapalat" w:cs="Times New Roman"/>
          <w:color w:val="000000"/>
        </w:rPr>
        <w:t>4. Վարչատարածքային բաժանման մասին օրենքի նախագիծը գլխադասային հանձնաժողովում կամ Ազգային ժողովում կարող է քվեարկության դրվել միայն Կառավարության համար ընդունելի ուղղումներով:</w:t>
      </w:r>
    </w:p>
    <w:p w:rsidR="001471D9" w:rsidRPr="001471D9" w:rsidRDefault="001471D9" w:rsidP="001B0BDE">
      <w:pPr>
        <w:shd w:val="clear" w:color="auto" w:fill="FFFFFF"/>
        <w:spacing w:after="0" w:line="240" w:lineRule="auto"/>
        <w:ind w:firstLine="375"/>
        <w:jc w:val="both"/>
        <w:rPr>
          <w:rFonts w:ascii="GHEA Grapalat" w:eastAsia="Times New Roman" w:hAnsi="GHEA Grapalat" w:cs="Times New Roman"/>
          <w:color w:val="000000"/>
        </w:rPr>
      </w:pPr>
    </w:p>
    <w:p w:rsidR="001B0BDE" w:rsidRPr="001471D9" w:rsidRDefault="001B0BDE" w:rsidP="001B0BDE">
      <w:pPr>
        <w:pStyle w:val="Heading3"/>
        <w:shd w:val="clear" w:color="auto" w:fill="FFFFFF"/>
        <w:jc w:val="center"/>
        <w:rPr>
          <w:rFonts w:ascii="GHEA Grapalat" w:hAnsi="GHEA Grapalat"/>
          <w:color w:val="000000"/>
          <w:sz w:val="22"/>
          <w:szCs w:val="22"/>
        </w:rPr>
      </w:pPr>
    </w:p>
    <w:sectPr w:rsidR="001B0BDE" w:rsidRPr="001471D9" w:rsidSect="00000F2B">
      <w:pgSz w:w="12240" w:h="15840"/>
      <w:pgMar w:top="1170" w:right="1440"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9AF" w:rsidRDefault="00BB69AF" w:rsidP="0029115A">
      <w:pPr>
        <w:spacing w:after="0" w:line="240" w:lineRule="auto"/>
      </w:pPr>
      <w:r>
        <w:separator/>
      </w:r>
    </w:p>
  </w:endnote>
  <w:endnote w:type="continuationSeparator" w:id="0">
    <w:p w:rsidR="00BB69AF" w:rsidRDefault="00BB69AF" w:rsidP="00291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9AF" w:rsidRDefault="00BB69AF" w:rsidP="0029115A">
      <w:pPr>
        <w:spacing w:after="0" w:line="240" w:lineRule="auto"/>
      </w:pPr>
      <w:r>
        <w:separator/>
      </w:r>
    </w:p>
  </w:footnote>
  <w:footnote w:type="continuationSeparator" w:id="0">
    <w:p w:rsidR="00BB69AF" w:rsidRDefault="00BB69AF" w:rsidP="002911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62BA"/>
    <w:multiLevelType w:val="hybridMultilevel"/>
    <w:tmpl w:val="94F29FD6"/>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 w15:restartNumberingAfterBreak="0">
    <w:nsid w:val="372E1062"/>
    <w:multiLevelType w:val="hybridMultilevel"/>
    <w:tmpl w:val="4812282A"/>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46817B7A"/>
    <w:multiLevelType w:val="multilevel"/>
    <w:tmpl w:val="A37C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4515E5"/>
    <w:multiLevelType w:val="multilevel"/>
    <w:tmpl w:val="38683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CB5630"/>
    <w:multiLevelType w:val="multilevel"/>
    <w:tmpl w:val="62061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DD63EB"/>
    <w:multiLevelType w:val="multilevel"/>
    <w:tmpl w:val="E050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311"/>
    <w:rsid w:val="00000F2B"/>
    <w:rsid w:val="00032D93"/>
    <w:rsid w:val="00047E3C"/>
    <w:rsid w:val="00061C37"/>
    <w:rsid w:val="00065B6D"/>
    <w:rsid w:val="000742DE"/>
    <w:rsid w:val="00074746"/>
    <w:rsid w:val="00084E6C"/>
    <w:rsid w:val="000877C5"/>
    <w:rsid w:val="000962A5"/>
    <w:rsid w:val="000B4641"/>
    <w:rsid w:val="000C7E28"/>
    <w:rsid w:val="000D50E7"/>
    <w:rsid w:val="000D7753"/>
    <w:rsid w:val="000F1F16"/>
    <w:rsid w:val="001117AC"/>
    <w:rsid w:val="0011771F"/>
    <w:rsid w:val="00141756"/>
    <w:rsid w:val="001471D9"/>
    <w:rsid w:val="00152F21"/>
    <w:rsid w:val="0018467F"/>
    <w:rsid w:val="001970B3"/>
    <w:rsid w:val="001B0BDE"/>
    <w:rsid w:val="001C1DC0"/>
    <w:rsid w:val="001C3367"/>
    <w:rsid w:val="001D161D"/>
    <w:rsid w:val="001D6D63"/>
    <w:rsid w:val="001F1C9A"/>
    <w:rsid w:val="001F7206"/>
    <w:rsid w:val="002179C9"/>
    <w:rsid w:val="00222001"/>
    <w:rsid w:val="0024098F"/>
    <w:rsid w:val="002478A6"/>
    <w:rsid w:val="00251858"/>
    <w:rsid w:val="002808DF"/>
    <w:rsid w:val="0028156C"/>
    <w:rsid w:val="0029115A"/>
    <w:rsid w:val="002A3AC9"/>
    <w:rsid w:val="002B221D"/>
    <w:rsid w:val="002B6447"/>
    <w:rsid w:val="002C2A13"/>
    <w:rsid w:val="002D0680"/>
    <w:rsid w:val="002F29A9"/>
    <w:rsid w:val="00322D60"/>
    <w:rsid w:val="003364B5"/>
    <w:rsid w:val="00340C02"/>
    <w:rsid w:val="003530BB"/>
    <w:rsid w:val="00376EE1"/>
    <w:rsid w:val="00385517"/>
    <w:rsid w:val="003A0454"/>
    <w:rsid w:val="003A51BD"/>
    <w:rsid w:val="003B282D"/>
    <w:rsid w:val="003C580E"/>
    <w:rsid w:val="004003A0"/>
    <w:rsid w:val="00404762"/>
    <w:rsid w:val="004055C0"/>
    <w:rsid w:val="004061EA"/>
    <w:rsid w:val="00412E92"/>
    <w:rsid w:val="00466779"/>
    <w:rsid w:val="00473E54"/>
    <w:rsid w:val="00475083"/>
    <w:rsid w:val="004D23D6"/>
    <w:rsid w:val="00513539"/>
    <w:rsid w:val="00526311"/>
    <w:rsid w:val="00536853"/>
    <w:rsid w:val="00554B81"/>
    <w:rsid w:val="00580163"/>
    <w:rsid w:val="005B7738"/>
    <w:rsid w:val="005E539F"/>
    <w:rsid w:val="006308A2"/>
    <w:rsid w:val="00664A3C"/>
    <w:rsid w:val="00667FB3"/>
    <w:rsid w:val="00673B9D"/>
    <w:rsid w:val="00682139"/>
    <w:rsid w:val="006955B3"/>
    <w:rsid w:val="006A7E5E"/>
    <w:rsid w:val="006B6433"/>
    <w:rsid w:val="006C6BD2"/>
    <w:rsid w:val="006D3C8F"/>
    <w:rsid w:val="00713134"/>
    <w:rsid w:val="00733F1A"/>
    <w:rsid w:val="00740976"/>
    <w:rsid w:val="00743E6F"/>
    <w:rsid w:val="00761E8B"/>
    <w:rsid w:val="0079452E"/>
    <w:rsid w:val="007C2DD7"/>
    <w:rsid w:val="007C6EAC"/>
    <w:rsid w:val="007D232E"/>
    <w:rsid w:val="00821143"/>
    <w:rsid w:val="008363DC"/>
    <w:rsid w:val="0084090A"/>
    <w:rsid w:val="0085429D"/>
    <w:rsid w:val="008677CF"/>
    <w:rsid w:val="008810F3"/>
    <w:rsid w:val="00894EFF"/>
    <w:rsid w:val="008C4953"/>
    <w:rsid w:val="009112F8"/>
    <w:rsid w:val="00922619"/>
    <w:rsid w:val="00925AAB"/>
    <w:rsid w:val="00944944"/>
    <w:rsid w:val="00945FF0"/>
    <w:rsid w:val="00954773"/>
    <w:rsid w:val="00964FC6"/>
    <w:rsid w:val="009A5F74"/>
    <w:rsid w:val="009E6A3B"/>
    <w:rsid w:val="009F3404"/>
    <w:rsid w:val="00A15170"/>
    <w:rsid w:val="00A348CF"/>
    <w:rsid w:val="00A62623"/>
    <w:rsid w:val="00A66B98"/>
    <w:rsid w:val="00A82404"/>
    <w:rsid w:val="00A826A8"/>
    <w:rsid w:val="00AA0757"/>
    <w:rsid w:val="00AE116F"/>
    <w:rsid w:val="00AE6412"/>
    <w:rsid w:val="00AF1A1A"/>
    <w:rsid w:val="00AF5A63"/>
    <w:rsid w:val="00B04B8D"/>
    <w:rsid w:val="00B16D1D"/>
    <w:rsid w:val="00B21810"/>
    <w:rsid w:val="00B23799"/>
    <w:rsid w:val="00B3362B"/>
    <w:rsid w:val="00B5004D"/>
    <w:rsid w:val="00B92685"/>
    <w:rsid w:val="00BB67E5"/>
    <w:rsid w:val="00BB69AF"/>
    <w:rsid w:val="00BC226E"/>
    <w:rsid w:val="00BD7092"/>
    <w:rsid w:val="00BD7AC4"/>
    <w:rsid w:val="00BF3A59"/>
    <w:rsid w:val="00C337AA"/>
    <w:rsid w:val="00C45B7A"/>
    <w:rsid w:val="00C54F1A"/>
    <w:rsid w:val="00C61061"/>
    <w:rsid w:val="00C64839"/>
    <w:rsid w:val="00C855B6"/>
    <w:rsid w:val="00C95DC7"/>
    <w:rsid w:val="00CC0164"/>
    <w:rsid w:val="00CE64E8"/>
    <w:rsid w:val="00CF688D"/>
    <w:rsid w:val="00D15E2A"/>
    <w:rsid w:val="00D904C9"/>
    <w:rsid w:val="00DA52D7"/>
    <w:rsid w:val="00DC76BB"/>
    <w:rsid w:val="00E20DC4"/>
    <w:rsid w:val="00E3105C"/>
    <w:rsid w:val="00E71EF0"/>
    <w:rsid w:val="00EA02E8"/>
    <w:rsid w:val="00EF7153"/>
    <w:rsid w:val="00F12512"/>
    <w:rsid w:val="00F25C32"/>
    <w:rsid w:val="00F86488"/>
    <w:rsid w:val="00F874D6"/>
    <w:rsid w:val="00FB6A68"/>
    <w:rsid w:val="00FE1BF2"/>
    <w:rsid w:val="00FE2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70EF6"/>
  <w15:chartTrackingRefBased/>
  <w15:docId w15:val="{C5BDEFEA-61B2-43E7-B915-4DD3A0DEC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47E3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47E3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47E3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47E3C"/>
    <w:rPr>
      <w:rFonts w:ascii="Times New Roman" w:eastAsia="Times New Roman" w:hAnsi="Times New Roman" w:cs="Times New Roman"/>
      <w:b/>
      <w:bCs/>
      <w:sz w:val="27"/>
      <w:szCs w:val="27"/>
    </w:rPr>
  </w:style>
  <w:style w:type="character" w:styleId="Strong">
    <w:name w:val="Strong"/>
    <w:basedOn w:val="DefaultParagraphFont"/>
    <w:uiPriority w:val="22"/>
    <w:qFormat/>
    <w:rsid w:val="00047E3C"/>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047E3C"/>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qFormat/>
    <w:rsid w:val="00047E3C"/>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047E3C"/>
    <w:rPr>
      <w:rFonts w:ascii="Times Armenian" w:eastAsia="Times New Roman" w:hAnsi="Times Armenian" w:cs="Times New Roman"/>
      <w:color w:val="000000"/>
      <w:spacing w:val="14"/>
      <w:sz w:val="26"/>
      <w:szCs w:val="20"/>
      <w:u w:val="single"/>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0B4641"/>
    <w:rPr>
      <w:rFonts w:ascii="Times New Roman" w:eastAsia="Times New Roman" w:hAnsi="Times New Roman" w:cs="Times New Roman"/>
      <w:sz w:val="24"/>
      <w:szCs w:val="24"/>
    </w:rPr>
  </w:style>
  <w:style w:type="character" w:customStyle="1" w:styleId="mechtexChar">
    <w:name w:val="mechtex Char"/>
    <w:basedOn w:val="DefaultParagraphFont"/>
    <w:link w:val="mechtex"/>
    <w:locked/>
    <w:rsid w:val="000B4641"/>
    <w:rPr>
      <w:rFonts w:ascii="Arial Armenian" w:hAnsi="Arial Armenian"/>
      <w:lang w:eastAsia="ru-RU"/>
    </w:rPr>
  </w:style>
  <w:style w:type="paragraph" w:customStyle="1" w:styleId="mechtex">
    <w:name w:val="mechtex"/>
    <w:basedOn w:val="Normal"/>
    <w:link w:val="mechtexChar"/>
    <w:qFormat/>
    <w:rsid w:val="000B4641"/>
    <w:pPr>
      <w:spacing w:after="0" w:line="240" w:lineRule="auto"/>
      <w:jc w:val="center"/>
    </w:pPr>
    <w:rPr>
      <w:rFonts w:ascii="Arial Armenian" w:hAnsi="Arial Armenian"/>
      <w:lang w:eastAsia="ru-RU"/>
    </w:rPr>
  </w:style>
  <w:style w:type="paragraph" w:customStyle="1" w:styleId="norm">
    <w:name w:val="norm"/>
    <w:basedOn w:val="Normal"/>
    <w:uiPriority w:val="99"/>
    <w:qFormat/>
    <w:rsid w:val="000B4641"/>
    <w:pPr>
      <w:spacing w:after="0" w:line="480" w:lineRule="auto"/>
      <w:ind w:firstLine="709"/>
      <w:jc w:val="both"/>
    </w:pPr>
    <w:rPr>
      <w:rFonts w:ascii="Arial Armenian" w:eastAsia="Times New Roman" w:hAnsi="Arial Armenian" w:cs="Times New Roman"/>
      <w:szCs w:val="20"/>
      <w:lang w:eastAsia="ru-RU"/>
    </w:rPr>
  </w:style>
  <w:style w:type="paragraph" w:customStyle="1" w:styleId="a">
    <w:name w:val="Знак"/>
    <w:basedOn w:val="Normal"/>
    <w:next w:val="Normal"/>
    <w:semiHidden/>
    <w:rsid w:val="000877C5"/>
    <w:pPr>
      <w:spacing w:line="240" w:lineRule="exact"/>
    </w:pPr>
    <w:rPr>
      <w:rFonts w:ascii="Arial" w:eastAsia="Times New Roman" w:hAnsi="Arial" w:cs="Arial"/>
      <w:sz w:val="20"/>
      <w:szCs w:val="20"/>
      <w:lang w:val="en-GB" w:eastAsia="ru-RU"/>
    </w:rPr>
  </w:style>
  <w:style w:type="paragraph" w:styleId="ListParagraph">
    <w:name w:val="List Paragraph"/>
    <w:basedOn w:val="Normal"/>
    <w:uiPriority w:val="34"/>
    <w:qFormat/>
    <w:rsid w:val="00894EFF"/>
    <w:pPr>
      <w:ind w:left="720"/>
      <w:contextualSpacing/>
    </w:pPr>
  </w:style>
  <w:style w:type="paragraph" w:styleId="BalloonText">
    <w:name w:val="Balloon Text"/>
    <w:basedOn w:val="Normal"/>
    <w:link w:val="BalloonTextChar"/>
    <w:uiPriority w:val="99"/>
    <w:semiHidden/>
    <w:unhideWhenUsed/>
    <w:rsid w:val="00BB67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67E5"/>
    <w:rPr>
      <w:rFonts w:ascii="Segoe UI" w:hAnsi="Segoe UI" w:cs="Segoe UI"/>
      <w:sz w:val="18"/>
      <w:szCs w:val="18"/>
    </w:rPr>
  </w:style>
  <w:style w:type="paragraph" w:customStyle="1" w:styleId="namak">
    <w:name w:val="namak"/>
    <w:basedOn w:val="Normal"/>
    <w:link w:val="namak0"/>
    <w:rsid w:val="001D6D63"/>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1D6D63"/>
    <w:rPr>
      <w:rFonts w:ascii="GHEA Grapalat" w:eastAsia="Times New Roman" w:hAnsi="GHEA Grapalat" w:cs="Times New Roman"/>
      <w:spacing w:val="-4"/>
      <w:sz w:val="24"/>
      <w:szCs w:val="24"/>
      <w:lang w:eastAsia="ru-RU"/>
    </w:rPr>
  </w:style>
  <w:style w:type="paragraph" w:styleId="Header">
    <w:name w:val="header"/>
    <w:basedOn w:val="Normal"/>
    <w:link w:val="HeaderChar"/>
    <w:uiPriority w:val="99"/>
    <w:unhideWhenUsed/>
    <w:rsid w:val="00291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115A"/>
  </w:style>
  <w:style w:type="paragraph" w:styleId="Footer">
    <w:name w:val="footer"/>
    <w:basedOn w:val="Normal"/>
    <w:link w:val="FooterChar"/>
    <w:uiPriority w:val="99"/>
    <w:unhideWhenUsed/>
    <w:rsid w:val="002911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115A"/>
  </w:style>
  <w:style w:type="paragraph" w:customStyle="1" w:styleId="a0">
    <w:name w:val="Знак"/>
    <w:basedOn w:val="Normal"/>
    <w:next w:val="Normal"/>
    <w:semiHidden/>
    <w:rsid w:val="002179C9"/>
    <w:pPr>
      <w:spacing w:line="240" w:lineRule="exact"/>
    </w:pPr>
    <w:rPr>
      <w:rFonts w:ascii="Arial" w:eastAsia="Times New Roman" w:hAnsi="Arial" w:cs="Arial"/>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58536">
      <w:bodyDiv w:val="1"/>
      <w:marLeft w:val="0"/>
      <w:marRight w:val="0"/>
      <w:marTop w:val="0"/>
      <w:marBottom w:val="0"/>
      <w:divBdr>
        <w:top w:val="none" w:sz="0" w:space="0" w:color="auto"/>
        <w:left w:val="none" w:sz="0" w:space="0" w:color="auto"/>
        <w:bottom w:val="none" w:sz="0" w:space="0" w:color="auto"/>
        <w:right w:val="none" w:sz="0" w:space="0" w:color="auto"/>
      </w:divBdr>
      <w:divsChild>
        <w:div w:id="1388409067">
          <w:marLeft w:val="0"/>
          <w:marRight w:val="0"/>
          <w:marTop w:val="0"/>
          <w:marBottom w:val="0"/>
          <w:divBdr>
            <w:top w:val="none" w:sz="0" w:space="0" w:color="auto"/>
            <w:left w:val="none" w:sz="0" w:space="0" w:color="auto"/>
            <w:bottom w:val="none" w:sz="0" w:space="0" w:color="auto"/>
            <w:right w:val="none" w:sz="0" w:space="0" w:color="auto"/>
          </w:divBdr>
        </w:div>
      </w:divsChild>
    </w:div>
    <w:div w:id="106004099">
      <w:bodyDiv w:val="1"/>
      <w:marLeft w:val="0"/>
      <w:marRight w:val="0"/>
      <w:marTop w:val="0"/>
      <w:marBottom w:val="0"/>
      <w:divBdr>
        <w:top w:val="none" w:sz="0" w:space="0" w:color="auto"/>
        <w:left w:val="none" w:sz="0" w:space="0" w:color="auto"/>
        <w:bottom w:val="none" w:sz="0" w:space="0" w:color="auto"/>
        <w:right w:val="none" w:sz="0" w:space="0" w:color="auto"/>
      </w:divBdr>
    </w:div>
    <w:div w:id="111554331">
      <w:bodyDiv w:val="1"/>
      <w:marLeft w:val="0"/>
      <w:marRight w:val="0"/>
      <w:marTop w:val="0"/>
      <w:marBottom w:val="0"/>
      <w:divBdr>
        <w:top w:val="none" w:sz="0" w:space="0" w:color="auto"/>
        <w:left w:val="none" w:sz="0" w:space="0" w:color="auto"/>
        <w:bottom w:val="none" w:sz="0" w:space="0" w:color="auto"/>
        <w:right w:val="none" w:sz="0" w:space="0" w:color="auto"/>
      </w:divBdr>
    </w:div>
    <w:div w:id="144856268">
      <w:bodyDiv w:val="1"/>
      <w:marLeft w:val="0"/>
      <w:marRight w:val="0"/>
      <w:marTop w:val="0"/>
      <w:marBottom w:val="0"/>
      <w:divBdr>
        <w:top w:val="none" w:sz="0" w:space="0" w:color="auto"/>
        <w:left w:val="none" w:sz="0" w:space="0" w:color="auto"/>
        <w:bottom w:val="none" w:sz="0" w:space="0" w:color="auto"/>
        <w:right w:val="none" w:sz="0" w:space="0" w:color="auto"/>
      </w:divBdr>
    </w:div>
    <w:div w:id="147091126">
      <w:bodyDiv w:val="1"/>
      <w:marLeft w:val="0"/>
      <w:marRight w:val="0"/>
      <w:marTop w:val="0"/>
      <w:marBottom w:val="0"/>
      <w:divBdr>
        <w:top w:val="none" w:sz="0" w:space="0" w:color="auto"/>
        <w:left w:val="none" w:sz="0" w:space="0" w:color="auto"/>
        <w:bottom w:val="none" w:sz="0" w:space="0" w:color="auto"/>
        <w:right w:val="none" w:sz="0" w:space="0" w:color="auto"/>
      </w:divBdr>
      <w:divsChild>
        <w:div w:id="329914176">
          <w:marLeft w:val="0"/>
          <w:marRight w:val="0"/>
          <w:marTop w:val="0"/>
          <w:marBottom w:val="0"/>
          <w:divBdr>
            <w:top w:val="none" w:sz="0" w:space="0" w:color="auto"/>
            <w:left w:val="none" w:sz="0" w:space="0" w:color="auto"/>
            <w:bottom w:val="none" w:sz="0" w:space="0" w:color="auto"/>
            <w:right w:val="none" w:sz="0" w:space="0" w:color="auto"/>
          </w:divBdr>
        </w:div>
      </w:divsChild>
    </w:div>
    <w:div w:id="175849150">
      <w:bodyDiv w:val="1"/>
      <w:marLeft w:val="0"/>
      <w:marRight w:val="0"/>
      <w:marTop w:val="0"/>
      <w:marBottom w:val="0"/>
      <w:divBdr>
        <w:top w:val="none" w:sz="0" w:space="0" w:color="auto"/>
        <w:left w:val="none" w:sz="0" w:space="0" w:color="auto"/>
        <w:bottom w:val="none" w:sz="0" w:space="0" w:color="auto"/>
        <w:right w:val="none" w:sz="0" w:space="0" w:color="auto"/>
      </w:divBdr>
    </w:div>
    <w:div w:id="175996596">
      <w:bodyDiv w:val="1"/>
      <w:marLeft w:val="0"/>
      <w:marRight w:val="0"/>
      <w:marTop w:val="0"/>
      <w:marBottom w:val="0"/>
      <w:divBdr>
        <w:top w:val="none" w:sz="0" w:space="0" w:color="auto"/>
        <w:left w:val="none" w:sz="0" w:space="0" w:color="auto"/>
        <w:bottom w:val="none" w:sz="0" w:space="0" w:color="auto"/>
        <w:right w:val="none" w:sz="0" w:space="0" w:color="auto"/>
      </w:divBdr>
    </w:div>
    <w:div w:id="276790366">
      <w:bodyDiv w:val="1"/>
      <w:marLeft w:val="0"/>
      <w:marRight w:val="0"/>
      <w:marTop w:val="0"/>
      <w:marBottom w:val="0"/>
      <w:divBdr>
        <w:top w:val="none" w:sz="0" w:space="0" w:color="auto"/>
        <w:left w:val="none" w:sz="0" w:space="0" w:color="auto"/>
        <w:bottom w:val="none" w:sz="0" w:space="0" w:color="auto"/>
        <w:right w:val="none" w:sz="0" w:space="0" w:color="auto"/>
      </w:divBdr>
      <w:divsChild>
        <w:div w:id="144323234">
          <w:marLeft w:val="0"/>
          <w:marRight w:val="0"/>
          <w:marTop w:val="0"/>
          <w:marBottom w:val="0"/>
          <w:divBdr>
            <w:top w:val="none" w:sz="0" w:space="0" w:color="auto"/>
            <w:left w:val="none" w:sz="0" w:space="0" w:color="auto"/>
            <w:bottom w:val="none" w:sz="0" w:space="0" w:color="auto"/>
            <w:right w:val="none" w:sz="0" w:space="0" w:color="auto"/>
          </w:divBdr>
          <w:divsChild>
            <w:div w:id="6646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294148">
      <w:bodyDiv w:val="1"/>
      <w:marLeft w:val="0"/>
      <w:marRight w:val="0"/>
      <w:marTop w:val="0"/>
      <w:marBottom w:val="0"/>
      <w:divBdr>
        <w:top w:val="none" w:sz="0" w:space="0" w:color="auto"/>
        <w:left w:val="none" w:sz="0" w:space="0" w:color="auto"/>
        <w:bottom w:val="none" w:sz="0" w:space="0" w:color="auto"/>
        <w:right w:val="none" w:sz="0" w:space="0" w:color="auto"/>
      </w:divBdr>
    </w:div>
    <w:div w:id="313418122">
      <w:bodyDiv w:val="1"/>
      <w:marLeft w:val="0"/>
      <w:marRight w:val="0"/>
      <w:marTop w:val="0"/>
      <w:marBottom w:val="0"/>
      <w:divBdr>
        <w:top w:val="none" w:sz="0" w:space="0" w:color="auto"/>
        <w:left w:val="none" w:sz="0" w:space="0" w:color="auto"/>
        <w:bottom w:val="none" w:sz="0" w:space="0" w:color="auto"/>
        <w:right w:val="none" w:sz="0" w:space="0" w:color="auto"/>
      </w:divBdr>
      <w:divsChild>
        <w:div w:id="973828234">
          <w:marLeft w:val="0"/>
          <w:marRight w:val="0"/>
          <w:marTop w:val="0"/>
          <w:marBottom w:val="0"/>
          <w:divBdr>
            <w:top w:val="none" w:sz="0" w:space="0" w:color="auto"/>
            <w:left w:val="none" w:sz="0" w:space="0" w:color="auto"/>
            <w:bottom w:val="none" w:sz="0" w:space="0" w:color="auto"/>
            <w:right w:val="none" w:sz="0" w:space="0" w:color="auto"/>
          </w:divBdr>
        </w:div>
      </w:divsChild>
    </w:div>
    <w:div w:id="328218389">
      <w:bodyDiv w:val="1"/>
      <w:marLeft w:val="0"/>
      <w:marRight w:val="0"/>
      <w:marTop w:val="0"/>
      <w:marBottom w:val="0"/>
      <w:divBdr>
        <w:top w:val="none" w:sz="0" w:space="0" w:color="auto"/>
        <w:left w:val="none" w:sz="0" w:space="0" w:color="auto"/>
        <w:bottom w:val="none" w:sz="0" w:space="0" w:color="auto"/>
        <w:right w:val="none" w:sz="0" w:space="0" w:color="auto"/>
      </w:divBdr>
    </w:div>
    <w:div w:id="332955537">
      <w:bodyDiv w:val="1"/>
      <w:marLeft w:val="0"/>
      <w:marRight w:val="0"/>
      <w:marTop w:val="0"/>
      <w:marBottom w:val="0"/>
      <w:divBdr>
        <w:top w:val="none" w:sz="0" w:space="0" w:color="auto"/>
        <w:left w:val="none" w:sz="0" w:space="0" w:color="auto"/>
        <w:bottom w:val="none" w:sz="0" w:space="0" w:color="auto"/>
        <w:right w:val="none" w:sz="0" w:space="0" w:color="auto"/>
      </w:divBdr>
    </w:div>
    <w:div w:id="364528808">
      <w:bodyDiv w:val="1"/>
      <w:marLeft w:val="0"/>
      <w:marRight w:val="0"/>
      <w:marTop w:val="0"/>
      <w:marBottom w:val="0"/>
      <w:divBdr>
        <w:top w:val="none" w:sz="0" w:space="0" w:color="auto"/>
        <w:left w:val="none" w:sz="0" w:space="0" w:color="auto"/>
        <w:bottom w:val="none" w:sz="0" w:space="0" w:color="auto"/>
        <w:right w:val="none" w:sz="0" w:space="0" w:color="auto"/>
      </w:divBdr>
    </w:div>
    <w:div w:id="388841068">
      <w:bodyDiv w:val="1"/>
      <w:marLeft w:val="0"/>
      <w:marRight w:val="0"/>
      <w:marTop w:val="0"/>
      <w:marBottom w:val="0"/>
      <w:divBdr>
        <w:top w:val="none" w:sz="0" w:space="0" w:color="auto"/>
        <w:left w:val="none" w:sz="0" w:space="0" w:color="auto"/>
        <w:bottom w:val="none" w:sz="0" w:space="0" w:color="auto"/>
        <w:right w:val="none" w:sz="0" w:space="0" w:color="auto"/>
      </w:divBdr>
    </w:div>
    <w:div w:id="414278895">
      <w:bodyDiv w:val="1"/>
      <w:marLeft w:val="0"/>
      <w:marRight w:val="0"/>
      <w:marTop w:val="0"/>
      <w:marBottom w:val="0"/>
      <w:divBdr>
        <w:top w:val="none" w:sz="0" w:space="0" w:color="auto"/>
        <w:left w:val="none" w:sz="0" w:space="0" w:color="auto"/>
        <w:bottom w:val="none" w:sz="0" w:space="0" w:color="auto"/>
        <w:right w:val="none" w:sz="0" w:space="0" w:color="auto"/>
      </w:divBdr>
      <w:divsChild>
        <w:div w:id="14231045">
          <w:marLeft w:val="0"/>
          <w:marRight w:val="0"/>
          <w:marTop w:val="0"/>
          <w:marBottom w:val="0"/>
          <w:divBdr>
            <w:top w:val="none" w:sz="0" w:space="0" w:color="auto"/>
            <w:left w:val="none" w:sz="0" w:space="0" w:color="auto"/>
            <w:bottom w:val="none" w:sz="0" w:space="0" w:color="auto"/>
            <w:right w:val="none" w:sz="0" w:space="0" w:color="auto"/>
          </w:divBdr>
        </w:div>
      </w:divsChild>
    </w:div>
    <w:div w:id="436291382">
      <w:bodyDiv w:val="1"/>
      <w:marLeft w:val="0"/>
      <w:marRight w:val="0"/>
      <w:marTop w:val="0"/>
      <w:marBottom w:val="0"/>
      <w:divBdr>
        <w:top w:val="none" w:sz="0" w:space="0" w:color="auto"/>
        <w:left w:val="none" w:sz="0" w:space="0" w:color="auto"/>
        <w:bottom w:val="none" w:sz="0" w:space="0" w:color="auto"/>
        <w:right w:val="none" w:sz="0" w:space="0" w:color="auto"/>
      </w:divBdr>
    </w:div>
    <w:div w:id="445195607">
      <w:bodyDiv w:val="1"/>
      <w:marLeft w:val="0"/>
      <w:marRight w:val="0"/>
      <w:marTop w:val="0"/>
      <w:marBottom w:val="0"/>
      <w:divBdr>
        <w:top w:val="none" w:sz="0" w:space="0" w:color="auto"/>
        <w:left w:val="none" w:sz="0" w:space="0" w:color="auto"/>
        <w:bottom w:val="none" w:sz="0" w:space="0" w:color="auto"/>
        <w:right w:val="none" w:sz="0" w:space="0" w:color="auto"/>
      </w:divBdr>
    </w:div>
    <w:div w:id="545796040">
      <w:bodyDiv w:val="1"/>
      <w:marLeft w:val="0"/>
      <w:marRight w:val="0"/>
      <w:marTop w:val="0"/>
      <w:marBottom w:val="0"/>
      <w:divBdr>
        <w:top w:val="none" w:sz="0" w:space="0" w:color="auto"/>
        <w:left w:val="none" w:sz="0" w:space="0" w:color="auto"/>
        <w:bottom w:val="none" w:sz="0" w:space="0" w:color="auto"/>
        <w:right w:val="none" w:sz="0" w:space="0" w:color="auto"/>
      </w:divBdr>
    </w:div>
    <w:div w:id="617759748">
      <w:bodyDiv w:val="1"/>
      <w:marLeft w:val="0"/>
      <w:marRight w:val="0"/>
      <w:marTop w:val="0"/>
      <w:marBottom w:val="0"/>
      <w:divBdr>
        <w:top w:val="none" w:sz="0" w:space="0" w:color="auto"/>
        <w:left w:val="none" w:sz="0" w:space="0" w:color="auto"/>
        <w:bottom w:val="none" w:sz="0" w:space="0" w:color="auto"/>
        <w:right w:val="none" w:sz="0" w:space="0" w:color="auto"/>
      </w:divBdr>
    </w:div>
    <w:div w:id="695619249">
      <w:bodyDiv w:val="1"/>
      <w:marLeft w:val="0"/>
      <w:marRight w:val="0"/>
      <w:marTop w:val="0"/>
      <w:marBottom w:val="0"/>
      <w:divBdr>
        <w:top w:val="none" w:sz="0" w:space="0" w:color="auto"/>
        <w:left w:val="none" w:sz="0" w:space="0" w:color="auto"/>
        <w:bottom w:val="none" w:sz="0" w:space="0" w:color="auto"/>
        <w:right w:val="none" w:sz="0" w:space="0" w:color="auto"/>
      </w:divBdr>
    </w:div>
    <w:div w:id="700671642">
      <w:bodyDiv w:val="1"/>
      <w:marLeft w:val="0"/>
      <w:marRight w:val="0"/>
      <w:marTop w:val="0"/>
      <w:marBottom w:val="0"/>
      <w:divBdr>
        <w:top w:val="none" w:sz="0" w:space="0" w:color="auto"/>
        <w:left w:val="none" w:sz="0" w:space="0" w:color="auto"/>
        <w:bottom w:val="none" w:sz="0" w:space="0" w:color="auto"/>
        <w:right w:val="none" w:sz="0" w:space="0" w:color="auto"/>
      </w:divBdr>
    </w:div>
    <w:div w:id="741417495">
      <w:bodyDiv w:val="1"/>
      <w:marLeft w:val="0"/>
      <w:marRight w:val="0"/>
      <w:marTop w:val="0"/>
      <w:marBottom w:val="0"/>
      <w:divBdr>
        <w:top w:val="none" w:sz="0" w:space="0" w:color="auto"/>
        <w:left w:val="none" w:sz="0" w:space="0" w:color="auto"/>
        <w:bottom w:val="none" w:sz="0" w:space="0" w:color="auto"/>
        <w:right w:val="none" w:sz="0" w:space="0" w:color="auto"/>
      </w:divBdr>
    </w:div>
    <w:div w:id="776602130">
      <w:bodyDiv w:val="1"/>
      <w:marLeft w:val="0"/>
      <w:marRight w:val="0"/>
      <w:marTop w:val="0"/>
      <w:marBottom w:val="0"/>
      <w:divBdr>
        <w:top w:val="none" w:sz="0" w:space="0" w:color="auto"/>
        <w:left w:val="none" w:sz="0" w:space="0" w:color="auto"/>
        <w:bottom w:val="none" w:sz="0" w:space="0" w:color="auto"/>
        <w:right w:val="none" w:sz="0" w:space="0" w:color="auto"/>
      </w:divBdr>
      <w:divsChild>
        <w:div w:id="1932277782">
          <w:marLeft w:val="0"/>
          <w:marRight w:val="0"/>
          <w:marTop w:val="0"/>
          <w:marBottom w:val="0"/>
          <w:divBdr>
            <w:top w:val="none" w:sz="0" w:space="0" w:color="auto"/>
            <w:left w:val="none" w:sz="0" w:space="0" w:color="auto"/>
            <w:bottom w:val="none" w:sz="0" w:space="0" w:color="auto"/>
            <w:right w:val="none" w:sz="0" w:space="0" w:color="auto"/>
          </w:divBdr>
        </w:div>
      </w:divsChild>
    </w:div>
    <w:div w:id="784736797">
      <w:bodyDiv w:val="1"/>
      <w:marLeft w:val="0"/>
      <w:marRight w:val="0"/>
      <w:marTop w:val="0"/>
      <w:marBottom w:val="0"/>
      <w:divBdr>
        <w:top w:val="none" w:sz="0" w:space="0" w:color="auto"/>
        <w:left w:val="none" w:sz="0" w:space="0" w:color="auto"/>
        <w:bottom w:val="none" w:sz="0" w:space="0" w:color="auto"/>
        <w:right w:val="none" w:sz="0" w:space="0" w:color="auto"/>
      </w:divBdr>
    </w:div>
    <w:div w:id="791703687">
      <w:bodyDiv w:val="1"/>
      <w:marLeft w:val="0"/>
      <w:marRight w:val="0"/>
      <w:marTop w:val="0"/>
      <w:marBottom w:val="0"/>
      <w:divBdr>
        <w:top w:val="none" w:sz="0" w:space="0" w:color="auto"/>
        <w:left w:val="none" w:sz="0" w:space="0" w:color="auto"/>
        <w:bottom w:val="none" w:sz="0" w:space="0" w:color="auto"/>
        <w:right w:val="none" w:sz="0" w:space="0" w:color="auto"/>
      </w:divBdr>
    </w:div>
    <w:div w:id="832141713">
      <w:bodyDiv w:val="1"/>
      <w:marLeft w:val="0"/>
      <w:marRight w:val="0"/>
      <w:marTop w:val="0"/>
      <w:marBottom w:val="0"/>
      <w:divBdr>
        <w:top w:val="none" w:sz="0" w:space="0" w:color="auto"/>
        <w:left w:val="none" w:sz="0" w:space="0" w:color="auto"/>
        <w:bottom w:val="none" w:sz="0" w:space="0" w:color="auto"/>
        <w:right w:val="none" w:sz="0" w:space="0" w:color="auto"/>
      </w:divBdr>
      <w:divsChild>
        <w:div w:id="202402107">
          <w:marLeft w:val="0"/>
          <w:marRight w:val="0"/>
          <w:marTop w:val="0"/>
          <w:marBottom w:val="0"/>
          <w:divBdr>
            <w:top w:val="none" w:sz="0" w:space="0" w:color="auto"/>
            <w:left w:val="none" w:sz="0" w:space="0" w:color="auto"/>
            <w:bottom w:val="none" w:sz="0" w:space="0" w:color="auto"/>
            <w:right w:val="none" w:sz="0" w:space="0" w:color="auto"/>
          </w:divBdr>
        </w:div>
      </w:divsChild>
    </w:div>
    <w:div w:id="850949434">
      <w:bodyDiv w:val="1"/>
      <w:marLeft w:val="0"/>
      <w:marRight w:val="0"/>
      <w:marTop w:val="0"/>
      <w:marBottom w:val="0"/>
      <w:divBdr>
        <w:top w:val="none" w:sz="0" w:space="0" w:color="auto"/>
        <w:left w:val="none" w:sz="0" w:space="0" w:color="auto"/>
        <w:bottom w:val="none" w:sz="0" w:space="0" w:color="auto"/>
        <w:right w:val="none" w:sz="0" w:space="0" w:color="auto"/>
      </w:divBdr>
    </w:div>
    <w:div w:id="899439386">
      <w:bodyDiv w:val="1"/>
      <w:marLeft w:val="0"/>
      <w:marRight w:val="0"/>
      <w:marTop w:val="0"/>
      <w:marBottom w:val="0"/>
      <w:divBdr>
        <w:top w:val="none" w:sz="0" w:space="0" w:color="auto"/>
        <w:left w:val="none" w:sz="0" w:space="0" w:color="auto"/>
        <w:bottom w:val="none" w:sz="0" w:space="0" w:color="auto"/>
        <w:right w:val="none" w:sz="0" w:space="0" w:color="auto"/>
      </w:divBdr>
      <w:divsChild>
        <w:div w:id="216475388">
          <w:marLeft w:val="0"/>
          <w:marRight w:val="0"/>
          <w:marTop w:val="0"/>
          <w:marBottom w:val="0"/>
          <w:divBdr>
            <w:top w:val="none" w:sz="0" w:space="0" w:color="auto"/>
            <w:left w:val="none" w:sz="0" w:space="0" w:color="auto"/>
            <w:bottom w:val="none" w:sz="0" w:space="0" w:color="auto"/>
            <w:right w:val="none" w:sz="0" w:space="0" w:color="auto"/>
          </w:divBdr>
        </w:div>
      </w:divsChild>
    </w:div>
    <w:div w:id="916399011">
      <w:bodyDiv w:val="1"/>
      <w:marLeft w:val="0"/>
      <w:marRight w:val="0"/>
      <w:marTop w:val="0"/>
      <w:marBottom w:val="0"/>
      <w:divBdr>
        <w:top w:val="none" w:sz="0" w:space="0" w:color="auto"/>
        <w:left w:val="none" w:sz="0" w:space="0" w:color="auto"/>
        <w:bottom w:val="none" w:sz="0" w:space="0" w:color="auto"/>
        <w:right w:val="none" w:sz="0" w:space="0" w:color="auto"/>
      </w:divBdr>
    </w:div>
    <w:div w:id="924655181">
      <w:bodyDiv w:val="1"/>
      <w:marLeft w:val="0"/>
      <w:marRight w:val="0"/>
      <w:marTop w:val="0"/>
      <w:marBottom w:val="0"/>
      <w:divBdr>
        <w:top w:val="none" w:sz="0" w:space="0" w:color="auto"/>
        <w:left w:val="none" w:sz="0" w:space="0" w:color="auto"/>
        <w:bottom w:val="none" w:sz="0" w:space="0" w:color="auto"/>
        <w:right w:val="none" w:sz="0" w:space="0" w:color="auto"/>
      </w:divBdr>
    </w:div>
    <w:div w:id="954288101">
      <w:bodyDiv w:val="1"/>
      <w:marLeft w:val="0"/>
      <w:marRight w:val="0"/>
      <w:marTop w:val="0"/>
      <w:marBottom w:val="0"/>
      <w:divBdr>
        <w:top w:val="none" w:sz="0" w:space="0" w:color="auto"/>
        <w:left w:val="none" w:sz="0" w:space="0" w:color="auto"/>
        <w:bottom w:val="none" w:sz="0" w:space="0" w:color="auto"/>
        <w:right w:val="none" w:sz="0" w:space="0" w:color="auto"/>
      </w:divBdr>
    </w:div>
    <w:div w:id="954486205">
      <w:bodyDiv w:val="1"/>
      <w:marLeft w:val="0"/>
      <w:marRight w:val="0"/>
      <w:marTop w:val="0"/>
      <w:marBottom w:val="0"/>
      <w:divBdr>
        <w:top w:val="none" w:sz="0" w:space="0" w:color="auto"/>
        <w:left w:val="none" w:sz="0" w:space="0" w:color="auto"/>
        <w:bottom w:val="none" w:sz="0" w:space="0" w:color="auto"/>
        <w:right w:val="none" w:sz="0" w:space="0" w:color="auto"/>
      </w:divBdr>
    </w:div>
    <w:div w:id="992874513">
      <w:bodyDiv w:val="1"/>
      <w:marLeft w:val="0"/>
      <w:marRight w:val="0"/>
      <w:marTop w:val="0"/>
      <w:marBottom w:val="0"/>
      <w:divBdr>
        <w:top w:val="none" w:sz="0" w:space="0" w:color="auto"/>
        <w:left w:val="none" w:sz="0" w:space="0" w:color="auto"/>
        <w:bottom w:val="none" w:sz="0" w:space="0" w:color="auto"/>
        <w:right w:val="none" w:sz="0" w:space="0" w:color="auto"/>
      </w:divBdr>
    </w:div>
    <w:div w:id="1003776327">
      <w:bodyDiv w:val="1"/>
      <w:marLeft w:val="0"/>
      <w:marRight w:val="0"/>
      <w:marTop w:val="0"/>
      <w:marBottom w:val="0"/>
      <w:divBdr>
        <w:top w:val="none" w:sz="0" w:space="0" w:color="auto"/>
        <w:left w:val="none" w:sz="0" w:space="0" w:color="auto"/>
        <w:bottom w:val="none" w:sz="0" w:space="0" w:color="auto"/>
        <w:right w:val="none" w:sz="0" w:space="0" w:color="auto"/>
      </w:divBdr>
    </w:div>
    <w:div w:id="1010330540">
      <w:bodyDiv w:val="1"/>
      <w:marLeft w:val="0"/>
      <w:marRight w:val="0"/>
      <w:marTop w:val="0"/>
      <w:marBottom w:val="0"/>
      <w:divBdr>
        <w:top w:val="none" w:sz="0" w:space="0" w:color="auto"/>
        <w:left w:val="none" w:sz="0" w:space="0" w:color="auto"/>
        <w:bottom w:val="none" w:sz="0" w:space="0" w:color="auto"/>
        <w:right w:val="none" w:sz="0" w:space="0" w:color="auto"/>
      </w:divBdr>
    </w:div>
    <w:div w:id="1017585795">
      <w:bodyDiv w:val="1"/>
      <w:marLeft w:val="0"/>
      <w:marRight w:val="0"/>
      <w:marTop w:val="0"/>
      <w:marBottom w:val="0"/>
      <w:divBdr>
        <w:top w:val="none" w:sz="0" w:space="0" w:color="auto"/>
        <w:left w:val="none" w:sz="0" w:space="0" w:color="auto"/>
        <w:bottom w:val="none" w:sz="0" w:space="0" w:color="auto"/>
        <w:right w:val="none" w:sz="0" w:space="0" w:color="auto"/>
      </w:divBdr>
      <w:divsChild>
        <w:div w:id="873466328">
          <w:marLeft w:val="0"/>
          <w:marRight w:val="0"/>
          <w:marTop w:val="0"/>
          <w:marBottom w:val="0"/>
          <w:divBdr>
            <w:top w:val="none" w:sz="0" w:space="0" w:color="auto"/>
            <w:left w:val="none" w:sz="0" w:space="0" w:color="auto"/>
            <w:bottom w:val="none" w:sz="0" w:space="0" w:color="auto"/>
            <w:right w:val="none" w:sz="0" w:space="0" w:color="auto"/>
          </w:divBdr>
        </w:div>
      </w:divsChild>
    </w:div>
    <w:div w:id="1020547286">
      <w:bodyDiv w:val="1"/>
      <w:marLeft w:val="0"/>
      <w:marRight w:val="0"/>
      <w:marTop w:val="0"/>
      <w:marBottom w:val="0"/>
      <w:divBdr>
        <w:top w:val="none" w:sz="0" w:space="0" w:color="auto"/>
        <w:left w:val="none" w:sz="0" w:space="0" w:color="auto"/>
        <w:bottom w:val="none" w:sz="0" w:space="0" w:color="auto"/>
        <w:right w:val="none" w:sz="0" w:space="0" w:color="auto"/>
      </w:divBdr>
    </w:div>
    <w:div w:id="1051266764">
      <w:bodyDiv w:val="1"/>
      <w:marLeft w:val="0"/>
      <w:marRight w:val="0"/>
      <w:marTop w:val="0"/>
      <w:marBottom w:val="0"/>
      <w:divBdr>
        <w:top w:val="none" w:sz="0" w:space="0" w:color="auto"/>
        <w:left w:val="none" w:sz="0" w:space="0" w:color="auto"/>
        <w:bottom w:val="none" w:sz="0" w:space="0" w:color="auto"/>
        <w:right w:val="none" w:sz="0" w:space="0" w:color="auto"/>
      </w:divBdr>
    </w:div>
    <w:div w:id="1118992450">
      <w:bodyDiv w:val="1"/>
      <w:marLeft w:val="0"/>
      <w:marRight w:val="0"/>
      <w:marTop w:val="0"/>
      <w:marBottom w:val="0"/>
      <w:divBdr>
        <w:top w:val="none" w:sz="0" w:space="0" w:color="auto"/>
        <w:left w:val="none" w:sz="0" w:space="0" w:color="auto"/>
        <w:bottom w:val="none" w:sz="0" w:space="0" w:color="auto"/>
        <w:right w:val="none" w:sz="0" w:space="0" w:color="auto"/>
      </w:divBdr>
      <w:divsChild>
        <w:div w:id="1853253804">
          <w:marLeft w:val="0"/>
          <w:marRight w:val="0"/>
          <w:marTop w:val="0"/>
          <w:marBottom w:val="0"/>
          <w:divBdr>
            <w:top w:val="none" w:sz="0" w:space="0" w:color="auto"/>
            <w:left w:val="none" w:sz="0" w:space="0" w:color="auto"/>
            <w:bottom w:val="none" w:sz="0" w:space="0" w:color="auto"/>
            <w:right w:val="none" w:sz="0" w:space="0" w:color="auto"/>
          </w:divBdr>
        </w:div>
      </w:divsChild>
    </w:div>
    <w:div w:id="1196892938">
      <w:bodyDiv w:val="1"/>
      <w:marLeft w:val="0"/>
      <w:marRight w:val="0"/>
      <w:marTop w:val="0"/>
      <w:marBottom w:val="0"/>
      <w:divBdr>
        <w:top w:val="none" w:sz="0" w:space="0" w:color="auto"/>
        <w:left w:val="none" w:sz="0" w:space="0" w:color="auto"/>
        <w:bottom w:val="none" w:sz="0" w:space="0" w:color="auto"/>
        <w:right w:val="none" w:sz="0" w:space="0" w:color="auto"/>
      </w:divBdr>
    </w:div>
    <w:div w:id="1203862264">
      <w:bodyDiv w:val="1"/>
      <w:marLeft w:val="0"/>
      <w:marRight w:val="0"/>
      <w:marTop w:val="0"/>
      <w:marBottom w:val="0"/>
      <w:divBdr>
        <w:top w:val="none" w:sz="0" w:space="0" w:color="auto"/>
        <w:left w:val="none" w:sz="0" w:space="0" w:color="auto"/>
        <w:bottom w:val="none" w:sz="0" w:space="0" w:color="auto"/>
        <w:right w:val="none" w:sz="0" w:space="0" w:color="auto"/>
      </w:divBdr>
      <w:divsChild>
        <w:div w:id="1852798346">
          <w:marLeft w:val="0"/>
          <w:marRight w:val="0"/>
          <w:marTop w:val="0"/>
          <w:marBottom w:val="0"/>
          <w:divBdr>
            <w:top w:val="none" w:sz="0" w:space="0" w:color="auto"/>
            <w:left w:val="none" w:sz="0" w:space="0" w:color="auto"/>
            <w:bottom w:val="none" w:sz="0" w:space="0" w:color="auto"/>
            <w:right w:val="none" w:sz="0" w:space="0" w:color="auto"/>
          </w:divBdr>
        </w:div>
      </w:divsChild>
    </w:div>
    <w:div w:id="1243099941">
      <w:bodyDiv w:val="1"/>
      <w:marLeft w:val="0"/>
      <w:marRight w:val="0"/>
      <w:marTop w:val="0"/>
      <w:marBottom w:val="0"/>
      <w:divBdr>
        <w:top w:val="none" w:sz="0" w:space="0" w:color="auto"/>
        <w:left w:val="none" w:sz="0" w:space="0" w:color="auto"/>
        <w:bottom w:val="none" w:sz="0" w:space="0" w:color="auto"/>
        <w:right w:val="none" w:sz="0" w:space="0" w:color="auto"/>
      </w:divBdr>
    </w:div>
    <w:div w:id="1274440852">
      <w:bodyDiv w:val="1"/>
      <w:marLeft w:val="0"/>
      <w:marRight w:val="0"/>
      <w:marTop w:val="0"/>
      <w:marBottom w:val="0"/>
      <w:divBdr>
        <w:top w:val="none" w:sz="0" w:space="0" w:color="auto"/>
        <w:left w:val="none" w:sz="0" w:space="0" w:color="auto"/>
        <w:bottom w:val="none" w:sz="0" w:space="0" w:color="auto"/>
        <w:right w:val="none" w:sz="0" w:space="0" w:color="auto"/>
      </w:divBdr>
    </w:div>
    <w:div w:id="1302729206">
      <w:bodyDiv w:val="1"/>
      <w:marLeft w:val="0"/>
      <w:marRight w:val="0"/>
      <w:marTop w:val="0"/>
      <w:marBottom w:val="0"/>
      <w:divBdr>
        <w:top w:val="none" w:sz="0" w:space="0" w:color="auto"/>
        <w:left w:val="none" w:sz="0" w:space="0" w:color="auto"/>
        <w:bottom w:val="none" w:sz="0" w:space="0" w:color="auto"/>
        <w:right w:val="none" w:sz="0" w:space="0" w:color="auto"/>
      </w:divBdr>
    </w:div>
    <w:div w:id="1309551245">
      <w:bodyDiv w:val="1"/>
      <w:marLeft w:val="0"/>
      <w:marRight w:val="0"/>
      <w:marTop w:val="0"/>
      <w:marBottom w:val="0"/>
      <w:divBdr>
        <w:top w:val="none" w:sz="0" w:space="0" w:color="auto"/>
        <w:left w:val="none" w:sz="0" w:space="0" w:color="auto"/>
        <w:bottom w:val="none" w:sz="0" w:space="0" w:color="auto"/>
        <w:right w:val="none" w:sz="0" w:space="0" w:color="auto"/>
      </w:divBdr>
    </w:div>
    <w:div w:id="1343895448">
      <w:bodyDiv w:val="1"/>
      <w:marLeft w:val="0"/>
      <w:marRight w:val="0"/>
      <w:marTop w:val="0"/>
      <w:marBottom w:val="0"/>
      <w:divBdr>
        <w:top w:val="none" w:sz="0" w:space="0" w:color="auto"/>
        <w:left w:val="none" w:sz="0" w:space="0" w:color="auto"/>
        <w:bottom w:val="none" w:sz="0" w:space="0" w:color="auto"/>
        <w:right w:val="none" w:sz="0" w:space="0" w:color="auto"/>
      </w:divBdr>
    </w:div>
    <w:div w:id="1355110916">
      <w:bodyDiv w:val="1"/>
      <w:marLeft w:val="0"/>
      <w:marRight w:val="0"/>
      <w:marTop w:val="0"/>
      <w:marBottom w:val="0"/>
      <w:divBdr>
        <w:top w:val="none" w:sz="0" w:space="0" w:color="auto"/>
        <w:left w:val="none" w:sz="0" w:space="0" w:color="auto"/>
        <w:bottom w:val="none" w:sz="0" w:space="0" w:color="auto"/>
        <w:right w:val="none" w:sz="0" w:space="0" w:color="auto"/>
      </w:divBdr>
    </w:div>
    <w:div w:id="1387990216">
      <w:bodyDiv w:val="1"/>
      <w:marLeft w:val="0"/>
      <w:marRight w:val="0"/>
      <w:marTop w:val="0"/>
      <w:marBottom w:val="0"/>
      <w:divBdr>
        <w:top w:val="none" w:sz="0" w:space="0" w:color="auto"/>
        <w:left w:val="none" w:sz="0" w:space="0" w:color="auto"/>
        <w:bottom w:val="none" w:sz="0" w:space="0" w:color="auto"/>
        <w:right w:val="none" w:sz="0" w:space="0" w:color="auto"/>
      </w:divBdr>
    </w:div>
    <w:div w:id="1435326969">
      <w:bodyDiv w:val="1"/>
      <w:marLeft w:val="0"/>
      <w:marRight w:val="0"/>
      <w:marTop w:val="0"/>
      <w:marBottom w:val="0"/>
      <w:divBdr>
        <w:top w:val="none" w:sz="0" w:space="0" w:color="auto"/>
        <w:left w:val="none" w:sz="0" w:space="0" w:color="auto"/>
        <w:bottom w:val="none" w:sz="0" w:space="0" w:color="auto"/>
        <w:right w:val="none" w:sz="0" w:space="0" w:color="auto"/>
      </w:divBdr>
    </w:div>
    <w:div w:id="1441602593">
      <w:bodyDiv w:val="1"/>
      <w:marLeft w:val="0"/>
      <w:marRight w:val="0"/>
      <w:marTop w:val="0"/>
      <w:marBottom w:val="0"/>
      <w:divBdr>
        <w:top w:val="none" w:sz="0" w:space="0" w:color="auto"/>
        <w:left w:val="none" w:sz="0" w:space="0" w:color="auto"/>
        <w:bottom w:val="none" w:sz="0" w:space="0" w:color="auto"/>
        <w:right w:val="none" w:sz="0" w:space="0" w:color="auto"/>
      </w:divBdr>
    </w:div>
    <w:div w:id="1446774902">
      <w:bodyDiv w:val="1"/>
      <w:marLeft w:val="0"/>
      <w:marRight w:val="0"/>
      <w:marTop w:val="0"/>
      <w:marBottom w:val="0"/>
      <w:divBdr>
        <w:top w:val="none" w:sz="0" w:space="0" w:color="auto"/>
        <w:left w:val="none" w:sz="0" w:space="0" w:color="auto"/>
        <w:bottom w:val="none" w:sz="0" w:space="0" w:color="auto"/>
        <w:right w:val="none" w:sz="0" w:space="0" w:color="auto"/>
      </w:divBdr>
    </w:div>
    <w:div w:id="1453137118">
      <w:bodyDiv w:val="1"/>
      <w:marLeft w:val="0"/>
      <w:marRight w:val="0"/>
      <w:marTop w:val="0"/>
      <w:marBottom w:val="0"/>
      <w:divBdr>
        <w:top w:val="none" w:sz="0" w:space="0" w:color="auto"/>
        <w:left w:val="none" w:sz="0" w:space="0" w:color="auto"/>
        <w:bottom w:val="none" w:sz="0" w:space="0" w:color="auto"/>
        <w:right w:val="none" w:sz="0" w:space="0" w:color="auto"/>
      </w:divBdr>
    </w:div>
    <w:div w:id="1458573461">
      <w:bodyDiv w:val="1"/>
      <w:marLeft w:val="0"/>
      <w:marRight w:val="0"/>
      <w:marTop w:val="0"/>
      <w:marBottom w:val="0"/>
      <w:divBdr>
        <w:top w:val="none" w:sz="0" w:space="0" w:color="auto"/>
        <w:left w:val="none" w:sz="0" w:space="0" w:color="auto"/>
        <w:bottom w:val="none" w:sz="0" w:space="0" w:color="auto"/>
        <w:right w:val="none" w:sz="0" w:space="0" w:color="auto"/>
      </w:divBdr>
    </w:div>
    <w:div w:id="1473788651">
      <w:bodyDiv w:val="1"/>
      <w:marLeft w:val="0"/>
      <w:marRight w:val="0"/>
      <w:marTop w:val="0"/>
      <w:marBottom w:val="0"/>
      <w:divBdr>
        <w:top w:val="none" w:sz="0" w:space="0" w:color="auto"/>
        <w:left w:val="none" w:sz="0" w:space="0" w:color="auto"/>
        <w:bottom w:val="none" w:sz="0" w:space="0" w:color="auto"/>
        <w:right w:val="none" w:sz="0" w:space="0" w:color="auto"/>
      </w:divBdr>
    </w:div>
    <w:div w:id="1501118880">
      <w:bodyDiv w:val="1"/>
      <w:marLeft w:val="0"/>
      <w:marRight w:val="0"/>
      <w:marTop w:val="0"/>
      <w:marBottom w:val="0"/>
      <w:divBdr>
        <w:top w:val="none" w:sz="0" w:space="0" w:color="auto"/>
        <w:left w:val="none" w:sz="0" w:space="0" w:color="auto"/>
        <w:bottom w:val="none" w:sz="0" w:space="0" w:color="auto"/>
        <w:right w:val="none" w:sz="0" w:space="0" w:color="auto"/>
      </w:divBdr>
    </w:div>
    <w:div w:id="1523938064">
      <w:bodyDiv w:val="1"/>
      <w:marLeft w:val="0"/>
      <w:marRight w:val="0"/>
      <w:marTop w:val="0"/>
      <w:marBottom w:val="0"/>
      <w:divBdr>
        <w:top w:val="none" w:sz="0" w:space="0" w:color="auto"/>
        <w:left w:val="none" w:sz="0" w:space="0" w:color="auto"/>
        <w:bottom w:val="none" w:sz="0" w:space="0" w:color="auto"/>
        <w:right w:val="none" w:sz="0" w:space="0" w:color="auto"/>
      </w:divBdr>
    </w:div>
    <w:div w:id="1601181445">
      <w:bodyDiv w:val="1"/>
      <w:marLeft w:val="0"/>
      <w:marRight w:val="0"/>
      <w:marTop w:val="0"/>
      <w:marBottom w:val="0"/>
      <w:divBdr>
        <w:top w:val="none" w:sz="0" w:space="0" w:color="auto"/>
        <w:left w:val="none" w:sz="0" w:space="0" w:color="auto"/>
        <w:bottom w:val="none" w:sz="0" w:space="0" w:color="auto"/>
        <w:right w:val="none" w:sz="0" w:space="0" w:color="auto"/>
      </w:divBdr>
    </w:div>
    <w:div w:id="1625962607">
      <w:bodyDiv w:val="1"/>
      <w:marLeft w:val="0"/>
      <w:marRight w:val="0"/>
      <w:marTop w:val="0"/>
      <w:marBottom w:val="0"/>
      <w:divBdr>
        <w:top w:val="none" w:sz="0" w:space="0" w:color="auto"/>
        <w:left w:val="none" w:sz="0" w:space="0" w:color="auto"/>
        <w:bottom w:val="none" w:sz="0" w:space="0" w:color="auto"/>
        <w:right w:val="none" w:sz="0" w:space="0" w:color="auto"/>
      </w:divBdr>
      <w:divsChild>
        <w:div w:id="583034950">
          <w:marLeft w:val="0"/>
          <w:marRight w:val="0"/>
          <w:marTop w:val="0"/>
          <w:marBottom w:val="0"/>
          <w:divBdr>
            <w:top w:val="none" w:sz="0" w:space="0" w:color="auto"/>
            <w:left w:val="none" w:sz="0" w:space="0" w:color="auto"/>
            <w:bottom w:val="none" w:sz="0" w:space="0" w:color="auto"/>
            <w:right w:val="none" w:sz="0" w:space="0" w:color="auto"/>
          </w:divBdr>
        </w:div>
      </w:divsChild>
    </w:div>
    <w:div w:id="1661691020">
      <w:bodyDiv w:val="1"/>
      <w:marLeft w:val="0"/>
      <w:marRight w:val="0"/>
      <w:marTop w:val="0"/>
      <w:marBottom w:val="0"/>
      <w:divBdr>
        <w:top w:val="none" w:sz="0" w:space="0" w:color="auto"/>
        <w:left w:val="none" w:sz="0" w:space="0" w:color="auto"/>
        <w:bottom w:val="none" w:sz="0" w:space="0" w:color="auto"/>
        <w:right w:val="none" w:sz="0" w:space="0" w:color="auto"/>
      </w:divBdr>
    </w:div>
    <w:div w:id="1717198678">
      <w:bodyDiv w:val="1"/>
      <w:marLeft w:val="0"/>
      <w:marRight w:val="0"/>
      <w:marTop w:val="0"/>
      <w:marBottom w:val="0"/>
      <w:divBdr>
        <w:top w:val="none" w:sz="0" w:space="0" w:color="auto"/>
        <w:left w:val="none" w:sz="0" w:space="0" w:color="auto"/>
        <w:bottom w:val="none" w:sz="0" w:space="0" w:color="auto"/>
        <w:right w:val="none" w:sz="0" w:space="0" w:color="auto"/>
      </w:divBdr>
    </w:div>
    <w:div w:id="1813980930">
      <w:bodyDiv w:val="1"/>
      <w:marLeft w:val="0"/>
      <w:marRight w:val="0"/>
      <w:marTop w:val="0"/>
      <w:marBottom w:val="0"/>
      <w:divBdr>
        <w:top w:val="none" w:sz="0" w:space="0" w:color="auto"/>
        <w:left w:val="none" w:sz="0" w:space="0" w:color="auto"/>
        <w:bottom w:val="none" w:sz="0" w:space="0" w:color="auto"/>
        <w:right w:val="none" w:sz="0" w:space="0" w:color="auto"/>
      </w:divBdr>
    </w:div>
    <w:div w:id="1847089436">
      <w:bodyDiv w:val="1"/>
      <w:marLeft w:val="0"/>
      <w:marRight w:val="0"/>
      <w:marTop w:val="0"/>
      <w:marBottom w:val="0"/>
      <w:divBdr>
        <w:top w:val="none" w:sz="0" w:space="0" w:color="auto"/>
        <w:left w:val="none" w:sz="0" w:space="0" w:color="auto"/>
        <w:bottom w:val="none" w:sz="0" w:space="0" w:color="auto"/>
        <w:right w:val="none" w:sz="0" w:space="0" w:color="auto"/>
      </w:divBdr>
    </w:div>
    <w:div w:id="1862931636">
      <w:bodyDiv w:val="1"/>
      <w:marLeft w:val="0"/>
      <w:marRight w:val="0"/>
      <w:marTop w:val="0"/>
      <w:marBottom w:val="0"/>
      <w:divBdr>
        <w:top w:val="none" w:sz="0" w:space="0" w:color="auto"/>
        <w:left w:val="none" w:sz="0" w:space="0" w:color="auto"/>
        <w:bottom w:val="none" w:sz="0" w:space="0" w:color="auto"/>
        <w:right w:val="none" w:sz="0" w:space="0" w:color="auto"/>
      </w:divBdr>
    </w:div>
    <w:div w:id="1971738908">
      <w:bodyDiv w:val="1"/>
      <w:marLeft w:val="0"/>
      <w:marRight w:val="0"/>
      <w:marTop w:val="0"/>
      <w:marBottom w:val="0"/>
      <w:divBdr>
        <w:top w:val="none" w:sz="0" w:space="0" w:color="auto"/>
        <w:left w:val="none" w:sz="0" w:space="0" w:color="auto"/>
        <w:bottom w:val="none" w:sz="0" w:space="0" w:color="auto"/>
        <w:right w:val="none" w:sz="0" w:space="0" w:color="auto"/>
      </w:divBdr>
      <w:divsChild>
        <w:div w:id="786047505">
          <w:marLeft w:val="0"/>
          <w:marRight w:val="0"/>
          <w:marTop w:val="0"/>
          <w:marBottom w:val="0"/>
          <w:divBdr>
            <w:top w:val="none" w:sz="0" w:space="0" w:color="auto"/>
            <w:left w:val="none" w:sz="0" w:space="0" w:color="auto"/>
            <w:bottom w:val="none" w:sz="0" w:space="0" w:color="auto"/>
            <w:right w:val="none" w:sz="0" w:space="0" w:color="auto"/>
          </w:divBdr>
        </w:div>
      </w:divsChild>
    </w:div>
    <w:div w:id="1987514701">
      <w:bodyDiv w:val="1"/>
      <w:marLeft w:val="0"/>
      <w:marRight w:val="0"/>
      <w:marTop w:val="0"/>
      <w:marBottom w:val="0"/>
      <w:divBdr>
        <w:top w:val="none" w:sz="0" w:space="0" w:color="auto"/>
        <w:left w:val="none" w:sz="0" w:space="0" w:color="auto"/>
        <w:bottom w:val="none" w:sz="0" w:space="0" w:color="auto"/>
        <w:right w:val="none" w:sz="0" w:space="0" w:color="auto"/>
      </w:divBdr>
    </w:div>
    <w:div w:id="2064479817">
      <w:bodyDiv w:val="1"/>
      <w:marLeft w:val="0"/>
      <w:marRight w:val="0"/>
      <w:marTop w:val="0"/>
      <w:marBottom w:val="0"/>
      <w:divBdr>
        <w:top w:val="none" w:sz="0" w:space="0" w:color="auto"/>
        <w:left w:val="none" w:sz="0" w:space="0" w:color="auto"/>
        <w:bottom w:val="none" w:sz="0" w:space="0" w:color="auto"/>
        <w:right w:val="none" w:sz="0" w:space="0" w:color="auto"/>
      </w:divBdr>
    </w:div>
    <w:div w:id="2067759081">
      <w:bodyDiv w:val="1"/>
      <w:marLeft w:val="0"/>
      <w:marRight w:val="0"/>
      <w:marTop w:val="0"/>
      <w:marBottom w:val="0"/>
      <w:divBdr>
        <w:top w:val="none" w:sz="0" w:space="0" w:color="auto"/>
        <w:left w:val="none" w:sz="0" w:space="0" w:color="auto"/>
        <w:bottom w:val="none" w:sz="0" w:space="0" w:color="auto"/>
        <w:right w:val="none" w:sz="0" w:space="0" w:color="auto"/>
      </w:divBdr>
    </w:div>
    <w:div w:id="2074698824">
      <w:bodyDiv w:val="1"/>
      <w:marLeft w:val="0"/>
      <w:marRight w:val="0"/>
      <w:marTop w:val="0"/>
      <w:marBottom w:val="0"/>
      <w:divBdr>
        <w:top w:val="none" w:sz="0" w:space="0" w:color="auto"/>
        <w:left w:val="none" w:sz="0" w:space="0" w:color="auto"/>
        <w:bottom w:val="none" w:sz="0" w:space="0" w:color="auto"/>
        <w:right w:val="none" w:sz="0" w:space="0" w:color="auto"/>
      </w:divBdr>
    </w:div>
    <w:div w:id="2093165059">
      <w:bodyDiv w:val="1"/>
      <w:marLeft w:val="0"/>
      <w:marRight w:val="0"/>
      <w:marTop w:val="0"/>
      <w:marBottom w:val="0"/>
      <w:divBdr>
        <w:top w:val="none" w:sz="0" w:space="0" w:color="auto"/>
        <w:left w:val="none" w:sz="0" w:space="0" w:color="auto"/>
        <w:bottom w:val="none" w:sz="0" w:space="0" w:color="auto"/>
        <w:right w:val="none" w:sz="0" w:space="0" w:color="auto"/>
      </w:divBdr>
    </w:div>
    <w:div w:id="2110470869">
      <w:bodyDiv w:val="1"/>
      <w:marLeft w:val="0"/>
      <w:marRight w:val="0"/>
      <w:marTop w:val="0"/>
      <w:marBottom w:val="0"/>
      <w:divBdr>
        <w:top w:val="none" w:sz="0" w:space="0" w:color="auto"/>
        <w:left w:val="none" w:sz="0" w:space="0" w:color="auto"/>
        <w:bottom w:val="none" w:sz="0" w:space="0" w:color="auto"/>
        <w:right w:val="none" w:sz="0" w:space="0" w:color="auto"/>
      </w:divBdr>
    </w:div>
    <w:div w:id="2126465030">
      <w:bodyDiv w:val="1"/>
      <w:marLeft w:val="0"/>
      <w:marRight w:val="0"/>
      <w:marTop w:val="0"/>
      <w:marBottom w:val="0"/>
      <w:divBdr>
        <w:top w:val="none" w:sz="0" w:space="0" w:color="auto"/>
        <w:left w:val="none" w:sz="0" w:space="0" w:color="auto"/>
        <w:bottom w:val="none" w:sz="0" w:space="0" w:color="auto"/>
        <w:right w:val="none" w:sz="0" w:space="0" w:color="auto"/>
      </w:divBdr>
      <w:divsChild>
        <w:div w:id="6570781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FA1C7-4DBE-41D2-A3D1-01AAEE0D8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TotalTime>
  <Pages>21</Pages>
  <Words>5524</Words>
  <Characters>31487</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Petros Qatsakhyan</dc:creator>
  <cp:keywords>Mulberry 2.0</cp:keywords>
  <dc:description/>
  <cp:lastModifiedBy>Zohrab Daveyan</cp:lastModifiedBy>
  <cp:revision>60</cp:revision>
  <cp:lastPrinted>2019-05-24T10:15:00Z</cp:lastPrinted>
  <dcterms:created xsi:type="dcterms:W3CDTF">2019-04-27T17:05:00Z</dcterms:created>
  <dcterms:modified xsi:type="dcterms:W3CDTF">2019-10-30T07:24:00Z</dcterms:modified>
</cp:coreProperties>
</file>