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F6AFB" w14:textId="77777777" w:rsidR="00715472" w:rsidRPr="00BF3F67" w:rsidRDefault="00197B0B" w:rsidP="008F1814">
      <w:pPr>
        <w:spacing w:after="0" w:line="240" w:lineRule="auto"/>
        <w:jc w:val="center"/>
        <w:rPr>
          <w:rFonts w:ascii="GHEA Grapalat" w:hAnsi="GHEA Grapalat" w:cs="Sylfaen"/>
          <w:b/>
          <w:bCs/>
          <w:sz w:val="24"/>
          <w:szCs w:val="24"/>
          <w:lang w:val="en-US"/>
        </w:rPr>
      </w:pPr>
      <w:r w:rsidRPr="00BF3F67">
        <w:rPr>
          <w:rFonts w:ascii="GHEA Grapalat" w:hAnsi="GHEA Grapalat" w:cs="Sylfaen"/>
          <w:b/>
          <w:bCs/>
          <w:sz w:val="24"/>
          <w:szCs w:val="24"/>
          <w:lang w:val="en-US"/>
        </w:rPr>
        <w:t>ԱՄՓՈՓԱԹԵՐԹ</w:t>
      </w:r>
    </w:p>
    <w:p w14:paraId="18E7FF65" w14:textId="77777777" w:rsidR="00706345" w:rsidRPr="00BF3F67" w:rsidRDefault="00706345" w:rsidP="008F1814">
      <w:pPr>
        <w:spacing w:after="0" w:line="240" w:lineRule="auto"/>
        <w:jc w:val="center"/>
        <w:rPr>
          <w:rFonts w:ascii="GHEA Grapalat" w:hAnsi="GHEA Grapalat" w:cs="Sylfaen"/>
          <w:b/>
          <w:sz w:val="24"/>
          <w:szCs w:val="24"/>
          <w:lang w:val="en-GB"/>
        </w:rPr>
      </w:pPr>
    </w:p>
    <w:p w14:paraId="173D81DD" w14:textId="2E763A22" w:rsidR="00A85858" w:rsidRDefault="00886F0E"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r w:rsidRPr="00BF3F67">
        <w:rPr>
          <w:rFonts w:ascii="GHEA Grapalat" w:eastAsia="GHEA Grapalat" w:hAnsi="GHEA Grapalat" w:cs="GHEA Grapalat"/>
          <w:b/>
          <w:bCs/>
          <w:color w:val="auto"/>
          <w:sz w:val="24"/>
          <w:szCs w:val="24"/>
          <w:lang w:val="hy-AM"/>
        </w:rPr>
        <w:t>«</w:t>
      </w:r>
      <w:r w:rsidR="00B30713" w:rsidRPr="00B30713">
        <w:rPr>
          <w:rFonts w:ascii="GHEA Grapalat" w:eastAsia="GHEA Grapalat" w:hAnsi="GHEA Grapalat" w:cs="GHEA Grapalat"/>
          <w:b/>
          <w:bCs/>
          <w:color w:val="auto"/>
          <w:sz w:val="24"/>
          <w:szCs w:val="24"/>
          <w:lang w:val="hy-AM"/>
        </w:rPr>
        <w:t xml:space="preserve">«ՀԱՅԱՍՏԱՆԻ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w:t>
      </w:r>
      <w:r w:rsidR="00B30713">
        <w:rPr>
          <w:rFonts w:ascii="GHEA Grapalat" w:eastAsia="GHEA Grapalat" w:hAnsi="GHEA Grapalat" w:cs="GHEA Grapalat"/>
          <w:b/>
          <w:bCs/>
          <w:color w:val="auto"/>
          <w:sz w:val="24"/>
          <w:szCs w:val="24"/>
        </w:rPr>
        <w:t>ԵՎ</w:t>
      </w:r>
      <w:r w:rsidR="00B30713" w:rsidRPr="00B30713">
        <w:rPr>
          <w:rFonts w:ascii="GHEA Grapalat" w:eastAsia="GHEA Grapalat" w:hAnsi="GHEA Grapalat" w:cs="GHEA Grapalat"/>
          <w:b/>
          <w:bCs/>
          <w:color w:val="auto"/>
          <w:sz w:val="24"/>
          <w:szCs w:val="24"/>
          <w:lang w:val="hy-AM"/>
        </w:rPr>
        <w:t xml:space="preserve"> ԼՐԱՑՈՒՄՆԵՐ ԿԱՏԱՐԵԼՈՒ ՄԱՍԻՆ</w:t>
      </w:r>
      <w:r w:rsidRPr="00BF3F67">
        <w:rPr>
          <w:rFonts w:ascii="GHEA Grapalat" w:eastAsia="GHEA Grapalat" w:hAnsi="GHEA Grapalat" w:cs="GHEA Grapalat"/>
          <w:b/>
          <w:bCs/>
          <w:color w:val="auto"/>
          <w:sz w:val="24"/>
          <w:szCs w:val="24"/>
          <w:lang w:val="hy-AM"/>
        </w:rPr>
        <w:t xml:space="preserve">» </w:t>
      </w:r>
      <w:r w:rsidR="00BD73C9" w:rsidRPr="00BF3F67">
        <w:rPr>
          <w:rFonts w:ascii="GHEA Grapalat" w:eastAsia="GHEA Grapalat" w:hAnsi="GHEA Grapalat" w:cs="GHEA Grapalat"/>
          <w:b/>
          <w:bCs/>
          <w:color w:val="auto"/>
          <w:sz w:val="24"/>
          <w:szCs w:val="24"/>
          <w:lang w:val="hy-AM"/>
        </w:rPr>
        <w:t>ՀԱՅԱՍՏԱՆԻ ՀԱՆՐԱՊԵՏՈՒԹՅԱՆ</w:t>
      </w:r>
      <w:r w:rsidR="00BD73C9" w:rsidRPr="00BF3F67">
        <w:rPr>
          <w:rFonts w:ascii="GHEA Grapalat" w:eastAsia="Calibri" w:hAnsi="GHEA Grapalat" w:cs="Times New Roman"/>
          <w:sz w:val="24"/>
          <w:szCs w:val="24"/>
          <w:lang w:val="hy-AM"/>
        </w:rPr>
        <w:t xml:space="preserve"> </w:t>
      </w:r>
      <w:r w:rsidR="004F0FA8" w:rsidRPr="00BF3F67">
        <w:rPr>
          <w:rFonts w:ascii="GHEA Grapalat" w:eastAsia="GHEA Grapalat" w:hAnsi="GHEA Grapalat" w:cs="GHEA Grapalat"/>
          <w:b/>
          <w:bCs/>
          <w:color w:val="auto"/>
          <w:sz w:val="24"/>
          <w:szCs w:val="24"/>
          <w:lang w:val="hy-AM"/>
        </w:rPr>
        <w:t>ԿԱՌԱՎԱՐՈՒԹՅԱՆ</w:t>
      </w:r>
      <w:r w:rsidR="002D763C" w:rsidRPr="00BF3F67">
        <w:rPr>
          <w:rFonts w:ascii="GHEA Grapalat" w:eastAsia="GHEA Grapalat" w:hAnsi="GHEA Grapalat" w:cs="GHEA Grapalat"/>
          <w:b/>
          <w:bCs/>
          <w:sz w:val="24"/>
          <w:szCs w:val="24"/>
          <w:lang w:val="hy-AM"/>
        </w:rPr>
        <w:t xml:space="preserve"> </w:t>
      </w:r>
      <w:r w:rsidR="004F0FA8" w:rsidRPr="00BF3F67">
        <w:rPr>
          <w:rFonts w:ascii="GHEA Grapalat" w:eastAsia="GHEA Grapalat" w:hAnsi="GHEA Grapalat" w:cs="GHEA Grapalat"/>
          <w:b/>
          <w:bCs/>
          <w:sz w:val="24"/>
          <w:szCs w:val="24"/>
          <w:lang w:val="hy-AM"/>
        </w:rPr>
        <w:t>ՈՐՈՇ</w:t>
      </w:r>
      <w:r w:rsidR="00587730">
        <w:rPr>
          <w:rFonts w:ascii="GHEA Grapalat" w:eastAsia="GHEA Grapalat" w:hAnsi="GHEA Grapalat" w:cs="GHEA Grapalat"/>
          <w:b/>
          <w:bCs/>
          <w:sz w:val="24"/>
          <w:szCs w:val="24"/>
          <w:lang w:val="hy-AM"/>
        </w:rPr>
        <w:t>ՄԱՆ</w:t>
      </w:r>
      <w:r w:rsidR="004F0FA8" w:rsidRPr="00BF3F67">
        <w:rPr>
          <w:rFonts w:ascii="GHEA Grapalat" w:eastAsia="GHEA Grapalat" w:hAnsi="GHEA Grapalat" w:cs="GHEA Grapalat"/>
          <w:b/>
          <w:bCs/>
          <w:sz w:val="24"/>
          <w:szCs w:val="24"/>
          <w:lang w:val="hy-AM"/>
        </w:rPr>
        <w:t xml:space="preserve"> </w:t>
      </w:r>
      <w:r w:rsidR="002D763C" w:rsidRPr="00BF3F67">
        <w:rPr>
          <w:rFonts w:ascii="GHEA Grapalat" w:eastAsia="GHEA Grapalat" w:hAnsi="GHEA Grapalat" w:cs="GHEA Grapalat"/>
          <w:b/>
          <w:bCs/>
          <w:sz w:val="24"/>
          <w:szCs w:val="24"/>
          <w:lang w:val="hy-AM"/>
        </w:rPr>
        <w:t>ՆԱԽԱԳԾ</w:t>
      </w:r>
      <w:r w:rsidR="004F0FA8" w:rsidRPr="00BF3F67">
        <w:rPr>
          <w:rFonts w:ascii="GHEA Grapalat" w:eastAsia="GHEA Grapalat" w:hAnsi="GHEA Grapalat" w:cs="GHEA Grapalat"/>
          <w:b/>
          <w:bCs/>
          <w:sz w:val="24"/>
          <w:szCs w:val="24"/>
          <w:lang w:val="hy-AM"/>
        </w:rPr>
        <w:t>Ի</w:t>
      </w:r>
    </w:p>
    <w:p w14:paraId="16990503" w14:textId="77777777" w:rsidR="00543A39" w:rsidRPr="00BF3F67" w:rsidRDefault="00543A39" w:rsidP="0053203F">
      <w:pPr>
        <w:pStyle w:val="BodyAA"/>
        <w:tabs>
          <w:tab w:val="left" w:pos="720"/>
          <w:tab w:val="left" w:pos="990"/>
        </w:tabs>
        <w:ind w:firstLine="567"/>
        <w:jc w:val="center"/>
        <w:rPr>
          <w:rFonts w:ascii="GHEA Grapalat" w:eastAsia="GHEA Grapalat" w:hAnsi="GHEA Grapalat" w:cs="GHEA Grapalat"/>
          <w:b/>
          <w:bCs/>
          <w:sz w:val="24"/>
          <w:szCs w:val="24"/>
          <w:lang w:val="hy-AM"/>
        </w:rPr>
      </w:pPr>
    </w:p>
    <w:p w14:paraId="2DABA94B" w14:textId="77777777" w:rsidR="00E5090E" w:rsidRPr="00587730" w:rsidRDefault="00E5090E" w:rsidP="0053203F">
      <w:pPr>
        <w:pStyle w:val="BodyAA"/>
        <w:tabs>
          <w:tab w:val="left" w:pos="720"/>
          <w:tab w:val="left" w:pos="990"/>
        </w:tabs>
        <w:ind w:firstLine="567"/>
        <w:jc w:val="center"/>
        <w:rPr>
          <w:rFonts w:ascii="GHEA Grapalat" w:hAnsi="GHEA Grapalat"/>
          <w:b/>
          <w:sz w:val="24"/>
          <w:szCs w:val="24"/>
          <w:lang w:val="hy-AM"/>
        </w:rPr>
      </w:pP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827"/>
      </w:tblGrid>
      <w:tr w:rsidR="00997342" w:rsidRPr="00FE7B6B" w14:paraId="19061E9C" w14:textId="77777777" w:rsidTr="00F25BB7">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14:paraId="2D8A69F4" w14:textId="6EE5EB3C" w:rsidR="00997342" w:rsidRPr="00B30713" w:rsidRDefault="00997342" w:rsidP="00B30713">
            <w:pPr>
              <w:pStyle w:val="ListParagraph"/>
              <w:tabs>
                <w:tab w:val="left" w:pos="993"/>
              </w:tabs>
              <w:spacing w:after="0"/>
              <w:ind w:left="0"/>
              <w:jc w:val="center"/>
              <w:rPr>
                <w:rFonts w:ascii="GHEA Grapalat" w:hAnsi="GHEA Grapalat"/>
                <w:b/>
                <w:sz w:val="24"/>
                <w:szCs w:val="24"/>
                <w:lang w:val="en-US"/>
              </w:rPr>
            </w:pPr>
            <w:r w:rsidRPr="00BF3F67">
              <w:rPr>
                <w:rFonts w:ascii="GHEA Grapalat" w:hAnsi="GHEA Grapalat"/>
                <w:sz w:val="24"/>
                <w:szCs w:val="24"/>
                <w:lang w:val="es-ES"/>
              </w:rPr>
              <w:tab/>
            </w:r>
            <w:r w:rsidR="000B357B" w:rsidRPr="00BF3F67">
              <w:rPr>
                <w:rFonts w:ascii="GHEA Grapalat" w:hAnsi="GHEA Grapalat"/>
                <w:b/>
                <w:sz w:val="24"/>
                <w:szCs w:val="24"/>
                <w:lang w:val="hy-AM"/>
              </w:rPr>
              <w:t>1</w:t>
            </w:r>
            <w:r w:rsidRPr="00BF3F67">
              <w:rPr>
                <w:rFonts w:ascii="GHEA Grapalat" w:hAnsi="GHEA Grapalat"/>
                <w:b/>
                <w:sz w:val="24"/>
                <w:szCs w:val="24"/>
                <w:lang w:val="es-ES"/>
              </w:rPr>
              <w:t xml:space="preserve">. </w:t>
            </w:r>
            <w:r w:rsidR="0053203F" w:rsidRPr="0053203F">
              <w:rPr>
                <w:rFonts w:ascii="GHEA Grapalat" w:hAnsi="GHEA Grapalat"/>
                <w:b/>
                <w:sz w:val="24"/>
                <w:szCs w:val="24"/>
                <w:lang w:val="es-ES"/>
              </w:rPr>
              <w:t xml:space="preserve">ՀՀ </w:t>
            </w:r>
            <w:r w:rsidR="00B30713">
              <w:rPr>
                <w:rFonts w:ascii="GHEA Grapalat" w:hAnsi="GHEA Grapalat"/>
                <w:b/>
                <w:sz w:val="24"/>
                <w:szCs w:val="24"/>
                <w:lang w:val="en-US"/>
              </w:rPr>
              <w:t>ՖԻՆԱՆՍՆԵՐԻ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320F88F6" w14:textId="64FC76B8" w:rsidR="00997342" w:rsidRPr="00BF3F67" w:rsidRDefault="00B30713" w:rsidP="00B30713">
            <w:pPr>
              <w:spacing w:after="0"/>
              <w:ind w:firstLine="252"/>
              <w:jc w:val="center"/>
              <w:rPr>
                <w:rFonts w:ascii="GHEA Grapalat" w:hAnsi="GHEA Grapalat"/>
                <w:b/>
                <w:sz w:val="24"/>
                <w:szCs w:val="24"/>
                <w:lang w:val="hy-AM"/>
              </w:rPr>
            </w:pPr>
            <w:r>
              <w:rPr>
                <w:rFonts w:ascii="GHEA Grapalat" w:hAnsi="GHEA Grapalat"/>
                <w:b/>
                <w:sz w:val="24"/>
                <w:szCs w:val="24"/>
                <w:lang w:val="en-US"/>
              </w:rPr>
              <w:t>01</w:t>
            </w:r>
            <w:r w:rsidR="00FE7B6B">
              <w:rPr>
                <w:rFonts w:ascii="GHEA Grapalat" w:hAnsi="GHEA Grapalat"/>
                <w:b/>
                <w:sz w:val="24"/>
                <w:szCs w:val="24"/>
                <w:lang w:val="hy-AM"/>
              </w:rPr>
              <w:t>.</w:t>
            </w:r>
            <w:r w:rsidR="009321ED">
              <w:rPr>
                <w:rFonts w:ascii="GHEA Grapalat" w:hAnsi="GHEA Grapalat"/>
                <w:b/>
                <w:sz w:val="24"/>
                <w:szCs w:val="24"/>
                <w:lang w:val="en-US"/>
              </w:rPr>
              <w:t>0</w:t>
            </w:r>
            <w:r>
              <w:rPr>
                <w:rFonts w:ascii="GHEA Grapalat" w:hAnsi="GHEA Grapalat"/>
                <w:b/>
                <w:sz w:val="24"/>
                <w:szCs w:val="24"/>
                <w:lang w:val="en-US"/>
              </w:rPr>
              <w:t>7</w:t>
            </w:r>
            <w:r w:rsidR="00FE7B6B">
              <w:rPr>
                <w:rFonts w:ascii="GHEA Grapalat" w:hAnsi="GHEA Grapalat"/>
                <w:b/>
                <w:sz w:val="24"/>
                <w:szCs w:val="24"/>
                <w:lang w:val="hy-AM"/>
              </w:rPr>
              <w:t>.2026</w:t>
            </w:r>
          </w:p>
        </w:tc>
      </w:tr>
      <w:tr w:rsidR="00997342" w:rsidRPr="00FE7B6B" w14:paraId="35F9BE04" w14:textId="77777777" w:rsidTr="00F25BB7">
        <w:trPr>
          <w:trHeight w:val="285"/>
        </w:trPr>
        <w:tc>
          <w:tcPr>
            <w:tcW w:w="11483" w:type="dxa"/>
            <w:gridSpan w:val="2"/>
            <w:vMerge/>
            <w:tcBorders>
              <w:left w:val="single" w:sz="4" w:space="0" w:color="auto"/>
              <w:right w:val="single" w:sz="4" w:space="0" w:color="auto"/>
            </w:tcBorders>
            <w:shd w:val="clear" w:color="auto" w:fill="D9D9D9"/>
          </w:tcPr>
          <w:p w14:paraId="1AD106F7" w14:textId="77777777" w:rsidR="00997342" w:rsidRPr="00D5481A" w:rsidRDefault="00997342" w:rsidP="00937512">
            <w:pPr>
              <w:pStyle w:val="ListParagraph"/>
              <w:tabs>
                <w:tab w:val="left" w:pos="993"/>
              </w:tabs>
              <w:spacing w:after="0"/>
              <w:ind w:left="0"/>
              <w:jc w:val="center"/>
              <w:rPr>
                <w:rFonts w:ascii="GHEA Grapalat" w:hAnsi="GHEA Grapalat"/>
                <w:b/>
                <w:sz w:val="24"/>
                <w:szCs w:val="24"/>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6004DF5C" w14:textId="4EBCC6D9" w:rsidR="00997342" w:rsidRPr="00D5481A" w:rsidRDefault="00997342" w:rsidP="0053203F">
            <w:pPr>
              <w:spacing w:after="0"/>
              <w:ind w:firstLine="252"/>
              <w:jc w:val="center"/>
              <w:rPr>
                <w:rFonts w:ascii="GHEA Grapalat" w:hAnsi="GHEA Grapalat"/>
                <w:b/>
                <w:sz w:val="24"/>
                <w:szCs w:val="24"/>
                <w:lang w:val="hy-AM"/>
              </w:rPr>
            </w:pPr>
            <w:r w:rsidRPr="00D5481A">
              <w:rPr>
                <w:rFonts w:ascii="GHEA Grapalat" w:hAnsi="GHEA Grapalat"/>
                <w:b/>
                <w:sz w:val="24"/>
                <w:szCs w:val="24"/>
                <w:lang w:val="hy-AM"/>
              </w:rPr>
              <w:t xml:space="preserve">N </w:t>
            </w:r>
            <w:r w:rsidR="00B30713" w:rsidRPr="00B30713">
              <w:rPr>
                <w:rFonts w:ascii="GHEA Grapalat" w:hAnsi="GHEA Grapalat"/>
                <w:b/>
                <w:sz w:val="24"/>
                <w:szCs w:val="24"/>
                <w:lang w:val="hy-AM"/>
              </w:rPr>
              <w:t>01/34-3/17774-2026</w:t>
            </w:r>
          </w:p>
        </w:tc>
      </w:tr>
      <w:tr w:rsidR="00F44CA5" w:rsidRPr="001B45CA" w14:paraId="17DD3EA5" w14:textId="77777777" w:rsidTr="00FE7B6B">
        <w:trPr>
          <w:trHeight w:val="862"/>
        </w:trPr>
        <w:tc>
          <w:tcPr>
            <w:tcW w:w="8931" w:type="dxa"/>
            <w:tcBorders>
              <w:top w:val="single" w:sz="4" w:space="0" w:color="auto"/>
              <w:left w:val="single" w:sz="4" w:space="0" w:color="auto"/>
              <w:bottom w:val="single" w:sz="4" w:space="0" w:color="auto"/>
              <w:right w:val="single" w:sz="4" w:space="0" w:color="auto"/>
            </w:tcBorders>
          </w:tcPr>
          <w:p w14:paraId="3FAC6477"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«Հայաստանի Հանրապետության 2026 թվականի պետական բյուջեի մասին օրենքում վերաբաշխում, փոփոխություն, Հայաստանի Հանրապետության կառավարության 2025 թվականի դեկտեմբերի 25-ի N 1910-Ն որոշման մեջ փոփոխություններ և լրացումներ կատարելու և Հայաստանի Հանրապետության վարչապետի աշխատակազմին գումար հատկացնելու մասին» ՀՀ կառավարության որոշման նախագծի վերաբերյալ (այսուհետ՝ Նախագիծ) հայտնում ենք հետևյալը.</w:t>
            </w:r>
          </w:p>
          <w:p w14:paraId="5396EE77"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Նախագծով առաջարկվում է ՀՀ 2026 թվականի պետական բյուջեով նախատեսված ՀՀ կառավարության պահուստային ֆոնդից հատկացնել 23,946.1 հազ. դրամ՝ «1136 ՀՀ Վարչապետի լիազորությունների իրականացման ապահովում» ծրագրի «31002 ՀՀ վարչապետի աշխատակազմի տեխնիկական հագեցվածության բարելավում» միջոցառմանը՝ համակարգչային տեխնիկայի, գրասենյակային գույքի և սարքավորումների ձեռքբերման անհրաժեշտությամբ պայմանավորված:</w:t>
            </w:r>
          </w:p>
          <w:p w14:paraId="60471EC6"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 xml:space="preserve">Այդ կապակցությամբ հայտնում ենք, որ </w:t>
            </w:r>
            <w:r w:rsidRPr="004C27EF">
              <w:rPr>
                <w:rFonts w:ascii="GHEA Grapalat" w:eastAsia="Times New Roman" w:hAnsi="GHEA Grapalat" w:cs="Arial"/>
                <w:sz w:val="24"/>
                <w:szCs w:val="24"/>
                <w:lang w:val="hy-AM"/>
              </w:rPr>
              <w:t xml:space="preserve">«Հայաստանի Հանրապետության 2026 թվականի պետական բյուջեի մասին» օրենքի առաջնահերթությունների N 6 հավելվածում </w:t>
            </w:r>
            <w:r w:rsidRPr="004C27EF">
              <w:rPr>
                <w:rFonts w:ascii="GHEA Grapalat" w:hAnsi="GHEA Grapalat"/>
                <w:sz w:val="24"/>
                <w:szCs w:val="24"/>
                <w:lang w:val="hy-AM"/>
              </w:rPr>
              <w:t>ՀՀ վարչապետի աշխատակազմի տեխնիկական հագեցվածության բարելավման նպատակով նախատեսված է եղել 10</w:t>
            </w:r>
            <w:r>
              <w:rPr>
                <w:rFonts w:ascii="GHEA Grapalat" w:hAnsi="GHEA Grapalat"/>
                <w:sz w:val="24"/>
                <w:szCs w:val="24"/>
                <w:lang w:val="hy-AM"/>
              </w:rPr>
              <w:t>,000</w:t>
            </w:r>
            <w:r w:rsidRPr="004C27EF">
              <w:rPr>
                <w:rFonts w:ascii="GHEA Grapalat" w:hAnsi="GHEA Grapalat"/>
                <w:sz w:val="24"/>
                <w:szCs w:val="24"/>
                <w:lang w:val="hy-AM"/>
              </w:rPr>
              <w:t xml:space="preserve">.0 </w:t>
            </w:r>
            <w:r w:rsidRPr="004C27EF">
              <w:rPr>
                <w:rFonts w:ascii="GHEA Grapalat" w:hAnsi="GHEA Grapalat"/>
                <w:sz w:val="24"/>
                <w:szCs w:val="24"/>
                <w:lang w:val="hy-AM"/>
              </w:rPr>
              <w:lastRenderedPageBreak/>
              <w:t>հազ. դրամ, որը հատկացվել է ՀՀ կառավարության 12.03.2026թ. N 287-Ն որոշմամբ:</w:t>
            </w:r>
          </w:p>
          <w:p w14:paraId="23748014"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 xml:space="preserve">Ինչ վերաբերում է Նախագծով առաջարկվող գումարի հատկացմանը, ապա հարկ է նշել, որ Նախագծի հիմնավորմամբ ներկայացված չեն վերոհիշյալ ծախսերի հրատապության և առաջնահերթության վերաբերյալ հիմնավորումները:  </w:t>
            </w:r>
          </w:p>
          <w:p w14:paraId="47623331"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Բացի այդ, հայտնում ենք, որ ՀՀ կառավարության պահուստային ֆոնդը ծանրաբեռնված է ՀՀ կառավարության որոշման նախագծերով:</w:t>
            </w:r>
          </w:p>
          <w:p w14:paraId="1D52B3EC" w14:textId="77777777" w:rsidR="00B30713" w:rsidRPr="004C27EF" w:rsidRDefault="00B30713" w:rsidP="00B30713">
            <w:pPr>
              <w:pStyle w:val="BodyText"/>
              <w:spacing w:after="0"/>
              <w:ind w:firstLine="567"/>
              <w:jc w:val="both"/>
              <w:rPr>
                <w:rFonts w:ascii="GHEA Grapalat" w:hAnsi="GHEA Grapalat"/>
                <w:sz w:val="24"/>
                <w:szCs w:val="24"/>
                <w:lang w:val="hy-AM"/>
              </w:rPr>
            </w:pPr>
            <w:r w:rsidRPr="004C27EF">
              <w:rPr>
                <w:rFonts w:ascii="GHEA Grapalat" w:hAnsi="GHEA Grapalat"/>
                <w:sz w:val="24"/>
                <w:szCs w:val="24"/>
                <w:lang w:val="hy-AM"/>
              </w:rPr>
              <w:t>Միաժամանակ, Նախագծի վերաբերյալ ունենք հետևյալ դիտարկումները.</w:t>
            </w:r>
          </w:p>
          <w:p w14:paraId="08CD2567" w14:textId="77777777" w:rsidR="00B30713" w:rsidRPr="004C27EF" w:rsidRDefault="00B30713" w:rsidP="00B30713">
            <w:pPr>
              <w:pStyle w:val="mechtex"/>
              <w:numPr>
                <w:ilvl w:val="0"/>
                <w:numId w:val="33"/>
              </w:numPr>
              <w:spacing w:line="276" w:lineRule="auto"/>
              <w:ind w:left="0" w:firstLine="414"/>
              <w:jc w:val="both"/>
              <w:rPr>
                <w:rFonts w:ascii="GHEA Grapalat" w:hAnsi="GHEA Grapalat" w:cs="Sylfaen"/>
                <w:sz w:val="24"/>
                <w:szCs w:val="24"/>
                <w:lang w:val="hy-AM"/>
              </w:rPr>
            </w:pPr>
            <w:r w:rsidRPr="004C27EF">
              <w:rPr>
                <w:rFonts w:ascii="GHEA Grapalat" w:hAnsi="GHEA Grapalat" w:cs="Sylfaen"/>
                <w:sz w:val="24"/>
                <w:szCs w:val="24"/>
                <w:lang w:val="hy-AM"/>
              </w:rPr>
              <w:t>Նախագծով նախատեսվում է միջոցներ հատկացնել Գնումների մասին օրենքի 15-րդ հոդվածի 6-րդ մասի հիմքով կազմակերպված «ՀՀՎԱ-ԷԱՃԱՊՁԲ-26/19» ծածկագրով ընթացակարգի (գնման առարկաների ԳՄԱ կոդերը՝ 30211280/505 «Համակարգիչ ամբողջը մեկում», 30232110/505 «Լազերային տպիչներ», 30216110/506 «Սկաներներ համակարգիչների համար», 30232130/504 «Գունավոր տպիչներ» և 30211200/516 «Դյուրակիր համակարգիչներ») արդյունքում 12.01.2026թ., 13.01.2026թ. կնքված և «ՀՀՎԱ-ԷԱՃԱՊՁԲ-26/23» ծածկագրով ընթացակարգի (գնման առարկաների ԳՄԱ կոդերը՝ 44421300/502 «Չհրկիզվող պահարաններ» և 34921220/501 «Անվտանգության արգելապատնեշներ») արդյունքում 20.01.2026թ. կնքված պայմանագրերի ակտիվացման համար: Նկատի ունենալով, որ 2026թ. հուլիսի 12-ին, 13-ին և 20-ին լրանում է վերոհիշյալ պայմանագրերի հիման վրա համաձայնագրեր կնքելու համար նախատեսված վեցամսյա ժամկետը՝ հայտնում ենք, որ եթե մինչև վերոնշյալ ժամկետը չհատկացվեն ֆինանսական միջոցներ, ապա պայմանագրերը կհամարվեն լուծված, ինչով պայմանավորված՝ հիշյալ գնման առարկաների ձեռք բերման նպատակով անհրաժեշտ կլինի կազմակերպել նոր գնման գործընթաց:</w:t>
            </w:r>
          </w:p>
          <w:p w14:paraId="17DADF99" w14:textId="41208A87" w:rsidR="00657C26" w:rsidRPr="009321ED" w:rsidRDefault="00B30713" w:rsidP="00B30713">
            <w:pPr>
              <w:spacing w:after="0" w:line="360" w:lineRule="auto"/>
              <w:ind w:firstLine="284"/>
              <w:jc w:val="both"/>
              <w:rPr>
                <w:rFonts w:ascii="GHEA Grapalat" w:hAnsi="GHEA Grapalat"/>
                <w:bCs/>
                <w:sz w:val="24"/>
                <w:szCs w:val="24"/>
                <w:lang w:val="hy-AM"/>
              </w:rPr>
            </w:pPr>
            <w:r w:rsidRPr="004C27EF">
              <w:rPr>
                <w:rFonts w:ascii="GHEA Grapalat" w:hAnsi="GHEA Grapalat"/>
                <w:sz w:val="24"/>
                <w:szCs w:val="24"/>
                <w:lang w:val="hy-AM"/>
              </w:rPr>
              <w:t xml:space="preserve">Խմբագրական առումով առաջարկում ենք Նախագծի N 4 հավելվածում </w:t>
            </w:r>
            <w:r w:rsidRPr="004C27EF">
              <w:rPr>
                <w:rFonts w:ascii="GHEA Grapalat" w:hAnsi="GHEA Grapalat"/>
                <w:sz w:val="24"/>
                <w:szCs w:val="24"/>
                <w:lang w:val="hy-AM"/>
              </w:rPr>
              <w:lastRenderedPageBreak/>
              <w:t>ճշտել 31002 միջոցառման անվանումը:</w:t>
            </w:r>
          </w:p>
        </w:tc>
        <w:tc>
          <w:tcPr>
            <w:tcW w:w="6379" w:type="dxa"/>
            <w:gridSpan w:val="2"/>
            <w:tcBorders>
              <w:top w:val="single" w:sz="4" w:space="0" w:color="auto"/>
              <w:left w:val="single" w:sz="4" w:space="0" w:color="auto"/>
              <w:bottom w:val="single" w:sz="4" w:space="0" w:color="auto"/>
              <w:right w:val="single" w:sz="4" w:space="0" w:color="auto"/>
            </w:tcBorders>
          </w:tcPr>
          <w:p w14:paraId="5DAE7336" w14:textId="77777777" w:rsidR="00B30713" w:rsidRPr="001B45CA" w:rsidRDefault="00B30713" w:rsidP="00B30713">
            <w:pPr>
              <w:pStyle w:val="mechtex"/>
              <w:spacing w:line="276" w:lineRule="auto"/>
              <w:jc w:val="both"/>
              <w:rPr>
                <w:rFonts w:ascii="GHEA Grapalat" w:hAnsi="GHEA Grapalat" w:cs="Sylfaen"/>
                <w:sz w:val="24"/>
                <w:szCs w:val="24"/>
                <w:lang w:val="hy-AM"/>
              </w:rPr>
            </w:pPr>
            <w:r w:rsidRPr="001B45CA">
              <w:rPr>
                <w:rFonts w:ascii="GHEA Grapalat" w:hAnsi="GHEA Grapalat" w:cs="Sylfaen"/>
                <w:sz w:val="24"/>
                <w:szCs w:val="24"/>
                <w:lang w:val="hy-AM"/>
              </w:rPr>
              <w:lastRenderedPageBreak/>
              <w:t xml:space="preserve">   </w:t>
            </w:r>
          </w:p>
          <w:p w14:paraId="330BD5ED"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65B42801"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127B110A"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16A2D33D"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174CB405"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296044EF"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7BA0A20E"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3076D87F"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249E35DD"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63EAC972"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286C44EF"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16E48F61"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6988D3CB" w14:textId="77777777" w:rsidR="00B30713" w:rsidRPr="001B45CA" w:rsidRDefault="00B30713" w:rsidP="00B30713">
            <w:pPr>
              <w:pStyle w:val="mechtex"/>
              <w:spacing w:line="276" w:lineRule="auto"/>
              <w:jc w:val="both"/>
              <w:rPr>
                <w:rFonts w:ascii="GHEA Grapalat" w:hAnsi="GHEA Grapalat" w:cs="Sylfaen"/>
                <w:sz w:val="24"/>
                <w:szCs w:val="24"/>
                <w:lang w:val="hy-AM"/>
              </w:rPr>
            </w:pPr>
          </w:p>
          <w:p w14:paraId="5521AD9D" w14:textId="595D40B9" w:rsidR="00B32C44" w:rsidRPr="00B30713" w:rsidRDefault="00B30713" w:rsidP="00B30713">
            <w:pPr>
              <w:pStyle w:val="mechtex"/>
              <w:spacing w:line="276" w:lineRule="auto"/>
              <w:jc w:val="both"/>
              <w:rPr>
                <w:rFonts w:ascii="GHEA Grapalat" w:hAnsi="GHEA Grapalat" w:cs="Sylfaen"/>
                <w:b/>
                <w:sz w:val="24"/>
                <w:szCs w:val="24"/>
                <w:lang w:val="hy-AM"/>
              </w:rPr>
            </w:pPr>
            <w:r w:rsidRPr="001B45CA">
              <w:rPr>
                <w:rFonts w:ascii="GHEA Grapalat" w:hAnsi="GHEA Grapalat" w:cs="Sylfaen"/>
                <w:sz w:val="24"/>
                <w:szCs w:val="24"/>
                <w:lang w:val="hy-AM"/>
              </w:rPr>
              <w:t xml:space="preserve"> </w:t>
            </w:r>
            <w:r w:rsidR="0073455F" w:rsidRPr="00B30713">
              <w:rPr>
                <w:rFonts w:ascii="GHEA Grapalat" w:hAnsi="GHEA Grapalat" w:cs="Sylfaen"/>
                <w:b/>
                <w:sz w:val="24"/>
                <w:szCs w:val="24"/>
                <w:lang w:val="hy-AM"/>
              </w:rPr>
              <w:t>Չի ը</w:t>
            </w:r>
            <w:r w:rsidR="00B32C44" w:rsidRPr="00B30713">
              <w:rPr>
                <w:rFonts w:ascii="GHEA Grapalat" w:hAnsi="GHEA Grapalat" w:cs="Sylfaen"/>
                <w:b/>
                <w:sz w:val="24"/>
                <w:szCs w:val="24"/>
                <w:lang w:val="hy-AM"/>
              </w:rPr>
              <w:t>նդունվել:</w:t>
            </w:r>
          </w:p>
          <w:p w14:paraId="37F2F9EB" w14:textId="5E2AC440" w:rsidR="00B3071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Նախագծով առաջարկվող հատկացումը պայմանավորված է ՀՀ վարչապետի աշխատակազմի բնականոն գործունեության ապահովման համար </w:t>
            </w:r>
            <w:r w:rsidRPr="00B30713">
              <w:rPr>
                <w:rFonts w:ascii="GHEA Grapalat" w:hAnsi="GHEA Grapalat" w:cs="Sylfaen"/>
                <w:sz w:val="24"/>
                <w:szCs w:val="24"/>
                <w:lang w:val="hy-AM"/>
              </w:rPr>
              <w:lastRenderedPageBreak/>
              <w:t>անհրաժեշտ տեխնիկական հագեցվածության բարելավման հրատապ անհրաժեշտությամբ։</w:t>
            </w:r>
          </w:p>
          <w:p w14:paraId="7F6A853C" w14:textId="2843DAFE" w:rsidR="00B3071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Թեև «Հայաստանի Հանրապետության 2026 թվականի պետական բյուջեի մասին» օրենքի N 6 հավելվածով «1136. ՀՀ վարչապետի լիազորությունների իրականացման ապահովում» ծրագրի «31002. ՀՀ վարչապետի աշխատակազմի տեխնիկական հագեցվածության բարելավում» միջոցառման շրջանակում նախատեսվել էր 10,000.0 հազ. դրամ, որը հատկացվել է ՀՀ կառավարության 2026 թվականի մարտի 12-ի N 287-Ն որոշմամբ, նշված միջոցները բավարար չեն եղել աշխատակազմի կարիքների ամբողջական ապահովման համար։</w:t>
            </w:r>
          </w:p>
          <w:p w14:paraId="348638F9" w14:textId="626E0548" w:rsidR="00B3071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2026 թվականի ընթացքում՝ պայմանավորված աշխատակազմի գործունեության կազմակերպման, առկա տեխնիկական միջոցների ֆիզիկական և բարոյական մաշվածության հանգամանքով, առաջացել է լրացուցիչ համակարգչային տեխնիկայի, գրասենյակային գույքի և սարքավորումների ձեռքբերման օբյեկտիվ կարիք, որը հնարավոր չէր ամբողջությամբ կանխատեսել պետական բյուջեի նախագծի կազմման փուլում։</w:t>
            </w:r>
          </w:p>
          <w:p w14:paraId="1C446AC5" w14:textId="212E8EC7" w:rsidR="00B3071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Նշված գույքի բացակայությունը կամ ձեռքբերման հետաձգումը կարող է բացասաբար անդրադառնալ ՀՀ վարչապետի աշխատակազմի գործառույթների լիարժեք և արդյունավետ իրականացման, և աշխատանքային գործընթացների անխափան </w:t>
            </w:r>
            <w:r w:rsidRPr="00B30713">
              <w:rPr>
                <w:rFonts w:ascii="GHEA Grapalat" w:hAnsi="GHEA Grapalat" w:cs="Sylfaen"/>
                <w:sz w:val="24"/>
                <w:szCs w:val="24"/>
                <w:lang w:val="hy-AM"/>
              </w:rPr>
              <w:lastRenderedPageBreak/>
              <w:t>կազմակերպման վրա։ Այդ իսկ հանգամանքներով է պայմանավորված առաջարկվող ծախսերի հրատապ և առաջնահերթ բնույթը։</w:t>
            </w:r>
          </w:p>
          <w:p w14:paraId="07C0D7E5" w14:textId="7B9B9B0E" w:rsidR="00B3071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Ինչ վերաբերում է Գնումների մասին օրենքի 15-րդ հոդվածի 6-րդ մասի հիմքով կազմակերպված «ՀՀՎԱ-ԷԱՃԱՊՁԲ-26/19» և «ՀՀՎԱ-ԷԱՃԱՊՁԲ-26/23» ծածկագրերով գնման ընթացակարգերի արդյունքում կնքված պայմանագրերին, ապա հայտնում ենք, որ նախագծի ընդունման ժամկետների հաշվառմամբ հիշյալ ռիսկը կառավարելի է։ Մասնավորապես, նախատեսվում է, որ նախագիծը 2026 թվականի հուլիսի 9-ին կընդգրկվի ՀՀ կառավարության նիստի օրակարգում, որի ընդունման դեպքում անհրաժեշտ ֆինանսական միջոցների հատկացումը հնարավոր կլինի իրականացնել մինչև 2026 թվականի հուլիսի 12-ը։ </w:t>
            </w:r>
          </w:p>
          <w:p w14:paraId="044CF846" w14:textId="7B29F21C" w:rsidR="003A4ED3" w:rsidRPr="00B30713" w:rsidRDefault="00B30713" w:rsidP="00B30713">
            <w:pPr>
              <w:pStyle w:val="mechtex"/>
              <w:spacing w:line="276" w:lineRule="auto"/>
              <w:jc w:val="both"/>
              <w:rPr>
                <w:rFonts w:ascii="GHEA Grapalat" w:hAnsi="GHEA Grapalat" w:cs="Sylfaen"/>
                <w:sz w:val="24"/>
                <w:szCs w:val="24"/>
                <w:lang w:val="hy-AM"/>
              </w:rPr>
            </w:pPr>
            <w:r w:rsidRPr="00B30713">
              <w:rPr>
                <w:rFonts w:ascii="GHEA Grapalat" w:hAnsi="GHEA Grapalat" w:cs="Sylfaen"/>
                <w:sz w:val="24"/>
                <w:szCs w:val="24"/>
                <w:lang w:val="hy-AM"/>
              </w:rPr>
              <w:t xml:space="preserve">      Ըստ այդմ, վերը նշված պայմանագրերի շրջանակում համաձայնագրերի կնքման համար օրենքով նախատեսված վեցամսյա ժամկետի ավարտից առաջ հնարավոր կլինի ապահովել համապատասխան ֆինանսավորումը և պայմանագրերի ակտիվացումը, ուստի նոր գնման գործընթաց կազմակերպելու անհրաժեշտություն չի առաջանա։</w:t>
            </w:r>
          </w:p>
        </w:tc>
      </w:tr>
      <w:tr w:rsidR="001B45CA" w:rsidRPr="001B45CA" w14:paraId="20339D56" w14:textId="77777777" w:rsidTr="001B45CA">
        <w:trPr>
          <w:trHeight w:val="428"/>
        </w:trPr>
        <w:tc>
          <w:tcPr>
            <w:tcW w:w="8931" w:type="dxa"/>
            <w:vMerge w:val="restart"/>
            <w:tcBorders>
              <w:top w:val="single" w:sz="4" w:space="0" w:color="auto"/>
              <w:left w:val="single" w:sz="4" w:space="0" w:color="auto"/>
              <w:right w:val="single" w:sz="4" w:space="0" w:color="auto"/>
            </w:tcBorders>
            <w:shd w:val="clear" w:color="auto" w:fill="BFBFBF" w:themeFill="background1" w:themeFillShade="BF"/>
          </w:tcPr>
          <w:p w14:paraId="67178216" w14:textId="432A51D4" w:rsidR="001B45CA" w:rsidRPr="004C27EF" w:rsidRDefault="001B45CA" w:rsidP="00B30713">
            <w:pPr>
              <w:pStyle w:val="BodyText"/>
              <w:spacing w:after="0"/>
              <w:ind w:firstLine="567"/>
              <w:jc w:val="both"/>
              <w:rPr>
                <w:rFonts w:ascii="GHEA Grapalat" w:hAnsi="GHEA Grapalat"/>
                <w:sz w:val="24"/>
                <w:szCs w:val="24"/>
                <w:lang w:val="hy-AM"/>
              </w:rPr>
            </w:pPr>
            <w:r>
              <w:rPr>
                <w:rFonts w:ascii="GHEA Grapalat" w:hAnsi="GHEA Grapalat"/>
                <w:sz w:val="24"/>
                <w:szCs w:val="24"/>
                <w:lang w:val="hy-AM"/>
              </w:rPr>
              <w:lastRenderedPageBreak/>
              <w:t xml:space="preserve">Ֆինանսատնտեսական նախարարական կոմիտեի 03.06.2026թ. նիստ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E66169" w14:textId="77777777" w:rsidR="001B45CA" w:rsidRPr="001B45CA" w:rsidRDefault="001B45CA" w:rsidP="00B30713">
            <w:pPr>
              <w:pStyle w:val="mechtex"/>
              <w:spacing w:line="276" w:lineRule="auto"/>
              <w:jc w:val="both"/>
              <w:rPr>
                <w:rFonts w:ascii="GHEA Grapalat" w:hAnsi="GHEA Grapalat" w:cs="Sylfaen"/>
                <w:sz w:val="24"/>
                <w:szCs w:val="24"/>
                <w:lang w:val="hy-AM"/>
              </w:rPr>
            </w:pPr>
          </w:p>
        </w:tc>
      </w:tr>
      <w:tr w:rsidR="001B45CA" w:rsidRPr="001B45CA" w14:paraId="2D0472E8" w14:textId="77777777" w:rsidTr="001B45CA">
        <w:trPr>
          <w:trHeight w:val="427"/>
        </w:trPr>
        <w:tc>
          <w:tcPr>
            <w:tcW w:w="8931" w:type="dxa"/>
            <w:vMerge/>
            <w:tcBorders>
              <w:left w:val="single" w:sz="4" w:space="0" w:color="auto"/>
              <w:bottom w:val="single" w:sz="4" w:space="0" w:color="auto"/>
              <w:right w:val="single" w:sz="4" w:space="0" w:color="auto"/>
            </w:tcBorders>
            <w:shd w:val="clear" w:color="auto" w:fill="BFBFBF" w:themeFill="background1" w:themeFillShade="BF"/>
          </w:tcPr>
          <w:p w14:paraId="64E7301B" w14:textId="77777777" w:rsidR="001B45CA" w:rsidRPr="004C27EF" w:rsidRDefault="001B45CA" w:rsidP="00B30713">
            <w:pPr>
              <w:pStyle w:val="BodyText"/>
              <w:spacing w:after="0"/>
              <w:ind w:firstLine="567"/>
              <w:jc w:val="both"/>
              <w:rPr>
                <w:rFonts w:ascii="GHEA Grapalat" w:hAnsi="GHEA Grapalat"/>
                <w:sz w:val="24"/>
                <w:szCs w:val="24"/>
                <w:lang w:val="hy-AM"/>
              </w:rPr>
            </w:pPr>
          </w:p>
        </w:tc>
        <w:tc>
          <w:tcPr>
            <w:tcW w:w="637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2D683C" w14:textId="77777777" w:rsidR="001B45CA" w:rsidRPr="001B45CA" w:rsidRDefault="001B45CA" w:rsidP="00B30713">
            <w:pPr>
              <w:pStyle w:val="mechtex"/>
              <w:spacing w:line="276" w:lineRule="auto"/>
              <w:jc w:val="both"/>
              <w:rPr>
                <w:rFonts w:ascii="GHEA Grapalat" w:hAnsi="GHEA Grapalat" w:cs="Sylfaen"/>
                <w:sz w:val="24"/>
                <w:szCs w:val="24"/>
                <w:lang w:val="hy-AM"/>
              </w:rPr>
            </w:pPr>
          </w:p>
        </w:tc>
      </w:tr>
      <w:tr w:rsidR="001B45CA" w:rsidRPr="001B45CA" w14:paraId="0FD2A12F" w14:textId="77777777" w:rsidTr="00FE7B6B">
        <w:trPr>
          <w:trHeight w:val="862"/>
        </w:trPr>
        <w:tc>
          <w:tcPr>
            <w:tcW w:w="8931" w:type="dxa"/>
            <w:tcBorders>
              <w:top w:val="single" w:sz="4" w:space="0" w:color="auto"/>
              <w:left w:val="single" w:sz="4" w:space="0" w:color="auto"/>
              <w:bottom w:val="single" w:sz="4" w:space="0" w:color="auto"/>
              <w:right w:val="single" w:sz="4" w:space="0" w:color="auto"/>
            </w:tcBorders>
          </w:tcPr>
          <w:p w14:paraId="7048E96A" w14:textId="025B05CC" w:rsidR="001B45CA" w:rsidRPr="004C27EF" w:rsidRDefault="001B45CA" w:rsidP="001B45CA">
            <w:pPr>
              <w:pStyle w:val="BodyText"/>
              <w:spacing w:after="0"/>
              <w:ind w:firstLine="567"/>
              <w:jc w:val="both"/>
              <w:rPr>
                <w:rFonts w:ascii="GHEA Grapalat" w:hAnsi="GHEA Grapalat"/>
                <w:sz w:val="24"/>
                <w:szCs w:val="24"/>
                <w:lang w:val="hy-AM"/>
              </w:rPr>
            </w:pPr>
            <w:r>
              <w:rPr>
                <w:rFonts w:ascii="GHEA Grapalat" w:hAnsi="GHEA Grapalat"/>
                <w:sz w:val="24"/>
                <w:szCs w:val="24"/>
                <w:lang w:val="hy-AM"/>
              </w:rPr>
              <w:lastRenderedPageBreak/>
              <w:t xml:space="preserve">Տալ դրական դիրքորոշում՝ պայմանով, որ </w:t>
            </w:r>
            <w:r w:rsidRPr="001B45CA">
              <w:rPr>
                <w:rFonts w:ascii="GHEA Grapalat" w:hAnsi="GHEA Grapalat"/>
                <w:sz w:val="24"/>
                <w:szCs w:val="24"/>
                <w:lang w:val="hy-AM"/>
              </w:rPr>
              <w:t>նախքան Կառավարության նիստի օրակարգում ներառվելը փոխվարչապետ Տ.Խաչատրյանի առաջարկությամբ նախագծով պահանջվող ֆինանսական միջոցները կնախատեսվեն Վարչապետի աշխատակազմի ընդհանուր հատկացումների հաշվին վերաբաշխում կատարելու միջոցով, հակառակ պարագայում կնքված գնման պայմանագրերը կլուծվեն։</w:t>
            </w:r>
          </w:p>
        </w:tc>
        <w:tc>
          <w:tcPr>
            <w:tcW w:w="6379" w:type="dxa"/>
            <w:gridSpan w:val="2"/>
            <w:tcBorders>
              <w:top w:val="single" w:sz="4" w:space="0" w:color="auto"/>
              <w:left w:val="single" w:sz="4" w:space="0" w:color="auto"/>
              <w:bottom w:val="single" w:sz="4" w:space="0" w:color="auto"/>
              <w:right w:val="single" w:sz="4" w:space="0" w:color="auto"/>
            </w:tcBorders>
          </w:tcPr>
          <w:p w14:paraId="06C83DA6" w14:textId="77777777" w:rsidR="001B45CA" w:rsidRDefault="001B45CA" w:rsidP="00B30713">
            <w:pPr>
              <w:pStyle w:val="mechtex"/>
              <w:spacing w:line="276" w:lineRule="auto"/>
              <w:jc w:val="both"/>
              <w:rPr>
                <w:rFonts w:ascii="GHEA Grapalat" w:hAnsi="GHEA Grapalat" w:cs="Sylfaen"/>
                <w:sz w:val="24"/>
                <w:szCs w:val="24"/>
                <w:lang w:val="hy-AM"/>
              </w:rPr>
            </w:pPr>
            <w:r>
              <w:rPr>
                <w:rFonts w:ascii="GHEA Grapalat" w:hAnsi="GHEA Grapalat" w:cs="Sylfaen"/>
                <w:sz w:val="24"/>
                <w:szCs w:val="24"/>
                <w:lang w:val="hy-AM"/>
              </w:rPr>
              <w:t>Ընդունվել է:</w:t>
            </w:r>
          </w:p>
          <w:p w14:paraId="382F761A" w14:textId="3E1BEFE3" w:rsidR="001B45CA" w:rsidRPr="001B45CA" w:rsidRDefault="001B45CA" w:rsidP="00B30713">
            <w:pPr>
              <w:pStyle w:val="mechtex"/>
              <w:spacing w:line="276" w:lineRule="auto"/>
              <w:jc w:val="both"/>
              <w:rPr>
                <w:rFonts w:ascii="GHEA Grapalat" w:hAnsi="GHEA Grapalat" w:cs="Sylfaen"/>
                <w:sz w:val="24"/>
                <w:szCs w:val="24"/>
                <w:lang w:val="hy-AM"/>
              </w:rPr>
            </w:pPr>
            <w:r>
              <w:rPr>
                <w:rFonts w:ascii="GHEA Grapalat" w:hAnsi="GHEA Grapalat" w:cs="Sylfaen"/>
                <w:sz w:val="24"/>
                <w:szCs w:val="24"/>
                <w:lang w:val="hy-AM"/>
              </w:rPr>
              <w:t>Նախագիծը լրամշակվել է</w:t>
            </w:r>
            <w:bookmarkStart w:id="0" w:name="_GoBack"/>
            <w:bookmarkEnd w:id="0"/>
          </w:p>
        </w:tc>
      </w:tr>
    </w:tbl>
    <w:p w14:paraId="5A2E7481" w14:textId="77777777" w:rsidR="001120E0" w:rsidRPr="00D27813" w:rsidRDefault="001120E0" w:rsidP="00C6446D">
      <w:pPr>
        <w:tabs>
          <w:tab w:val="left" w:pos="5805"/>
        </w:tabs>
        <w:rPr>
          <w:rFonts w:ascii="GHEA Grapalat" w:hAnsi="GHEA Grapalat"/>
          <w:sz w:val="24"/>
          <w:szCs w:val="24"/>
          <w:lang w:val="hy-AM"/>
        </w:rPr>
      </w:pPr>
    </w:p>
    <w:sectPr w:rsidR="001120E0" w:rsidRPr="00D27813" w:rsidSect="00543A39">
      <w:pgSz w:w="16838" w:h="11906" w:orient="landscape"/>
      <w:pgMar w:top="709" w:right="1138" w:bottom="709" w:left="1138" w:header="720" w:footer="299"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E94131" w16cex:dateUtc="2026-02-27T0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D0FE9B6" w16cid:durableId="21E9413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6ADF7" w14:textId="77777777" w:rsidR="009F6323" w:rsidRDefault="009F6323" w:rsidP="00E03B9A">
      <w:pPr>
        <w:spacing w:after="0" w:line="240" w:lineRule="auto"/>
      </w:pPr>
      <w:r>
        <w:separator/>
      </w:r>
    </w:p>
  </w:endnote>
  <w:endnote w:type="continuationSeparator" w:id="0">
    <w:p w14:paraId="1BB45896" w14:textId="77777777" w:rsidR="009F6323" w:rsidRDefault="009F6323"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altName w:val="Times New Rom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EB703" w14:textId="77777777" w:rsidR="009F6323" w:rsidRDefault="009F6323" w:rsidP="00E03B9A">
      <w:pPr>
        <w:spacing w:after="0" w:line="240" w:lineRule="auto"/>
      </w:pPr>
      <w:r>
        <w:separator/>
      </w:r>
    </w:p>
  </w:footnote>
  <w:footnote w:type="continuationSeparator" w:id="0">
    <w:p w14:paraId="176550E9" w14:textId="77777777" w:rsidR="009F6323" w:rsidRDefault="009F6323"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66D21A0"/>
    <w:multiLevelType w:val="hybridMultilevel"/>
    <w:tmpl w:val="6DB8B7CE"/>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5"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A71E04"/>
    <w:multiLevelType w:val="hybridMultilevel"/>
    <w:tmpl w:val="64F2FE10"/>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23"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4"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5"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8"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9"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2"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17"/>
  </w:num>
  <w:num w:numId="3">
    <w:abstractNumId w:val="14"/>
  </w:num>
  <w:num w:numId="4">
    <w:abstractNumId w:val="21"/>
  </w:num>
  <w:num w:numId="5">
    <w:abstractNumId w:val="18"/>
  </w:num>
  <w:num w:numId="6">
    <w:abstractNumId w:val="0"/>
  </w:num>
  <w:num w:numId="7">
    <w:abstractNumId w:val="25"/>
  </w:num>
  <w:num w:numId="8">
    <w:abstractNumId w:val="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
  </w:num>
  <w:num w:numId="14">
    <w:abstractNumId w:val="20"/>
  </w:num>
  <w:num w:numId="15">
    <w:abstractNumId w:val="8"/>
  </w:num>
  <w:num w:numId="16">
    <w:abstractNumId w:val="11"/>
  </w:num>
  <w:num w:numId="17">
    <w:abstractNumId w:val="1"/>
  </w:num>
  <w:num w:numId="18">
    <w:abstractNumId w:val="24"/>
  </w:num>
  <w:num w:numId="19">
    <w:abstractNumId w:val="28"/>
  </w:num>
  <w:num w:numId="20">
    <w:abstractNumId w:val="27"/>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
  </w:num>
  <w:num w:numId="24">
    <w:abstractNumId w:val="32"/>
  </w:num>
  <w:num w:numId="25">
    <w:abstractNumId w:val="31"/>
  </w:num>
  <w:num w:numId="26">
    <w:abstractNumId w:val="15"/>
  </w:num>
  <w:num w:numId="27">
    <w:abstractNumId w:val="9"/>
  </w:num>
  <w:num w:numId="28">
    <w:abstractNumId w:val="10"/>
  </w:num>
  <w:num w:numId="29">
    <w:abstractNumId w:val="12"/>
  </w:num>
  <w:num w:numId="30">
    <w:abstractNumId w:val="3"/>
  </w:num>
  <w:num w:numId="31">
    <w:abstractNumId w:val="5"/>
  </w:num>
  <w:num w:numId="32">
    <w:abstractNumId w:val="22"/>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179"/>
    <w:rsid w:val="00004205"/>
    <w:rsid w:val="000043F2"/>
    <w:rsid w:val="00011770"/>
    <w:rsid w:val="000133A5"/>
    <w:rsid w:val="00014C3D"/>
    <w:rsid w:val="00015181"/>
    <w:rsid w:val="00015AE6"/>
    <w:rsid w:val="0001663D"/>
    <w:rsid w:val="0002098D"/>
    <w:rsid w:val="0002762F"/>
    <w:rsid w:val="0003166A"/>
    <w:rsid w:val="000326DF"/>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2903"/>
    <w:rsid w:val="0005358B"/>
    <w:rsid w:val="000548DD"/>
    <w:rsid w:val="000625E8"/>
    <w:rsid w:val="00063538"/>
    <w:rsid w:val="00064212"/>
    <w:rsid w:val="00066195"/>
    <w:rsid w:val="00066984"/>
    <w:rsid w:val="000674AD"/>
    <w:rsid w:val="00067C69"/>
    <w:rsid w:val="00067CFF"/>
    <w:rsid w:val="00077B86"/>
    <w:rsid w:val="00080309"/>
    <w:rsid w:val="000835CC"/>
    <w:rsid w:val="0008382F"/>
    <w:rsid w:val="000841E1"/>
    <w:rsid w:val="00085374"/>
    <w:rsid w:val="0008619B"/>
    <w:rsid w:val="00086C97"/>
    <w:rsid w:val="00091259"/>
    <w:rsid w:val="00092BA6"/>
    <w:rsid w:val="0009369A"/>
    <w:rsid w:val="0009483F"/>
    <w:rsid w:val="000952D6"/>
    <w:rsid w:val="0009563D"/>
    <w:rsid w:val="000963B6"/>
    <w:rsid w:val="00097E26"/>
    <w:rsid w:val="000A286D"/>
    <w:rsid w:val="000A4E38"/>
    <w:rsid w:val="000B0506"/>
    <w:rsid w:val="000B32D5"/>
    <w:rsid w:val="000B357B"/>
    <w:rsid w:val="000B3E16"/>
    <w:rsid w:val="000B52C0"/>
    <w:rsid w:val="000B5DBA"/>
    <w:rsid w:val="000B5E8D"/>
    <w:rsid w:val="000C08C9"/>
    <w:rsid w:val="000C0B59"/>
    <w:rsid w:val="000C277F"/>
    <w:rsid w:val="000C4A50"/>
    <w:rsid w:val="000C4EBE"/>
    <w:rsid w:val="000C63D4"/>
    <w:rsid w:val="000D1509"/>
    <w:rsid w:val="000D47B2"/>
    <w:rsid w:val="000D5E72"/>
    <w:rsid w:val="000E6CC6"/>
    <w:rsid w:val="000E7923"/>
    <w:rsid w:val="000F75AC"/>
    <w:rsid w:val="000F77D8"/>
    <w:rsid w:val="000F7D8E"/>
    <w:rsid w:val="001053B7"/>
    <w:rsid w:val="00106900"/>
    <w:rsid w:val="00107E30"/>
    <w:rsid w:val="00110FAF"/>
    <w:rsid w:val="001114D6"/>
    <w:rsid w:val="001120E0"/>
    <w:rsid w:val="001122D3"/>
    <w:rsid w:val="001161A8"/>
    <w:rsid w:val="00120A3F"/>
    <w:rsid w:val="001231C7"/>
    <w:rsid w:val="001251CA"/>
    <w:rsid w:val="0012626B"/>
    <w:rsid w:val="001275DD"/>
    <w:rsid w:val="001278E0"/>
    <w:rsid w:val="001304C4"/>
    <w:rsid w:val="00131283"/>
    <w:rsid w:val="00132799"/>
    <w:rsid w:val="00133544"/>
    <w:rsid w:val="00133D88"/>
    <w:rsid w:val="00136FE1"/>
    <w:rsid w:val="00141BBC"/>
    <w:rsid w:val="001472CC"/>
    <w:rsid w:val="00147FB6"/>
    <w:rsid w:val="001512AE"/>
    <w:rsid w:val="0015285D"/>
    <w:rsid w:val="00152D1A"/>
    <w:rsid w:val="001536A0"/>
    <w:rsid w:val="001572B6"/>
    <w:rsid w:val="0015767D"/>
    <w:rsid w:val="0016021B"/>
    <w:rsid w:val="00160DB9"/>
    <w:rsid w:val="00161447"/>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2015"/>
    <w:rsid w:val="00187BAC"/>
    <w:rsid w:val="001901BA"/>
    <w:rsid w:val="0019067B"/>
    <w:rsid w:val="00191C1E"/>
    <w:rsid w:val="001972D4"/>
    <w:rsid w:val="00197B0B"/>
    <w:rsid w:val="001A10DF"/>
    <w:rsid w:val="001A1658"/>
    <w:rsid w:val="001A2EFC"/>
    <w:rsid w:val="001A6B87"/>
    <w:rsid w:val="001A790E"/>
    <w:rsid w:val="001A7C06"/>
    <w:rsid w:val="001B0EAD"/>
    <w:rsid w:val="001B116A"/>
    <w:rsid w:val="001B1B91"/>
    <w:rsid w:val="001B253E"/>
    <w:rsid w:val="001B2C1D"/>
    <w:rsid w:val="001B33EB"/>
    <w:rsid w:val="001B45CA"/>
    <w:rsid w:val="001B4782"/>
    <w:rsid w:val="001B7B5A"/>
    <w:rsid w:val="001C00F7"/>
    <w:rsid w:val="001C1797"/>
    <w:rsid w:val="001C292E"/>
    <w:rsid w:val="001C6BD8"/>
    <w:rsid w:val="001D3ABD"/>
    <w:rsid w:val="001D5252"/>
    <w:rsid w:val="001D61C4"/>
    <w:rsid w:val="001E5CA9"/>
    <w:rsid w:val="001F117F"/>
    <w:rsid w:val="001F3221"/>
    <w:rsid w:val="001F464D"/>
    <w:rsid w:val="001F511E"/>
    <w:rsid w:val="001F570F"/>
    <w:rsid w:val="001F5D4A"/>
    <w:rsid w:val="001F6350"/>
    <w:rsid w:val="00203390"/>
    <w:rsid w:val="00203AA6"/>
    <w:rsid w:val="00205B34"/>
    <w:rsid w:val="0020632B"/>
    <w:rsid w:val="00206F41"/>
    <w:rsid w:val="0020750C"/>
    <w:rsid w:val="002116BE"/>
    <w:rsid w:val="002127A3"/>
    <w:rsid w:val="00213CCA"/>
    <w:rsid w:val="00213E71"/>
    <w:rsid w:val="002145AE"/>
    <w:rsid w:val="002168F7"/>
    <w:rsid w:val="002173C3"/>
    <w:rsid w:val="00220380"/>
    <w:rsid w:val="002243CE"/>
    <w:rsid w:val="0023069B"/>
    <w:rsid w:val="00234EBE"/>
    <w:rsid w:val="00240666"/>
    <w:rsid w:val="00242A71"/>
    <w:rsid w:val="00245C4C"/>
    <w:rsid w:val="00247EB7"/>
    <w:rsid w:val="00251D2F"/>
    <w:rsid w:val="00254109"/>
    <w:rsid w:val="002567CC"/>
    <w:rsid w:val="00263032"/>
    <w:rsid w:val="00264386"/>
    <w:rsid w:val="00265DCE"/>
    <w:rsid w:val="00270578"/>
    <w:rsid w:val="00271F81"/>
    <w:rsid w:val="0027349C"/>
    <w:rsid w:val="00275665"/>
    <w:rsid w:val="002761A1"/>
    <w:rsid w:val="0027682B"/>
    <w:rsid w:val="00277195"/>
    <w:rsid w:val="00277AF1"/>
    <w:rsid w:val="002813BC"/>
    <w:rsid w:val="00282ED6"/>
    <w:rsid w:val="002840D2"/>
    <w:rsid w:val="00285AC4"/>
    <w:rsid w:val="00287D02"/>
    <w:rsid w:val="00291E8B"/>
    <w:rsid w:val="00293DC2"/>
    <w:rsid w:val="00294C65"/>
    <w:rsid w:val="002A0A02"/>
    <w:rsid w:val="002A1EFC"/>
    <w:rsid w:val="002A4DCE"/>
    <w:rsid w:val="002A604E"/>
    <w:rsid w:val="002B0B0E"/>
    <w:rsid w:val="002B1BF1"/>
    <w:rsid w:val="002B27C9"/>
    <w:rsid w:val="002B507F"/>
    <w:rsid w:val="002B57CE"/>
    <w:rsid w:val="002B68A0"/>
    <w:rsid w:val="002C00E6"/>
    <w:rsid w:val="002C0EF0"/>
    <w:rsid w:val="002C1C56"/>
    <w:rsid w:val="002C337E"/>
    <w:rsid w:val="002C6697"/>
    <w:rsid w:val="002D0A97"/>
    <w:rsid w:val="002D16A8"/>
    <w:rsid w:val="002D64E3"/>
    <w:rsid w:val="002D763C"/>
    <w:rsid w:val="002E1C81"/>
    <w:rsid w:val="002E1CB2"/>
    <w:rsid w:val="002E2FAE"/>
    <w:rsid w:val="002E4D98"/>
    <w:rsid w:val="002E681D"/>
    <w:rsid w:val="002E7507"/>
    <w:rsid w:val="002F0411"/>
    <w:rsid w:val="002F129E"/>
    <w:rsid w:val="002F1F55"/>
    <w:rsid w:val="002F7381"/>
    <w:rsid w:val="003016B0"/>
    <w:rsid w:val="003020A2"/>
    <w:rsid w:val="00303D1F"/>
    <w:rsid w:val="00305BEB"/>
    <w:rsid w:val="003077EF"/>
    <w:rsid w:val="00312DD1"/>
    <w:rsid w:val="00313009"/>
    <w:rsid w:val="00314C78"/>
    <w:rsid w:val="00315B35"/>
    <w:rsid w:val="003220DE"/>
    <w:rsid w:val="00323065"/>
    <w:rsid w:val="00323ABE"/>
    <w:rsid w:val="00325361"/>
    <w:rsid w:val="00326417"/>
    <w:rsid w:val="003327BD"/>
    <w:rsid w:val="00334056"/>
    <w:rsid w:val="00335A80"/>
    <w:rsid w:val="00336B07"/>
    <w:rsid w:val="00337128"/>
    <w:rsid w:val="003409E1"/>
    <w:rsid w:val="00342983"/>
    <w:rsid w:val="00344DF7"/>
    <w:rsid w:val="00345623"/>
    <w:rsid w:val="00346FBB"/>
    <w:rsid w:val="003470FD"/>
    <w:rsid w:val="00347F92"/>
    <w:rsid w:val="00351D28"/>
    <w:rsid w:val="00357EBF"/>
    <w:rsid w:val="00360A41"/>
    <w:rsid w:val="00362751"/>
    <w:rsid w:val="00367FEE"/>
    <w:rsid w:val="0037152A"/>
    <w:rsid w:val="00371BD9"/>
    <w:rsid w:val="00373A52"/>
    <w:rsid w:val="00374FEE"/>
    <w:rsid w:val="003772E2"/>
    <w:rsid w:val="00382C66"/>
    <w:rsid w:val="00383C76"/>
    <w:rsid w:val="00385AA1"/>
    <w:rsid w:val="00386816"/>
    <w:rsid w:val="003921EC"/>
    <w:rsid w:val="00392A15"/>
    <w:rsid w:val="00393A93"/>
    <w:rsid w:val="003A1B09"/>
    <w:rsid w:val="003A1BD2"/>
    <w:rsid w:val="003A2927"/>
    <w:rsid w:val="003A40F2"/>
    <w:rsid w:val="003A469C"/>
    <w:rsid w:val="003A48F4"/>
    <w:rsid w:val="003A4ED3"/>
    <w:rsid w:val="003A7E53"/>
    <w:rsid w:val="003B2D77"/>
    <w:rsid w:val="003B3C8E"/>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11CE"/>
    <w:rsid w:val="00402FB7"/>
    <w:rsid w:val="0040445C"/>
    <w:rsid w:val="00405842"/>
    <w:rsid w:val="00406485"/>
    <w:rsid w:val="00406D19"/>
    <w:rsid w:val="004103C0"/>
    <w:rsid w:val="00411B4D"/>
    <w:rsid w:val="00411DFA"/>
    <w:rsid w:val="00411E37"/>
    <w:rsid w:val="00412684"/>
    <w:rsid w:val="00413345"/>
    <w:rsid w:val="00414688"/>
    <w:rsid w:val="004161A4"/>
    <w:rsid w:val="004250CC"/>
    <w:rsid w:val="00426FAC"/>
    <w:rsid w:val="00434CFF"/>
    <w:rsid w:val="004416AD"/>
    <w:rsid w:val="00442408"/>
    <w:rsid w:val="004449F3"/>
    <w:rsid w:val="0044539A"/>
    <w:rsid w:val="00446CD2"/>
    <w:rsid w:val="00450DCC"/>
    <w:rsid w:val="00451378"/>
    <w:rsid w:val="00452496"/>
    <w:rsid w:val="00453CE3"/>
    <w:rsid w:val="00460FC3"/>
    <w:rsid w:val="0046384A"/>
    <w:rsid w:val="00463C10"/>
    <w:rsid w:val="00464A3E"/>
    <w:rsid w:val="00464EDB"/>
    <w:rsid w:val="00472773"/>
    <w:rsid w:val="00474467"/>
    <w:rsid w:val="00475DF9"/>
    <w:rsid w:val="00477384"/>
    <w:rsid w:val="00482B92"/>
    <w:rsid w:val="00484B44"/>
    <w:rsid w:val="00484DD6"/>
    <w:rsid w:val="0048520B"/>
    <w:rsid w:val="0049244F"/>
    <w:rsid w:val="00492AED"/>
    <w:rsid w:val="00493AD1"/>
    <w:rsid w:val="00494F76"/>
    <w:rsid w:val="0049569D"/>
    <w:rsid w:val="004A24B0"/>
    <w:rsid w:val="004A5769"/>
    <w:rsid w:val="004A7A8C"/>
    <w:rsid w:val="004A7FEA"/>
    <w:rsid w:val="004B12AF"/>
    <w:rsid w:val="004B15FF"/>
    <w:rsid w:val="004B4D7E"/>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06C60"/>
    <w:rsid w:val="00511056"/>
    <w:rsid w:val="00513117"/>
    <w:rsid w:val="00513681"/>
    <w:rsid w:val="00513AF5"/>
    <w:rsid w:val="00514DF2"/>
    <w:rsid w:val="00517A50"/>
    <w:rsid w:val="0052174A"/>
    <w:rsid w:val="005225E3"/>
    <w:rsid w:val="00523B5B"/>
    <w:rsid w:val="0052439C"/>
    <w:rsid w:val="00525384"/>
    <w:rsid w:val="005259A1"/>
    <w:rsid w:val="00527B5E"/>
    <w:rsid w:val="00531493"/>
    <w:rsid w:val="0053203F"/>
    <w:rsid w:val="00532423"/>
    <w:rsid w:val="005328F3"/>
    <w:rsid w:val="0053296F"/>
    <w:rsid w:val="00534F87"/>
    <w:rsid w:val="00535595"/>
    <w:rsid w:val="00535A3B"/>
    <w:rsid w:val="005365EA"/>
    <w:rsid w:val="00542A4F"/>
    <w:rsid w:val="00543A39"/>
    <w:rsid w:val="005440DF"/>
    <w:rsid w:val="005476FB"/>
    <w:rsid w:val="00550DD8"/>
    <w:rsid w:val="00552F2F"/>
    <w:rsid w:val="00553B17"/>
    <w:rsid w:val="0055504D"/>
    <w:rsid w:val="00556D82"/>
    <w:rsid w:val="00556FBA"/>
    <w:rsid w:val="00557B12"/>
    <w:rsid w:val="00560111"/>
    <w:rsid w:val="00561897"/>
    <w:rsid w:val="00562740"/>
    <w:rsid w:val="00565A75"/>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6A0"/>
    <w:rsid w:val="005857C5"/>
    <w:rsid w:val="005864A2"/>
    <w:rsid w:val="00587730"/>
    <w:rsid w:val="0059065C"/>
    <w:rsid w:val="00592FC0"/>
    <w:rsid w:val="00593DAE"/>
    <w:rsid w:val="00594D6A"/>
    <w:rsid w:val="0059639D"/>
    <w:rsid w:val="0059674A"/>
    <w:rsid w:val="005A196C"/>
    <w:rsid w:val="005A29B9"/>
    <w:rsid w:val="005A41B3"/>
    <w:rsid w:val="005B09F7"/>
    <w:rsid w:val="005B0C69"/>
    <w:rsid w:val="005B12EA"/>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E71C6"/>
    <w:rsid w:val="005F0469"/>
    <w:rsid w:val="005F213D"/>
    <w:rsid w:val="005F2635"/>
    <w:rsid w:val="005F31FA"/>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CC8"/>
    <w:rsid w:val="00616D0F"/>
    <w:rsid w:val="00620D18"/>
    <w:rsid w:val="00624302"/>
    <w:rsid w:val="006254E7"/>
    <w:rsid w:val="0063014D"/>
    <w:rsid w:val="006327FC"/>
    <w:rsid w:val="00640CB4"/>
    <w:rsid w:val="0064259D"/>
    <w:rsid w:val="006428C9"/>
    <w:rsid w:val="00642E93"/>
    <w:rsid w:val="00643028"/>
    <w:rsid w:val="00643845"/>
    <w:rsid w:val="0064486D"/>
    <w:rsid w:val="00644CA6"/>
    <w:rsid w:val="006459A9"/>
    <w:rsid w:val="006459E3"/>
    <w:rsid w:val="00651121"/>
    <w:rsid w:val="00654A7F"/>
    <w:rsid w:val="006579D2"/>
    <w:rsid w:val="00657C26"/>
    <w:rsid w:val="00661EA1"/>
    <w:rsid w:val="00663C31"/>
    <w:rsid w:val="00667783"/>
    <w:rsid w:val="00667FC9"/>
    <w:rsid w:val="00670D65"/>
    <w:rsid w:val="00670EEB"/>
    <w:rsid w:val="00671568"/>
    <w:rsid w:val="006812AB"/>
    <w:rsid w:val="00681B76"/>
    <w:rsid w:val="00684519"/>
    <w:rsid w:val="006850C3"/>
    <w:rsid w:val="00687E1B"/>
    <w:rsid w:val="0069154A"/>
    <w:rsid w:val="00693306"/>
    <w:rsid w:val="00693534"/>
    <w:rsid w:val="0069393F"/>
    <w:rsid w:val="00696020"/>
    <w:rsid w:val="00696370"/>
    <w:rsid w:val="00697830"/>
    <w:rsid w:val="006A28B8"/>
    <w:rsid w:val="006A2EB4"/>
    <w:rsid w:val="006A3C8A"/>
    <w:rsid w:val="006A4301"/>
    <w:rsid w:val="006A5CE3"/>
    <w:rsid w:val="006B08CA"/>
    <w:rsid w:val="006B0F44"/>
    <w:rsid w:val="006B2322"/>
    <w:rsid w:val="006B2677"/>
    <w:rsid w:val="006B31BE"/>
    <w:rsid w:val="006B32C7"/>
    <w:rsid w:val="006B7035"/>
    <w:rsid w:val="006B70FB"/>
    <w:rsid w:val="006C07F6"/>
    <w:rsid w:val="006C0AA9"/>
    <w:rsid w:val="006C1BDF"/>
    <w:rsid w:val="006C2787"/>
    <w:rsid w:val="006C2808"/>
    <w:rsid w:val="006C2A88"/>
    <w:rsid w:val="006C464B"/>
    <w:rsid w:val="006C5702"/>
    <w:rsid w:val="006C7389"/>
    <w:rsid w:val="006C78BC"/>
    <w:rsid w:val="006C7EA6"/>
    <w:rsid w:val="006D00DE"/>
    <w:rsid w:val="006D2286"/>
    <w:rsid w:val="006D24E1"/>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47F"/>
    <w:rsid w:val="006F4EA7"/>
    <w:rsid w:val="006F662D"/>
    <w:rsid w:val="006F69ED"/>
    <w:rsid w:val="00701E05"/>
    <w:rsid w:val="00702BD2"/>
    <w:rsid w:val="00706345"/>
    <w:rsid w:val="00706617"/>
    <w:rsid w:val="00711BB7"/>
    <w:rsid w:val="00712453"/>
    <w:rsid w:val="00712FFF"/>
    <w:rsid w:val="0071433C"/>
    <w:rsid w:val="00715472"/>
    <w:rsid w:val="007162EB"/>
    <w:rsid w:val="00716789"/>
    <w:rsid w:val="00716994"/>
    <w:rsid w:val="007206E0"/>
    <w:rsid w:val="00721149"/>
    <w:rsid w:val="007224A5"/>
    <w:rsid w:val="00722942"/>
    <w:rsid w:val="0072375E"/>
    <w:rsid w:val="007305D9"/>
    <w:rsid w:val="00730D4B"/>
    <w:rsid w:val="00733867"/>
    <w:rsid w:val="00733EB6"/>
    <w:rsid w:val="0073455F"/>
    <w:rsid w:val="0073593F"/>
    <w:rsid w:val="00740EEB"/>
    <w:rsid w:val="00742C85"/>
    <w:rsid w:val="007505FC"/>
    <w:rsid w:val="007527B8"/>
    <w:rsid w:val="00752E5A"/>
    <w:rsid w:val="00752F97"/>
    <w:rsid w:val="007537A0"/>
    <w:rsid w:val="007558A7"/>
    <w:rsid w:val="007562E9"/>
    <w:rsid w:val="00760F35"/>
    <w:rsid w:val="0076377F"/>
    <w:rsid w:val="00763C6E"/>
    <w:rsid w:val="0076521E"/>
    <w:rsid w:val="00773B57"/>
    <w:rsid w:val="00774361"/>
    <w:rsid w:val="0077473D"/>
    <w:rsid w:val="00774AFA"/>
    <w:rsid w:val="0078061F"/>
    <w:rsid w:val="007811F7"/>
    <w:rsid w:val="007814DA"/>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D6F17"/>
    <w:rsid w:val="007E0886"/>
    <w:rsid w:val="007E5EA7"/>
    <w:rsid w:val="007E77E3"/>
    <w:rsid w:val="007E7DA8"/>
    <w:rsid w:val="007F107D"/>
    <w:rsid w:val="007F4FF5"/>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0A"/>
    <w:rsid w:val="0082424F"/>
    <w:rsid w:val="008256B5"/>
    <w:rsid w:val="00830FD1"/>
    <w:rsid w:val="0083390E"/>
    <w:rsid w:val="00833A06"/>
    <w:rsid w:val="00836429"/>
    <w:rsid w:val="00836698"/>
    <w:rsid w:val="0083721C"/>
    <w:rsid w:val="00840230"/>
    <w:rsid w:val="00840E4F"/>
    <w:rsid w:val="008415C8"/>
    <w:rsid w:val="008437DC"/>
    <w:rsid w:val="008439ED"/>
    <w:rsid w:val="00844ED4"/>
    <w:rsid w:val="008522E7"/>
    <w:rsid w:val="008543BC"/>
    <w:rsid w:val="00855708"/>
    <w:rsid w:val="00855B30"/>
    <w:rsid w:val="0085660E"/>
    <w:rsid w:val="00856E3F"/>
    <w:rsid w:val="00861AB2"/>
    <w:rsid w:val="00861B31"/>
    <w:rsid w:val="00861CD1"/>
    <w:rsid w:val="00862075"/>
    <w:rsid w:val="0086274B"/>
    <w:rsid w:val="008668C7"/>
    <w:rsid w:val="008675CB"/>
    <w:rsid w:val="0087077C"/>
    <w:rsid w:val="00871EF3"/>
    <w:rsid w:val="00872FA1"/>
    <w:rsid w:val="00881087"/>
    <w:rsid w:val="00881696"/>
    <w:rsid w:val="00881EBA"/>
    <w:rsid w:val="00884245"/>
    <w:rsid w:val="008856C3"/>
    <w:rsid w:val="00886C4A"/>
    <w:rsid w:val="00886F0E"/>
    <w:rsid w:val="00890212"/>
    <w:rsid w:val="00891625"/>
    <w:rsid w:val="008937F1"/>
    <w:rsid w:val="00894004"/>
    <w:rsid w:val="00895DDD"/>
    <w:rsid w:val="00896FFF"/>
    <w:rsid w:val="008A352C"/>
    <w:rsid w:val="008A4116"/>
    <w:rsid w:val="008A4EA5"/>
    <w:rsid w:val="008B0001"/>
    <w:rsid w:val="008B2ED9"/>
    <w:rsid w:val="008B59E7"/>
    <w:rsid w:val="008C0C9C"/>
    <w:rsid w:val="008C2017"/>
    <w:rsid w:val="008C4976"/>
    <w:rsid w:val="008C52BB"/>
    <w:rsid w:val="008D0F35"/>
    <w:rsid w:val="008D23D2"/>
    <w:rsid w:val="008D6760"/>
    <w:rsid w:val="008D7E76"/>
    <w:rsid w:val="008E1255"/>
    <w:rsid w:val="008E2F48"/>
    <w:rsid w:val="008E3B3E"/>
    <w:rsid w:val="008E5244"/>
    <w:rsid w:val="008E5AE8"/>
    <w:rsid w:val="008E6132"/>
    <w:rsid w:val="008E633D"/>
    <w:rsid w:val="008E64DB"/>
    <w:rsid w:val="008F0193"/>
    <w:rsid w:val="008F0979"/>
    <w:rsid w:val="008F0CDE"/>
    <w:rsid w:val="008F13F6"/>
    <w:rsid w:val="008F1814"/>
    <w:rsid w:val="008F1917"/>
    <w:rsid w:val="008F35DA"/>
    <w:rsid w:val="008F3C52"/>
    <w:rsid w:val="008F46F5"/>
    <w:rsid w:val="009002ED"/>
    <w:rsid w:val="00901651"/>
    <w:rsid w:val="009016A7"/>
    <w:rsid w:val="00902FFE"/>
    <w:rsid w:val="00905192"/>
    <w:rsid w:val="009115B5"/>
    <w:rsid w:val="00914D88"/>
    <w:rsid w:val="0091527C"/>
    <w:rsid w:val="00915383"/>
    <w:rsid w:val="00920628"/>
    <w:rsid w:val="00921026"/>
    <w:rsid w:val="00921711"/>
    <w:rsid w:val="009269D7"/>
    <w:rsid w:val="00926AE6"/>
    <w:rsid w:val="00927C0E"/>
    <w:rsid w:val="00927FD9"/>
    <w:rsid w:val="0093094F"/>
    <w:rsid w:val="0093189F"/>
    <w:rsid w:val="00931FA5"/>
    <w:rsid w:val="009321ED"/>
    <w:rsid w:val="00932DEE"/>
    <w:rsid w:val="009333CD"/>
    <w:rsid w:val="009335D4"/>
    <w:rsid w:val="00936EA7"/>
    <w:rsid w:val="00937512"/>
    <w:rsid w:val="00937967"/>
    <w:rsid w:val="009379E1"/>
    <w:rsid w:val="00941705"/>
    <w:rsid w:val="00942B61"/>
    <w:rsid w:val="009435BE"/>
    <w:rsid w:val="009462CD"/>
    <w:rsid w:val="00947685"/>
    <w:rsid w:val="00947CED"/>
    <w:rsid w:val="00950547"/>
    <w:rsid w:val="00950F13"/>
    <w:rsid w:val="00951635"/>
    <w:rsid w:val="0095381B"/>
    <w:rsid w:val="00955994"/>
    <w:rsid w:val="00957318"/>
    <w:rsid w:val="00957944"/>
    <w:rsid w:val="009613E7"/>
    <w:rsid w:val="009621AD"/>
    <w:rsid w:val="00965BF0"/>
    <w:rsid w:val="00965F81"/>
    <w:rsid w:val="00970273"/>
    <w:rsid w:val="00970751"/>
    <w:rsid w:val="009715EE"/>
    <w:rsid w:val="009721AD"/>
    <w:rsid w:val="00972EF3"/>
    <w:rsid w:val="009731C8"/>
    <w:rsid w:val="00975082"/>
    <w:rsid w:val="00975B13"/>
    <w:rsid w:val="00976300"/>
    <w:rsid w:val="0097767D"/>
    <w:rsid w:val="00977C60"/>
    <w:rsid w:val="0098000A"/>
    <w:rsid w:val="0098589D"/>
    <w:rsid w:val="00987A1E"/>
    <w:rsid w:val="00987C74"/>
    <w:rsid w:val="009925AF"/>
    <w:rsid w:val="00992ABD"/>
    <w:rsid w:val="00996FBB"/>
    <w:rsid w:val="00997342"/>
    <w:rsid w:val="009A2446"/>
    <w:rsid w:val="009A41EB"/>
    <w:rsid w:val="009A4293"/>
    <w:rsid w:val="009A42BE"/>
    <w:rsid w:val="009A6120"/>
    <w:rsid w:val="009A7265"/>
    <w:rsid w:val="009B57B2"/>
    <w:rsid w:val="009C044B"/>
    <w:rsid w:val="009C1F4C"/>
    <w:rsid w:val="009C5438"/>
    <w:rsid w:val="009D329E"/>
    <w:rsid w:val="009D68D5"/>
    <w:rsid w:val="009E239F"/>
    <w:rsid w:val="009E28E7"/>
    <w:rsid w:val="009E4846"/>
    <w:rsid w:val="009E53CC"/>
    <w:rsid w:val="009E6E50"/>
    <w:rsid w:val="009F1085"/>
    <w:rsid w:val="009F351A"/>
    <w:rsid w:val="009F6323"/>
    <w:rsid w:val="009F73D5"/>
    <w:rsid w:val="009F7F5B"/>
    <w:rsid w:val="00A00489"/>
    <w:rsid w:val="00A04321"/>
    <w:rsid w:val="00A05164"/>
    <w:rsid w:val="00A05D4E"/>
    <w:rsid w:val="00A0633E"/>
    <w:rsid w:val="00A06904"/>
    <w:rsid w:val="00A06D60"/>
    <w:rsid w:val="00A1178A"/>
    <w:rsid w:val="00A1449A"/>
    <w:rsid w:val="00A145DA"/>
    <w:rsid w:val="00A14825"/>
    <w:rsid w:val="00A170B1"/>
    <w:rsid w:val="00A215D0"/>
    <w:rsid w:val="00A242CD"/>
    <w:rsid w:val="00A25259"/>
    <w:rsid w:val="00A30356"/>
    <w:rsid w:val="00A30493"/>
    <w:rsid w:val="00A31827"/>
    <w:rsid w:val="00A31E34"/>
    <w:rsid w:val="00A35F95"/>
    <w:rsid w:val="00A3619C"/>
    <w:rsid w:val="00A377CA"/>
    <w:rsid w:val="00A40A2C"/>
    <w:rsid w:val="00A41D38"/>
    <w:rsid w:val="00A41E74"/>
    <w:rsid w:val="00A420BC"/>
    <w:rsid w:val="00A44B23"/>
    <w:rsid w:val="00A46533"/>
    <w:rsid w:val="00A4672A"/>
    <w:rsid w:val="00A53B18"/>
    <w:rsid w:val="00A53BD0"/>
    <w:rsid w:val="00A5606B"/>
    <w:rsid w:val="00A56376"/>
    <w:rsid w:val="00A5712E"/>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1212"/>
    <w:rsid w:val="00AC2C78"/>
    <w:rsid w:val="00AC2FF8"/>
    <w:rsid w:val="00AC43E0"/>
    <w:rsid w:val="00AC605C"/>
    <w:rsid w:val="00AC6B8D"/>
    <w:rsid w:val="00AD06FD"/>
    <w:rsid w:val="00AD4E4C"/>
    <w:rsid w:val="00AD54CE"/>
    <w:rsid w:val="00AE04D3"/>
    <w:rsid w:val="00AF0D57"/>
    <w:rsid w:val="00AF28E8"/>
    <w:rsid w:val="00AF2CEA"/>
    <w:rsid w:val="00AF36BB"/>
    <w:rsid w:val="00AF3C6E"/>
    <w:rsid w:val="00AF6882"/>
    <w:rsid w:val="00AF6D7B"/>
    <w:rsid w:val="00AF7A2C"/>
    <w:rsid w:val="00B025BE"/>
    <w:rsid w:val="00B04146"/>
    <w:rsid w:val="00B0603A"/>
    <w:rsid w:val="00B14F8B"/>
    <w:rsid w:val="00B16A11"/>
    <w:rsid w:val="00B22ED8"/>
    <w:rsid w:val="00B23000"/>
    <w:rsid w:val="00B2464F"/>
    <w:rsid w:val="00B26AE6"/>
    <w:rsid w:val="00B275AD"/>
    <w:rsid w:val="00B30713"/>
    <w:rsid w:val="00B3154A"/>
    <w:rsid w:val="00B32C44"/>
    <w:rsid w:val="00B33D01"/>
    <w:rsid w:val="00B40E8E"/>
    <w:rsid w:val="00B43507"/>
    <w:rsid w:val="00B44B5B"/>
    <w:rsid w:val="00B46D03"/>
    <w:rsid w:val="00B50132"/>
    <w:rsid w:val="00B51AC2"/>
    <w:rsid w:val="00B531EB"/>
    <w:rsid w:val="00B553CC"/>
    <w:rsid w:val="00B55F2F"/>
    <w:rsid w:val="00B569E0"/>
    <w:rsid w:val="00B56BD9"/>
    <w:rsid w:val="00B56C2F"/>
    <w:rsid w:val="00B61D1C"/>
    <w:rsid w:val="00B621B9"/>
    <w:rsid w:val="00B627FE"/>
    <w:rsid w:val="00B6392C"/>
    <w:rsid w:val="00B66445"/>
    <w:rsid w:val="00B708E6"/>
    <w:rsid w:val="00B71A76"/>
    <w:rsid w:val="00B726ED"/>
    <w:rsid w:val="00B75130"/>
    <w:rsid w:val="00B80243"/>
    <w:rsid w:val="00B80955"/>
    <w:rsid w:val="00B80EBE"/>
    <w:rsid w:val="00B84DCB"/>
    <w:rsid w:val="00B87F60"/>
    <w:rsid w:val="00B917B9"/>
    <w:rsid w:val="00B95CF8"/>
    <w:rsid w:val="00B96F23"/>
    <w:rsid w:val="00B973A6"/>
    <w:rsid w:val="00BA085C"/>
    <w:rsid w:val="00BA0FDE"/>
    <w:rsid w:val="00BA5A0F"/>
    <w:rsid w:val="00BA646F"/>
    <w:rsid w:val="00BB3393"/>
    <w:rsid w:val="00BB3A73"/>
    <w:rsid w:val="00BB44CE"/>
    <w:rsid w:val="00BB4883"/>
    <w:rsid w:val="00BB5086"/>
    <w:rsid w:val="00BB7894"/>
    <w:rsid w:val="00BC10F2"/>
    <w:rsid w:val="00BC18DD"/>
    <w:rsid w:val="00BC32E4"/>
    <w:rsid w:val="00BC39F1"/>
    <w:rsid w:val="00BC5468"/>
    <w:rsid w:val="00BC591B"/>
    <w:rsid w:val="00BC5972"/>
    <w:rsid w:val="00BC631F"/>
    <w:rsid w:val="00BC79BB"/>
    <w:rsid w:val="00BD0AA4"/>
    <w:rsid w:val="00BD1A1E"/>
    <w:rsid w:val="00BD2A24"/>
    <w:rsid w:val="00BD2AAA"/>
    <w:rsid w:val="00BD4034"/>
    <w:rsid w:val="00BD55CB"/>
    <w:rsid w:val="00BD73C9"/>
    <w:rsid w:val="00BD7976"/>
    <w:rsid w:val="00BD7F49"/>
    <w:rsid w:val="00BE04E5"/>
    <w:rsid w:val="00BE3EBA"/>
    <w:rsid w:val="00BE3ED5"/>
    <w:rsid w:val="00BE5748"/>
    <w:rsid w:val="00BE5D89"/>
    <w:rsid w:val="00BE7440"/>
    <w:rsid w:val="00BE7CBD"/>
    <w:rsid w:val="00BF17F0"/>
    <w:rsid w:val="00BF3F67"/>
    <w:rsid w:val="00BF51C1"/>
    <w:rsid w:val="00BF5CD8"/>
    <w:rsid w:val="00C00C64"/>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47522"/>
    <w:rsid w:val="00C47B34"/>
    <w:rsid w:val="00C510B8"/>
    <w:rsid w:val="00C51F1C"/>
    <w:rsid w:val="00C538D0"/>
    <w:rsid w:val="00C53CE5"/>
    <w:rsid w:val="00C54E42"/>
    <w:rsid w:val="00C56B54"/>
    <w:rsid w:val="00C56BBB"/>
    <w:rsid w:val="00C56C18"/>
    <w:rsid w:val="00C56F16"/>
    <w:rsid w:val="00C632D8"/>
    <w:rsid w:val="00C6391C"/>
    <w:rsid w:val="00C6446D"/>
    <w:rsid w:val="00C64736"/>
    <w:rsid w:val="00C64C15"/>
    <w:rsid w:val="00C66235"/>
    <w:rsid w:val="00C677B1"/>
    <w:rsid w:val="00C705B5"/>
    <w:rsid w:val="00C71EC0"/>
    <w:rsid w:val="00C7240F"/>
    <w:rsid w:val="00C76B53"/>
    <w:rsid w:val="00C76E4B"/>
    <w:rsid w:val="00C8032B"/>
    <w:rsid w:val="00C873E8"/>
    <w:rsid w:val="00C878E9"/>
    <w:rsid w:val="00C90D11"/>
    <w:rsid w:val="00C912DF"/>
    <w:rsid w:val="00C9423D"/>
    <w:rsid w:val="00C94B04"/>
    <w:rsid w:val="00C95205"/>
    <w:rsid w:val="00CA16AD"/>
    <w:rsid w:val="00CA39A5"/>
    <w:rsid w:val="00CA3D1C"/>
    <w:rsid w:val="00CA43C3"/>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05A"/>
    <w:rsid w:val="00CF07ED"/>
    <w:rsid w:val="00CF0D4E"/>
    <w:rsid w:val="00CF564E"/>
    <w:rsid w:val="00D0277A"/>
    <w:rsid w:val="00D0414D"/>
    <w:rsid w:val="00D07E1E"/>
    <w:rsid w:val="00D100B6"/>
    <w:rsid w:val="00D131FB"/>
    <w:rsid w:val="00D133E3"/>
    <w:rsid w:val="00D167DC"/>
    <w:rsid w:val="00D20FFA"/>
    <w:rsid w:val="00D2172C"/>
    <w:rsid w:val="00D21E88"/>
    <w:rsid w:val="00D2573F"/>
    <w:rsid w:val="00D26C53"/>
    <w:rsid w:val="00D27813"/>
    <w:rsid w:val="00D302ED"/>
    <w:rsid w:val="00D3076D"/>
    <w:rsid w:val="00D30AAC"/>
    <w:rsid w:val="00D33181"/>
    <w:rsid w:val="00D33BC9"/>
    <w:rsid w:val="00D34A36"/>
    <w:rsid w:val="00D350A0"/>
    <w:rsid w:val="00D3680D"/>
    <w:rsid w:val="00D3691B"/>
    <w:rsid w:val="00D3693C"/>
    <w:rsid w:val="00D40B52"/>
    <w:rsid w:val="00D42D18"/>
    <w:rsid w:val="00D45D74"/>
    <w:rsid w:val="00D467F3"/>
    <w:rsid w:val="00D510DB"/>
    <w:rsid w:val="00D51508"/>
    <w:rsid w:val="00D52838"/>
    <w:rsid w:val="00D52B5D"/>
    <w:rsid w:val="00D52CD1"/>
    <w:rsid w:val="00D5481A"/>
    <w:rsid w:val="00D54B74"/>
    <w:rsid w:val="00D57153"/>
    <w:rsid w:val="00D60340"/>
    <w:rsid w:val="00D6070A"/>
    <w:rsid w:val="00D61FEF"/>
    <w:rsid w:val="00D63126"/>
    <w:rsid w:val="00D642FF"/>
    <w:rsid w:val="00D66820"/>
    <w:rsid w:val="00D73B3E"/>
    <w:rsid w:val="00D8128D"/>
    <w:rsid w:val="00D83AC7"/>
    <w:rsid w:val="00D84692"/>
    <w:rsid w:val="00D849F8"/>
    <w:rsid w:val="00D85142"/>
    <w:rsid w:val="00D85267"/>
    <w:rsid w:val="00D85EA0"/>
    <w:rsid w:val="00D864DE"/>
    <w:rsid w:val="00D86B62"/>
    <w:rsid w:val="00D874B4"/>
    <w:rsid w:val="00D87BA2"/>
    <w:rsid w:val="00D90383"/>
    <w:rsid w:val="00D9448C"/>
    <w:rsid w:val="00D94BC1"/>
    <w:rsid w:val="00D95E32"/>
    <w:rsid w:val="00D97F25"/>
    <w:rsid w:val="00DA1926"/>
    <w:rsid w:val="00DA2625"/>
    <w:rsid w:val="00DA32F0"/>
    <w:rsid w:val="00DA3B40"/>
    <w:rsid w:val="00DA41B9"/>
    <w:rsid w:val="00DA5511"/>
    <w:rsid w:val="00DA6E5A"/>
    <w:rsid w:val="00DB482C"/>
    <w:rsid w:val="00DB4D9B"/>
    <w:rsid w:val="00DB564F"/>
    <w:rsid w:val="00DB6D53"/>
    <w:rsid w:val="00DB6F10"/>
    <w:rsid w:val="00DC2ACD"/>
    <w:rsid w:val="00DC329A"/>
    <w:rsid w:val="00DC50A9"/>
    <w:rsid w:val="00DD0E73"/>
    <w:rsid w:val="00DD21F9"/>
    <w:rsid w:val="00DD3C00"/>
    <w:rsid w:val="00DD3CBE"/>
    <w:rsid w:val="00DD472E"/>
    <w:rsid w:val="00DD748B"/>
    <w:rsid w:val="00DE1940"/>
    <w:rsid w:val="00DE2491"/>
    <w:rsid w:val="00DE25A2"/>
    <w:rsid w:val="00DE7F6C"/>
    <w:rsid w:val="00DF00CB"/>
    <w:rsid w:val="00DF0428"/>
    <w:rsid w:val="00DF0BE0"/>
    <w:rsid w:val="00DF1C17"/>
    <w:rsid w:val="00DF1C92"/>
    <w:rsid w:val="00DF25B3"/>
    <w:rsid w:val="00DF35C8"/>
    <w:rsid w:val="00DF48E8"/>
    <w:rsid w:val="00DF48FA"/>
    <w:rsid w:val="00DF4F2D"/>
    <w:rsid w:val="00DF7C26"/>
    <w:rsid w:val="00E02377"/>
    <w:rsid w:val="00E03B9A"/>
    <w:rsid w:val="00E06120"/>
    <w:rsid w:val="00E06DCF"/>
    <w:rsid w:val="00E13135"/>
    <w:rsid w:val="00E13142"/>
    <w:rsid w:val="00E15E75"/>
    <w:rsid w:val="00E171C7"/>
    <w:rsid w:val="00E20DA3"/>
    <w:rsid w:val="00E21BC3"/>
    <w:rsid w:val="00E23C98"/>
    <w:rsid w:val="00E33050"/>
    <w:rsid w:val="00E3589A"/>
    <w:rsid w:val="00E359C8"/>
    <w:rsid w:val="00E3767F"/>
    <w:rsid w:val="00E37A99"/>
    <w:rsid w:val="00E4139E"/>
    <w:rsid w:val="00E42B6A"/>
    <w:rsid w:val="00E47D2D"/>
    <w:rsid w:val="00E5090E"/>
    <w:rsid w:val="00E53303"/>
    <w:rsid w:val="00E53598"/>
    <w:rsid w:val="00E56B07"/>
    <w:rsid w:val="00E574CE"/>
    <w:rsid w:val="00E601CE"/>
    <w:rsid w:val="00E61D6C"/>
    <w:rsid w:val="00E625F0"/>
    <w:rsid w:val="00E67971"/>
    <w:rsid w:val="00E67D66"/>
    <w:rsid w:val="00E70F64"/>
    <w:rsid w:val="00E71432"/>
    <w:rsid w:val="00E72101"/>
    <w:rsid w:val="00E72C5B"/>
    <w:rsid w:val="00E737AA"/>
    <w:rsid w:val="00E7426A"/>
    <w:rsid w:val="00E748EB"/>
    <w:rsid w:val="00E76A68"/>
    <w:rsid w:val="00E8223C"/>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5F74"/>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1CB4"/>
    <w:rsid w:val="00EE2179"/>
    <w:rsid w:val="00EE2470"/>
    <w:rsid w:val="00EE25A2"/>
    <w:rsid w:val="00EE42B8"/>
    <w:rsid w:val="00EE67B3"/>
    <w:rsid w:val="00EE6C39"/>
    <w:rsid w:val="00EF1458"/>
    <w:rsid w:val="00EF1BC8"/>
    <w:rsid w:val="00EF27CD"/>
    <w:rsid w:val="00EF2937"/>
    <w:rsid w:val="00EF3803"/>
    <w:rsid w:val="00EF5E3D"/>
    <w:rsid w:val="00EF6436"/>
    <w:rsid w:val="00EF69B5"/>
    <w:rsid w:val="00F012E5"/>
    <w:rsid w:val="00F02E2D"/>
    <w:rsid w:val="00F058A1"/>
    <w:rsid w:val="00F0753B"/>
    <w:rsid w:val="00F07604"/>
    <w:rsid w:val="00F10373"/>
    <w:rsid w:val="00F12B07"/>
    <w:rsid w:val="00F15E0C"/>
    <w:rsid w:val="00F17405"/>
    <w:rsid w:val="00F204C3"/>
    <w:rsid w:val="00F2087C"/>
    <w:rsid w:val="00F2381A"/>
    <w:rsid w:val="00F23AC5"/>
    <w:rsid w:val="00F25BB7"/>
    <w:rsid w:val="00F266F1"/>
    <w:rsid w:val="00F309C3"/>
    <w:rsid w:val="00F31D04"/>
    <w:rsid w:val="00F32E5E"/>
    <w:rsid w:val="00F3300D"/>
    <w:rsid w:val="00F34111"/>
    <w:rsid w:val="00F34636"/>
    <w:rsid w:val="00F34C4B"/>
    <w:rsid w:val="00F36227"/>
    <w:rsid w:val="00F36B9B"/>
    <w:rsid w:val="00F36DA7"/>
    <w:rsid w:val="00F37063"/>
    <w:rsid w:val="00F409BA"/>
    <w:rsid w:val="00F44CA5"/>
    <w:rsid w:val="00F45641"/>
    <w:rsid w:val="00F50C11"/>
    <w:rsid w:val="00F56604"/>
    <w:rsid w:val="00F57F0B"/>
    <w:rsid w:val="00F6061C"/>
    <w:rsid w:val="00F61F0D"/>
    <w:rsid w:val="00F632AA"/>
    <w:rsid w:val="00F656DA"/>
    <w:rsid w:val="00F65B6B"/>
    <w:rsid w:val="00F72086"/>
    <w:rsid w:val="00F72B76"/>
    <w:rsid w:val="00F737DB"/>
    <w:rsid w:val="00F74D6B"/>
    <w:rsid w:val="00F753C7"/>
    <w:rsid w:val="00F77DAB"/>
    <w:rsid w:val="00F802A6"/>
    <w:rsid w:val="00F80788"/>
    <w:rsid w:val="00F80A92"/>
    <w:rsid w:val="00F8263B"/>
    <w:rsid w:val="00F859B9"/>
    <w:rsid w:val="00F85A70"/>
    <w:rsid w:val="00F86B98"/>
    <w:rsid w:val="00F86F94"/>
    <w:rsid w:val="00F90790"/>
    <w:rsid w:val="00F92874"/>
    <w:rsid w:val="00F961DE"/>
    <w:rsid w:val="00F96A17"/>
    <w:rsid w:val="00FA0C5D"/>
    <w:rsid w:val="00FA4641"/>
    <w:rsid w:val="00FA52EA"/>
    <w:rsid w:val="00FA5FFB"/>
    <w:rsid w:val="00FA699A"/>
    <w:rsid w:val="00FB1142"/>
    <w:rsid w:val="00FB1337"/>
    <w:rsid w:val="00FC2D13"/>
    <w:rsid w:val="00FC3E28"/>
    <w:rsid w:val="00FC4028"/>
    <w:rsid w:val="00FD0EC2"/>
    <w:rsid w:val="00FD202A"/>
    <w:rsid w:val="00FD47ED"/>
    <w:rsid w:val="00FD71BC"/>
    <w:rsid w:val="00FD7605"/>
    <w:rsid w:val="00FD7F2F"/>
    <w:rsid w:val="00FE452B"/>
    <w:rsid w:val="00FE7B6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C098"/>
  <w15:docId w15:val="{3BC27EC7-1C89-4803-9328-20CED2DC6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B7"/>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customStyle="1" w:styleId="ConsPlusNormal">
    <w:name w:val="ConsPlusNormal"/>
    <w:rsid w:val="00C66235"/>
    <w:pPr>
      <w:autoSpaceDE w:val="0"/>
      <w:autoSpaceDN w:val="0"/>
      <w:adjustRightInd w:val="0"/>
      <w:ind w:firstLine="720"/>
    </w:pPr>
    <w:rPr>
      <w:rFonts w:ascii="Arial" w:eastAsia="Times New Roman" w:hAnsi="Arial" w:cs="Arial"/>
      <w:lang w:val="ru-RU" w:eastAsia="ru-RU"/>
    </w:rPr>
  </w:style>
  <w:style w:type="paragraph" w:styleId="Revision">
    <w:name w:val="Revision"/>
    <w:hidden/>
    <w:uiPriority w:val="99"/>
    <w:semiHidden/>
    <w:rsid w:val="00EB5F74"/>
    <w:rPr>
      <w:sz w:val="22"/>
      <w:szCs w:val="22"/>
      <w:lang w:val="ru-RU" w:eastAsia="ru-RU"/>
    </w:rPr>
  </w:style>
  <w:style w:type="paragraph" w:styleId="CommentText">
    <w:name w:val="annotation text"/>
    <w:basedOn w:val="Normal"/>
    <w:link w:val="CommentTextChar"/>
    <w:uiPriority w:val="99"/>
    <w:unhideWhenUsed/>
    <w:rsid w:val="00293DC2"/>
    <w:pPr>
      <w:spacing w:line="240" w:lineRule="auto"/>
    </w:pPr>
    <w:rPr>
      <w:sz w:val="20"/>
      <w:szCs w:val="20"/>
    </w:rPr>
  </w:style>
  <w:style w:type="character" w:customStyle="1" w:styleId="CommentTextChar">
    <w:name w:val="Comment Text Char"/>
    <w:basedOn w:val="DefaultParagraphFont"/>
    <w:link w:val="CommentText"/>
    <w:uiPriority w:val="99"/>
    <w:rsid w:val="00293DC2"/>
    <w:rPr>
      <w:lang w:val="ru-RU" w:eastAsia="ru-RU"/>
    </w:rPr>
  </w:style>
  <w:style w:type="paragraph" w:styleId="CommentSubject">
    <w:name w:val="annotation subject"/>
    <w:basedOn w:val="CommentText"/>
    <w:next w:val="CommentText"/>
    <w:link w:val="CommentSubjectChar"/>
    <w:uiPriority w:val="99"/>
    <w:semiHidden/>
    <w:unhideWhenUsed/>
    <w:rsid w:val="00293DC2"/>
    <w:rPr>
      <w:b/>
      <w:bCs/>
    </w:rPr>
  </w:style>
  <w:style w:type="character" w:customStyle="1" w:styleId="CommentSubjectChar">
    <w:name w:val="Comment Subject Char"/>
    <w:basedOn w:val="CommentTextChar"/>
    <w:link w:val="CommentSubject"/>
    <w:uiPriority w:val="99"/>
    <w:semiHidden/>
    <w:rsid w:val="00293DC2"/>
    <w:rPr>
      <w:b/>
      <w:bCs/>
      <w:lang w:val="ru-RU" w:eastAsia="ru-RU"/>
    </w:rPr>
  </w:style>
  <w:style w:type="character" w:customStyle="1" w:styleId="mechtexChar">
    <w:name w:val="mechtex Char"/>
    <w:link w:val="mechtex"/>
    <w:locked/>
    <w:rsid w:val="00B30713"/>
    <w:rPr>
      <w:rFonts w:ascii="Arial Armenian" w:hAnsi="Arial Armenian"/>
      <w:lang w:val="x-none" w:eastAsia="x-none"/>
    </w:rPr>
  </w:style>
  <w:style w:type="paragraph" w:customStyle="1" w:styleId="mechtex">
    <w:name w:val="mechtex"/>
    <w:basedOn w:val="Normal"/>
    <w:link w:val="mechtexChar"/>
    <w:qFormat/>
    <w:rsid w:val="00B30713"/>
    <w:pPr>
      <w:spacing w:after="0" w:line="240" w:lineRule="auto"/>
      <w:jc w:val="center"/>
    </w:pPr>
    <w:rPr>
      <w:rFonts w:ascii="Arial Armenian" w:hAnsi="Arial Armeni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4603">
      <w:bodyDiv w:val="1"/>
      <w:marLeft w:val="0"/>
      <w:marRight w:val="0"/>
      <w:marTop w:val="0"/>
      <w:marBottom w:val="0"/>
      <w:divBdr>
        <w:top w:val="none" w:sz="0" w:space="0" w:color="auto"/>
        <w:left w:val="none" w:sz="0" w:space="0" w:color="auto"/>
        <w:bottom w:val="none" w:sz="0" w:space="0" w:color="auto"/>
        <w:right w:val="none" w:sz="0" w:space="0" w:color="auto"/>
      </w:divBdr>
    </w:div>
    <w:div w:id="314262746">
      <w:bodyDiv w:val="1"/>
      <w:marLeft w:val="0"/>
      <w:marRight w:val="0"/>
      <w:marTop w:val="0"/>
      <w:marBottom w:val="0"/>
      <w:divBdr>
        <w:top w:val="none" w:sz="0" w:space="0" w:color="auto"/>
        <w:left w:val="none" w:sz="0" w:space="0" w:color="auto"/>
        <w:bottom w:val="none" w:sz="0" w:space="0" w:color="auto"/>
        <w:right w:val="none" w:sz="0" w:space="0" w:color="auto"/>
      </w:divBdr>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612329063">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7B41F-EB6F-4464-8129-B299DDEFA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4</Pages>
  <Words>821</Words>
  <Characters>4685</Characters>
  <Application>Microsoft Office Word</Application>
  <DocSecurity>0</DocSecurity>
  <Lines>39</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https://mul2.gov.am/tasks/1351285/oneclick?token=1697ec34b489de7e98139c34e69d5568</cp:keywords>
  <cp:lastModifiedBy>Arpine Martirosyan</cp:lastModifiedBy>
  <cp:revision>193</cp:revision>
  <cp:lastPrinted>2023-04-07T16:01:00Z</cp:lastPrinted>
  <dcterms:created xsi:type="dcterms:W3CDTF">2023-04-12T11:38:00Z</dcterms:created>
  <dcterms:modified xsi:type="dcterms:W3CDTF">2026-07-07T08:00:00Z</dcterms:modified>
</cp:coreProperties>
</file>