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EF4AA4" w14:textId="77777777" w:rsidR="00775051" w:rsidRPr="002732DD" w:rsidRDefault="00775051" w:rsidP="00AD2FF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  </w:t>
      </w:r>
      <w:r w:rsidRPr="002732DD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14:paraId="790F588E" w14:textId="77777777" w:rsidR="00775051" w:rsidRPr="002732DD" w:rsidRDefault="00775051" w:rsidP="00AD2FF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2732DD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2732DD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                                                                                       ՀՀ կառավարության 2026 թվականի</w:t>
      </w:r>
    </w:p>
    <w:p w14:paraId="5CC53DD7" w14:textId="15E23D7F" w:rsidR="00775051" w:rsidRPr="002732DD" w:rsidRDefault="00775051" w:rsidP="00FE30E8">
      <w:pPr>
        <w:shd w:val="clear" w:color="auto" w:fill="FFFFFF"/>
        <w:spacing w:line="360" w:lineRule="auto"/>
        <w:ind w:right="901" w:firstLine="567"/>
        <w:jc w:val="right"/>
        <w:rPr>
          <w:rFonts w:ascii="GHEA Mariam" w:hAnsi="GHEA Mariam"/>
          <w:bCs/>
          <w:i w:val="0"/>
          <w:color w:val="000000"/>
          <w:sz w:val="24"/>
          <w:szCs w:val="24"/>
          <w:lang w:val="hy-AM"/>
        </w:rPr>
      </w:pPr>
      <w:r w:rsidRPr="002732DD">
        <w:rPr>
          <w:rFonts w:ascii="GHEA Mariam" w:hAnsi="GHEA Mariam"/>
          <w:i w:val="0"/>
          <w:spacing w:val="-2"/>
          <w:sz w:val="24"/>
          <w:szCs w:val="24"/>
          <w:lang w:val="hy-AM"/>
        </w:rPr>
        <w:tab/>
      </w:r>
      <w:r w:rsidRPr="002732DD">
        <w:rPr>
          <w:rFonts w:ascii="GHEA Mariam" w:hAnsi="GHEA Mariam"/>
          <w:i w:val="0"/>
          <w:spacing w:val="-2"/>
          <w:sz w:val="24"/>
          <w:szCs w:val="24"/>
          <w:lang w:val="hy-AM"/>
        </w:rPr>
        <w:tab/>
      </w:r>
      <w:r w:rsidRPr="002732DD">
        <w:rPr>
          <w:rFonts w:ascii="GHEA Mariam" w:hAnsi="GHEA Mariam"/>
          <w:i w:val="0"/>
          <w:spacing w:val="-2"/>
          <w:sz w:val="24"/>
          <w:szCs w:val="24"/>
          <w:lang w:val="hy-AM"/>
        </w:rPr>
        <w:tab/>
      </w:r>
      <w:r w:rsidRPr="002732DD">
        <w:rPr>
          <w:rFonts w:ascii="GHEA Mariam" w:hAnsi="GHEA Mariam"/>
          <w:i w:val="0"/>
          <w:spacing w:val="-2"/>
          <w:sz w:val="24"/>
          <w:szCs w:val="24"/>
          <w:lang w:val="hy-AM"/>
        </w:rPr>
        <w:tab/>
      </w:r>
      <w:r w:rsidRPr="002732DD">
        <w:rPr>
          <w:rFonts w:ascii="GHEA Mariam" w:hAnsi="GHEA Mariam"/>
          <w:i w:val="0"/>
          <w:spacing w:val="-2"/>
          <w:sz w:val="24"/>
          <w:szCs w:val="24"/>
          <w:lang w:val="hy-AM"/>
        </w:rPr>
        <w:tab/>
      </w:r>
      <w:r w:rsidRPr="002732DD">
        <w:rPr>
          <w:rFonts w:ascii="GHEA Mariam" w:hAnsi="GHEA Mariam"/>
          <w:i w:val="0"/>
          <w:spacing w:val="-2"/>
          <w:sz w:val="24"/>
          <w:szCs w:val="24"/>
          <w:lang w:val="hy-AM"/>
        </w:rPr>
        <w:tab/>
        <w:t xml:space="preserve">   հուլիսի </w:t>
      </w:r>
      <w:r>
        <w:rPr>
          <w:rFonts w:ascii="GHEA Mariam" w:hAnsi="GHEA Mariam"/>
          <w:i w:val="0"/>
          <w:spacing w:val="-2"/>
          <w:sz w:val="24"/>
          <w:szCs w:val="24"/>
          <w:lang w:val="hy-AM"/>
        </w:rPr>
        <w:t>2</w:t>
      </w:r>
      <w:r w:rsidRPr="002732DD">
        <w:rPr>
          <w:rFonts w:ascii="GHEA Mariam" w:hAnsi="GHEA Mariam" w:cs="Sylfaen"/>
          <w:i w:val="0"/>
          <w:spacing w:val="-2"/>
          <w:sz w:val="24"/>
          <w:szCs w:val="24"/>
          <w:lang w:val="pt-BR"/>
        </w:rPr>
        <w:t>-</w:t>
      </w:r>
      <w:r w:rsidRPr="002732DD">
        <w:rPr>
          <w:rFonts w:ascii="GHEA Mariam" w:hAnsi="GHEA Mariam"/>
          <w:i w:val="0"/>
          <w:spacing w:val="-2"/>
          <w:sz w:val="24"/>
          <w:szCs w:val="24"/>
          <w:lang w:val="hy-AM"/>
        </w:rPr>
        <w:t>ի N -</w:t>
      </w:r>
      <w:r>
        <w:rPr>
          <w:rFonts w:ascii="GHEA Mariam" w:hAnsi="GHEA Mariam"/>
          <w:i w:val="0"/>
          <w:spacing w:val="-2"/>
          <w:sz w:val="24"/>
          <w:szCs w:val="24"/>
          <w:lang w:val="hy-AM"/>
        </w:rPr>
        <w:t>Ա</w:t>
      </w:r>
      <w:r w:rsidRPr="002732DD">
        <w:rPr>
          <w:rFonts w:ascii="GHEA Mariam" w:hAnsi="GHEA Mariam"/>
          <w:i w:val="0"/>
          <w:spacing w:val="-2"/>
          <w:sz w:val="24"/>
          <w:szCs w:val="24"/>
          <w:lang w:val="hy-AM"/>
        </w:rPr>
        <w:t xml:space="preserve"> որոշման</w:t>
      </w:r>
    </w:p>
    <w:p w14:paraId="0A784AE6" w14:textId="451C54D5" w:rsidR="00A23D2A" w:rsidRPr="00775051" w:rsidRDefault="00A23D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096" w:right="-2"/>
        <w:jc w:val="right"/>
        <w:rPr>
          <w:rFonts w:ascii="GHEA Grapalat" w:eastAsia="GHEA Grapalat" w:hAnsi="GHEA Grapalat" w:cs="GHEA Grapalat"/>
          <w:b/>
          <w:bCs/>
          <w:i w:val="0"/>
          <w:iCs w:val="0"/>
          <w:color w:val="000000"/>
          <w:sz w:val="16"/>
          <w:szCs w:val="16"/>
          <w:lang w:val="hy-AM"/>
        </w:rPr>
      </w:pPr>
    </w:p>
    <w:p w14:paraId="3B27C0BD" w14:textId="77777777" w:rsidR="00A23D2A" w:rsidRPr="00775051" w:rsidRDefault="00596811" w:rsidP="00775051">
      <w:pPr>
        <w:pStyle w:val="mechtex"/>
        <w:rPr>
          <w:rFonts w:ascii="GHEA Mariam" w:hAnsi="GHEA Mariam"/>
          <w:iCs w:val="0"/>
          <w:sz w:val="24"/>
          <w:szCs w:val="24"/>
        </w:rPr>
      </w:pPr>
      <w:r w:rsidRPr="00775051">
        <w:rPr>
          <w:rFonts w:ascii="GHEA Mariam" w:hAnsi="GHEA Mariam"/>
          <w:iCs w:val="0"/>
          <w:sz w:val="24"/>
          <w:szCs w:val="24"/>
        </w:rPr>
        <w:t xml:space="preserve">   </w:t>
      </w:r>
      <w:r w:rsidRPr="00775051">
        <w:rPr>
          <w:rFonts w:ascii="GHEA Mariam" w:hAnsi="GHEA Mariam" w:cs="Arial"/>
          <w:iCs w:val="0"/>
          <w:sz w:val="24"/>
          <w:szCs w:val="24"/>
        </w:rPr>
        <w:t>Ց</w:t>
      </w:r>
      <w:r w:rsidRPr="00775051">
        <w:rPr>
          <w:rFonts w:ascii="GHEA Mariam" w:hAnsi="GHEA Mariam"/>
          <w:iCs w:val="0"/>
          <w:sz w:val="24"/>
          <w:szCs w:val="24"/>
        </w:rPr>
        <w:t xml:space="preserve"> </w:t>
      </w:r>
      <w:r w:rsidRPr="00775051">
        <w:rPr>
          <w:rFonts w:ascii="GHEA Mariam" w:hAnsi="GHEA Mariam" w:cs="Arial"/>
          <w:iCs w:val="0"/>
          <w:sz w:val="24"/>
          <w:szCs w:val="24"/>
        </w:rPr>
        <w:t>Ա</w:t>
      </w:r>
      <w:r w:rsidRPr="00775051">
        <w:rPr>
          <w:rFonts w:ascii="GHEA Mariam" w:hAnsi="GHEA Mariam"/>
          <w:iCs w:val="0"/>
          <w:sz w:val="24"/>
          <w:szCs w:val="24"/>
        </w:rPr>
        <w:t xml:space="preserve"> </w:t>
      </w:r>
      <w:r w:rsidRPr="00775051">
        <w:rPr>
          <w:rFonts w:ascii="GHEA Mariam" w:hAnsi="GHEA Mariam" w:cs="Arial"/>
          <w:iCs w:val="0"/>
          <w:sz w:val="24"/>
          <w:szCs w:val="24"/>
        </w:rPr>
        <w:t>Ն</w:t>
      </w:r>
      <w:r w:rsidRPr="00775051">
        <w:rPr>
          <w:rFonts w:ascii="GHEA Mariam" w:hAnsi="GHEA Mariam"/>
          <w:iCs w:val="0"/>
          <w:sz w:val="24"/>
          <w:szCs w:val="24"/>
        </w:rPr>
        <w:t xml:space="preserve"> </w:t>
      </w:r>
      <w:r w:rsidRPr="00775051">
        <w:rPr>
          <w:rFonts w:ascii="GHEA Mariam" w:hAnsi="GHEA Mariam" w:cs="Arial"/>
          <w:iCs w:val="0"/>
          <w:sz w:val="24"/>
          <w:szCs w:val="24"/>
        </w:rPr>
        <w:t>Կ</w:t>
      </w:r>
      <w:r w:rsidRPr="00775051">
        <w:rPr>
          <w:rFonts w:ascii="GHEA Mariam" w:hAnsi="GHEA Mariam"/>
          <w:iCs w:val="0"/>
          <w:sz w:val="24"/>
          <w:szCs w:val="24"/>
        </w:rPr>
        <w:t xml:space="preserve"> </w:t>
      </w:r>
    </w:p>
    <w:p w14:paraId="7F19EDC5" w14:textId="2F0FFA4B" w:rsidR="00E7098B" w:rsidRPr="00BF24C3" w:rsidRDefault="00E7098B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center"/>
        <w:rPr>
          <w:rFonts w:ascii="GHEA Grapalat" w:eastAsia="GHEA Grapalat" w:hAnsi="GHEA Grapalat" w:cs="GHEA Grapalat"/>
          <w:b/>
          <w:bCs/>
          <w:i w:val="0"/>
          <w:iCs w:val="0"/>
          <w:color w:val="000000"/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66"/>
        <w:gridCol w:w="1747"/>
        <w:gridCol w:w="1454"/>
        <w:gridCol w:w="1497"/>
        <w:gridCol w:w="1388"/>
        <w:gridCol w:w="1307"/>
        <w:gridCol w:w="1494"/>
        <w:gridCol w:w="1422"/>
        <w:gridCol w:w="1678"/>
        <w:gridCol w:w="1255"/>
        <w:gridCol w:w="1592"/>
      </w:tblGrid>
      <w:tr w:rsidR="00A0167F" w:rsidRPr="00775051" w14:paraId="54B2DAD0" w14:textId="083DB732" w:rsidTr="00775051">
        <w:trPr>
          <w:trHeight w:val="2221"/>
          <w:jc w:val="center"/>
        </w:trPr>
        <w:tc>
          <w:tcPr>
            <w:tcW w:w="466" w:type="dxa"/>
          </w:tcPr>
          <w:p w14:paraId="1C4000AD" w14:textId="77777777" w:rsidR="00D3513C" w:rsidRPr="00775051" w:rsidRDefault="00D3513C" w:rsidP="0074435D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sz w:val="16"/>
                <w:szCs w:val="16"/>
              </w:rPr>
            </w:pPr>
          </w:p>
          <w:p w14:paraId="25549CF8" w14:textId="77777777" w:rsidR="00D3513C" w:rsidRDefault="00D3513C" w:rsidP="0074435D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sz w:val="16"/>
                <w:szCs w:val="16"/>
              </w:rPr>
            </w:pPr>
          </w:p>
          <w:p w14:paraId="27F32EFD" w14:textId="77777777" w:rsidR="00775051" w:rsidRPr="00775051" w:rsidRDefault="00775051" w:rsidP="0074435D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sz w:val="16"/>
                <w:szCs w:val="16"/>
              </w:rPr>
            </w:pPr>
          </w:p>
          <w:p w14:paraId="7193119B" w14:textId="77777777" w:rsidR="00D3513C" w:rsidRPr="00775051" w:rsidRDefault="00D3513C" w:rsidP="00775051">
            <w:pPr>
              <w:jc w:val="center"/>
              <w:rPr>
                <w:rFonts w:ascii="GHEA Mariam" w:eastAsia="GHEA Grapalat" w:hAnsi="GHEA Mariam" w:cs="GHEA Grapalat"/>
                <w:b/>
                <w:i w:val="0"/>
                <w:iCs w:val="0"/>
                <w:sz w:val="16"/>
                <w:szCs w:val="16"/>
                <w:lang w:val="en-GB"/>
              </w:rPr>
            </w:pPr>
            <w:r w:rsidRPr="00775051">
              <w:rPr>
                <w:rFonts w:ascii="GHEA Mariam" w:eastAsia="GHEA Grapalat" w:hAnsi="GHEA Mariam" w:cs="GHEA Grapalat"/>
                <w:b/>
                <w:i w:val="0"/>
                <w:iCs w:val="0"/>
                <w:sz w:val="16"/>
                <w:szCs w:val="16"/>
              </w:rPr>
              <w:t>N</w:t>
            </w:r>
            <w:r w:rsidR="00775051" w:rsidRPr="00775051">
              <w:rPr>
                <w:rFonts w:ascii="GHEA Mariam" w:eastAsia="GHEA Grapalat" w:hAnsi="GHEA Mariam" w:cs="GHEA Grapalat"/>
                <w:b/>
                <w:i w:val="0"/>
                <w:iCs w:val="0"/>
                <w:sz w:val="16"/>
                <w:szCs w:val="16"/>
                <w:lang w:val="en-GB"/>
              </w:rPr>
              <w:t>N</w:t>
            </w:r>
          </w:p>
          <w:p w14:paraId="737E3E70" w14:textId="321765F0" w:rsidR="00775051" w:rsidRPr="00775051" w:rsidRDefault="00775051" w:rsidP="00775051">
            <w:pPr>
              <w:jc w:val="center"/>
              <w:rPr>
                <w:rFonts w:ascii="GHEA Mariam" w:eastAsia="GHEA Grapalat" w:hAnsi="GHEA Mariam" w:cs="GHEA Grapalat"/>
                <w:b/>
                <w:bCs/>
                <w:i w:val="0"/>
                <w:iCs w:val="0"/>
                <w:color w:val="000000"/>
                <w:sz w:val="16"/>
                <w:szCs w:val="16"/>
                <w:lang w:val="hy-AM"/>
              </w:rPr>
            </w:pPr>
            <w:r w:rsidRPr="00775051">
              <w:rPr>
                <w:rFonts w:ascii="GHEA Mariam" w:eastAsia="GHEA Grapalat" w:hAnsi="GHEA Mariam" w:cs="GHEA Grapalat"/>
                <w:b/>
                <w:i w:val="0"/>
                <w:iCs w:val="0"/>
                <w:sz w:val="16"/>
                <w:szCs w:val="16"/>
                <w:lang w:val="hy-AM"/>
              </w:rPr>
              <w:t>ը/կ</w:t>
            </w:r>
          </w:p>
        </w:tc>
        <w:tc>
          <w:tcPr>
            <w:tcW w:w="1747" w:type="dxa"/>
            <w:vAlign w:val="center"/>
          </w:tcPr>
          <w:p w14:paraId="2F15B67E" w14:textId="77777777" w:rsidR="00D3513C" w:rsidRPr="00775051" w:rsidRDefault="00D3513C" w:rsidP="00775051">
            <w:pPr>
              <w:spacing w:after="120"/>
              <w:jc w:val="center"/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</w:pPr>
          </w:p>
          <w:p w14:paraId="4D2E3DE1" w14:textId="5E6318A2" w:rsidR="00D3513C" w:rsidRPr="00775051" w:rsidRDefault="00D3513C" w:rsidP="00775051">
            <w:pPr>
              <w:spacing w:after="120"/>
              <w:jc w:val="center"/>
              <w:rPr>
                <w:rFonts w:ascii="GHEA Mariam" w:eastAsia="GHEA Grapalat" w:hAnsi="GHEA Mariam" w:cs="GHEA Grapalat"/>
                <w:b/>
                <w:bCs/>
                <w:i w:val="0"/>
                <w:iCs w:val="0"/>
                <w:color w:val="000000"/>
                <w:sz w:val="16"/>
                <w:szCs w:val="16"/>
              </w:rPr>
            </w:pPr>
            <w:r w:rsidRPr="00775051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 xml:space="preserve">Գույքի գտնվելու վայրը, անվանումը և </w:t>
            </w:r>
            <w:r w:rsidR="00775051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>գ</w:t>
            </w:r>
            <w:r w:rsidRPr="00775051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>ույքի նկատմամբ իրավունքների պետական գրանցման վկայականի համարը</w:t>
            </w:r>
          </w:p>
        </w:tc>
        <w:tc>
          <w:tcPr>
            <w:tcW w:w="1454" w:type="dxa"/>
            <w:vAlign w:val="center"/>
          </w:tcPr>
          <w:p w14:paraId="48C8744C" w14:textId="77777777" w:rsidR="00D3513C" w:rsidRPr="00775051" w:rsidRDefault="00D3513C" w:rsidP="00775051">
            <w:pPr>
              <w:spacing w:after="120"/>
              <w:jc w:val="center"/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</w:pPr>
          </w:p>
          <w:p w14:paraId="0208CFDC" w14:textId="27B4F0E8" w:rsidR="00D3513C" w:rsidRPr="00775051" w:rsidRDefault="00D3513C" w:rsidP="00775051">
            <w:pPr>
              <w:spacing w:after="120"/>
              <w:jc w:val="center"/>
              <w:rPr>
                <w:rFonts w:ascii="GHEA Mariam" w:eastAsia="GHEA Grapalat" w:hAnsi="GHEA Mariam" w:cs="GHEA Grapalat"/>
                <w:b/>
                <w:bCs/>
                <w:i w:val="0"/>
                <w:iCs w:val="0"/>
                <w:color w:val="000000"/>
                <w:sz w:val="16"/>
                <w:szCs w:val="16"/>
              </w:rPr>
            </w:pPr>
            <w:r w:rsidRPr="00775051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>Շենք-շինությունների մակերեսը (քառ</w:t>
            </w:r>
            <w:r w:rsidRPr="00775051">
              <w:rPr>
                <w:rFonts w:ascii="Cambria Math" w:eastAsia="GHEA Grapalat" w:hAnsi="Cambria Math" w:cs="Cambria Math"/>
                <w:b/>
                <w:bCs/>
                <w:i w:val="0"/>
                <w:iCs w:val="0"/>
                <w:sz w:val="16"/>
                <w:szCs w:val="16"/>
                <w:lang w:val="hy-AM"/>
              </w:rPr>
              <w:t>․</w:t>
            </w:r>
            <w:r w:rsidRPr="00775051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 xml:space="preserve"> մետր)</w:t>
            </w:r>
          </w:p>
        </w:tc>
        <w:tc>
          <w:tcPr>
            <w:tcW w:w="1497" w:type="dxa"/>
            <w:vAlign w:val="center"/>
          </w:tcPr>
          <w:p w14:paraId="6442E4CA" w14:textId="77777777" w:rsidR="00D3513C" w:rsidRPr="00775051" w:rsidRDefault="00D3513C" w:rsidP="00775051">
            <w:pPr>
              <w:spacing w:after="120"/>
              <w:jc w:val="center"/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</w:pPr>
          </w:p>
          <w:p w14:paraId="271AECB6" w14:textId="452CD70D" w:rsidR="00D3513C" w:rsidRPr="00775051" w:rsidRDefault="00D3513C" w:rsidP="00775051">
            <w:pPr>
              <w:spacing w:after="120"/>
              <w:jc w:val="center"/>
              <w:rPr>
                <w:rFonts w:ascii="GHEA Mariam" w:eastAsia="GHEA Grapalat" w:hAnsi="GHEA Mariam" w:cs="GHEA Grapalat"/>
                <w:b/>
                <w:bCs/>
                <w:i w:val="0"/>
                <w:iCs w:val="0"/>
                <w:color w:val="000000"/>
                <w:sz w:val="16"/>
                <w:szCs w:val="16"/>
              </w:rPr>
            </w:pPr>
            <w:r w:rsidRPr="00775051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>Գույքի զբաղեցրած, օգտագործման ու սպասարկման համար հատկացված հողամասի մակերեսը                    (հեկտար)</w:t>
            </w:r>
          </w:p>
        </w:tc>
        <w:tc>
          <w:tcPr>
            <w:tcW w:w="1388" w:type="dxa"/>
            <w:vAlign w:val="center"/>
          </w:tcPr>
          <w:p w14:paraId="17945EFC" w14:textId="77777777" w:rsidR="00D3513C" w:rsidRPr="00775051" w:rsidRDefault="00D3513C" w:rsidP="00775051">
            <w:pPr>
              <w:spacing w:after="120"/>
              <w:jc w:val="center"/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</w:pPr>
          </w:p>
          <w:p w14:paraId="4EF7C807" w14:textId="691C2C75" w:rsidR="00D3513C" w:rsidRPr="00775051" w:rsidRDefault="00D3513C" w:rsidP="00775051">
            <w:pPr>
              <w:spacing w:after="120"/>
              <w:jc w:val="center"/>
              <w:rPr>
                <w:rFonts w:ascii="GHEA Mariam" w:eastAsia="GHEA Grapalat" w:hAnsi="GHEA Mariam" w:cs="GHEA Grapalat"/>
                <w:b/>
                <w:bCs/>
                <w:i w:val="0"/>
                <w:iCs w:val="0"/>
                <w:color w:val="000000"/>
                <w:sz w:val="16"/>
                <w:szCs w:val="16"/>
              </w:rPr>
            </w:pPr>
            <w:r w:rsidRPr="00775051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>Գույքի գնահատված շուկայական արժեք</w:t>
            </w:r>
            <w:r w:rsidRPr="00775051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  <w:lang w:val="hy-AM"/>
              </w:rPr>
              <w:t>ը</w:t>
            </w:r>
            <w:r w:rsidRPr="00775051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 xml:space="preserve"> </w:t>
            </w:r>
            <w:r w:rsidR="00775051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  <w:lang w:val="hy-AM"/>
              </w:rPr>
              <w:t xml:space="preserve"> </w:t>
            </w:r>
            <w:r w:rsidRPr="00775051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>(դրամ)</w:t>
            </w:r>
          </w:p>
        </w:tc>
        <w:tc>
          <w:tcPr>
            <w:tcW w:w="1307" w:type="dxa"/>
            <w:vAlign w:val="center"/>
          </w:tcPr>
          <w:p w14:paraId="7CD6FA3A" w14:textId="77777777" w:rsidR="00D3513C" w:rsidRPr="00775051" w:rsidRDefault="00D3513C" w:rsidP="00775051">
            <w:pPr>
              <w:spacing w:after="120"/>
              <w:jc w:val="center"/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</w:pPr>
          </w:p>
          <w:p w14:paraId="6A745F3B" w14:textId="0E41D801" w:rsidR="00D3513C" w:rsidRPr="00775051" w:rsidRDefault="00D3513C" w:rsidP="00775051">
            <w:pPr>
              <w:spacing w:after="120"/>
              <w:jc w:val="center"/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</w:pPr>
            <w:r w:rsidRPr="00775051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 xml:space="preserve">Գույքի </w:t>
            </w:r>
            <w:r w:rsidR="00314F00" w:rsidRPr="00775051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 xml:space="preserve">օտարման </w:t>
            </w:r>
            <w:r w:rsidRPr="00775051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  <w:lang w:val="hy-AM"/>
              </w:rPr>
              <w:t>մեկնարկային</w:t>
            </w:r>
            <w:r w:rsidRPr="00775051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 xml:space="preserve"> արժեքը</w:t>
            </w:r>
            <w:r w:rsidR="0044277B" w:rsidRPr="00775051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  <w:lang w:val="hy-AM"/>
              </w:rPr>
              <w:t xml:space="preserve"> </w:t>
            </w:r>
            <w:r w:rsidR="0044277B" w:rsidRPr="00775051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>(դրամ)</w:t>
            </w:r>
          </w:p>
        </w:tc>
        <w:tc>
          <w:tcPr>
            <w:tcW w:w="1494" w:type="dxa"/>
            <w:vAlign w:val="center"/>
          </w:tcPr>
          <w:p w14:paraId="1650DF99" w14:textId="5AB84678" w:rsidR="00D3513C" w:rsidRPr="00775051" w:rsidRDefault="00D3513C" w:rsidP="00775051">
            <w:pPr>
              <w:spacing w:after="120"/>
              <w:jc w:val="center"/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</w:pPr>
          </w:p>
          <w:p w14:paraId="12C19115" w14:textId="4727F3F8" w:rsidR="00D3513C" w:rsidRPr="00775051" w:rsidRDefault="00D3513C" w:rsidP="00775051">
            <w:pPr>
              <w:spacing w:after="120"/>
              <w:jc w:val="center"/>
              <w:rPr>
                <w:rFonts w:ascii="GHEA Mariam" w:eastAsia="GHEA Grapalat" w:hAnsi="GHEA Mariam" w:cs="GHEA Grapalat"/>
                <w:b/>
                <w:bCs/>
                <w:i w:val="0"/>
                <w:iCs w:val="0"/>
                <w:color w:val="000000"/>
                <w:sz w:val="16"/>
                <w:szCs w:val="16"/>
              </w:rPr>
            </w:pPr>
            <w:r w:rsidRPr="00775051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>Գույքի շուկայական արժեքին մոտարկված կադաստրային արժեք</w:t>
            </w:r>
            <w:r w:rsidRPr="00775051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  <w:lang w:val="hy-AM"/>
              </w:rPr>
              <w:t>ը</w:t>
            </w:r>
            <w:r w:rsidRPr="00775051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 xml:space="preserve"> </w:t>
            </w:r>
            <w:r w:rsidR="00775051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  <w:lang w:val="hy-AM"/>
              </w:rPr>
              <w:t xml:space="preserve">   </w:t>
            </w:r>
            <w:r w:rsidRPr="00775051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>(դրամ)</w:t>
            </w:r>
          </w:p>
        </w:tc>
        <w:tc>
          <w:tcPr>
            <w:tcW w:w="1422" w:type="dxa"/>
            <w:vAlign w:val="center"/>
          </w:tcPr>
          <w:p w14:paraId="7D577273" w14:textId="743EF5F4" w:rsidR="00D3513C" w:rsidRPr="00775051" w:rsidRDefault="00D3513C" w:rsidP="00775051">
            <w:pPr>
              <w:spacing w:after="120"/>
              <w:jc w:val="center"/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</w:pPr>
            <w:r w:rsidRPr="00775051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 xml:space="preserve">Գույքի գնահատված շուկայական արժեքում ներառված հատկացված հողամասի գնահատված շուկայական արժեքը </w:t>
            </w:r>
            <w:r w:rsidR="00775051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  <w:lang w:val="hy-AM"/>
              </w:rPr>
              <w:t xml:space="preserve">  </w:t>
            </w:r>
            <w:r w:rsidRPr="00775051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>(դրամ)</w:t>
            </w:r>
          </w:p>
        </w:tc>
        <w:tc>
          <w:tcPr>
            <w:tcW w:w="1678" w:type="dxa"/>
            <w:vAlign w:val="center"/>
          </w:tcPr>
          <w:p w14:paraId="22766BC7" w14:textId="4234C431" w:rsidR="00D3513C" w:rsidRPr="00775051" w:rsidRDefault="00D3513C" w:rsidP="00775051">
            <w:pPr>
              <w:spacing w:after="120"/>
              <w:jc w:val="center"/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</w:pPr>
          </w:p>
          <w:p w14:paraId="26E7929F" w14:textId="60858F59" w:rsidR="00D3513C" w:rsidRPr="00775051" w:rsidRDefault="00D3513C" w:rsidP="00775051">
            <w:pPr>
              <w:spacing w:after="120"/>
              <w:jc w:val="center"/>
              <w:rPr>
                <w:rFonts w:ascii="GHEA Mariam" w:eastAsia="GHEA Grapalat" w:hAnsi="GHEA Mariam" w:cs="GHEA Grapalat"/>
                <w:b/>
                <w:bCs/>
                <w:i w:val="0"/>
                <w:iCs w:val="0"/>
                <w:color w:val="000000"/>
                <w:sz w:val="16"/>
                <w:szCs w:val="16"/>
              </w:rPr>
            </w:pPr>
            <w:r w:rsidRPr="00775051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 xml:space="preserve">Գույքի օտարման բնութագրող ներդրումային փաթեթի կազմման ծառայությունների հետ կապված գումարը </w:t>
            </w:r>
            <w:r w:rsidR="00775051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  <w:lang w:val="hy-AM"/>
              </w:rPr>
              <w:t xml:space="preserve">      </w:t>
            </w:r>
            <w:r w:rsidRPr="00775051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>(դրամ)</w:t>
            </w:r>
          </w:p>
        </w:tc>
        <w:tc>
          <w:tcPr>
            <w:tcW w:w="1255" w:type="dxa"/>
            <w:vAlign w:val="center"/>
          </w:tcPr>
          <w:p w14:paraId="3DFEE107" w14:textId="77777777" w:rsidR="00D3513C" w:rsidRPr="00775051" w:rsidRDefault="00D3513C" w:rsidP="00775051">
            <w:pPr>
              <w:spacing w:after="120"/>
              <w:jc w:val="center"/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</w:pPr>
            <w:bookmarkStart w:id="0" w:name="_GoBack"/>
            <w:bookmarkEnd w:id="0"/>
          </w:p>
          <w:p w14:paraId="1CF095E3" w14:textId="4A41163C" w:rsidR="00D3513C" w:rsidRPr="00775051" w:rsidRDefault="00D3513C" w:rsidP="00775051">
            <w:pPr>
              <w:spacing w:after="120"/>
              <w:jc w:val="center"/>
              <w:rPr>
                <w:rFonts w:ascii="GHEA Mariam" w:eastAsia="GHEA Grapalat" w:hAnsi="GHEA Mariam" w:cs="GHEA Grapalat"/>
                <w:b/>
                <w:bCs/>
                <w:i w:val="0"/>
                <w:iCs w:val="0"/>
                <w:color w:val="000000"/>
                <w:sz w:val="16"/>
                <w:szCs w:val="16"/>
              </w:rPr>
            </w:pPr>
            <w:r w:rsidRPr="00775051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>Գույքի գնահատման  ամսաթիվը</w:t>
            </w:r>
          </w:p>
        </w:tc>
        <w:tc>
          <w:tcPr>
            <w:tcW w:w="1592" w:type="dxa"/>
            <w:vAlign w:val="center"/>
          </w:tcPr>
          <w:p w14:paraId="0AD0C8EA" w14:textId="77777777" w:rsidR="00D3513C" w:rsidRPr="00775051" w:rsidRDefault="00D3513C" w:rsidP="00775051">
            <w:pPr>
              <w:spacing w:after="120"/>
              <w:jc w:val="center"/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</w:pPr>
          </w:p>
          <w:p w14:paraId="42A9A2C0" w14:textId="0E0D4E12" w:rsidR="00D3513C" w:rsidRPr="00775051" w:rsidRDefault="00D3513C" w:rsidP="00775051">
            <w:pPr>
              <w:spacing w:after="120"/>
              <w:jc w:val="center"/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</w:pPr>
            <w:r w:rsidRPr="00775051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>Գույքի հերթական էլեկտրոնային</w:t>
            </w:r>
            <w:r w:rsidRPr="00775051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  <w:lang w:val="hy-AM"/>
              </w:rPr>
              <w:t xml:space="preserve"> </w:t>
            </w:r>
            <w:r w:rsidRPr="00775051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>աճուրդների կազմակերպման վերջնաժամկետը</w:t>
            </w:r>
          </w:p>
        </w:tc>
      </w:tr>
      <w:tr w:rsidR="00A0167F" w:rsidRPr="00775051" w14:paraId="4840C190" w14:textId="00D57253" w:rsidTr="00775051">
        <w:trPr>
          <w:trHeight w:val="770"/>
          <w:jc w:val="center"/>
        </w:trPr>
        <w:tc>
          <w:tcPr>
            <w:tcW w:w="466" w:type="dxa"/>
          </w:tcPr>
          <w:p w14:paraId="6B526E81" w14:textId="77777777" w:rsidR="00A0167F" w:rsidRDefault="00A0167F" w:rsidP="00A0167F">
            <w:pPr>
              <w:spacing w:after="120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</w:pPr>
          </w:p>
          <w:p w14:paraId="0894AD42" w14:textId="77777777" w:rsidR="00775051" w:rsidRPr="00775051" w:rsidRDefault="00775051" w:rsidP="00A0167F">
            <w:pPr>
              <w:spacing w:after="120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</w:pPr>
          </w:p>
          <w:p w14:paraId="293799AA" w14:textId="392D6914" w:rsidR="00A0167F" w:rsidRPr="00775051" w:rsidRDefault="00A0167F" w:rsidP="00775051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</w:pPr>
            <w:r w:rsidRPr="00775051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1</w:t>
            </w:r>
            <w:r w:rsidR="00775051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.</w:t>
            </w:r>
          </w:p>
        </w:tc>
        <w:tc>
          <w:tcPr>
            <w:tcW w:w="1747" w:type="dxa"/>
          </w:tcPr>
          <w:p w14:paraId="550ECEAC" w14:textId="6188A3DF" w:rsidR="00A0167F" w:rsidRPr="00775051" w:rsidRDefault="00A0167F" w:rsidP="00A0167F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</w:pPr>
            <w:r w:rsidRPr="00775051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 xml:space="preserve">Մարզ Լոռի, համայնք Վանաձոր, քաղաք Վանաձոր, Նիզամու փողոց 53/3 մասնաշենք (վկայական </w:t>
            </w:r>
            <w:r w:rsidR="00775051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 xml:space="preserve">            </w:t>
            </w:r>
            <w:r w:rsidRPr="00775051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N 09032026-06-0056)</w:t>
            </w:r>
          </w:p>
        </w:tc>
        <w:tc>
          <w:tcPr>
            <w:tcW w:w="1454" w:type="dxa"/>
          </w:tcPr>
          <w:p w14:paraId="335605E7" w14:textId="18FFF110" w:rsidR="00A0167F" w:rsidRPr="00775051" w:rsidRDefault="00A0167F" w:rsidP="00A0167F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highlight w:val="yellow"/>
                <w:lang w:val="hy-AM"/>
              </w:rPr>
            </w:pPr>
          </w:p>
          <w:p w14:paraId="2DCFBAAC" w14:textId="77777777" w:rsidR="00B04A53" w:rsidRPr="00775051" w:rsidRDefault="00B04A53" w:rsidP="00A0167F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highlight w:val="yellow"/>
                <w:lang w:val="hy-AM"/>
              </w:rPr>
            </w:pPr>
          </w:p>
          <w:p w14:paraId="341B7400" w14:textId="17B74576" w:rsidR="00A0167F" w:rsidRPr="00775051" w:rsidRDefault="00A0167F" w:rsidP="00A0167F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highlight w:val="yellow"/>
                <w:lang w:val="hy-AM"/>
              </w:rPr>
            </w:pPr>
            <w:r w:rsidRPr="00775051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969.29</w:t>
            </w:r>
          </w:p>
        </w:tc>
        <w:tc>
          <w:tcPr>
            <w:tcW w:w="1497" w:type="dxa"/>
          </w:tcPr>
          <w:p w14:paraId="0EF760F3" w14:textId="15391362" w:rsidR="00A0167F" w:rsidRPr="00775051" w:rsidRDefault="00A0167F" w:rsidP="00A0167F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highlight w:val="yellow"/>
              </w:rPr>
            </w:pPr>
          </w:p>
          <w:p w14:paraId="49A9413C" w14:textId="77777777" w:rsidR="00B04A53" w:rsidRPr="00775051" w:rsidRDefault="00B04A53" w:rsidP="00A0167F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highlight w:val="yellow"/>
              </w:rPr>
            </w:pPr>
          </w:p>
          <w:p w14:paraId="1C3E03D6" w14:textId="125B13F3" w:rsidR="00A0167F" w:rsidRPr="00775051" w:rsidRDefault="00A0167F" w:rsidP="00A0167F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highlight w:val="yellow"/>
              </w:rPr>
            </w:pPr>
            <w:r w:rsidRPr="00775051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</w:rPr>
              <w:t>0.709</w:t>
            </w:r>
          </w:p>
        </w:tc>
        <w:tc>
          <w:tcPr>
            <w:tcW w:w="1388" w:type="dxa"/>
          </w:tcPr>
          <w:p w14:paraId="4713962D" w14:textId="7D388232" w:rsidR="00A0167F" w:rsidRPr="00775051" w:rsidRDefault="00A0167F" w:rsidP="00A0167F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highlight w:val="yellow"/>
                <w:lang w:val="hy-AM"/>
              </w:rPr>
            </w:pPr>
          </w:p>
          <w:p w14:paraId="7BE7AB7A" w14:textId="77777777" w:rsidR="00B04A53" w:rsidRPr="00775051" w:rsidRDefault="00B04A53" w:rsidP="00A0167F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highlight w:val="yellow"/>
                <w:lang w:val="hy-AM"/>
              </w:rPr>
            </w:pPr>
          </w:p>
          <w:p w14:paraId="1225E86F" w14:textId="68F05C52" w:rsidR="00A0167F" w:rsidRPr="00775051" w:rsidRDefault="00A0167F" w:rsidP="00A0167F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highlight w:val="yellow"/>
                <w:lang w:val="hy-AM"/>
              </w:rPr>
            </w:pPr>
            <w:r w:rsidRPr="00775051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198</w:t>
            </w:r>
            <w:r w:rsidRPr="00775051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en-US"/>
              </w:rPr>
              <w:t xml:space="preserve"> </w:t>
            </w:r>
            <w:r w:rsidRPr="00775051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800</w:t>
            </w:r>
            <w:r w:rsidRPr="00775051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en-US"/>
              </w:rPr>
              <w:t xml:space="preserve"> </w:t>
            </w:r>
            <w:r w:rsidRPr="00775051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000</w:t>
            </w:r>
          </w:p>
        </w:tc>
        <w:tc>
          <w:tcPr>
            <w:tcW w:w="1307" w:type="dxa"/>
          </w:tcPr>
          <w:p w14:paraId="380665E8" w14:textId="01AA5625" w:rsidR="00A0167F" w:rsidRPr="00775051" w:rsidRDefault="00A0167F" w:rsidP="00A0167F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highlight w:val="yellow"/>
                <w:lang w:val="hy-AM"/>
              </w:rPr>
            </w:pPr>
          </w:p>
          <w:p w14:paraId="7EB76F6D" w14:textId="77777777" w:rsidR="00B04A53" w:rsidRPr="00775051" w:rsidRDefault="00B04A53" w:rsidP="00A0167F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highlight w:val="yellow"/>
                <w:lang w:val="hy-AM"/>
              </w:rPr>
            </w:pPr>
          </w:p>
          <w:p w14:paraId="0BC2E777" w14:textId="0BF1B79C" w:rsidR="00A0167F" w:rsidRPr="00775051" w:rsidRDefault="00A0167F" w:rsidP="00A0167F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highlight w:val="yellow"/>
              </w:rPr>
            </w:pPr>
            <w:r w:rsidRPr="00775051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220</w:t>
            </w:r>
            <w:r w:rsidRPr="00775051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en-US"/>
              </w:rPr>
              <w:t xml:space="preserve"> </w:t>
            </w:r>
            <w:r w:rsidRPr="00775051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000</w:t>
            </w:r>
            <w:r w:rsidR="00B04A53" w:rsidRPr="00775051">
              <w:rPr>
                <w:rFonts w:ascii="Calibri" w:eastAsia="GHEA Grapalat" w:hAnsi="Calibri" w:cs="Calibri"/>
                <w:i w:val="0"/>
                <w:iCs w:val="0"/>
                <w:color w:val="000000"/>
                <w:sz w:val="16"/>
                <w:szCs w:val="16"/>
                <w:lang w:val="en-US"/>
              </w:rPr>
              <w:t> </w:t>
            </w:r>
            <w:r w:rsidRPr="00775051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000</w:t>
            </w:r>
          </w:p>
        </w:tc>
        <w:tc>
          <w:tcPr>
            <w:tcW w:w="1494" w:type="dxa"/>
          </w:tcPr>
          <w:p w14:paraId="2F881C4C" w14:textId="77777777" w:rsidR="00B04A53" w:rsidRPr="00775051" w:rsidRDefault="00B04A53" w:rsidP="00A0167F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highlight w:val="yellow"/>
              </w:rPr>
            </w:pPr>
          </w:p>
          <w:p w14:paraId="0690B03F" w14:textId="77777777" w:rsidR="00A0167F" w:rsidRPr="00775051" w:rsidRDefault="00A0167F" w:rsidP="00A0167F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highlight w:val="yellow"/>
              </w:rPr>
            </w:pPr>
          </w:p>
          <w:p w14:paraId="5352ACEF" w14:textId="289A5911" w:rsidR="00A0167F" w:rsidRPr="00775051" w:rsidRDefault="00A0167F" w:rsidP="00A0167F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highlight w:val="yellow"/>
              </w:rPr>
            </w:pPr>
            <w:r w:rsidRPr="00775051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</w:rPr>
              <w:t>98 445 429</w:t>
            </w:r>
          </w:p>
        </w:tc>
        <w:tc>
          <w:tcPr>
            <w:tcW w:w="1422" w:type="dxa"/>
          </w:tcPr>
          <w:p w14:paraId="027B82D1" w14:textId="13B262A2" w:rsidR="00A0167F" w:rsidRPr="00775051" w:rsidRDefault="00A0167F" w:rsidP="00A0167F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</w:pPr>
          </w:p>
          <w:p w14:paraId="3D7E9E38" w14:textId="77777777" w:rsidR="00B04A53" w:rsidRPr="00775051" w:rsidRDefault="00B04A53" w:rsidP="00A0167F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</w:pPr>
          </w:p>
          <w:p w14:paraId="77E22A04" w14:textId="0E94CAC3" w:rsidR="00A0167F" w:rsidRPr="00775051" w:rsidRDefault="00A0167F" w:rsidP="00A0167F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</w:pPr>
            <w:r w:rsidRPr="00775051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42 795 240</w:t>
            </w:r>
          </w:p>
        </w:tc>
        <w:tc>
          <w:tcPr>
            <w:tcW w:w="1678" w:type="dxa"/>
          </w:tcPr>
          <w:p w14:paraId="24F30B43" w14:textId="3D889B1E" w:rsidR="00A0167F" w:rsidRPr="00775051" w:rsidRDefault="00A0167F" w:rsidP="00A0167F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highlight w:val="yellow"/>
                <w:lang w:val="hy-AM"/>
              </w:rPr>
            </w:pPr>
          </w:p>
          <w:p w14:paraId="3CB3A065" w14:textId="77777777" w:rsidR="00B04A53" w:rsidRPr="00775051" w:rsidRDefault="00B04A53" w:rsidP="00A0167F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highlight w:val="yellow"/>
                <w:lang w:val="hy-AM"/>
              </w:rPr>
            </w:pPr>
          </w:p>
          <w:p w14:paraId="25C13906" w14:textId="6FA67C4A" w:rsidR="00A0167F" w:rsidRPr="00775051" w:rsidRDefault="00A0167F" w:rsidP="00A0167F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highlight w:val="yellow"/>
                <w:lang w:val="hy-AM"/>
              </w:rPr>
            </w:pPr>
            <w:r w:rsidRPr="00775051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2</w:t>
            </w:r>
            <w:r w:rsidRPr="00775051">
              <w:rPr>
                <w:rFonts w:ascii="Calibri" w:eastAsia="GHEA Grapalat" w:hAnsi="Calibri" w:cs="Calibri"/>
                <w:i w:val="0"/>
                <w:iCs w:val="0"/>
                <w:color w:val="000000"/>
                <w:sz w:val="16"/>
                <w:szCs w:val="16"/>
                <w:lang w:val="en-US"/>
              </w:rPr>
              <w:t> </w:t>
            </w:r>
            <w:r w:rsidRPr="00775051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982</w:t>
            </w:r>
            <w:r w:rsidR="00E7305B" w:rsidRPr="00775051">
              <w:rPr>
                <w:rFonts w:ascii="Calibri" w:eastAsia="GHEA Grapalat" w:hAnsi="Calibri" w:cs="Calibri"/>
                <w:i w:val="0"/>
                <w:iCs w:val="0"/>
                <w:color w:val="000000"/>
                <w:sz w:val="16"/>
                <w:szCs w:val="16"/>
                <w:lang w:val="en-US"/>
              </w:rPr>
              <w:t> </w:t>
            </w:r>
            <w:r w:rsidRPr="00775051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000</w:t>
            </w:r>
          </w:p>
        </w:tc>
        <w:tc>
          <w:tcPr>
            <w:tcW w:w="1255" w:type="dxa"/>
          </w:tcPr>
          <w:p w14:paraId="0210EC03" w14:textId="521D1C01" w:rsidR="00A0167F" w:rsidRPr="00775051" w:rsidRDefault="00A0167F" w:rsidP="00A0167F">
            <w:pPr>
              <w:spacing w:after="120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</w:pPr>
            <w:r w:rsidRPr="00775051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 xml:space="preserve">  </w:t>
            </w:r>
          </w:p>
          <w:p w14:paraId="41C83FFC" w14:textId="77777777" w:rsidR="00B04A53" w:rsidRPr="00775051" w:rsidRDefault="00B04A53" w:rsidP="00A0167F">
            <w:pPr>
              <w:spacing w:after="120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</w:pPr>
          </w:p>
          <w:p w14:paraId="00B559C0" w14:textId="6C1423F7" w:rsidR="00A0167F" w:rsidRPr="00775051" w:rsidRDefault="00A0167F" w:rsidP="00A0167F">
            <w:pPr>
              <w:spacing w:after="120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</w:pPr>
            <w:r w:rsidRPr="00775051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 xml:space="preserve"> </w:t>
            </w:r>
            <w:r w:rsidR="00E7305B" w:rsidRPr="00775051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 xml:space="preserve"> </w:t>
            </w:r>
            <w:r w:rsidRPr="00775051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 xml:space="preserve"> 25.05.2026</w:t>
            </w:r>
          </w:p>
        </w:tc>
        <w:tc>
          <w:tcPr>
            <w:tcW w:w="1592" w:type="dxa"/>
          </w:tcPr>
          <w:p w14:paraId="6FCCC6EF" w14:textId="3A4B766C" w:rsidR="00A0167F" w:rsidRPr="00775051" w:rsidRDefault="00A0167F" w:rsidP="00A0167F">
            <w:pPr>
              <w:spacing w:after="120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</w:pPr>
            <w:r w:rsidRPr="00775051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 xml:space="preserve">      </w:t>
            </w:r>
          </w:p>
          <w:p w14:paraId="7C0AD8D5" w14:textId="77777777" w:rsidR="00B04A53" w:rsidRPr="00775051" w:rsidRDefault="00B04A53" w:rsidP="00A0167F">
            <w:pPr>
              <w:spacing w:after="120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</w:pPr>
          </w:p>
          <w:p w14:paraId="178F9413" w14:textId="753D8F1F" w:rsidR="00A0167F" w:rsidRPr="00775051" w:rsidRDefault="00A0167F" w:rsidP="00A0167F">
            <w:pPr>
              <w:spacing w:after="120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</w:pPr>
            <w:r w:rsidRPr="00775051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 xml:space="preserve">       24</w:t>
            </w:r>
            <w:r w:rsidRPr="00775051">
              <w:rPr>
                <w:rFonts w:ascii="Cambria Math" w:eastAsia="GHEA Grapalat" w:hAnsi="Cambria Math" w:cs="Cambria Math"/>
                <w:i w:val="0"/>
                <w:iCs w:val="0"/>
                <w:color w:val="000000"/>
                <w:sz w:val="16"/>
                <w:szCs w:val="16"/>
                <w:lang w:val="hy-AM"/>
              </w:rPr>
              <w:t>․</w:t>
            </w:r>
            <w:r w:rsidRPr="00775051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05</w:t>
            </w:r>
            <w:r w:rsidRPr="00775051">
              <w:rPr>
                <w:rFonts w:ascii="Cambria Math" w:eastAsia="GHEA Grapalat" w:hAnsi="Cambria Math" w:cs="Cambria Math"/>
                <w:i w:val="0"/>
                <w:iCs w:val="0"/>
                <w:color w:val="000000"/>
                <w:sz w:val="16"/>
                <w:szCs w:val="16"/>
                <w:lang w:val="hy-AM"/>
              </w:rPr>
              <w:t>․</w:t>
            </w:r>
            <w:r w:rsidRPr="00775051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2028</w:t>
            </w:r>
          </w:p>
        </w:tc>
      </w:tr>
    </w:tbl>
    <w:p w14:paraId="1301E51E" w14:textId="77777777" w:rsidR="007C2D22" w:rsidRPr="00BF24C3" w:rsidRDefault="007C2D22" w:rsidP="00C446BA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center"/>
        <w:rPr>
          <w:rFonts w:ascii="GHEA Grapalat" w:eastAsia="GHEA Grapalat" w:hAnsi="GHEA Grapalat" w:cs="GHEA Grapalat"/>
          <w:b/>
          <w:bCs/>
          <w:i w:val="0"/>
          <w:iCs w:val="0"/>
          <w:color w:val="000000"/>
          <w:sz w:val="24"/>
          <w:szCs w:val="24"/>
        </w:rPr>
      </w:pPr>
    </w:p>
    <w:p w14:paraId="0910955D" w14:textId="77777777" w:rsidR="00F12C34" w:rsidRPr="00BF24C3" w:rsidRDefault="00F12C34" w:rsidP="00C446B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</w:pPr>
    </w:p>
    <w:p w14:paraId="367AAAE1" w14:textId="77777777" w:rsidR="00775051" w:rsidRPr="00775051" w:rsidRDefault="00775051" w:rsidP="00775051">
      <w:pPr>
        <w:pStyle w:val="mechtex"/>
        <w:ind w:firstLine="1134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7505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7505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7505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1AFA3A08" w14:textId="77777777" w:rsidR="00775051" w:rsidRPr="00775051" w:rsidRDefault="00775051" w:rsidP="00775051">
      <w:pPr>
        <w:pStyle w:val="mechtex"/>
        <w:ind w:firstLine="1134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75051">
        <w:rPr>
          <w:rFonts w:ascii="GHEA Mariam" w:hAnsi="GHEA Mariam"/>
          <w:sz w:val="24"/>
          <w:szCs w:val="24"/>
          <w:lang w:val="hy-AM"/>
        </w:rPr>
        <w:t xml:space="preserve">    </w:t>
      </w:r>
      <w:r w:rsidRPr="00775051">
        <w:rPr>
          <w:rFonts w:ascii="GHEA Mariam" w:hAnsi="GHEA Mariam" w:cs="Sylfaen"/>
          <w:sz w:val="24"/>
          <w:szCs w:val="24"/>
          <w:lang w:val="hy-AM"/>
        </w:rPr>
        <w:t>ՎԱՐՉԱՊԵՏԻ  ԱՇԽԱՏԱԿԱԶՄԻ</w:t>
      </w:r>
    </w:p>
    <w:p w14:paraId="127C1C89" w14:textId="229E18C0" w:rsidR="00A23D2A" w:rsidRPr="00775051" w:rsidRDefault="00775051" w:rsidP="0077505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284" w:firstLine="1134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</w:pPr>
      <w:r>
        <w:rPr>
          <w:rFonts w:ascii="GHEA Mariam" w:hAnsi="GHEA Mariam" w:cs="Sylfaen"/>
          <w:i w:val="0"/>
          <w:sz w:val="24"/>
          <w:szCs w:val="24"/>
          <w:lang w:val="hy-AM"/>
        </w:rPr>
        <w:t xml:space="preserve">      </w:t>
      </w:r>
      <w:r w:rsidRPr="00775051">
        <w:rPr>
          <w:rFonts w:ascii="GHEA Mariam" w:hAnsi="GHEA Mariam" w:cs="Sylfaen"/>
          <w:i w:val="0"/>
          <w:sz w:val="24"/>
          <w:szCs w:val="24"/>
          <w:lang w:val="hy-AM"/>
        </w:rPr>
        <w:t>ՂԵԿԱՎԱՐԻ  ՏԵՂԱԿԱԼ</w:t>
      </w:r>
      <w:r w:rsidRPr="00775051">
        <w:rPr>
          <w:rFonts w:ascii="GHEA Mariam" w:hAnsi="GHEA Mariam" w:cs="Arial Armenian"/>
          <w:i w:val="0"/>
          <w:sz w:val="24"/>
          <w:szCs w:val="24"/>
          <w:lang w:val="hy-AM"/>
        </w:rPr>
        <w:tab/>
        <w:t xml:space="preserve">                                                  </w:t>
      </w:r>
      <w:r>
        <w:rPr>
          <w:rFonts w:ascii="GHEA Mariam" w:hAnsi="GHEA Mariam" w:cs="Arial Armenian"/>
          <w:i w:val="0"/>
          <w:sz w:val="24"/>
          <w:szCs w:val="24"/>
          <w:lang w:val="hy-AM"/>
        </w:rPr>
        <w:t xml:space="preserve">                               </w:t>
      </w:r>
      <w:r w:rsidRPr="00775051">
        <w:rPr>
          <w:rFonts w:ascii="GHEA Mariam" w:hAnsi="GHEA Mariam" w:cs="Arial Armenian"/>
          <w:i w:val="0"/>
          <w:sz w:val="24"/>
          <w:szCs w:val="24"/>
          <w:lang w:val="hy-AM"/>
        </w:rPr>
        <w:t xml:space="preserve"> Ա</w:t>
      </w:r>
      <w:r w:rsidRPr="00775051">
        <w:rPr>
          <w:rFonts w:ascii="GHEA Mariam" w:hAnsi="GHEA Mariam" w:cs="Sylfaen"/>
          <w:i w:val="0"/>
          <w:sz w:val="24"/>
          <w:szCs w:val="24"/>
          <w:lang w:val="hy-AM"/>
        </w:rPr>
        <w:t>.</w:t>
      </w:r>
      <w:r w:rsidRPr="00775051">
        <w:rPr>
          <w:rFonts w:ascii="GHEA Mariam" w:hAnsi="GHEA Mariam" w:cs="Arial Armenian"/>
          <w:i w:val="0"/>
          <w:sz w:val="24"/>
          <w:szCs w:val="24"/>
          <w:lang w:val="hy-AM"/>
        </w:rPr>
        <w:t xml:space="preserve"> ԽԱՉԱՏՐ</w:t>
      </w:r>
      <w:r w:rsidRPr="00775051">
        <w:rPr>
          <w:rFonts w:ascii="GHEA Mariam" w:hAnsi="GHEA Mariam" w:cs="Sylfaen"/>
          <w:i w:val="0"/>
          <w:sz w:val="24"/>
          <w:szCs w:val="24"/>
          <w:lang w:val="hy-AM"/>
        </w:rPr>
        <w:t>ՅԱՆ</w:t>
      </w:r>
    </w:p>
    <w:sectPr w:rsidR="00A23D2A" w:rsidRPr="00775051">
      <w:pgSz w:w="16840" w:h="11907" w:orient="landscape"/>
      <w:pgMar w:top="851" w:right="810" w:bottom="850" w:left="72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TarumianHeghnar">
    <w:altName w:val="Calibri"/>
    <w:panose1 w:val="02020503050405090304"/>
    <w:charset w:val="00"/>
    <w:family w:val="roman"/>
    <w:pitch w:val="variable"/>
    <w:sig w:usb0="00000003" w:usb1="00000000" w:usb2="00000000" w:usb3="00000000" w:csb0="00000001" w:csb1="00000000"/>
    <w:embedRegular r:id="rId1" w:fontKey="{C043CFC0-CB4D-402A-937B-FA6F6BF2CFD6}"/>
    <w:embedItalic r:id="rId2" w:fontKey="{F0D010DD-D4FA-4652-8F35-564DC884CCB4}"/>
    <w:embedBoldItalic r:id="rId3" w:fontKey="{27DD906E-929A-4BF0-93FC-0F7CD2AB81B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  <w:embedRegular r:id="rId4" w:fontKey="{9F1D6278-1684-43F3-9926-6F6B2EF96E84}"/>
    <w:embedItalic r:id="rId5" w:fontKey="{BCB77AA1-EFE2-4F9A-9280-2F84F0B1CDC6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Bold r:id="rId6" w:fontKey="{14C3B5A9-4426-4E56-AEEA-87E280BBA7B7}"/>
    <w:embedItalic r:id="rId7" w:fontKey="{221035EA-AA88-47C5-96DC-72B189F8DC58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8" w:fontKey="{C0567E63-586C-42C7-84E8-91D3E86959DD}"/>
    <w:embedItalic r:id="rId9" w:fontKey="{F3A3AF4D-77B9-4753-8123-27FD98B8216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Bold r:id="rId10" w:fontKey="{F461B50C-E10D-4B79-B2CA-E72FC6E300EF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1" w:fontKey="{3C9A10AE-1FD2-457E-AC53-23A69579E6C4}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  <w:embedItalic r:id="rId12" w:fontKey="{D99E4E6E-FB6F-4D49-A085-06C841F03904}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3" w:fontKey="{76DE8704-43A4-4E44-B41A-47EF6DCE0BA6}"/>
    <w:embedBold r:id="rId14" w:fontKey="{B2EE9B21-0A3C-4845-AFFB-064F7E2DE760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5" w:fontKey="{F04D6907-DCA0-4EBB-A742-C70C84A8CD3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D2A"/>
    <w:rsid w:val="000003A0"/>
    <w:rsid w:val="00001E10"/>
    <w:rsid w:val="000106A7"/>
    <w:rsid w:val="00012D4C"/>
    <w:rsid w:val="000149E7"/>
    <w:rsid w:val="00022AFB"/>
    <w:rsid w:val="00071E93"/>
    <w:rsid w:val="00072C2D"/>
    <w:rsid w:val="00073A0D"/>
    <w:rsid w:val="000764E9"/>
    <w:rsid w:val="00086ADC"/>
    <w:rsid w:val="0009588F"/>
    <w:rsid w:val="000976C0"/>
    <w:rsid w:val="000B0B04"/>
    <w:rsid w:val="000C1BD8"/>
    <w:rsid w:val="000C2A06"/>
    <w:rsid w:val="000D22F3"/>
    <w:rsid w:val="000D33BF"/>
    <w:rsid w:val="000D366B"/>
    <w:rsid w:val="000D56F8"/>
    <w:rsid w:val="000F2EA6"/>
    <w:rsid w:val="001023E3"/>
    <w:rsid w:val="0012466A"/>
    <w:rsid w:val="00151EAB"/>
    <w:rsid w:val="00156D5B"/>
    <w:rsid w:val="00161D5D"/>
    <w:rsid w:val="001659E8"/>
    <w:rsid w:val="00166682"/>
    <w:rsid w:val="001710EA"/>
    <w:rsid w:val="0017138C"/>
    <w:rsid w:val="00175072"/>
    <w:rsid w:val="00195BB9"/>
    <w:rsid w:val="001A2EF0"/>
    <w:rsid w:val="001C0124"/>
    <w:rsid w:val="001C14C1"/>
    <w:rsid w:val="001C3CE5"/>
    <w:rsid w:val="001D1869"/>
    <w:rsid w:val="001D739D"/>
    <w:rsid w:val="001F04E7"/>
    <w:rsid w:val="00203003"/>
    <w:rsid w:val="002145F8"/>
    <w:rsid w:val="0022227D"/>
    <w:rsid w:val="002341EC"/>
    <w:rsid w:val="0024050E"/>
    <w:rsid w:val="00242F13"/>
    <w:rsid w:val="002775BD"/>
    <w:rsid w:val="00291822"/>
    <w:rsid w:val="002A017A"/>
    <w:rsid w:val="002B418E"/>
    <w:rsid w:val="002C06D0"/>
    <w:rsid w:val="002C110E"/>
    <w:rsid w:val="002E5EA0"/>
    <w:rsid w:val="00314F00"/>
    <w:rsid w:val="00315671"/>
    <w:rsid w:val="00320744"/>
    <w:rsid w:val="00326D41"/>
    <w:rsid w:val="003310C0"/>
    <w:rsid w:val="00356B6C"/>
    <w:rsid w:val="00362141"/>
    <w:rsid w:val="0036534D"/>
    <w:rsid w:val="00372E17"/>
    <w:rsid w:val="003922AF"/>
    <w:rsid w:val="00397608"/>
    <w:rsid w:val="003D3E7E"/>
    <w:rsid w:val="003D449E"/>
    <w:rsid w:val="003E02B3"/>
    <w:rsid w:val="003E4015"/>
    <w:rsid w:val="003F3AB5"/>
    <w:rsid w:val="003F5233"/>
    <w:rsid w:val="004230E2"/>
    <w:rsid w:val="00435813"/>
    <w:rsid w:val="00440D45"/>
    <w:rsid w:val="00441232"/>
    <w:rsid w:val="0044277B"/>
    <w:rsid w:val="00446C23"/>
    <w:rsid w:val="00463BAE"/>
    <w:rsid w:val="004759CB"/>
    <w:rsid w:val="004A6C84"/>
    <w:rsid w:val="004B26EA"/>
    <w:rsid w:val="004C3AD4"/>
    <w:rsid w:val="004E55C3"/>
    <w:rsid w:val="004F14D2"/>
    <w:rsid w:val="00503CDD"/>
    <w:rsid w:val="005151D5"/>
    <w:rsid w:val="005344EC"/>
    <w:rsid w:val="00543708"/>
    <w:rsid w:val="00557E69"/>
    <w:rsid w:val="00573994"/>
    <w:rsid w:val="00575326"/>
    <w:rsid w:val="00596811"/>
    <w:rsid w:val="005F7CC3"/>
    <w:rsid w:val="00612652"/>
    <w:rsid w:val="006143D1"/>
    <w:rsid w:val="00615DB5"/>
    <w:rsid w:val="00653878"/>
    <w:rsid w:val="00663816"/>
    <w:rsid w:val="00681933"/>
    <w:rsid w:val="006A3FD8"/>
    <w:rsid w:val="006A4CEA"/>
    <w:rsid w:val="006B390E"/>
    <w:rsid w:val="006C616C"/>
    <w:rsid w:val="006C7C93"/>
    <w:rsid w:val="006D1B0B"/>
    <w:rsid w:val="006D2508"/>
    <w:rsid w:val="006E02CC"/>
    <w:rsid w:val="006F3EF1"/>
    <w:rsid w:val="0070156D"/>
    <w:rsid w:val="007034EC"/>
    <w:rsid w:val="0073487F"/>
    <w:rsid w:val="007431BB"/>
    <w:rsid w:val="0074435D"/>
    <w:rsid w:val="00744CBA"/>
    <w:rsid w:val="007454A1"/>
    <w:rsid w:val="00747D76"/>
    <w:rsid w:val="0076195C"/>
    <w:rsid w:val="00761E1C"/>
    <w:rsid w:val="007661F1"/>
    <w:rsid w:val="00771B7D"/>
    <w:rsid w:val="00775051"/>
    <w:rsid w:val="00777243"/>
    <w:rsid w:val="007A13A6"/>
    <w:rsid w:val="007A1BD3"/>
    <w:rsid w:val="007A5DD6"/>
    <w:rsid w:val="007A77A9"/>
    <w:rsid w:val="007B6A2A"/>
    <w:rsid w:val="007C16D9"/>
    <w:rsid w:val="007C2D22"/>
    <w:rsid w:val="007F2E29"/>
    <w:rsid w:val="007F30CD"/>
    <w:rsid w:val="007F4E08"/>
    <w:rsid w:val="00827CA8"/>
    <w:rsid w:val="00834AC7"/>
    <w:rsid w:val="00840D82"/>
    <w:rsid w:val="008533C1"/>
    <w:rsid w:val="00853D74"/>
    <w:rsid w:val="00873801"/>
    <w:rsid w:val="00890501"/>
    <w:rsid w:val="008934B5"/>
    <w:rsid w:val="008B3796"/>
    <w:rsid w:val="008B3D65"/>
    <w:rsid w:val="008D455D"/>
    <w:rsid w:val="008F1F37"/>
    <w:rsid w:val="009002E9"/>
    <w:rsid w:val="009008FE"/>
    <w:rsid w:val="0093548D"/>
    <w:rsid w:val="00935829"/>
    <w:rsid w:val="0093755E"/>
    <w:rsid w:val="00941688"/>
    <w:rsid w:val="009519D1"/>
    <w:rsid w:val="00970C84"/>
    <w:rsid w:val="0097106D"/>
    <w:rsid w:val="009711C5"/>
    <w:rsid w:val="009812DF"/>
    <w:rsid w:val="009B6B67"/>
    <w:rsid w:val="009C26DD"/>
    <w:rsid w:val="009E337F"/>
    <w:rsid w:val="009E682B"/>
    <w:rsid w:val="009F185E"/>
    <w:rsid w:val="00A0167F"/>
    <w:rsid w:val="00A0513A"/>
    <w:rsid w:val="00A23D2A"/>
    <w:rsid w:val="00A24513"/>
    <w:rsid w:val="00A31945"/>
    <w:rsid w:val="00A62E3A"/>
    <w:rsid w:val="00A71498"/>
    <w:rsid w:val="00A91502"/>
    <w:rsid w:val="00A92F09"/>
    <w:rsid w:val="00AD182D"/>
    <w:rsid w:val="00AE4D8A"/>
    <w:rsid w:val="00B04A53"/>
    <w:rsid w:val="00B16267"/>
    <w:rsid w:val="00B162F8"/>
    <w:rsid w:val="00B55048"/>
    <w:rsid w:val="00B61F7D"/>
    <w:rsid w:val="00B67238"/>
    <w:rsid w:val="00B753DE"/>
    <w:rsid w:val="00B912D8"/>
    <w:rsid w:val="00B92CF4"/>
    <w:rsid w:val="00B936CE"/>
    <w:rsid w:val="00B94D90"/>
    <w:rsid w:val="00B9610D"/>
    <w:rsid w:val="00BE0205"/>
    <w:rsid w:val="00BE27A5"/>
    <w:rsid w:val="00BF24C3"/>
    <w:rsid w:val="00C00032"/>
    <w:rsid w:val="00C14DA0"/>
    <w:rsid w:val="00C34079"/>
    <w:rsid w:val="00C446BA"/>
    <w:rsid w:val="00C57156"/>
    <w:rsid w:val="00C5746C"/>
    <w:rsid w:val="00C62910"/>
    <w:rsid w:val="00C67F5C"/>
    <w:rsid w:val="00C737FB"/>
    <w:rsid w:val="00C779F3"/>
    <w:rsid w:val="00C8068A"/>
    <w:rsid w:val="00C8279D"/>
    <w:rsid w:val="00C829D7"/>
    <w:rsid w:val="00C87DFE"/>
    <w:rsid w:val="00CC35A3"/>
    <w:rsid w:val="00CD7EA4"/>
    <w:rsid w:val="00CE0BC7"/>
    <w:rsid w:val="00CE2782"/>
    <w:rsid w:val="00CE45D0"/>
    <w:rsid w:val="00CF188C"/>
    <w:rsid w:val="00CF5DF7"/>
    <w:rsid w:val="00D13F0B"/>
    <w:rsid w:val="00D24C22"/>
    <w:rsid w:val="00D3513C"/>
    <w:rsid w:val="00D3669D"/>
    <w:rsid w:val="00D37E4F"/>
    <w:rsid w:val="00D42AB3"/>
    <w:rsid w:val="00D44BAE"/>
    <w:rsid w:val="00D716BD"/>
    <w:rsid w:val="00D877E9"/>
    <w:rsid w:val="00DB34AC"/>
    <w:rsid w:val="00DC34EE"/>
    <w:rsid w:val="00DD3DA7"/>
    <w:rsid w:val="00DE26EF"/>
    <w:rsid w:val="00E21435"/>
    <w:rsid w:val="00E7098B"/>
    <w:rsid w:val="00E7305B"/>
    <w:rsid w:val="00E7509D"/>
    <w:rsid w:val="00E9075C"/>
    <w:rsid w:val="00EA2CBB"/>
    <w:rsid w:val="00EA37B7"/>
    <w:rsid w:val="00EA3A66"/>
    <w:rsid w:val="00EA6DE9"/>
    <w:rsid w:val="00EC0408"/>
    <w:rsid w:val="00ED509D"/>
    <w:rsid w:val="00EE0254"/>
    <w:rsid w:val="00EE7BED"/>
    <w:rsid w:val="00EF0AB3"/>
    <w:rsid w:val="00EF7852"/>
    <w:rsid w:val="00F112E9"/>
    <w:rsid w:val="00F12C34"/>
    <w:rsid w:val="00F24071"/>
    <w:rsid w:val="00F32A36"/>
    <w:rsid w:val="00F62470"/>
    <w:rsid w:val="00F675AD"/>
    <w:rsid w:val="00F8018A"/>
    <w:rsid w:val="00F87434"/>
    <w:rsid w:val="00F9492A"/>
    <w:rsid w:val="00FA6967"/>
    <w:rsid w:val="00FA6B1C"/>
    <w:rsid w:val="00FC319A"/>
    <w:rsid w:val="00FC3B00"/>
    <w:rsid w:val="00FD176A"/>
    <w:rsid w:val="00FE01FA"/>
    <w:rsid w:val="00FE0A60"/>
    <w:rsid w:val="00FF2D03"/>
    <w:rsid w:val="00FF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34916"/>
  <w15:docId w15:val="{DD052E0A-A7BC-4B91-A4D7-64D247AF9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TarumianHeghnar" w:eastAsia="ArTarumianHeghnar" w:hAnsi="ArTarumianHeghnar" w:cs="ArTarumianHeghnar"/>
        <w:i/>
        <w:iCs/>
        <w:sz w:val="36"/>
        <w:szCs w:val="36"/>
        <w:lang w:val="h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customStyle="1" w:styleId="norm">
    <w:name w:val="norm"/>
    <w:link w:val="normChar"/>
    <w:rsid w:val="009E502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i w:val="0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9E5023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link w:val="NormalWebChar"/>
    <w:uiPriority w:val="99"/>
    <w:unhideWhenUsed/>
    <w:qFormat/>
    <w:rsid w:val="009E50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sz w:val="24"/>
      <w:szCs w:val="24"/>
      <w:lang w:val="en-US"/>
    </w:rPr>
  </w:style>
  <w:style w:type="character" w:customStyle="1" w:styleId="normChar">
    <w:name w:val="norm Char"/>
    <w:link w:val="norm"/>
    <w:locked/>
    <w:rsid w:val="009E5023"/>
    <w:rPr>
      <w:rFonts w:ascii="Arial Armenian" w:eastAsia="Times New Roman" w:hAnsi="Arial Armenian" w:cs="Times New Roman"/>
      <w:szCs w:val="20"/>
      <w:lang w:val="en-US" w:eastAsia="ru-RU"/>
    </w:rPr>
  </w:style>
  <w:style w:type="character" w:styleId="Hyperlink">
    <w:name w:val="Hyperlink"/>
    <w:unhideWhenUsed/>
    <w:rsid w:val="007828EF"/>
    <w:rPr>
      <w:color w:val="0000FF"/>
      <w:u w:val="single"/>
    </w:rPr>
  </w:style>
  <w:style w:type="paragraph" w:styleId="BalloonText">
    <w:name w:val="Balloon Text"/>
    <w:link w:val="BalloonTextChar"/>
    <w:uiPriority w:val="99"/>
    <w:semiHidden/>
    <w:unhideWhenUsed/>
    <w:rsid w:val="00C15D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D80"/>
    <w:rPr>
      <w:rFonts w:ascii="Segoe UI" w:eastAsia="Calibri" w:hAnsi="Segoe UI" w:cs="Segoe UI"/>
      <w:bCs/>
      <w:i/>
      <w:sz w:val="18"/>
      <w:szCs w:val="18"/>
    </w:rPr>
  </w:style>
  <w:style w:type="character" w:styleId="Emphasis">
    <w:name w:val="Emphasis"/>
    <w:basedOn w:val="DefaultParagraphFont"/>
    <w:uiPriority w:val="20"/>
    <w:qFormat/>
    <w:rsid w:val="005852D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5852D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uiPriority w:val="34"/>
    <w:qFormat/>
    <w:rsid w:val="0033602B"/>
    <w:pPr>
      <w:ind w:left="720"/>
      <w:contextualSpacing/>
    </w:pPr>
  </w:style>
  <w:style w:type="paragraph" w:styleId="BodyText">
    <w:name w:val="Body Text"/>
    <w:link w:val="BodyTextChar"/>
    <w:uiPriority w:val="99"/>
    <w:unhideWhenUsed/>
    <w:rsid w:val="009819E0"/>
    <w:pPr>
      <w:spacing w:after="120" w:line="256" w:lineRule="auto"/>
    </w:pPr>
    <w:rPr>
      <w:rFonts w:asciiTheme="minorHAnsi" w:eastAsiaTheme="minorHAnsi" w:hAnsiTheme="minorHAnsi" w:cstheme="minorBidi"/>
      <w:i w:val="0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9819E0"/>
  </w:style>
  <w:style w:type="paragraph" w:styleId="BodyTextIndent2">
    <w:name w:val="Body Text Indent 2"/>
    <w:link w:val="BodyTextIndent2Char"/>
    <w:uiPriority w:val="99"/>
    <w:semiHidden/>
    <w:unhideWhenUsed/>
    <w:rsid w:val="00463178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63178"/>
    <w:rPr>
      <w:rFonts w:ascii="ArTarumianHeghnar" w:eastAsia="Calibri" w:hAnsi="ArTarumianHeghnar" w:cs="Cambria"/>
      <w:bCs/>
      <w:i/>
      <w:sz w:val="36"/>
      <w:szCs w:val="36"/>
    </w:rPr>
  </w:style>
  <w:style w:type="table" w:styleId="TableGrid">
    <w:name w:val="Table Grid"/>
    <w:basedOn w:val="TableNormal"/>
    <w:uiPriority w:val="39"/>
    <w:rsid w:val="004631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Char">
    <w:name w:val="mechtex Char"/>
    <w:link w:val="mechtex"/>
    <w:locked/>
    <w:rsid w:val="00463178"/>
    <w:rPr>
      <w:rFonts w:ascii="Arial Armenian" w:hAnsi="Arial Armenian"/>
    </w:rPr>
  </w:style>
  <w:style w:type="paragraph" w:customStyle="1" w:styleId="mechtex">
    <w:name w:val="mechtex"/>
    <w:link w:val="mechtexChar"/>
    <w:qFormat/>
    <w:rsid w:val="00463178"/>
    <w:pPr>
      <w:spacing w:after="0" w:line="240" w:lineRule="auto"/>
      <w:jc w:val="center"/>
    </w:pPr>
    <w:rPr>
      <w:rFonts w:ascii="Arial Armenian" w:eastAsiaTheme="minorHAnsi" w:hAnsi="Arial Armenian" w:cstheme="minorBidi"/>
      <w:i w:val="0"/>
      <w:sz w:val="22"/>
      <w:szCs w:val="22"/>
    </w:rPr>
  </w:style>
  <w:style w:type="paragraph" w:styleId="Header">
    <w:name w:val="header"/>
    <w:link w:val="HeaderChar"/>
    <w:uiPriority w:val="99"/>
    <w:unhideWhenUsed/>
    <w:rsid w:val="00A30E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0EB3"/>
    <w:rPr>
      <w:rFonts w:ascii="ArTarumianHeghnar" w:eastAsia="Calibri" w:hAnsi="ArTarumianHeghnar" w:cs="Cambria"/>
      <w:bCs/>
      <w:i/>
      <w:sz w:val="36"/>
      <w:szCs w:val="36"/>
    </w:rPr>
  </w:style>
  <w:style w:type="paragraph" w:styleId="Footer">
    <w:name w:val="footer"/>
    <w:link w:val="FooterChar"/>
    <w:uiPriority w:val="99"/>
    <w:unhideWhenUsed/>
    <w:rsid w:val="00A30E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0EB3"/>
    <w:rPr>
      <w:rFonts w:ascii="ArTarumianHeghnar" w:eastAsia="Calibri" w:hAnsi="ArTarumianHeghnar" w:cs="Cambria"/>
      <w:bCs/>
      <w:i/>
      <w:sz w:val="36"/>
      <w:szCs w:val="3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color w:val="666666"/>
      <w:sz w:val="48"/>
      <w:szCs w:val="48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Bi1lmSEWufCaoOBwsnLjgKzNeQ==">CgMxLjA4AHIhMVpCWElJZWRyVEpnOFNrSmhkMElGLXJlT2tQa21vTzdN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keywords>https:/mul2.gov.am/tasks/1347608/oneclick?token=3394a6deca9652b99d17d638656542fd</cp:keywords>
  <cp:lastModifiedBy>Lianna Harutyunyan</cp:lastModifiedBy>
  <cp:revision>3</cp:revision>
  <cp:lastPrinted>2026-07-01T10:50:00Z</cp:lastPrinted>
  <dcterms:created xsi:type="dcterms:W3CDTF">2026-07-01T11:03:00Z</dcterms:created>
  <dcterms:modified xsi:type="dcterms:W3CDTF">2026-07-01T11:10:00Z</dcterms:modified>
</cp:coreProperties>
</file>