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71C4" w14:textId="77777777" w:rsidR="007C4C36" w:rsidRPr="007C4C36" w:rsidRDefault="007C4C36" w:rsidP="007C4C36">
      <w:pPr>
        <w:spacing w:after="0" w:line="360" w:lineRule="auto"/>
        <w:ind w:firstLine="375"/>
        <w:jc w:val="center"/>
        <w:rPr>
          <w:rFonts w:ascii="GHEA Grapalat" w:eastAsia="Times New Roman" w:hAnsi="GHEA Grapalat"/>
          <w:sz w:val="24"/>
          <w:szCs w:val="24"/>
        </w:rPr>
      </w:pPr>
      <w:r w:rsidRPr="007C4C36">
        <w:rPr>
          <w:rFonts w:ascii="GHEA Grapalat" w:eastAsia="Times New Roman" w:hAnsi="GHEA Grapalat"/>
          <w:b/>
          <w:bCs/>
          <w:sz w:val="24"/>
          <w:szCs w:val="24"/>
        </w:rPr>
        <w:t>ԱՄՓՈՓԱԹԵՐԹ</w:t>
      </w:r>
    </w:p>
    <w:p w14:paraId="5C60C801" w14:textId="77777777" w:rsidR="00B3631C" w:rsidRDefault="00B3631C" w:rsidP="00B3631C">
      <w:pPr>
        <w:tabs>
          <w:tab w:val="left" w:pos="8820"/>
        </w:tabs>
        <w:spacing w:after="0" w:line="276" w:lineRule="auto"/>
        <w:ind w:firstLine="630"/>
        <w:jc w:val="center"/>
        <w:rPr>
          <w:rFonts w:ascii="GHEA Grapalat" w:hAnsi="GHEA Grapalat" w:cs="Sylfaen"/>
          <w:b/>
          <w:color w:val="000000" w:themeColor="text1"/>
          <w:sz w:val="24"/>
          <w:szCs w:val="24"/>
          <w:lang w:val="hy-AM"/>
        </w:rPr>
      </w:pPr>
      <w:bookmarkStart w:id="0" w:name="_Hlk211527228"/>
      <w:r>
        <w:rPr>
          <w:rFonts w:ascii="GHEA Grapalat" w:hAnsi="GHEA Grapalat" w:cs="Sylfaen"/>
          <w:b/>
          <w:bCs/>
          <w:color w:val="000000" w:themeColor="text1"/>
          <w:sz w:val="24"/>
          <w:szCs w:val="24"/>
          <w:lang w:val="hy-AM"/>
        </w:rPr>
        <w:t>«</w:t>
      </w:r>
      <w:r w:rsidRPr="00B7625C">
        <w:rPr>
          <w:rFonts w:ascii="GHEA Grapalat" w:hAnsi="GHEA Grapalat" w:cs="Sylfaen"/>
          <w:b/>
          <w:bCs/>
          <w:color w:val="000000" w:themeColor="text1"/>
          <w:sz w:val="24"/>
          <w:szCs w:val="24"/>
          <w:lang w:val="hy-AM"/>
        </w:rPr>
        <w:t>«ՀԱՅԱՍՏԱՆԻ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ՀԱՆՐԱՊԵՏՈՒԹՅԱՆ</w:t>
      </w:r>
      <w:r w:rsidRPr="00B7625C">
        <w:rPr>
          <w:rFonts w:ascii="GHEA Grapalat" w:hAnsi="GHEA Grapalat" w:cs="Sylfaen"/>
          <w:b/>
          <w:bCs/>
          <w:color w:val="000000" w:themeColor="text1"/>
          <w:sz w:val="24"/>
          <w:szCs w:val="24"/>
          <w:lang w:val="af-ZA"/>
        </w:rPr>
        <w:t xml:space="preserve"> 2</w:t>
      </w:r>
      <w:r w:rsidRPr="00B7625C">
        <w:rPr>
          <w:rFonts w:ascii="GHEA Grapalat" w:hAnsi="GHEA Grapalat" w:cs="Sylfaen"/>
          <w:b/>
          <w:bCs/>
          <w:color w:val="000000" w:themeColor="text1"/>
          <w:sz w:val="24"/>
          <w:szCs w:val="24"/>
          <w:lang w:val="hy-AM"/>
        </w:rPr>
        <w:t>02</w:t>
      </w:r>
      <w:r>
        <w:rPr>
          <w:rFonts w:ascii="GHEA Grapalat" w:hAnsi="GHEA Grapalat" w:cs="Sylfaen"/>
          <w:b/>
          <w:bCs/>
          <w:color w:val="000000" w:themeColor="text1"/>
          <w:sz w:val="24"/>
          <w:szCs w:val="24"/>
          <w:lang w:val="hy-AM"/>
        </w:rPr>
        <w:t>6</w:t>
      </w:r>
      <w:r w:rsidRPr="00B7625C">
        <w:rPr>
          <w:rFonts w:ascii="GHEA Grapalat" w:hAnsi="GHEA Grapalat" w:cs="Sylfaen"/>
          <w:b/>
          <w:bCs/>
          <w:color w:val="000000" w:themeColor="text1"/>
          <w:sz w:val="24"/>
          <w:szCs w:val="24"/>
          <w:lang w:val="af-ZA"/>
        </w:rPr>
        <w:t xml:space="preserve"> ԹՎԱԿԱՆԻ ՊԵՏԱԿԱՆ ԲՅՈՒՋԵ</w:t>
      </w:r>
      <w:r w:rsidRPr="00B7625C">
        <w:rPr>
          <w:rFonts w:ascii="GHEA Grapalat" w:hAnsi="GHEA Grapalat" w:cs="Sylfaen"/>
          <w:b/>
          <w:bCs/>
          <w:color w:val="000000" w:themeColor="text1"/>
          <w:sz w:val="24"/>
          <w:szCs w:val="24"/>
          <w:lang w:val="hy-AM"/>
        </w:rPr>
        <w:t>Ի ՄԱՍԻՆ» ՕՐԵՆՔՈՒՄ</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ՎԵՐԱԲԱՇԽՈՒՄ</w:t>
      </w:r>
      <w:r>
        <w:rPr>
          <w:rFonts w:ascii="GHEA Grapalat" w:hAnsi="GHEA Grapalat" w:cs="Sylfaen"/>
          <w:b/>
          <w:bCs/>
          <w:color w:val="000000" w:themeColor="text1"/>
          <w:sz w:val="24"/>
          <w:szCs w:val="24"/>
          <w:lang w:val="hy-AM"/>
        </w:rPr>
        <w:t>, ՓՈՓՈԽՈՒԹՅՈՒՆՆԵՐ, ԼՐԱՑՈՒՄՆԵՐ ԵՎ «</w:t>
      </w:r>
      <w:r w:rsidRPr="00B7625C">
        <w:rPr>
          <w:rFonts w:ascii="GHEA Grapalat" w:hAnsi="GHEA Grapalat" w:cs="Sylfaen"/>
          <w:b/>
          <w:bCs/>
          <w:color w:val="000000" w:themeColor="text1"/>
          <w:sz w:val="24"/>
          <w:szCs w:val="24"/>
          <w:lang w:val="af-ZA"/>
        </w:rPr>
        <w:t xml:space="preserve">ՀԱՅԱՍՏԱՆԻ ՀԱՆՐԱՊԵՏՈՒԹՅԱՆ  </w:t>
      </w:r>
      <w:r w:rsidRPr="00B7625C">
        <w:rPr>
          <w:rFonts w:ascii="GHEA Grapalat" w:hAnsi="GHEA Grapalat" w:cs="Sylfaen"/>
          <w:b/>
          <w:bCs/>
          <w:color w:val="000000" w:themeColor="text1"/>
          <w:sz w:val="24"/>
          <w:szCs w:val="24"/>
          <w:lang w:val="hy-AM"/>
        </w:rPr>
        <w:t>ԿԱՌԱՎԱՐՈՒԹՅԱՆ</w:t>
      </w:r>
      <w:r w:rsidRPr="00B7625C">
        <w:rPr>
          <w:rFonts w:ascii="GHEA Grapalat" w:hAnsi="GHEA Grapalat" w:cs="Sylfaen"/>
          <w:b/>
          <w:bCs/>
          <w:color w:val="000000" w:themeColor="text1"/>
          <w:sz w:val="24"/>
          <w:szCs w:val="24"/>
          <w:lang w:val="af-ZA"/>
        </w:rPr>
        <w:t xml:space="preserve"> 20</w:t>
      </w:r>
      <w:r w:rsidRPr="00B7625C">
        <w:rPr>
          <w:rFonts w:ascii="GHEA Grapalat" w:hAnsi="GHEA Grapalat" w:cs="Sylfaen"/>
          <w:b/>
          <w:bCs/>
          <w:color w:val="000000" w:themeColor="text1"/>
          <w:sz w:val="24"/>
          <w:szCs w:val="24"/>
          <w:lang w:val="hy-AM"/>
        </w:rPr>
        <w:t>2</w:t>
      </w:r>
      <w:r>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ԹՎԱԿԱՆԻ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ԴԵԿՏԵՄԲԵՐԻ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2</w:t>
      </w:r>
      <w:r>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 xml:space="preserve">Ի </w:t>
      </w:r>
      <w:r w:rsidRPr="00B7625C">
        <w:rPr>
          <w:rFonts w:ascii="GHEA Grapalat" w:hAnsi="GHEA Grapalat" w:cs="Sylfaen"/>
          <w:b/>
          <w:bCs/>
          <w:color w:val="000000" w:themeColor="text1"/>
          <w:sz w:val="24"/>
          <w:szCs w:val="24"/>
          <w:lang w:val="af-ZA"/>
        </w:rPr>
        <w:t xml:space="preserve">N </w:t>
      </w:r>
      <w:r>
        <w:rPr>
          <w:rFonts w:ascii="GHEA Grapalat" w:hAnsi="GHEA Grapalat" w:cs="Sylfaen"/>
          <w:b/>
          <w:bCs/>
          <w:color w:val="000000" w:themeColor="text1"/>
          <w:sz w:val="24"/>
          <w:szCs w:val="24"/>
          <w:lang w:val="hy-AM"/>
        </w:rPr>
        <w:t>1910</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Ն</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ՈՐՈՇՄԱՆ</w:t>
      </w:r>
      <w:r w:rsidRPr="00B7625C">
        <w:rPr>
          <w:rFonts w:ascii="GHEA Grapalat" w:hAnsi="GHEA Grapalat" w:cs="Sylfaen"/>
          <w:b/>
          <w:bCs/>
          <w:color w:val="000000" w:themeColor="text1"/>
          <w:sz w:val="24"/>
          <w:szCs w:val="24"/>
          <w:lang w:val="af-ZA"/>
        </w:rPr>
        <w:t xml:space="preserve"> ՄԵՋ ՓՈՓՈԽՈՒԹՅՈՒՆՆԵՐ</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 </w:t>
      </w:r>
      <w:r w:rsidRPr="002A5961">
        <w:rPr>
          <w:rFonts w:ascii="GHEA Grapalat" w:hAnsi="GHEA Grapalat" w:cs="Sylfaen"/>
          <w:b/>
          <w:bCs/>
          <w:color w:val="000000" w:themeColor="text1"/>
          <w:sz w:val="24"/>
          <w:szCs w:val="24"/>
          <w:lang w:val="hy-AM"/>
        </w:rPr>
        <w:t xml:space="preserve">ԼՐԱՑՈՒՄՆԵՐ </w:t>
      </w:r>
      <w:r w:rsidRPr="002A5961">
        <w:rPr>
          <w:rFonts w:ascii="GHEA Grapalat" w:hAnsi="GHEA Grapalat" w:cs="Sylfaen"/>
          <w:b/>
          <w:bCs/>
          <w:color w:val="000000" w:themeColor="text1"/>
          <w:sz w:val="24"/>
          <w:szCs w:val="24"/>
          <w:lang w:val="af-ZA"/>
        </w:rPr>
        <w:t>ԿԱ</w:t>
      </w:r>
      <w:r w:rsidRPr="002A5961">
        <w:rPr>
          <w:rFonts w:ascii="GHEA Grapalat" w:hAnsi="GHEA Grapalat" w:cs="Sylfaen"/>
          <w:b/>
          <w:bCs/>
          <w:color w:val="000000" w:themeColor="text1"/>
          <w:sz w:val="24"/>
          <w:szCs w:val="24"/>
          <w:lang w:val="hy-AM"/>
        </w:rPr>
        <w:t>ՏԱՐԵԼՈՒ</w:t>
      </w:r>
      <w:r w:rsidRPr="00C60500">
        <w:rPr>
          <w:rFonts w:ascii="GHEA Grapalat" w:hAnsi="GHEA Grapalat" w:cs="Sylfaen"/>
          <w:b/>
          <w:bCs/>
          <w:color w:val="000000" w:themeColor="text1"/>
          <w:sz w:val="24"/>
          <w:szCs w:val="24"/>
          <w:lang w:val="hy-AM"/>
        </w:rPr>
        <w:t xml:space="preserve"> </w:t>
      </w:r>
      <w:r w:rsidRPr="002A5961">
        <w:rPr>
          <w:rFonts w:ascii="GHEA Grapalat" w:hAnsi="GHEA Grapalat" w:cs="Sylfaen"/>
          <w:b/>
          <w:bCs/>
          <w:color w:val="000000" w:themeColor="text1"/>
          <w:sz w:val="24"/>
          <w:szCs w:val="24"/>
          <w:lang w:val="hy-AM"/>
        </w:rPr>
        <w:t>ԵՎ</w:t>
      </w:r>
      <w:r w:rsidRPr="00C60500">
        <w:rPr>
          <w:rFonts w:ascii="GHEA Grapalat" w:hAnsi="GHEA Grapalat" w:cs="Sylfaen"/>
          <w:b/>
          <w:bCs/>
          <w:color w:val="000000" w:themeColor="text1"/>
          <w:sz w:val="24"/>
          <w:szCs w:val="24"/>
          <w:lang w:val="hy-AM"/>
        </w:rPr>
        <w:t xml:space="preserve"> </w:t>
      </w:r>
      <w:r>
        <w:rPr>
          <w:rFonts w:ascii="GHEA Grapalat" w:hAnsi="GHEA Grapalat" w:cs="Sylfaen"/>
          <w:b/>
          <w:bCs/>
          <w:color w:val="000000" w:themeColor="text1"/>
          <w:sz w:val="24"/>
          <w:szCs w:val="24"/>
          <w:lang w:val="hy-AM"/>
        </w:rPr>
        <w:t xml:space="preserve">ԲԱՐՁՐ ՏԵԽՆՈԼՈԳԻԱԿԱՆ ԱՐԴՅՈՒՆԱԲԵՐՈՒԹՅԱՆ ՆԱԽԱՐԱՐՈՒԹՅԱՆԸ ԳՈՒՄԱՐ ՀԱՏԿԱՑՆԵԼՈՒ </w:t>
      </w:r>
      <w:r w:rsidRPr="002A5961">
        <w:rPr>
          <w:rFonts w:ascii="GHEA Grapalat" w:hAnsi="GHEA Grapalat" w:cs="Sylfaen"/>
          <w:b/>
          <w:bCs/>
          <w:color w:val="000000" w:themeColor="text1"/>
          <w:sz w:val="24"/>
          <w:szCs w:val="24"/>
          <w:lang w:val="af-ZA"/>
        </w:rPr>
        <w:t>ՄԱՍԻՆ</w:t>
      </w:r>
      <w:bookmarkEnd w:id="0"/>
      <w:r>
        <w:rPr>
          <w:rFonts w:ascii="GHEA Grapalat" w:hAnsi="GHEA Grapalat" w:cs="Sylfaen"/>
          <w:b/>
          <w:bCs/>
          <w:color w:val="000000" w:themeColor="text1"/>
          <w:sz w:val="24"/>
          <w:szCs w:val="24"/>
          <w:lang w:val="hy-AM"/>
        </w:rPr>
        <w:t>»</w:t>
      </w:r>
      <w:r>
        <w:rPr>
          <w:rFonts w:ascii="GHEA Grapalat" w:hAnsi="GHEA Grapalat" w:cs="Sylfaen"/>
          <w:b/>
          <w:color w:val="000000" w:themeColor="text1"/>
          <w:sz w:val="24"/>
          <w:szCs w:val="24"/>
          <w:lang w:val="hy-AM"/>
        </w:rPr>
        <w:t xml:space="preserve"> </w:t>
      </w:r>
    </w:p>
    <w:p w14:paraId="0538C8AD" w14:textId="5F2CFFDE" w:rsidR="00224807" w:rsidRPr="00A94D62" w:rsidRDefault="00E872EB" w:rsidP="00B3631C">
      <w:pPr>
        <w:tabs>
          <w:tab w:val="left" w:pos="8820"/>
        </w:tabs>
        <w:spacing w:after="0" w:line="276" w:lineRule="auto"/>
        <w:ind w:firstLine="630"/>
        <w:jc w:val="center"/>
        <w:rPr>
          <w:rFonts w:ascii="GHEA Grapalat" w:hAnsi="GHEA Grapalat"/>
          <w:b/>
          <w:sz w:val="24"/>
          <w:szCs w:val="24"/>
          <w:lang w:val="fr-FR"/>
        </w:rPr>
      </w:pPr>
      <w:r>
        <w:rPr>
          <w:rFonts w:ascii="GHEA Grapalat" w:hAnsi="GHEA Grapalat" w:cs="Sylfaen"/>
          <w:b/>
          <w:color w:val="000000" w:themeColor="text1"/>
          <w:sz w:val="24"/>
          <w:szCs w:val="24"/>
          <w:lang w:val="hy-AM"/>
        </w:rPr>
        <w:t xml:space="preserve"> </w:t>
      </w:r>
      <w:r w:rsidR="006B297B" w:rsidRPr="006B297B">
        <w:rPr>
          <w:rFonts w:ascii="GHEA Grapalat" w:hAnsi="GHEA Grapalat" w:cs="Sylfaen"/>
          <w:b/>
          <w:bCs/>
          <w:color w:val="000000" w:themeColor="text1"/>
          <w:sz w:val="24"/>
          <w:szCs w:val="24"/>
        </w:rPr>
        <w:t xml:space="preserve"> ՀՀ ԿԱՌԱՎԱՐՈՒԹՅԱՆ ՈՐՈՇՄԱՆ ՆԱԽԱԳԾԻ ՎԵՐԱԲԵՐՅԱԼ</w:t>
      </w:r>
    </w:p>
    <w:tbl>
      <w:tblPr>
        <w:tblStyle w:val="TableGrid"/>
        <w:tblW w:w="15938" w:type="dxa"/>
        <w:tblInd w:w="-856" w:type="dxa"/>
        <w:tblLook w:val="04A0" w:firstRow="1" w:lastRow="0" w:firstColumn="1" w:lastColumn="0" w:noHBand="0" w:noVBand="1"/>
      </w:tblPr>
      <w:tblGrid>
        <w:gridCol w:w="11483"/>
        <w:gridCol w:w="4455"/>
      </w:tblGrid>
      <w:tr w:rsidR="006B297B" w14:paraId="581740D3" w14:textId="77777777" w:rsidTr="004E3F41">
        <w:trPr>
          <w:trHeight w:val="416"/>
        </w:trPr>
        <w:tc>
          <w:tcPr>
            <w:tcW w:w="11483" w:type="dxa"/>
            <w:vMerge w:val="restart"/>
            <w:shd w:val="clear" w:color="auto" w:fill="BFBFBF" w:themeFill="background1" w:themeFillShade="BF"/>
          </w:tcPr>
          <w:p w14:paraId="68D0D0AB" w14:textId="77777777" w:rsidR="006B297B" w:rsidRPr="004E3F41" w:rsidRDefault="006B297B" w:rsidP="00644DB1">
            <w:pPr>
              <w:pStyle w:val="ListParagraph"/>
              <w:ind w:left="22"/>
              <w:jc w:val="center"/>
              <w:rPr>
                <w:rFonts w:ascii="GHEA Grapalat" w:hAnsi="GHEA Grapalat"/>
                <w:b/>
                <w:bCs/>
                <w:color w:val="000000"/>
                <w:sz w:val="24"/>
                <w:szCs w:val="24"/>
                <w:lang w:val="hy-AM"/>
              </w:rPr>
            </w:pPr>
            <w:bookmarkStart w:id="1" w:name="_Hlk225246570"/>
            <w:r w:rsidRPr="004E3F41">
              <w:rPr>
                <w:rFonts w:ascii="GHEA Grapalat" w:hAnsi="GHEA Grapalat"/>
                <w:b/>
                <w:bCs/>
                <w:color w:val="000000"/>
                <w:sz w:val="24"/>
                <w:szCs w:val="24"/>
                <w:lang w:val="hy-AM"/>
              </w:rPr>
              <w:t>ՀՀ ֆինանսների նախարարություն</w:t>
            </w:r>
          </w:p>
        </w:tc>
        <w:tc>
          <w:tcPr>
            <w:tcW w:w="4455" w:type="dxa"/>
            <w:shd w:val="clear" w:color="auto" w:fill="BFBFBF" w:themeFill="background1" w:themeFillShade="BF"/>
          </w:tcPr>
          <w:p w14:paraId="2DE227A2" w14:textId="794354AD" w:rsidR="006B297B" w:rsidRPr="004E3F41" w:rsidRDefault="00B7672A" w:rsidP="00644DB1">
            <w:pPr>
              <w:ind w:right="-114"/>
              <w:jc w:val="center"/>
              <w:rPr>
                <w:rFonts w:ascii="GHEA Grapalat" w:hAnsi="GHEA Grapalat"/>
                <w:b/>
                <w:bCs/>
                <w:color w:val="000000"/>
                <w:sz w:val="24"/>
                <w:szCs w:val="24"/>
                <w:highlight w:val="darkGray"/>
                <w:lang w:val="hy-AM"/>
              </w:rPr>
            </w:pPr>
            <w:r w:rsidRPr="004E3F41">
              <w:rPr>
                <w:rFonts w:ascii="GHEA Grapalat" w:hAnsi="GHEA Grapalat"/>
                <w:b/>
                <w:bCs/>
                <w:color w:val="000000"/>
                <w:sz w:val="24"/>
                <w:szCs w:val="24"/>
                <w:highlight w:val="darkGray"/>
              </w:rPr>
              <w:t>25</w:t>
            </w:r>
            <w:r w:rsidR="006B297B" w:rsidRPr="004E3F41">
              <w:rPr>
                <w:rFonts w:ascii="GHEA Grapalat" w:hAnsi="GHEA Grapalat"/>
                <w:b/>
                <w:bCs/>
                <w:color w:val="000000"/>
                <w:sz w:val="24"/>
                <w:szCs w:val="24"/>
                <w:highlight w:val="darkGray"/>
              </w:rPr>
              <w:t>.</w:t>
            </w:r>
            <w:r w:rsidR="006B297B" w:rsidRPr="004E3F41">
              <w:rPr>
                <w:rFonts w:ascii="GHEA Grapalat" w:hAnsi="GHEA Grapalat"/>
                <w:b/>
                <w:bCs/>
                <w:color w:val="000000"/>
                <w:sz w:val="24"/>
                <w:szCs w:val="24"/>
                <w:highlight w:val="darkGray"/>
                <w:lang w:val="hy-AM"/>
              </w:rPr>
              <w:t>0</w:t>
            </w:r>
            <w:r w:rsidRPr="004E3F41">
              <w:rPr>
                <w:rFonts w:ascii="GHEA Grapalat" w:hAnsi="GHEA Grapalat"/>
                <w:b/>
                <w:bCs/>
                <w:color w:val="000000"/>
                <w:sz w:val="24"/>
                <w:szCs w:val="24"/>
                <w:highlight w:val="darkGray"/>
              </w:rPr>
              <w:t>5</w:t>
            </w:r>
            <w:r w:rsidR="006B297B" w:rsidRPr="004E3F41">
              <w:rPr>
                <w:rFonts w:ascii="GHEA Grapalat" w:hAnsi="GHEA Grapalat"/>
                <w:b/>
                <w:bCs/>
                <w:color w:val="000000"/>
                <w:sz w:val="24"/>
                <w:szCs w:val="24"/>
                <w:highlight w:val="darkGray"/>
                <w:lang w:val="hy-AM"/>
              </w:rPr>
              <w:t>.202</w:t>
            </w:r>
            <w:r w:rsidR="008F29CF" w:rsidRPr="004E3F41">
              <w:rPr>
                <w:rFonts w:ascii="GHEA Grapalat" w:hAnsi="GHEA Grapalat"/>
                <w:b/>
                <w:bCs/>
                <w:color w:val="000000"/>
                <w:sz w:val="24"/>
                <w:szCs w:val="24"/>
                <w:highlight w:val="darkGray"/>
                <w:lang w:val="hy-AM"/>
              </w:rPr>
              <w:t>6</w:t>
            </w:r>
            <w:r w:rsidR="006B297B" w:rsidRPr="004E3F41">
              <w:rPr>
                <w:rFonts w:ascii="GHEA Grapalat" w:hAnsi="GHEA Grapalat"/>
                <w:b/>
                <w:bCs/>
                <w:color w:val="000000"/>
                <w:sz w:val="24"/>
                <w:szCs w:val="24"/>
                <w:highlight w:val="darkGray"/>
                <w:lang w:val="hy-AM"/>
              </w:rPr>
              <w:t>թ.</w:t>
            </w:r>
          </w:p>
        </w:tc>
      </w:tr>
      <w:tr w:rsidR="006B297B" w14:paraId="126D90A9" w14:textId="77777777" w:rsidTr="004E3F41">
        <w:trPr>
          <w:trHeight w:val="435"/>
        </w:trPr>
        <w:tc>
          <w:tcPr>
            <w:tcW w:w="11483" w:type="dxa"/>
            <w:vMerge/>
          </w:tcPr>
          <w:p w14:paraId="0F1EC9BA" w14:textId="77777777" w:rsidR="006B297B" w:rsidRPr="004E3F41" w:rsidRDefault="006B297B" w:rsidP="00644DB1">
            <w:pPr>
              <w:pStyle w:val="ListParagraph"/>
              <w:numPr>
                <w:ilvl w:val="0"/>
                <w:numId w:val="1"/>
              </w:numPr>
              <w:ind w:left="22" w:firstLine="0"/>
              <w:jc w:val="center"/>
              <w:rPr>
                <w:rFonts w:ascii="GHEA Grapalat" w:hAnsi="GHEA Grapalat"/>
                <w:color w:val="000000"/>
                <w:sz w:val="24"/>
                <w:szCs w:val="24"/>
                <w:highlight w:val="darkGray"/>
                <w:lang w:val="hy-AM"/>
              </w:rPr>
            </w:pPr>
          </w:p>
        </w:tc>
        <w:tc>
          <w:tcPr>
            <w:tcW w:w="4455" w:type="dxa"/>
            <w:shd w:val="clear" w:color="auto" w:fill="BFBFBF" w:themeFill="background1" w:themeFillShade="BF"/>
          </w:tcPr>
          <w:p w14:paraId="2B2DADB4" w14:textId="78615D69" w:rsidR="006B297B" w:rsidRPr="004E3F41" w:rsidRDefault="006B297B" w:rsidP="00644DB1">
            <w:pPr>
              <w:ind w:right="-114"/>
              <w:jc w:val="center"/>
              <w:rPr>
                <w:rFonts w:ascii="GHEA Grapalat" w:hAnsi="GHEA Grapalat"/>
                <w:b/>
                <w:bCs/>
                <w:color w:val="000000"/>
                <w:sz w:val="24"/>
                <w:szCs w:val="24"/>
                <w:lang w:val="hy-AM"/>
              </w:rPr>
            </w:pPr>
            <w:r w:rsidRPr="004E3F41">
              <w:rPr>
                <w:rFonts w:ascii="GHEA Grapalat" w:hAnsi="GHEA Grapalat"/>
                <w:b/>
                <w:bCs/>
                <w:color w:val="000000"/>
                <w:sz w:val="24"/>
                <w:szCs w:val="24"/>
              </w:rPr>
              <w:t xml:space="preserve">N </w:t>
            </w:r>
            <w:r w:rsidR="00E872EB" w:rsidRPr="004E3F41">
              <w:rPr>
                <w:rFonts w:ascii="GHEA Grapalat" w:hAnsi="GHEA Grapalat"/>
                <w:b/>
                <w:bCs/>
                <w:color w:val="000000"/>
                <w:sz w:val="24"/>
                <w:szCs w:val="24"/>
              </w:rPr>
              <w:t>01/9/13253-2026</w:t>
            </w:r>
          </w:p>
        </w:tc>
      </w:tr>
      <w:tr w:rsidR="006B297B" w:rsidRPr="003C780C" w14:paraId="6ADE3B94" w14:textId="77777777" w:rsidTr="004E3F41">
        <w:tc>
          <w:tcPr>
            <w:tcW w:w="11483" w:type="dxa"/>
          </w:tcPr>
          <w:p w14:paraId="178512EE"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Նախագծի վերաբերյալ առկա են ներքոհիշյալ դիտարկումները.</w:t>
            </w:r>
          </w:p>
          <w:p w14:paraId="6733F486"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D8363E">
              <w:rPr>
                <w:rFonts w:ascii="GHEA Grapalat" w:eastAsia="Times New Roman" w:hAnsi="GHEA Grapalat"/>
                <w:sz w:val="24"/>
                <w:szCs w:val="24"/>
                <w:lang w:val="hy-AM" w:eastAsia="ru-RU"/>
              </w:rPr>
              <w:t>1. Բիզնես աքսելերատորի շենքի շինարարական աշխատանքների գծով պարտավորու</w:t>
            </w:r>
            <w:r>
              <w:rPr>
                <w:rFonts w:ascii="GHEA Grapalat" w:eastAsia="Times New Roman" w:hAnsi="GHEA Grapalat"/>
                <w:sz w:val="24"/>
                <w:szCs w:val="24"/>
                <w:lang w:val="hy-AM" w:eastAsia="ru-RU"/>
              </w:rPr>
              <w:softHyphen/>
            </w:r>
            <w:r w:rsidRPr="00D8363E">
              <w:rPr>
                <w:rFonts w:ascii="GHEA Grapalat" w:eastAsia="Times New Roman" w:hAnsi="GHEA Grapalat"/>
                <w:sz w:val="24"/>
                <w:szCs w:val="24"/>
                <w:lang w:val="hy-AM" w:eastAsia="ru-RU"/>
              </w:rPr>
              <w:t>թյունների մարման մասով Նախագծի հիմնավորմամբ նշվել է, որ մինչև աշխատանքների ավարտը կապալառու կազմակերպության հետ կնքվել են համաձայնագրեր, որոնցով գլխավոր պայմանագրում իրականացվել են համադրումներ /նվազեցում և ավելացումներ/</w:t>
            </w:r>
            <w:r>
              <w:rPr>
                <w:rFonts w:ascii="GHEA Grapalat" w:eastAsia="Times New Roman" w:hAnsi="GHEA Grapalat"/>
                <w:sz w:val="24"/>
                <w:szCs w:val="24"/>
                <w:lang w:val="hy-AM" w:eastAsia="ru-RU"/>
              </w:rPr>
              <w:t>,</w:t>
            </w:r>
            <w:r w:rsidRPr="00D8363E">
              <w:rPr>
                <w:rFonts w:ascii="GHEA Grapalat" w:eastAsia="Times New Roman" w:hAnsi="GHEA Grapalat"/>
                <w:sz w:val="24"/>
                <w:szCs w:val="24"/>
                <w:lang w:val="hy-AM" w:eastAsia="ru-RU"/>
              </w:rPr>
              <w:t xml:space="preserve"> ինչի արդյունքում պայմանագրի նախնական 2,871.7 մլն դրամ գումարը ավելացել է և դարձել է 2,980.3 մլն դրամ։</w:t>
            </w:r>
            <w:r>
              <w:rPr>
                <w:rFonts w:ascii="GHEA Grapalat" w:eastAsia="Times New Roman" w:hAnsi="GHEA Grapalat"/>
                <w:sz w:val="24"/>
                <w:szCs w:val="24"/>
                <w:lang w:val="hy-AM" w:eastAsia="ru-RU"/>
              </w:rPr>
              <w:t xml:space="preserve"> Մինչդեռ </w:t>
            </w:r>
            <w:r w:rsidRPr="00402A60">
              <w:rPr>
                <w:rFonts w:ascii="GHEA Grapalat" w:eastAsia="Times New Roman" w:hAnsi="GHEA Grapalat"/>
                <w:sz w:val="24"/>
                <w:szCs w:val="24"/>
                <w:lang w:val="hy-AM" w:eastAsia="ru-RU"/>
              </w:rPr>
              <w:t>հիմնավորման մեջ չ</w:t>
            </w:r>
            <w:r>
              <w:rPr>
                <w:rFonts w:ascii="GHEA Grapalat" w:eastAsia="Times New Roman" w:hAnsi="GHEA Grapalat"/>
                <w:sz w:val="24"/>
                <w:szCs w:val="24"/>
                <w:lang w:val="hy-AM" w:eastAsia="ru-RU"/>
              </w:rPr>
              <w:t>ի</w:t>
            </w:r>
            <w:r w:rsidRPr="00402A60">
              <w:rPr>
                <w:rFonts w:ascii="GHEA Grapalat" w:eastAsia="Times New Roman" w:hAnsi="GHEA Grapalat"/>
                <w:sz w:val="24"/>
                <w:szCs w:val="24"/>
                <w:lang w:val="hy-AM" w:eastAsia="ru-RU"/>
              </w:rPr>
              <w:t xml:space="preserve"> ներկայացվել պայմանագրի արժեքի շուրջ 108.6 մլն դրամ աճի վերաբերյալ մանրամասն </w:t>
            </w:r>
            <w:r>
              <w:rPr>
                <w:rFonts w:ascii="GHEA Grapalat" w:eastAsia="Times New Roman" w:hAnsi="GHEA Grapalat"/>
                <w:sz w:val="24"/>
                <w:szCs w:val="24"/>
                <w:lang w:val="hy-AM" w:eastAsia="ru-RU"/>
              </w:rPr>
              <w:t>տեղեկատվությունը, մասնավո</w:t>
            </w:r>
            <w:r>
              <w:rPr>
                <w:rFonts w:ascii="GHEA Grapalat" w:eastAsia="Times New Roman" w:hAnsi="GHEA Grapalat"/>
                <w:sz w:val="24"/>
                <w:szCs w:val="24"/>
                <w:lang w:val="hy-AM" w:eastAsia="ru-RU"/>
              </w:rPr>
              <w:softHyphen/>
              <w:t>րապես ակնհայտ չէ, թե պայմանագրի արժեքի փոփոխությունները երբ են կատարվել և լրացուցիչ գումարի պահանջը երբ է ի հայտ եկել, և նշվածով պայմանավորված՝ ինչու հավելյալ ծախսերը չեն հայտավորվել և քննարկվել ՀՀ 2026 թվականի բյուջետային գործընթացի շրջանակներում:</w:t>
            </w:r>
          </w:p>
          <w:p w14:paraId="4F389E22" w14:textId="77777777" w:rsidR="00E872EB" w:rsidRDefault="00E872EB" w:rsidP="00E872EB">
            <w:pPr>
              <w:tabs>
                <w:tab w:val="left" w:pos="567"/>
              </w:tabs>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Բացի այդ, հաշվի առնելով, որ ՀՀ 2025 թվականի պետական բյուջեով 1043 ծրագրի «21001. </w:t>
            </w:r>
            <w:r w:rsidRPr="00E474B8">
              <w:rPr>
                <w:rFonts w:ascii="GHEA Grapalat" w:eastAsia="Times New Roman" w:hAnsi="GHEA Grapalat"/>
                <w:sz w:val="24"/>
                <w:szCs w:val="24"/>
                <w:lang w:val="hy-AM" w:eastAsia="ru-RU"/>
              </w:rPr>
              <w:t>Ինժեներական բիզնես աքսելերատորի շենքի կառուցման և կահավորման շարունակականության ապահովում»</w:t>
            </w:r>
            <w:r>
              <w:rPr>
                <w:rFonts w:ascii="GHEA Grapalat" w:eastAsia="Times New Roman" w:hAnsi="GHEA Grapalat"/>
                <w:sz w:val="24"/>
                <w:szCs w:val="24"/>
                <w:lang w:val="hy-AM" w:eastAsia="ru-RU"/>
              </w:rPr>
              <w:t xml:space="preserve"> միջոցառման գծով ճշտված բյոջեով նախատեսված 1,969.6 մլն դրամի դիմաց փաստացի կատարողականը կազմել է 1,784.1 մլն դրամ՝ պարզ չէ, թե ինչու վերոնշյալ վճարումները չեն իրականացվել 2025 թվականին:</w:t>
            </w:r>
          </w:p>
          <w:p w14:paraId="4A1755F1"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Հիմնավորմամբ նշվել է նաև, որ կատարողական ակտերից պ</w:t>
            </w:r>
            <w:r w:rsidRPr="00E05986">
              <w:rPr>
                <w:rFonts w:ascii="GHEA Grapalat" w:eastAsia="Times New Roman" w:hAnsi="GHEA Grapalat"/>
                <w:sz w:val="24"/>
                <w:szCs w:val="24"/>
                <w:lang w:val="hy-AM" w:eastAsia="ru-RU"/>
              </w:rPr>
              <w:t>այմանագր</w:t>
            </w:r>
            <w:r>
              <w:rPr>
                <w:rFonts w:ascii="GHEA Grapalat" w:eastAsia="Times New Roman" w:hAnsi="GHEA Grapalat"/>
                <w:sz w:val="24"/>
                <w:szCs w:val="24"/>
                <w:lang w:val="hy-AM" w:eastAsia="ru-RU"/>
              </w:rPr>
              <w:t xml:space="preserve">ով նախատեսված ընթացակարգի համաձայն որպես </w:t>
            </w:r>
            <w:r w:rsidRPr="00E05986">
              <w:rPr>
                <w:rFonts w:ascii="GHEA Grapalat" w:eastAsia="Times New Roman" w:hAnsi="GHEA Grapalat"/>
                <w:sz w:val="24"/>
                <w:szCs w:val="24"/>
                <w:lang w:val="hy-AM" w:eastAsia="ru-RU"/>
              </w:rPr>
              <w:t>կատարման երաշխիք</w:t>
            </w:r>
            <w:r>
              <w:rPr>
                <w:rFonts w:ascii="GHEA Grapalat" w:eastAsia="Times New Roman" w:hAnsi="GHEA Grapalat"/>
                <w:sz w:val="24"/>
                <w:szCs w:val="24"/>
                <w:lang w:val="hy-AM" w:eastAsia="ru-RU"/>
              </w:rPr>
              <w:t xml:space="preserve"> կապալառուին չի փոխանցվել</w:t>
            </w:r>
            <w:r w:rsidRPr="00E05986">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կատարողականի </w:t>
            </w:r>
            <w:r w:rsidRPr="00E05986">
              <w:rPr>
                <w:rFonts w:ascii="GHEA Grapalat" w:eastAsia="Times New Roman" w:hAnsi="GHEA Grapalat"/>
                <w:sz w:val="24"/>
                <w:szCs w:val="24"/>
                <w:lang w:val="hy-AM" w:eastAsia="ru-RU"/>
              </w:rPr>
              <w:t>5%</w:t>
            </w:r>
            <w:r>
              <w:rPr>
                <w:rFonts w:ascii="GHEA Grapalat" w:eastAsia="Times New Roman" w:hAnsi="GHEA Grapalat"/>
                <w:sz w:val="24"/>
                <w:szCs w:val="24"/>
                <w:lang w:val="hy-AM" w:eastAsia="ru-RU"/>
              </w:rPr>
              <w:t>-ին համարժեք 142.2 մլն դրամը</w:t>
            </w:r>
            <w:r w:rsidRPr="00065B6F">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ընդ որում, այդ գումարը</w:t>
            </w:r>
            <w:r w:rsidRPr="00065B6F">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վերջնական գնի հաշվարկով կազմում է </w:t>
            </w:r>
            <w:r w:rsidRPr="00D2333B">
              <w:rPr>
                <w:rFonts w:ascii="GHEA Grapalat" w:eastAsia="Times New Roman" w:hAnsi="GHEA Grapalat"/>
                <w:sz w:val="24"/>
                <w:szCs w:val="24"/>
                <w:lang w:val="hy-AM" w:eastAsia="ru-RU"/>
              </w:rPr>
              <w:t>149</w:t>
            </w:r>
            <w:r>
              <w:rPr>
                <w:rFonts w:ascii="GHEA Grapalat" w:eastAsia="Times New Roman" w:hAnsi="GHEA Grapalat"/>
                <w:sz w:val="24"/>
                <w:szCs w:val="24"/>
                <w:lang w:val="hy-AM" w:eastAsia="ru-RU"/>
              </w:rPr>
              <w:t xml:space="preserve">.0 մլն դրամ), որից </w:t>
            </w:r>
            <w:r w:rsidRPr="00E05986">
              <w:rPr>
                <w:rFonts w:ascii="GHEA Grapalat" w:eastAsia="Times New Roman" w:hAnsi="GHEA Grapalat"/>
                <w:sz w:val="24"/>
                <w:szCs w:val="24"/>
                <w:lang w:val="hy-AM" w:eastAsia="ru-RU"/>
              </w:rPr>
              <w:t xml:space="preserve">ՀՀ ֆինանսների նախարարության համապատասխան գանձապետական հաշվեհամարին </w:t>
            </w:r>
            <w:r>
              <w:rPr>
                <w:rFonts w:ascii="GHEA Grapalat" w:eastAsia="Times New Roman" w:hAnsi="GHEA Grapalat"/>
                <w:sz w:val="24"/>
                <w:szCs w:val="24"/>
                <w:lang w:val="hy-AM" w:eastAsia="ru-RU"/>
              </w:rPr>
              <w:t xml:space="preserve">որպես դեպոզիտ գումար փոխանցվել է </w:t>
            </w:r>
            <w:r w:rsidRPr="00E05986">
              <w:rPr>
                <w:rFonts w:ascii="GHEA Grapalat" w:eastAsia="Times New Roman" w:hAnsi="GHEA Grapalat"/>
                <w:sz w:val="24"/>
                <w:szCs w:val="24"/>
                <w:lang w:val="hy-AM" w:eastAsia="ru-RU"/>
              </w:rPr>
              <w:t>73</w:t>
            </w:r>
            <w:r>
              <w:rPr>
                <w:rFonts w:ascii="GHEA Grapalat" w:eastAsia="Times New Roman" w:hAnsi="GHEA Grapalat"/>
                <w:sz w:val="24"/>
                <w:szCs w:val="24"/>
                <w:lang w:val="hy-AM" w:eastAsia="ru-RU"/>
              </w:rPr>
              <w:t>.8 մլն դրամը, իսկ մնացած 68.4 մլն դրամը ներառված է Նախագծով պահանջվող 204.6 մլն դրամի մեջ:</w:t>
            </w:r>
          </w:p>
          <w:p w14:paraId="7C48E559"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Այս մասով ևս նշենք, որ հիմնավորումից ակնհայտ չէ նաև, թե ինչու է որպես դեպոզիտ գումար փոխանցվել 5% երաշխիքային գումարի ընդամենը 50%-ը։</w:t>
            </w:r>
          </w:p>
          <w:p w14:paraId="13938FA1"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 xml:space="preserve">Վերը նշված դիտարկումների առումով </w:t>
            </w:r>
            <w:r w:rsidRPr="00402A60">
              <w:rPr>
                <w:rFonts w:ascii="GHEA Grapalat" w:eastAsia="Times New Roman" w:hAnsi="GHEA Grapalat"/>
                <w:sz w:val="24"/>
                <w:szCs w:val="24"/>
                <w:lang w:val="hy-AM" w:eastAsia="ru-RU"/>
              </w:rPr>
              <w:t>առաջարկ</w:t>
            </w:r>
            <w:r>
              <w:rPr>
                <w:rFonts w:ascii="GHEA Grapalat" w:eastAsia="Times New Roman" w:hAnsi="GHEA Grapalat"/>
                <w:sz w:val="24"/>
                <w:szCs w:val="24"/>
                <w:lang w:val="hy-AM" w:eastAsia="ru-RU"/>
              </w:rPr>
              <w:t>ում ենք</w:t>
            </w:r>
            <w:r w:rsidRPr="00421AAB">
              <w:rPr>
                <w:rFonts w:ascii="GHEA Grapalat" w:eastAsia="Times New Roman" w:hAnsi="GHEA Grapalat"/>
                <w:sz w:val="24"/>
                <w:szCs w:val="24"/>
                <w:lang w:val="hy-AM" w:eastAsia="ru-RU"/>
              </w:rPr>
              <w:t xml:space="preserve"> </w:t>
            </w:r>
            <w:r w:rsidRPr="00402A60">
              <w:rPr>
                <w:rFonts w:ascii="GHEA Grapalat" w:eastAsia="Times New Roman" w:hAnsi="GHEA Grapalat"/>
                <w:sz w:val="24"/>
                <w:szCs w:val="24"/>
                <w:lang w:val="hy-AM" w:eastAsia="ru-RU"/>
              </w:rPr>
              <w:t>ներկայացնել համապատաս</w:t>
            </w:r>
            <w:r>
              <w:rPr>
                <w:rFonts w:ascii="GHEA Grapalat" w:eastAsia="Times New Roman" w:hAnsi="GHEA Grapalat"/>
                <w:sz w:val="24"/>
                <w:szCs w:val="24"/>
                <w:lang w:val="hy-AM" w:eastAsia="ru-RU"/>
              </w:rPr>
              <w:softHyphen/>
            </w:r>
            <w:r w:rsidRPr="00402A60">
              <w:rPr>
                <w:rFonts w:ascii="GHEA Grapalat" w:eastAsia="Times New Roman" w:hAnsi="GHEA Grapalat"/>
                <w:sz w:val="24"/>
                <w:szCs w:val="24"/>
                <w:lang w:val="hy-AM" w:eastAsia="ru-RU"/>
              </w:rPr>
              <w:t xml:space="preserve">խան տեղեկատվություն և </w:t>
            </w:r>
            <w:r>
              <w:rPr>
                <w:rFonts w:ascii="GHEA Grapalat" w:eastAsia="Times New Roman" w:hAnsi="GHEA Grapalat"/>
                <w:sz w:val="24"/>
                <w:szCs w:val="24"/>
                <w:lang w:val="hy-AM" w:eastAsia="ru-RU"/>
              </w:rPr>
              <w:t>պարզաբանումներ</w:t>
            </w:r>
            <w:r w:rsidRPr="00402A60">
              <w:rPr>
                <w:rFonts w:ascii="GHEA Grapalat" w:eastAsia="Times New Roman" w:hAnsi="GHEA Grapalat"/>
                <w:sz w:val="24"/>
                <w:szCs w:val="24"/>
                <w:lang w:val="hy-AM" w:eastAsia="ru-RU"/>
              </w:rPr>
              <w:t>։</w:t>
            </w:r>
          </w:p>
          <w:p w14:paraId="1EF9D68D" w14:textId="77777777" w:rsidR="00E872EB" w:rsidRPr="00E428A1"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 xml:space="preserve">2. </w:t>
            </w:r>
            <w:r w:rsidRPr="00F61C6C">
              <w:rPr>
                <w:rFonts w:ascii="GHEA Grapalat" w:eastAsia="Times New Roman" w:hAnsi="GHEA Grapalat"/>
                <w:sz w:val="24"/>
                <w:szCs w:val="24"/>
                <w:lang w:val="hy-AM" w:eastAsia="ru-RU"/>
              </w:rPr>
              <w:t>Ինժեներական բիզնես աքսելերատորի շենքի</w:t>
            </w:r>
            <w:r>
              <w:rPr>
                <w:rFonts w:ascii="GHEA Grapalat" w:eastAsia="Times New Roman" w:hAnsi="GHEA Grapalat"/>
                <w:sz w:val="24"/>
                <w:szCs w:val="24"/>
                <w:lang w:val="hy-AM" w:eastAsia="ru-RU"/>
              </w:rPr>
              <w:t xml:space="preserve"> հարևանությամբ առկա երեք շինություն</w:t>
            </w:r>
            <w:r>
              <w:rPr>
                <w:rFonts w:ascii="GHEA Grapalat" w:eastAsia="Times New Roman" w:hAnsi="GHEA Grapalat"/>
                <w:sz w:val="24"/>
                <w:szCs w:val="24"/>
                <w:lang w:val="hy-AM" w:eastAsia="ru-RU"/>
              </w:rPr>
              <w:softHyphen/>
              <w:t>ների չափագրման և գնահատման մասով Ն</w:t>
            </w:r>
            <w:r w:rsidRPr="00E428A1">
              <w:rPr>
                <w:rFonts w:ascii="GHEA Grapalat" w:eastAsia="Times New Roman" w:hAnsi="GHEA Grapalat"/>
                <w:sz w:val="24"/>
                <w:szCs w:val="24"/>
                <w:lang w:val="hy-AM" w:eastAsia="ru-RU"/>
              </w:rPr>
              <w:t xml:space="preserve">ախագծի </w:t>
            </w:r>
            <w:r>
              <w:rPr>
                <w:rFonts w:ascii="GHEA Grapalat" w:eastAsia="Times New Roman" w:hAnsi="GHEA Grapalat"/>
                <w:sz w:val="24"/>
                <w:szCs w:val="24"/>
                <w:lang w:val="hy-AM" w:eastAsia="ru-RU"/>
              </w:rPr>
              <w:t xml:space="preserve">7-րդ հավելվածով </w:t>
            </w:r>
            <w:r w:rsidRPr="00E428A1">
              <w:rPr>
                <w:rFonts w:ascii="GHEA Grapalat" w:eastAsia="Times New Roman" w:hAnsi="GHEA Grapalat"/>
                <w:sz w:val="24"/>
                <w:szCs w:val="24"/>
                <w:lang w:val="hy-AM" w:eastAsia="ru-RU"/>
              </w:rPr>
              <w:t>գնումների պլանի 98341140 «շենքի պահպանման ծառայություններ» ԳՄԱ կոդով գնման առարկա</w:t>
            </w:r>
            <w:r>
              <w:rPr>
                <w:rFonts w:ascii="GHEA Grapalat" w:eastAsia="Times New Roman" w:hAnsi="GHEA Grapalat"/>
                <w:sz w:val="24"/>
                <w:szCs w:val="24"/>
                <w:lang w:val="hy-AM" w:eastAsia="ru-RU"/>
              </w:rPr>
              <w:t xml:space="preserve">ն նախատեսվում է </w:t>
            </w:r>
            <w:r w:rsidRPr="00E428A1">
              <w:rPr>
                <w:rFonts w:ascii="GHEA Grapalat" w:eastAsia="Times New Roman" w:hAnsi="GHEA Grapalat"/>
                <w:sz w:val="24"/>
                <w:szCs w:val="24"/>
                <w:lang w:val="hy-AM" w:eastAsia="ru-RU"/>
              </w:rPr>
              <w:t>ձ</w:t>
            </w:r>
            <w:r>
              <w:rPr>
                <w:rFonts w:ascii="GHEA Grapalat" w:eastAsia="Times New Roman" w:hAnsi="GHEA Grapalat"/>
                <w:sz w:val="24"/>
                <w:szCs w:val="24"/>
                <w:lang w:val="hy-AM" w:eastAsia="ru-RU"/>
              </w:rPr>
              <w:t>եռք բերել մեկ անձից գնման ձևով:</w:t>
            </w:r>
          </w:p>
          <w:p w14:paraId="71A8A880"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ab/>
            </w:r>
            <w:r w:rsidRPr="001A5E5E">
              <w:rPr>
                <w:rFonts w:ascii="GHEA Grapalat" w:eastAsia="Times New Roman" w:hAnsi="GHEA Grapalat"/>
                <w:sz w:val="24"/>
                <w:szCs w:val="24"/>
                <w:lang w:val="hy-AM" w:eastAsia="ru-RU"/>
              </w:rPr>
              <w:t>Նախագծի հիմնավոր</w:t>
            </w:r>
            <w:r>
              <w:rPr>
                <w:rFonts w:ascii="GHEA Grapalat" w:eastAsia="Times New Roman" w:hAnsi="GHEA Grapalat"/>
                <w:sz w:val="24"/>
                <w:szCs w:val="24"/>
                <w:lang w:val="hy-AM" w:eastAsia="ru-RU"/>
              </w:rPr>
              <w:t>ման համաձայն</w:t>
            </w:r>
            <w:r w:rsidRPr="001A5E5E">
              <w:rPr>
                <w:rFonts w:ascii="GHEA Grapalat" w:eastAsia="Times New Roman" w:hAnsi="GHEA Grapalat"/>
                <w:sz w:val="24"/>
                <w:szCs w:val="24"/>
                <w:lang w:val="hy-AM" w:eastAsia="ru-RU"/>
              </w:rPr>
              <w:t xml:space="preserve">՝ ՀՀ կառավարության </w:t>
            </w:r>
            <w:r>
              <w:rPr>
                <w:rFonts w:ascii="GHEA Grapalat" w:eastAsia="Times New Roman" w:hAnsi="GHEA Grapalat"/>
                <w:sz w:val="24"/>
                <w:szCs w:val="24"/>
                <w:lang w:val="hy-AM" w:eastAsia="ru-RU"/>
              </w:rPr>
              <w:t>16.07.</w:t>
            </w:r>
            <w:r w:rsidRPr="001A5E5E">
              <w:rPr>
                <w:rFonts w:ascii="GHEA Grapalat" w:eastAsia="Times New Roman" w:hAnsi="GHEA Grapalat"/>
                <w:sz w:val="24"/>
                <w:szCs w:val="24"/>
                <w:lang w:val="hy-AM" w:eastAsia="ru-RU"/>
              </w:rPr>
              <w:t>2020թ</w:t>
            </w:r>
            <w:r>
              <w:rPr>
                <w:rFonts w:ascii="GHEA Grapalat" w:eastAsia="Times New Roman" w:hAnsi="GHEA Grapalat"/>
                <w:sz w:val="24"/>
                <w:szCs w:val="24"/>
                <w:lang w:val="hy-AM" w:eastAsia="ru-RU"/>
              </w:rPr>
              <w:t>.</w:t>
            </w:r>
            <w:r w:rsidRPr="001A5E5E">
              <w:rPr>
                <w:rFonts w:ascii="GHEA Grapalat" w:eastAsia="Times New Roman" w:hAnsi="GHEA Grapalat"/>
                <w:sz w:val="24"/>
                <w:szCs w:val="24"/>
                <w:lang w:val="hy-AM" w:eastAsia="ru-RU"/>
              </w:rPr>
              <w:t xml:space="preserve"> N 1218-Լ որոշման 4-րդ կետի հիմքով «Ինժեներական քաղաք» ներդրումային ծրագրի իրականաց</w:t>
            </w:r>
            <w:r>
              <w:rPr>
                <w:rFonts w:ascii="GHEA Grapalat" w:eastAsia="Times New Roman" w:hAnsi="GHEA Grapalat"/>
                <w:sz w:val="24"/>
                <w:szCs w:val="24"/>
                <w:lang w:val="hy-AM" w:eastAsia="ru-RU"/>
              </w:rPr>
              <w:softHyphen/>
            </w:r>
            <w:r w:rsidRPr="001A5E5E">
              <w:rPr>
                <w:rFonts w:ascii="GHEA Grapalat" w:eastAsia="Times New Roman" w:hAnsi="GHEA Grapalat"/>
                <w:sz w:val="24"/>
                <w:szCs w:val="24"/>
                <w:lang w:val="hy-AM" w:eastAsia="ru-RU"/>
              </w:rPr>
              <w:t>ման համար «Ձեռնարկությունների ինկուբատոր» հիմնադրամը</w:t>
            </w:r>
            <w:r>
              <w:rPr>
                <w:rFonts w:ascii="GHEA Grapalat" w:eastAsia="Times New Roman" w:hAnsi="GHEA Grapalat"/>
                <w:sz w:val="24"/>
                <w:szCs w:val="24"/>
                <w:lang w:val="hy-AM" w:eastAsia="ru-RU"/>
              </w:rPr>
              <w:t xml:space="preserve"> (այսուհետ՝ Հիմնադրամ)</w:t>
            </w:r>
            <w:r w:rsidRPr="001A5E5E">
              <w:rPr>
                <w:rFonts w:ascii="GHEA Grapalat" w:eastAsia="Times New Roman" w:hAnsi="GHEA Grapalat"/>
                <w:sz w:val="24"/>
                <w:szCs w:val="24"/>
                <w:lang w:val="hy-AM" w:eastAsia="ru-RU"/>
              </w:rPr>
              <w:t xml:space="preserve"> ճանաչվել է ծրագրի իրականացման գլխավոր օպերատոր: Գլխավոր օպերատորի իրավունքներն ու պարտականությունները սահմանվում են </w:t>
            </w:r>
            <w:r>
              <w:rPr>
                <w:rFonts w:ascii="GHEA Grapalat" w:eastAsia="Times New Roman" w:hAnsi="GHEA Grapalat"/>
                <w:sz w:val="24"/>
                <w:szCs w:val="24"/>
                <w:lang w:val="hy-AM" w:eastAsia="ru-RU"/>
              </w:rPr>
              <w:t>Հիմնադրամի</w:t>
            </w:r>
            <w:r w:rsidRPr="001A5E5E">
              <w:rPr>
                <w:rFonts w:ascii="GHEA Grapalat" w:eastAsia="Times New Roman" w:hAnsi="GHEA Grapalat"/>
                <w:sz w:val="24"/>
                <w:szCs w:val="24"/>
                <w:lang w:val="hy-AM" w:eastAsia="ru-RU"/>
              </w:rPr>
              <w:t xml:space="preserve"> և ՀՀ </w:t>
            </w:r>
            <w:r>
              <w:rPr>
                <w:rFonts w:ascii="GHEA Grapalat" w:eastAsia="Times New Roman" w:hAnsi="GHEA Grapalat"/>
                <w:sz w:val="24"/>
                <w:szCs w:val="24"/>
                <w:lang w:val="hy-AM" w:eastAsia="ru-RU"/>
              </w:rPr>
              <w:t xml:space="preserve">ԲՏԱ </w:t>
            </w:r>
            <w:r w:rsidRPr="001A5E5E">
              <w:rPr>
                <w:rFonts w:ascii="GHEA Grapalat" w:eastAsia="Times New Roman" w:hAnsi="GHEA Grapalat"/>
                <w:sz w:val="24"/>
                <w:szCs w:val="24"/>
                <w:lang w:val="hy-AM" w:eastAsia="ru-RU"/>
              </w:rPr>
              <w:t>նախարարության միջև կնքված պայմանագրով։</w:t>
            </w:r>
          </w:p>
          <w:p w14:paraId="6E552910"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1A5E5E">
              <w:rPr>
                <w:rFonts w:ascii="GHEA Grapalat" w:eastAsia="Times New Roman" w:hAnsi="GHEA Grapalat"/>
                <w:sz w:val="24"/>
                <w:szCs w:val="24"/>
                <w:lang w:val="hy-AM" w:eastAsia="ru-RU"/>
              </w:rPr>
              <w:t>Այս կապա</w:t>
            </w:r>
            <w:r>
              <w:rPr>
                <w:rFonts w:ascii="GHEA Grapalat" w:eastAsia="Times New Roman" w:hAnsi="GHEA Grapalat"/>
                <w:sz w:val="24"/>
                <w:szCs w:val="24"/>
                <w:lang w:val="hy-AM" w:eastAsia="ru-RU"/>
              </w:rPr>
              <w:t>կցությամբ հայտնում ենք, որ եթե Հ</w:t>
            </w:r>
            <w:r w:rsidRPr="001A5E5E">
              <w:rPr>
                <w:rFonts w:ascii="GHEA Grapalat" w:eastAsia="Times New Roman" w:hAnsi="GHEA Grapalat"/>
                <w:sz w:val="24"/>
                <w:szCs w:val="24"/>
                <w:lang w:val="hy-AM" w:eastAsia="ru-RU"/>
              </w:rPr>
              <w:t>իմնադրամի հետ կնքված պայմանագրի համաձայն շենքի պահպանման ծառայությունների մատուցումը պետք է իրականացվի վե</w:t>
            </w:r>
            <w:r>
              <w:rPr>
                <w:rFonts w:ascii="GHEA Grapalat" w:eastAsia="Times New Roman" w:hAnsi="GHEA Grapalat"/>
                <w:sz w:val="24"/>
                <w:szCs w:val="24"/>
                <w:lang w:val="hy-AM" w:eastAsia="ru-RU"/>
              </w:rPr>
              <w:t>րջինիս կողմից, ապա անհրաժեշտ է Ն</w:t>
            </w:r>
            <w:r w:rsidRPr="001A5E5E">
              <w:rPr>
                <w:rFonts w:ascii="GHEA Grapalat" w:eastAsia="Times New Roman" w:hAnsi="GHEA Grapalat"/>
                <w:sz w:val="24"/>
                <w:szCs w:val="24"/>
                <w:lang w:val="hy-AM" w:eastAsia="ru-RU"/>
              </w:rPr>
              <w:t>ախագծի ընդունումը հիմնավորող փաստաթղթում նշում կատարել այդ մասին, հակառակ դեպքում անհրաժեշտ է ներկայացնել հիմնավո</w:t>
            </w:r>
            <w:r>
              <w:rPr>
                <w:rFonts w:ascii="GHEA Grapalat" w:eastAsia="Times New Roman" w:hAnsi="GHEA Grapalat"/>
                <w:sz w:val="24"/>
                <w:szCs w:val="24"/>
                <w:lang w:val="hy-AM" w:eastAsia="ru-RU"/>
              </w:rPr>
              <w:softHyphen/>
            </w:r>
            <w:r w:rsidRPr="001A5E5E">
              <w:rPr>
                <w:rFonts w:ascii="GHEA Grapalat" w:eastAsia="Times New Roman" w:hAnsi="GHEA Grapalat"/>
                <w:sz w:val="24"/>
                <w:szCs w:val="24"/>
                <w:lang w:val="hy-AM" w:eastAsia="ru-RU"/>
              </w:rPr>
              <w:t>րում</w:t>
            </w:r>
            <w:r>
              <w:rPr>
                <w:rFonts w:ascii="GHEA Grapalat" w:eastAsia="Times New Roman" w:hAnsi="GHEA Grapalat"/>
                <w:sz w:val="24"/>
                <w:szCs w:val="24"/>
                <w:lang w:val="hy-AM" w:eastAsia="ru-RU"/>
              </w:rPr>
              <w:softHyphen/>
            </w:r>
            <w:r w:rsidRPr="001A5E5E">
              <w:rPr>
                <w:rFonts w:ascii="GHEA Grapalat" w:eastAsia="Times New Roman" w:hAnsi="GHEA Grapalat"/>
                <w:sz w:val="24"/>
                <w:szCs w:val="24"/>
                <w:lang w:val="hy-AM" w:eastAsia="ru-RU"/>
              </w:rPr>
              <w:t>ներ մեկ անձից գնման ձևով ծառայու</w:t>
            </w:r>
            <w:r>
              <w:rPr>
                <w:rFonts w:ascii="GHEA Grapalat" w:eastAsia="Times New Roman" w:hAnsi="GHEA Grapalat"/>
                <w:sz w:val="24"/>
                <w:szCs w:val="24"/>
                <w:lang w:val="hy-AM" w:eastAsia="ru-RU"/>
              </w:rPr>
              <w:t>թյունների մատուցման վերաբերյալ:</w:t>
            </w:r>
          </w:p>
          <w:p w14:paraId="541540AC" w14:textId="77777777" w:rsidR="00E872EB" w:rsidRDefault="00E872EB" w:rsidP="00E872EB">
            <w:pPr>
              <w:tabs>
                <w:tab w:val="left" w:pos="567"/>
              </w:tabs>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Միաժամանակ, նշենք, որ նախագծին կից բացակայում է ԲՏԱՆ և Հիմնադրամի միջև կնքված պայմանագիրը: Հետևաբար, ակնհայտ չէ, թե արդյոք պետությունն ունի այդ ծախսերն իրականացնելու հանձնառություն, և ինչու ծախսերը չեն իրականացվում օպերատորի՝ Հիմնադրամի կողմից: Միաժամանակ, առաջարկում ենք նախագծի հիմնա</w:t>
            </w:r>
            <w:r>
              <w:rPr>
                <w:rFonts w:ascii="GHEA Grapalat" w:eastAsia="Times New Roman" w:hAnsi="GHEA Grapalat"/>
                <w:sz w:val="24"/>
                <w:szCs w:val="24"/>
                <w:lang w:val="hy-AM" w:eastAsia="ru-RU"/>
              </w:rPr>
              <w:softHyphen/>
              <w:t>վո</w:t>
            </w:r>
            <w:r>
              <w:rPr>
                <w:rFonts w:ascii="GHEA Grapalat" w:eastAsia="Times New Roman" w:hAnsi="GHEA Grapalat"/>
                <w:sz w:val="24"/>
                <w:szCs w:val="24"/>
                <w:lang w:val="hy-AM" w:eastAsia="ru-RU"/>
              </w:rPr>
              <w:softHyphen/>
              <w:t>րում</w:t>
            </w:r>
            <w:r>
              <w:rPr>
                <w:rFonts w:ascii="GHEA Grapalat" w:eastAsia="Times New Roman" w:hAnsi="GHEA Grapalat"/>
                <w:sz w:val="24"/>
                <w:szCs w:val="24"/>
                <w:lang w:val="hy-AM" w:eastAsia="ru-RU"/>
              </w:rPr>
              <w:softHyphen/>
              <w:t>ներում հստակեցնել նաև, թե հետագայում վերը նշված՝</w:t>
            </w:r>
            <w:r w:rsidRPr="00F61C6C">
              <w:rPr>
                <w:rFonts w:ascii="GHEA Grapalat" w:eastAsia="Times New Roman" w:hAnsi="GHEA Grapalat"/>
                <w:sz w:val="24"/>
                <w:szCs w:val="24"/>
                <w:lang w:val="hy-AM" w:eastAsia="ru-RU"/>
              </w:rPr>
              <w:t xml:space="preserve"> աքսելերատորի շենքի</w:t>
            </w:r>
            <w:r>
              <w:rPr>
                <w:rFonts w:ascii="GHEA Grapalat" w:eastAsia="Times New Roman" w:hAnsi="GHEA Grapalat"/>
                <w:sz w:val="24"/>
                <w:szCs w:val="24"/>
                <w:lang w:val="hy-AM" w:eastAsia="ru-RU"/>
              </w:rPr>
              <w:t xml:space="preserve"> հարևանությամբ առկա երեք շինությունների </w:t>
            </w:r>
            <w:r w:rsidRPr="00E107D2">
              <w:rPr>
                <w:rFonts w:ascii="GHEA Grapalat" w:eastAsia="Times New Roman" w:hAnsi="GHEA Grapalat"/>
                <w:sz w:val="24"/>
                <w:szCs w:val="24"/>
                <w:lang w:val="hy-AM" w:eastAsia="ru-RU"/>
              </w:rPr>
              <w:t>ապամոն</w:t>
            </w:r>
            <w:r>
              <w:rPr>
                <w:rFonts w:ascii="GHEA Grapalat" w:eastAsia="Times New Roman" w:hAnsi="GHEA Grapalat"/>
                <w:sz w:val="24"/>
                <w:szCs w:val="24"/>
                <w:lang w:val="hy-AM" w:eastAsia="ru-RU"/>
              </w:rPr>
              <w:t>տաժումն ում միջոցների հաշվին է իրականացվելու:</w:t>
            </w:r>
          </w:p>
          <w:p w14:paraId="4E5EFC0C"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sidRPr="00B37D68">
              <w:rPr>
                <w:rFonts w:ascii="GHEA Grapalat" w:eastAsia="Times New Roman" w:hAnsi="GHEA Grapalat"/>
                <w:sz w:val="24"/>
                <w:szCs w:val="24"/>
                <w:lang w:val="hy-AM" w:eastAsia="ru-RU"/>
              </w:rPr>
              <w:tab/>
            </w:r>
            <w:r>
              <w:rPr>
                <w:rFonts w:ascii="GHEA Grapalat" w:eastAsia="Times New Roman" w:hAnsi="GHEA Grapalat"/>
                <w:sz w:val="24"/>
                <w:szCs w:val="24"/>
                <w:lang w:val="hy-AM" w:eastAsia="ru-RU"/>
              </w:rPr>
              <w:t>3</w:t>
            </w:r>
            <w:r w:rsidRPr="00B37D6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Նախագծում առկա խմբագրական թերությունների վերաբերյալ առկա են ներքո</w:t>
            </w:r>
            <w:r>
              <w:rPr>
                <w:rFonts w:ascii="GHEA Grapalat" w:eastAsia="Times New Roman" w:hAnsi="GHEA Grapalat"/>
                <w:sz w:val="24"/>
                <w:szCs w:val="24"/>
                <w:lang w:val="hy-AM" w:eastAsia="ru-RU"/>
              </w:rPr>
              <w:softHyphen/>
              <w:t>հիշյալ դիտարկումները.</w:t>
            </w:r>
          </w:p>
          <w:p w14:paraId="2CF831FA" w14:textId="77777777" w:rsidR="00E872EB" w:rsidRPr="00105CEF"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ab/>
              <w:t xml:space="preserve">ա/ </w:t>
            </w:r>
            <w:r w:rsidRPr="00B37D68">
              <w:rPr>
                <w:rFonts w:ascii="GHEA Grapalat" w:eastAsia="Times New Roman" w:hAnsi="GHEA Grapalat"/>
                <w:sz w:val="24"/>
                <w:szCs w:val="24"/>
                <w:lang w:val="hy-AM" w:eastAsia="ru-RU"/>
              </w:rPr>
              <w:t>Նախագծ</w:t>
            </w:r>
            <w:r>
              <w:rPr>
                <w:rFonts w:ascii="GHEA Grapalat" w:eastAsia="Times New Roman" w:hAnsi="GHEA Grapalat"/>
                <w:sz w:val="24"/>
                <w:szCs w:val="24"/>
                <w:lang w:val="hy-AM" w:eastAsia="ru-RU"/>
              </w:rPr>
              <w:t>ի</w:t>
            </w:r>
            <w:r w:rsidRPr="00B37D6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հիմնավորման համաձայն՝ </w:t>
            </w:r>
            <w:r w:rsidRPr="00B37D68">
              <w:rPr>
                <w:rFonts w:ascii="GHEA Grapalat" w:eastAsia="Times New Roman" w:hAnsi="GHEA Grapalat"/>
                <w:sz w:val="24"/>
                <w:szCs w:val="24"/>
                <w:lang w:val="hy-AM" w:eastAsia="ru-RU"/>
              </w:rPr>
              <w:t>1043</w:t>
            </w:r>
            <w:r>
              <w:rPr>
                <w:rFonts w:ascii="GHEA Grapalat" w:eastAsia="Times New Roman" w:hAnsi="GHEA Grapalat"/>
                <w:sz w:val="24"/>
                <w:szCs w:val="24"/>
                <w:lang w:val="hy-AM" w:eastAsia="ru-RU"/>
              </w:rPr>
              <w:t>-</w:t>
            </w:r>
            <w:r w:rsidRPr="00B37D68">
              <w:rPr>
                <w:rFonts w:ascii="GHEA Grapalat" w:eastAsia="Times New Roman" w:hAnsi="GHEA Grapalat"/>
                <w:sz w:val="24"/>
                <w:szCs w:val="24"/>
                <w:lang w:val="hy-AM" w:eastAsia="ru-RU"/>
              </w:rPr>
              <w:t>21001 միջոցառման շրջանակում կնքված պայմանագրով ստանձնած պարտավորությունների կատարման համար հատկաց</w:t>
            </w:r>
            <w:r>
              <w:rPr>
                <w:rFonts w:ascii="GHEA Grapalat" w:eastAsia="Times New Roman" w:hAnsi="GHEA Grapalat"/>
                <w:sz w:val="24"/>
                <w:szCs w:val="24"/>
                <w:lang w:val="hy-AM" w:eastAsia="ru-RU"/>
              </w:rPr>
              <w:softHyphen/>
              <w:t xml:space="preserve">վող </w:t>
            </w:r>
            <w:r w:rsidRPr="00B37D68">
              <w:rPr>
                <w:rFonts w:ascii="GHEA Grapalat" w:eastAsia="Times New Roman" w:hAnsi="GHEA Grapalat"/>
                <w:sz w:val="24"/>
                <w:szCs w:val="24"/>
                <w:lang w:val="hy-AM" w:eastAsia="ru-RU"/>
              </w:rPr>
              <w:t>204.</w:t>
            </w:r>
            <w:r>
              <w:rPr>
                <w:rFonts w:ascii="GHEA Grapalat" w:eastAsia="Times New Roman" w:hAnsi="GHEA Grapalat"/>
                <w:sz w:val="24"/>
                <w:szCs w:val="24"/>
                <w:lang w:val="hy-AM" w:eastAsia="ru-RU"/>
              </w:rPr>
              <w:t xml:space="preserve">6 մլն </w:t>
            </w:r>
            <w:r w:rsidRPr="00B37D68">
              <w:rPr>
                <w:rFonts w:ascii="GHEA Grapalat" w:eastAsia="Times New Roman" w:hAnsi="GHEA Grapalat"/>
                <w:sz w:val="24"/>
                <w:szCs w:val="24"/>
                <w:lang w:val="hy-AM" w:eastAsia="ru-RU"/>
              </w:rPr>
              <w:t xml:space="preserve"> դրամ</w:t>
            </w:r>
            <w:r>
              <w:rPr>
                <w:rFonts w:ascii="GHEA Grapalat" w:eastAsia="Times New Roman" w:hAnsi="GHEA Grapalat"/>
                <w:sz w:val="24"/>
                <w:szCs w:val="24"/>
                <w:lang w:val="hy-AM" w:eastAsia="ru-RU"/>
              </w:rPr>
              <w:t xml:space="preserve">ը հանդիսանում է </w:t>
            </w:r>
            <w:r w:rsidRPr="00B37D68">
              <w:rPr>
                <w:rFonts w:ascii="GHEA Grapalat" w:eastAsia="Times New Roman" w:hAnsi="GHEA Grapalat"/>
                <w:sz w:val="24"/>
                <w:szCs w:val="24"/>
                <w:lang w:val="hy-AM" w:eastAsia="ru-RU"/>
              </w:rPr>
              <w:t>որպե</w:t>
            </w:r>
            <w:r>
              <w:rPr>
                <w:rFonts w:ascii="GHEA Grapalat" w:eastAsia="Times New Roman" w:hAnsi="GHEA Grapalat"/>
                <w:sz w:val="24"/>
                <w:szCs w:val="24"/>
                <w:lang w:val="hy-AM" w:eastAsia="ru-RU"/>
              </w:rPr>
              <w:t xml:space="preserve">ս գնում չհանդիսացող ծախս (ԳՉԾ): </w:t>
            </w:r>
            <w:r w:rsidRPr="00B37D68">
              <w:rPr>
                <w:rFonts w:ascii="GHEA Grapalat" w:eastAsia="Times New Roman" w:hAnsi="GHEA Grapalat"/>
                <w:sz w:val="24"/>
                <w:szCs w:val="24"/>
                <w:lang w:val="hy-AM" w:eastAsia="ru-RU"/>
              </w:rPr>
              <w:t>Այս կապակ</w:t>
            </w:r>
            <w:r>
              <w:rPr>
                <w:rFonts w:ascii="GHEA Grapalat" w:eastAsia="Times New Roman" w:hAnsi="GHEA Grapalat"/>
                <w:sz w:val="24"/>
                <w:szCs w:val="24"/>
                <w:lang w:val="hy-AM" w:eastAsia="ru-RU"/>
              </w:rPr>
              <w:softHyphen/>
            </w:r>
            <w:r w:rsidRPr="00B37D68">
              <w:rPr>
                <w:rFonts w:ascii="GHEA Grapalat" w:eastAsia="Times New Roman" w:hAnsi="GHEA Grapalat"/>
                <w:sz w:val="24"/>
                <w:szCs w:val="24"/>
                <w:lang w:val="hy-AM" w:eastAsia="ru-RU"/>
              </w:rPr>
              <w:t>ցությամբ հայտնում ենք, որ ՀՀ կառավարության 15</w:t>
            </w:r>
            <w:r>
              <w:rPr>
                <w:rFonts w:ascii="GHEA Grapalat" w:eastAsia="Times New Roman" w:hAnsi="GHEA Grapalat"/>
                <w:sz w:val="24"/>
                <w:szCs w:val="24"/>
                <w:lang w:val="hy-AM" w:eastAsia="ru-RU"/>
              </w:rPr>
              <w:t>.</w:t>
            </w:r>
            <w:r w:rsidRPr="00B37D68">
              <w:rPr>
                <w:rFonts w:ascii="GHEA Grapalat" w:eastAsia="Times New Roman" w:hAnsi="GHEA Grapalat"/>
                <w:sz w:val="24"/>
                <w:szCs w:val="24"/>
                <w:lang w:val="hy-AM" w:eastAsia="ru-RU"/>
              </w:rPr>
              <w:t>06</w:t>
            </w:r>
            <w:r>
              <w:rPr>
                <w:rFonts w:ascii="GHEA Grapalat" w:eastAsia="Times New Roman" w:hAnsi="GHEA Grapalat"/>
                <w:sz w:val="24"/>
                <w:szCs w:val="24"/>
                <w:lang w:val="hy-AM" w:eastAsia="ru-RU"/>
              </w:rPr>
              <w:t>.</w:t>
            </w:r>
            <w:r w:rsidRPr="00B37D68">
              <w:rPr>
                <w:rFonts w:ascii="GHEA Grapalat" w:eastAsia="Times New Roman" w:hAnsi="GHEA Grapalat"/>
                <w:sz w:val="24"/>
                <w:szCs w:val="24"/>
                <w:lang w:val="hy-AM" w:eastAsia="ru-RU"/>
              </w:rPr>
              <w:t>2018թ. թիվ</w:t>
            </w:r>
            <w:r>
              <w:rPr>
                <w:rFonts w:ascii="GHEA Grapalat" w:eastAsia="Times New Roman" w:hAnsi="GHEA Grapalat"/>
                <w:sz w:val="24"/>
                <w:szCs w:val="24"/>
                <w:lang w:val="hy-AM" w:eastAsia="ru-RU"/>
              </w:rPr>
              <w:t xml:space="preserve"> 706-Ն որոշմամբ հաստատված կարգի</w:t>
            </w:r>
            <w:r w:rsidRPr="00B37D68">
              <w:rPr>
                <w:rFonts w:ascii="GHEA Grapalat" w:eastAsia="Times New Roman" w:hAnsi="GHEA Grapalat"/>
                <w:sz w:val="24"/>
                <w:szCs w:val="24"/>
                <w:lang w:val="hy-AM" w:eastAsia="ru-RU"/>
              </w:rPr>
              <w:t xml:space="preserve"> 38.1-րդ կետով սահմանված են ԳՉԾ համարվող բյուջեների ծախսատեսակները:</w:t>
            </w:r>
            <w:r>
              <w:rPr>
                <w:rFonts w:ascii="GHEA Grapalat" w:eastAsia="Times New Roman" w:hAnsi="GHEA Grapalat"/>
                <w:sz w:val="24"/>
                <w:szCs w:val="24"/>
                <w:lang w:val="hy-AM" w:eastAsia="ru-RU"/>
              </w:rPr>
              <w:t xml:space="preserve"> </w:t>
            </w:r>
            <w:r w:rsidRPr="00B37D68">
              <w:rPr>
                <w:rFonts w:ascii="GHEA Grapalat" w:eastAsia="Times New Roman" w:hAnsi="GHEA Grapalat"/>
                <w:sz w:val="24"/>
                <w:szCs w:val="24"/>
                <w:lang w:val="hy-AM" w:eastAsia="ru-RU"/>
              </w:rPr>
              <w:t>Նշվածով պայմանավորված</w:t>
            </w:r>
            <w:r>
              <w:rPr>
                <w:rFonts w:ascii="GHEA Grapalat" w:eastAsia="Times New Roman" w:hAnsi="GHEA Grapalat"/>
                <w:sz w:val="24"/>
                <w:szCs w:val="24"/>
                <w:lang w:val="hy-AM" w:eastAsia="ru-RU"/>
              </w:rPr>
              <w:t>՝</w:t>
            </w:r>
            <w:r w:rsidRPr="00B37D68">
              <w:rPr>
                <w:rFonts w:ascii="GHEA Grapalat" w:eastAsia="Times New Roman" w:hAnsi="GHEA Grapalat"/>
                <w:sz w:val="24"/>
                <w:szCs w:val="24"/>
                <w:lang w:val="hy-AM" w:eastAsia="ru-RU"/>
              </w:rPr>
              <w:t xml:space="preserve"> հայտնում ենք, որ նշված հատկացման վերաբերյալ դիրքորոշում կարող ենք հայտնել նախագծի հիմնավորման մեջ որպես ԳՉԾ հատկացման հիմք</w:t>
            </w:r>
            <w:r>
              <w:rPr>
                <w:rFonts w:ascii="GHEA Grapalat" w:eastAsia="Times New Roman" w:hAnsi="GHEA Grapalat"/>
                <w:sz w:val="24"/>
                <w:szCs w:val="24"/>
                <w:lang w:val="hy-AM" w:eastAsia="ru-RU"/>
              </w:rPr>
              <w:t>երը բացահայտելու դեպքում,</w:t>
            </w:r>
          </w:p>
          <w:p w14:paraId="48A20096" w14:textId="3EACC522"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բ/ Նախագծի 1-ին, 2-րդ, 5-րդ, 6-րդ, 7-րդ հավելվածներում անհրաժեշտ է 1043 ծրագրի «11022» միջոցառման դասիչը փոխարինել «11023» դասիչով,</w:t>
            </w:r>
          </w:p>
          <w:p w14:paraId="09FD6040" w14:textId="77777777" w:rsidR="00E872EB" w:rsidRDefault="00E872EB" w:rsidP="00E872EB">
            <w:pPr>
              <w:tabs>
                <w:tab w:val="left" w:pos="567"/>
              </w:tabs>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գ/ Նախագծի 5-րդ և 6-րդ հավելվածներում անհրաժեշտ է ավելացնել 1043 ծրագրի 11023 և 21001 միջոցառումների արդյունքային ցուցանիշները՝ դրանք սահմանելով կիսամյակային և տարեկան կտրվածքով,</w:t>
            </w:r>
          </w:p>
          <w:p w14:paraId="58621DFD" w14:textId="77777777" w:rsidR="00E872EB" w:rsidRDefault="00E872EB" w:rsidP="00E872EB">
            <w:pPr>
              <w:tabs>
                <w:tab w:val="left" w:pos="567"/>
              </w:tabs>
              <w:spacing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 xml:space="preserve">դ/ Նախագծի 5-րդ և 6-րդ հավելվածներով նախատեսվում </w:t>
            </w:r>
            <w:r w:rsidRPr="00183F45">
              <w:rPr>
                <w:rFonts w:ascii="GHEA Grapalat" w:eastAsia="Times New Roman" w:hAnsi="GHEA Grapalat"/>
                <w:sz w:val="24"/>
                <w:szCs w:val="24"/>
                <w:lang w:val="hy-AM" w:eastAsia="ru-RU"/>
              </w:rPr>
              <w:t xml:space="preserve">է </w:t>
            </w:r>
            <w:r>
              <w:rPr>
                <w:rFonts w:ascii="GHEA Grapalat" w:eastAsia="Times New Roman" w:hAnsi="GHEA Grapalat"/>
                <w:sz w:val="24"/>
                <w:szCs w:val="24"/>
                <w:lang w:val="hy-AM" w:eastAsia="ru-RU"/>
              </w:rPr>
              <w:t>1220-11001</w:t>
            </w:r>
            <w:r w:rsidRPr="00183F45">
              <w:rPr>
                <w:rFonts w:ascii="GHEA Grapalat" w:eastAsia="Times New Roman" w:hAnsi="GHEA Grapalat"/>
                <w:sz w:val="24"/>
                <w:szCs w:val="24"/>
                <w:lang w:val="hy-AM" w:eastAsia="ru-RU"/>
              </w:rPr>
              <w:t xml:space="preserve"> միջոցառմա</w:t>
            </w:r>
            <w:r>
              <w:rPr>
                <w:rFonts w:ascii="GHEA Grapalat" w:eastAsia="Times New Roman" w:hAnsi="GHEA Grapalat"/>
                <w:sz w:val="24"/>
                <w:szCs w:val="24"/>
                <w:lang w:val="hy-AM" w:eastAsia="ru-RU"/>
              </w:rPr>
              <w:t>նը հատկացված միջոցներից,</w:t>
            </w:r>
            <w:r w:rsidRPr="00183F45">
              <w:rPr>
                <w:rFonts w:ascii="GHEA Grapalat" w:eastAsia="Times New Roman" w:hAnsi="GHEA Grapalat"/>
                <w:sz w:val="24"/>
                <w:szCs w:val="24"/>
                <w:lang w:val="hy-AM" w:eastAsia="ru-RU"/>
              </w:rPr>
              <w:t xml:space="preserve"> առանց արդյունքային ցուցանիշների փոփոխության</w:t>
            </w:r>
            <w:r>
              <w:rPr>
                <w:rFonts w:ascii="GHEA Grapalat" w:eastAsia="Times New Roman" w:hAnsi="GHEA Grapalat"/>
                <w:sz w:val="24"/>
                <w:szCs w:val="24"/>
                <w:lang w:val="hy-AM" w:eastAsia="ru-RU"/>
              </w:rPr>
              <w:t>, վերաբաշ</w:t>
            </w:r>
            <w:r>
              <w:rPr>
                <w:rFonts w:ascii="GHEA Grapalat" w:eastAsia="Times New Roman" w:hAnsi="GHEA Grapalat"/>
                <w:sz w:val="24"/>
                <w:szCs w:val="24"/>
                <w:lang w:val="hy-AM" w:eastAsia="ru-RU"/>
              </w:rPr>
              <w:softHyphen/>
              <w:t>խում իրականացնել</w:t>
            </w:r>
            <w:r w:rsidRPr="00183F45">
              <w:rPr>
                <w:rFonts w:ascii="GHEA Grapalat" w:eastAsia="Times New Roman" w:hAnsi="GHEA Grapalat"/>
                <w:sz w:val="24"/>
                <w:szCs w:val="24"/>
                <w:lang w:val="hy-AM" w:eastAsia="ru-RU"/>
              </w:rPr>
              <w:t xml:space="preserve">։ Ուստի, առաջարկում ենք հիմնավորումներում անդրադարձ կատարել </w:t>
            </w:r>
            <w:r>
              <w:rPr>
                <w:rFonts w:ascii="GHEA Grapalat" w:eastAsia="Times New Roman" w:hAnsi="GHEA Grapalat"/>
                <w:sz w:val="24"/>
                <w:szCs w:val="24"/>
                <w:lang w:val="hy-AM" w:eastAsia="ru-RU"/>
              </w:rPr>
              <w:t>սույն</w:t>
            </w:r>
            <w:r w:rsidRPr="00183F45">
              <w:rPr>
                <w:rFonts w:ascii="GHEA Grapalat" w:eastAsia="Times New Roman" w:hAnsi="GHEA Grapalat"/>
                <w:sz w:val="24"/>
                <w:szCs w:val="24"/>
                <w:lang w:val="hy-AM" w:eastAsia="ru-RU"/>
              </w:rPr>
              <w:t xml:space="preserve"> միջոցառման արդյունքային ցուցանիշներում փոփոխություններ կատարելու անհրա</w:t>
            </w:r>
            <w:r>
              <w:rPr>
                <w:rFonts w:ascii="GHEA Grapalat" w:eastAsia="Times New Roman" w:hAnsi="GHEA Grapalat"/>
                <w:sz w:val="24"/>
                <w:szCs w:val="24"/>
                <w:lang w:val="hy-AM" w:eastAsia="ru-RU"/>
              </w:rPr>
              <w:softHyphen/>
            </w:r>
            <w:r w:rsidRPr="00183F45">
              <w:rPr>
                <w:rFonts w:ascii="GHEA Grapalat" w:eastAsia="Times New Roman" w:hAnsi="GHEA Grapalat"/>
                <w:sz w:val="24"/>
                <w:szCs w:val="24"/>
                <w:lang w:val="hy-AM" w:eastAsia="ru-RU"/>
              </w:rPr>
              <w:t>ժեշ</w:t>
            </w:r>
            <w:r>
              <w:rPr>
                <w:rFonts w:ascii="GHEA Grapalat" w:eastAsia="Times New Roman" w:hAnsi="GHEA Grapalat"/>
                <w:sz w:val="24"/>
                <w:szCs w:val="24"/>
                <w:lang w:val="hy-AM" w:eastAsia="ru-RU"/>
              </w:rPr>
              <w:softHyphen/>
            </w:r>
            <w:r w:rsidRPr="00183F45">
              <w:rPr>
                <w:rFonts w:ascii="GHEA Grapalat" w:eastAsia="Times New Roman" w:hAnsi="GHEA Grapalat"/>
                <w:sz w:val="24"/>
                <w:szCs w:val="24"/>
                <w:lang w:val="hy-AM" w:eastAsia="ru-RU"/>
              </w:rPr>
              <w:t>տու</w:t>
            </w:r>
            <w:r>
              <w:rPr>
                <w:rFonts w:ascii="GHEA Grapalat" w:eastAsia="Times New Roman" w:hAnsi="GHEA Grapalat"/>
                <w:sz w:val="24"/>
                <w:szCs w:val="24"/>
                <w:lang w:val="hy-AM" w:eastAsia="ru-RU"/>
              </w:rPr>
              <w:softHyphen/>
            </w:r>
            <w:r w:rsidRPr="00183F45">
              <w:rPr>
                <w:rFonts w:ascii="GHEA Grapalat" w:eastAsia="Times New Roman" w:hAnsi="GHEA Grapalat"/>
                <w:sz w:val="24"/>
                <w:szCs w:val="24"/>
                <w:lang w:val="hy-AM" w:eastAsia="ru-RU"/>
              </w:rPr>
              <w:t>թյան բացակայության</w:t>
            </w:r>
            <w:r>
              <w:rPr>
                <w:rFonts w:ascii="GHEA Grapalat" w:eastAsia="Times New Roman" w:hAnsi="GHEA Grapalat"/>
                <w:sz w:val="24"/>
                <w:szCs w:val="24"/>
                <w:lang w:val="hy-AM" w:eastAsia="ru-RU"/>
              </w:rPr>
              <w:t>ը:</w:t>
            </w:r>
          </w:p>
          <w:p w14:paraId="5A84DE2D" w14:textId="77777777" w:rsidR="006B297B" w:rsidRDefault="006B297B" w:rsidP="00AE0BDC">
            <w:pPr>
              <w:suppressAutoHyphens/>
              <w:spacing w:line="348" w:lineRule="auto"/>
              <w:ind w:firstLine="547"/>
              <w:contextualSpacing/>
              <w:jc w:val="both"/>
              <w:rPr>
                <w:rFonts w:ascii="GHEA Grapalat" w:eastAsia="Calibri" w:hAnsi="GHEA Grapalat" w:cs="Calibri"/>
                <w:color w:val="00000A"/>
                <w:sz w:val="24"/>
                <w:szCs w:val="24"/>
                <w:lang w:val="hy-AM"/>
              </w:rPr>
            </w:pPr>
          </w:p>
          <w:p w14:paraId="27B53532" w14:textId="77777777" w:rsidR="004E3F41" w:rsidRDefault="004E3F41" w:rsidP="00AE0BDC">
            <w:pPr>
              <w:suppressAutoHyphens/>
              <w:spacing w:line="348" w:lineRule="auto"/>
              <w:ind w:firstLine="547"/>
              <w:contextualSpacing/>
              <w:jc w:val="both"/>
              <w:rPr>
                <w:rFonts w:ascii="GHEA Grapalat" w:eastAsia="Calibri" w:hAnsi="GHEA Grapalat" w:cs="Calibri"/>
                <w:color w:val="00000A"/>
                <w:sz w:val="24"/>
                <w:szCs w:val="24"/>
                <w:lang w:val="hy-AM"/>
              </w:rPr>
            </w:pPr>
          </w:p>
          <w:p w14:paraId="73B831C3" w14:textId="77777777" w:rsidR="004E3F41" w:rsidRDefault="004E3F41" w:rsidP="00AE0BDC">
            <w:pPr>
              <w:suppressAutoHyphens/>
              <w:spacing w:line="348" w:lineRule="auto"/>
              <w:ind w:firstLine="547"/>
              <w:contextualSpacing/>
              <w:jc w:val="both"/>
              <w:rPr>
                <w:rFonts w:ascii="GHEA Grapalat" w:eastAsia="Calibri" w:hAnsi="GHEA Grapalat" w:cs="Calibri"/>
                <w:color w:val="00000A"/>
                <w:sz w:val="24"/>
                <w:szCs w:val="24"/>
                <w:lang w:val="hy-AM"/>
              </w:rPr>
            </w:pPr>
          </w:p>
          <w:p w14:paraId="21C6C6DA" w14:textId="77777777" w:rsidR="004E3F41" w:rsidRDefault="004E3F41" w:rsidP="00AE0BDC">
            <w:pPr>
              <w:suppressAutoHyphens/>
              <w:spacing w:line="348" w:lineRule="auto"/>
              <w:ind w:firstLine="547"/>
              <w:contextualSpacing/>
              <w:jc w:val="both"/>
              <w:rPr>
                <w:rFonts w:ascii="GHEA Grapalat" w:eastAsia="Calibri" w:hAnsi="GHEA Grapalat" w:cs="Calibri"/>
                <w:color w:val="00000A"/>
                <w:sz w:val="24"/>
                <w:szCs w:val="24"/>
                <w:lang w:val="hy-AM"/>
              </w:rPr>
            </w:pPr>
          </w:p>
          <w:p w14:paraId="254B9152" w14:textId="07EDEA63" w:rsidR="004E3F41" w:rsidRPr="00AE0BDC" w:rsidRDefault="004E3F41" w:rsidP="004E3F41">
            <w:pPr>
              <w:suppressAutoHyphens/>
              <w:spacing w:line="348" w:lineRule="auto"/>
              <w:contextualSpacing/>
              <w:jc w:val="both"/>
              <w:rPr>
                <w:rFonts w:ascii="GHEA Grapalat" w:eastAsia="Calibri" w:hAnsi="GHEA Grapalat" w:cs="Calibri"/>
                <w:color w:val="00000A"/>
                <w:sz w:val="24"/>
                <w:szCs w:val="24"/>
                <w:lang w:val="hy-AM"/>
              </w:rPr>
            </w:pPr>
          </w:p>
        </w:tc>
        <w:tc>
          <w:tcPr>
            <w:tcW w:w="4455" w:type="dxa"/>
          </w:tcPr>
          <w:p w14:paraId="7F6A5408" w14:textId="77777777" w:rsidR="006B297B" w:rsidRDefault="006B297B" w:rsidP="00644DB1">
            <w:pPr>
              <w:ind w:right="-114"/>
              <w:jc w:val="center"/>
              <w:rPr>
                <w:rFonts w:ascii="GHEA Grapalat" w:hAnsi="GHEA Grapalat"/>
                <w:b/>
                <w:bCs/>
                <w:color w:val="000000"/>
                <w:sz w:val="24"/>
                <w:szCs w:val="24"/>
                <w:lang w:val="hy-AM"/>
              </w:rPr>
            </w:pPr>
          </w:p>
          <w:p w14:paraId="42CF8D89" w14:textId="77777777" w:rsidR="008F29CF" w:rsidRDefault="008F29CF" w:rsidP="00644DB1">
            <w:pPr>
              <w:ind w:right="-114"/>
              <w:jc w:val="center"/>
              <w:rPr>
                <w:rFonts w:ascii="GHEA Grapalat" w:hAnsi="GHEA Grapalat"/>
                <w:b/>
                <w:bCs/>
                <w:color w:val="000000"/>
                <w:sz w:val="24"/>
                <w:szCs w:val="24"/>
                <w:lang w:val="hy-AM"/>
              </w:rPr>
            </w:pPr>
          </w:p>
          <w:p w14:paraId="4CDBCE4D" w14:textId="68D87AC5" w:rsidR="008F29CF" w:rsidRDefault="00B8743B"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7F2311F7" w14:textId="77777777" w:rsidR="003E698B" w:rsidRDefault="003E698B" w:rsidP="00644DB1">
            <w:pPr>
              <w:ind w:right="-114"/>
              <w:jc w:val="center"/>
              <w:rPr>
                <w:rFonts w:ascii="GHEA Grapalat" w:hAnsi="GHEA Grapalat"/>
                <w:b/>
                <w:bCs/>
                <w:color w:val="000000"/>
                <w:sz w:val="24"/>
                <w:szCs w:val="24"/>
                <w:lang w:val="hy-AM"/>
              </w:rPr>
            </w:pPr>
          </w:p>
          <w:p w14:paraId="72929BAD" w14:textId="5B9EE4C9" w:rsidR="00B8743B" w:rsidRPr="003E698B" w:rsidRDefault="00B8743B" w:rsidP="00644DB1">
            <w:pPr>
              <w:ind w:right="-114"/>
              <w:jc w:val="center"/>
              <w:rPr>
                <w:rFonts w:ascii="GHEA Grapalat" w:hAnsi="GHEA Grapalat"/>
                <w:color w:val="000000"/>
                <w:sz w:val="24"/>
                <w:szCs w:val="24"/>
                <w:lang w:val="hy-AM"/>
              </w:rPr>
            </w:pPr>
            <w:r w:rsidRPr="003E698B">
              <w:rPr>
                <w:rFonts w:ascii="GHEA Grapalat" w:hAnsi="GHEA Grapalat"/>
                <w:color w:val="000000"/>
                <w:sz w:val="24"/>
                <w:szCs w:val="24"/>
                <w:lang w:val="hy-AM"/>
              </w:rPr>
              <w:t xml:space="preserve">Կցվել </w:t>
            </w:r>
            <w:r w:rsidR="003C780C">
              <w:rPr>
                <w:rFonts w:ascii="GHEA Grapalat" w:hAnsi="GHEA Grapalat"/>
                <w:color w:val="000000"/>
                <w:sz w:val="24"/>
                <w:szCs w:val="24"/>
                <w:lang w:val="hy-AM"/>
              </w:rPr>
              <w:t>է</w:t>
            </w:r>
            <w:r w:rsidRPr="003E698B">
              <w:rPr>
                <w:rFonts w:ascii="GHEA Grapalat" w:hAnsi="GHEA Grapalat"/>
                <w:color w:val="000000"/>
                <w:sz w:val="24"/>
                <w:szCs w:val="24"/>
                <w:lang w:val="hy-AM"/>
              </w:rPr>
              <w:t xml:space="preserve"> պայմանագիրը, համաձայնագրերը, ծավալաթերթն իր փոփոխություններով, բոլոր միջանկյալ փոխանցագրերը՝ ստորագրված կնքված ինչպես նաև քաղվածքները ըստ հոդվածների։</w:t>
            </w:r>
          </w:p>
          <w:p w14:paraId="64E30108" w14:textId="77777777" w:rsidR="008F29CF" w:rsidRDefault="008F29CF" w:rsidP="00644DB1">
            <w:pPr>
              <w:ind w:right="-114"/>
              <w:jc w:val="center"/>
              <w:rPr>
                <w:rFonts w:ascii="GHEA Grapalat" w:hAnsi="GHEA Grapalat"/>
                <w:b/>
                <w:bCs/>
                <w:color w:val="000000"/>
                <w:sz w:val="24"/>
                <w:szCs w:val="24"/>
                <w:lang w:val="hy-AM"/>
              </w:rPr>
            </w:pPr>
          </w:p>
          <w:p w14:paraId="4EF87209" w14:textId="77777777" w:rsidR="00EE1000" w:rsidRDefault="00EE1000" w:rsidP="00E872EB">
            <w:pPr>
              <w:ind w:right="-114"/>
              <w:jc w:val="center"/>
              <w:rPr>
                <w:rFonts w:ascii="GHEA Grapalat" w:hAnsi="GHEA Grapalat"/>
                <w:b/>
                <w:bCs/>
                <w:color w:val="000000"/>
                <w:sz w:val="24"/>
                <w:szCs w:val="24"/>
                <w:lang w:val="hy-AM"/>
              </w:rPr>
            </w:pPr>
          </w:p>
          <w:p w14:paraId="0942E79A" w14:textId="77777777" w:rsidR="00B8743B" w:rsidRDefault="00B8743B" w:rsidP="00E872EB">
            <w:pPr>
              <w:ind w:right="-114"/>
              <w:jc w:val="center"/>
              <w:rPr>
                <w:rFonts w:ascii="GHEA Grapalat" w:hAnsi="GHEA Grapalat"/>
                <w:b/>
                <w:bCs/>
                <w:color w:val="000000"/>
                <w:sz w:val="24"/>
                <w:szCs w:val="24"/>
                <w:lang w:val="hy-AM"/>
              </w:rPr>
            </w:pPr>
          </w:p>
          <w:p w14:paraId="4A03678B" w14:textId="77777777" w:rsidR="00B8743B" w:rsidRDefault="00B8743B" w:rsidP="00E872EB">
            <w:pPr>
              <w:ind w:right="-114"/>
              <w:jc w:val="center"/>
              <w:rPr>
                <w:rFonts w:ascii="GHEA Grapalat" w:hAnsi="GHEA Grapalat"/>
                <w:b/>
                <w:bCs/>
                <w:color w:val="000000"/>
                <w:sz w:val="24"/>
                <w:szCs w:val="24"/>
                <w:lang w:val="hy-AM"/>
              </w:rPr>
            </w:pPr>
          </w:p>
          <w:p w14:paraId="70003CFB" w14:textId="77777777" w:rsidR="00B8743B" w:rsidRDefault="00B8743B" w:rsidP="00E872EB">
            <w:pPr>
              <w:ind w:right="-114"/>
              <w:jc w:val="center"/>
              <w:rPr>
                <w:rFonts w:ascii="GHEA Grapalat" w:hAnsi="GHEA Grapalat"/>
                <w:b/>
                <w:bCs/>
                <w:color w:val="000000"/>
                <w:sz w:val="24"/>
                <w:szCs w:val="24"/>
                <w:lang w:val="hy-AM"/>
              </w:rPr>
            </w:pPr>
          </w:p>
          <w:p w14:paraId="5BF7FE5F" w14:textId="77777777" w:rsidR="00B8743B" w:rsidRDefault="00B8743B" w:rsidP="00E872EB">
            <w:pPr>
              <w:ind w:right="-114"/>
              <w:jc w:val="center"/>
              <w:rPr>
                <w:rFonts w:ascii="GHEA Grapalat" w:hAnsi="GHEA Grapalat"/>
                <w:b/>
                <w:bCs/>
                <w:color w:val="000000"/>
                <w:sz w:val="24"/>
                <w:szCs w:val="24"/>
                <w:lang w:val="hy-AM"/>
              </w:rPr>
            </w:pPr>
          </w:p>
          <w:p w14:paraId="49DBBE90" w14:textId="77777777" w:rsidR="00B8743B" w:rsidRDefault="00B8743B" w:rsidP="00E872EB">
            <w:pPr>
              <w:ind w:right="-114"/>
              <w:jc w:val="center"/>
              <w:rPr>
                <w:rFonts w:ascii="GHEA Grapalat" w:hAnsi="GHEA Grapalat"/>
                <w:b/>
                <w:bCs/>
                <w:color w:val="000000"/>
                <w:sz w:val="24"/>
                <w:szCs w:val="24"/>
                <w:lang w:val="hy-AM"/>
              </w:rPr>
            </w:pPr>
          </w:p>
          <w:p w14:paraId="0D18B4F5" w14:textId="77777777" w:rsidR="00B8743B" w:rsidRDefault="00B8743B" w:rsidP="00E872EB">
            <w:pPr>
              <w:ind w:right="-114"/>
              <w:jc w:val="center"/>
              <w:rPr>
                <w:rFonts w:ascii="GHEA Grapalat" w:hAnsi="GHEA Grapalat"/>
                <w:b/>
                <w:bCs/>
                <w:color w:val="000000"/>
                <w:sz w:val="24"/>
                <w:szCs w:val="24"/>
                <w:lang w:val="hy-AM"/>
              </w:rPr>
            </w:pPr>
          </w:p>
          <w:p w14:paraId="227FBD36" w14:textId="77777777" w:rsidR="00B8743B" w:rsidRDefault="00B8743B" w:rsidP="00E872EB">
            <w:pPr>
              <w:ind w:right="-114"/>
              <w:jc w:val="center"/>
              <w:rPr>
                <w:rFonts w:ascii="GHEA Grapalat" w:hAnsi="GHEA Grapalat"/>
                <w:b/>
                <w:bCs/>
                <w:color w:val="000000"/>
                <w:sz w:val="24"/>
                <w:szCs w:val="24"/>
                <w:lang w:val="hy-AM"/>
              </w:rPr>
            </w:pPr>
          </w:p>
          <w:p w14:paraId="737FC141" w14:textId="77777777" w:rsidR="00B8743B" w:rsidRDefault="00B8743B" w:rsidP="00E872EB">
            <w:pPr>
              <w:ind w:right="-114"/>
              <w:jc w:val="center"/>
              <w:rPr>
                <w:rFonts w:ascii="GHEA Grapalat" w:hAnsi="GHEA Grapalat"/>
                <w:b/>
                <w:bCs/>
                <w:color w:val="000000"/>
                <w:sz w:val="24"/>
                <w:szCs w:val="24"/>
                <w:lang w:val="hy-AM"/>
              </w:rPr>
            </w:pPr>
          </w:p>
          <w:p w14:paraId="4F6596FC" w14:textId="77777777" w:rsidR="00B8743B" w:rsidRDefault="00B8743B" w:rsidP="00E872EB">
            <w:pPr>
              <w:ind w:right="-114"/>
              <w:jc w:val="center"/>
              <w:rPr>
                <w:rFonts w:ascii="GHEA Grapalat" w:hAnsi="GHEA Grapalat"/>
                <w:b/>
                <w:bCs/>
                <w:color w:val="000000"/>
                <w:sz w:val="24"/>
                <w:szCs w:val="24"/>
                <w:lang w:val="hy-AM"/>
              </w:rPr>
            </w:pPr>
          </w:p>
          <w:p w14:paraId="4011195A" w14:textId="77777777" w:rsidR="00B8743B" w:rsidRDefault="00B8743B" w:rsidP="00E872EB">
            <w:pPr>
              <w:ind w:right="-114"/>
              <w:jc w:val="center"/>
              <w:rPr>
                <w:rFonts w:ascii="GHEA Grapalat" w:hAnsi="GHEA Grapalat"/>
                <w:b/>
                <w:bCs/>
                <w:color w:val="000000"/>
                <w:sz w:val="24"/>
                <w:szCs w:val="24"/>
                <w:lang w:val="hy-AM"/>
              </w:rPr>
            </w:pPr>
          </w:p>
          <w:p w14:paraId="71BF8846" w14:textId="77777777" w:rsidR="00B8743B" w:rsidRDefault="00B8743B" w:rsidP="00E872EB">
            <w:pPr>
              <w:ind w:right="-114"/>
              <w:jc w:val="center"/>
              <w:rPr>
                <w:rFonts w:ascii="GHEA Grapalat" w:hAnsi="GHEA Grapalat"/>
                <w:b/>
                <w:bCs/>
                <w:color w:val="000000"/>
                <w:sz w:val="24"/>
                <w:szCs w:val="24"/>
                <w:lang w:val="hy-AM"/>
              </w:rPr>
            </w:pPr>
          </w:p>
          <w:p w14:paraId="1B816692" w14:textId="77777777" w:rsidR="00B8743B" w:rsidRDefault="00B8743B" w:rsidP="00E872EB">
            <w:pPr>
              <w:ind w:right="-114"/>
              <w:jc w:val="center"/>
              <w:rPr>
                <w:rFonts w:ascii="GHEA Grapalat" w:hAnsi="GHEA Grapalat"/>
                <w:b/>
                <w:bCs/>
                <w:color w:val="000000"/>
                <w:sz w:val="24"/>
                <w:szCs w:val="24"/>
                <w:lang w:val="hy-AM"/>
              </w:rPr>
            </w:pPr>
          </w:p>
          <w:p w14:paraId="711233AB" w14:textId="77777777" w:rsidR="00B8743B" w:rsidRDefault="00B8743B" w:rsidP="00B8743B">
            <w:pPr>
              <w:ind w:right="-114"/>
              <w:rPr>
                <w:rFonts w:ascii="GHEA Grapalat" w:hAnsi="GHEA Grapalat"/>
                <w:b/>
                <w:bCs/>
                <w:color w:val="000000"/>
                <w:sz w:val="24"/>
                <w:szCs w:val="24"/>
                <w:lang w:val="hy-AM"/>
              </w:rPr>
            </w:pPr>
          </w:p>
          <w:p w14:paraId="3727D9D9" w14:textId="77777777" w:rsidR="00B8743B" w:rsidRDefault="00B8743B" w:rsidP="00B8743B">
            <w:pPr>
              <w:ind w:right="-114"/>
              <w:jc w:val="center"/>
              <w:rPr>
                <w:rFonts w:ascii="GHEA Grapalat" w:hAnsi="GHEA Grapalat"/>
                <w:b/>
                <w:bCs/>
                <w:color w:val="000000"/>
                <w:sz w:val="24"/>
                <w:szCs w:val="24"/>
                <w:lang w:val="hy-AM"/>
              </w:rPr>
            </w:pPr>
          </w:p>
          <w:p w14:paraId="5744FCF5" w14:textId="77777777" w:rsidR="00B8743B" w:rsidRDefault="00B8743B" w:rsidP="00B8743B">
            <w:pPr>
              <w:ind w:right="-114"/>
              <w:jc w:val="center"/>
              <w:rPr>
                <w:rFonts w:ascii="GHEA Grapalat" w:hAnsi="GHEA Grapalat"/>
                <w:b/>
                <w:bCs/>
                <w:color w:val="000000"/>
                <w:sz w:val="24"/>
                <w:szCs w:val="24"/>
                <w:lang w:val="hy-AM"/>
              </w:rPr>
            </w:pPr>
          </w:p>
          <w:p w14:paraId="4FB2F168" w14:textId="77777777" w:rsidR="00B8743B" w:rsidRDefault="00B8743B" w:rsidP="00B8743B">
            <w:pPr>
              <w:ind w:right="-114"/>
              <w:jc w:val="center"/>
              <w:rPr>
                <w:rFonts w:ascii="GHEA Grapalat" w:hAnsi="GHEA Grapalat"/>
                <w:b/>
                <w:bCs/>
                <w:color w:val="000000"/>
                <w:sz w:val="24"/>
                <w:szCs w:val="24"/>
                <w:lang w:val="hy-AM"/>
              </w:rPr>
            </w:pPr>
          </w:p>
          <w:p w14:paraId="2BC98CA6" w14:textId="77777777" w:rsidR="00B8743B" w:rsidRDefault="00B8743B" w:rsidP="00B8743B">
            <w:pPr>
              <w:ind w:right="-114"/>
              <w:jc w:val="center"/>
              <w:rPr>
                <w:rFonts w:ascii="GHEA Grapalat" w:hAnsi="GHEA Grapalat"/>
                <w:b/>
                <w:bCs/>
                <w:color w:val="000000"/>
                <w:sz w:val="24"/>
                <w:szCs w:val="24"/>
                <w:lang w:val="hy-AM"/>
              </w:rPr>
            </w:pPr>
          </w:p>
          <w:p w14:paraId="3311FA36" w14:textId="77777777" w:rsidR="00B8743B" w:rsidRDefault="00B8743B" w:rsidP="00B8743B">
            <w:pPr>
              <w:ind w:right="-114"/>
              <w:jc w:val="center"/>
              <w:rPr>
                <w:rFonts w:ascii="GHEA Grapalat" w:hAnsi="GHEA Grapalat"/>
                <w:b/>
                <w:bCs/>
                <w:color w:val="000000"/>
                <w:sz w:val="24"/>
                <w:szCs w:val="24"/>
                <w:lang w:val="hy-AM"/>
              </w:rPr>
            </w:pPr>
          </w:p>
          <w:p w14:paraId="60A8B85C" w14:textId="77777777" w:rsidR="00B8743B" w:rsidRDefault="00B8743B" w:rsidP="00B8743B">
            <w:pPr>
              <w:ind w:right="-114"/>
              <w:jc w:val="center"/>
              <w:rPr>
                <w:rFonts w:ascii="GHEA Grapalat" w:hAnsi="GHEA Grapalat"/>
                <w:b/>
                <w:bCs/>
                <w:color w:val="000000"/>
                <w:sz w:val="24"/>
                <w:szCs w:val="24"/>
                <w:lang w:val="hy-AM"/>
              </w:rPr>
            </w:pPr>
          </w:p>
          <w:p w14:paraId="42BC14C2" w14:textId="77777777" w:rsidR="00E07399" w:rsidRDefault="00E07399" w:rsidP="00B8743B">
            <w:pPr>
              <w:ind w:right="-114"/>
              <w:jc w:val="center"/>
              <w:rPr>
                <w:rFonts w:ascii="GHEA Grapalat" w:hAnsi="GHEA Grapalat"/>
                <w:b/>
                <w:bCs/>
                <w:color w:val="000000"/>
                <w:sz w:val="24"/>
                <w:szCs w:val="24"/>
                <w:lang w:val="hy-AM"/>
              </w:rPr>
            </w:pPr>
          </w:p>
          <w:p w14:paraId="5D8F3352" w14:textId="77777777" w:rsidR="00E07399" w:rsidRDefault="00E07399" w:rsidP="00B8743B">
            <w:pPr>
              <w:ind w:right="-114"/>
              <w:jc w:val="center"/>
              <w:rPr>
                <w:rFonts w:ascii="GHEA Grapalat" w:hAnsi="GHEA Grapalat"/>
                <w:b/>
                <w:bCs/>
                <w:color w:val="000000"/>
                <w:sz w:val="24"/>
                <w:szCs w:val="24"/>
                <w:lang w:val="hy-AM"/>
              </w:rPr>
            </w:pPr>
          </w:p>
          <w:p w14:paraId="6E2EFEE0" w14:textId="77777777" w:rsidR="00E07399" w:rsidRDefault="00E07399" w:rsidP="00B8743B">
            <w:pPr>
              <w:ind w:right="-114"/>
              <w:jc w:val="center"/>
              <w:rPr>
                <w:rFonts w:ascii="GHEA Grapalat" w:hAnsi="GHEA Grapalat"/>
                <w:b/>
                <w:bCs/>
                <w:color w:val="000000"/>
                <w:sz w:val="24"/>
                <w:szCs w:val="24"/>
                <w:lang w:val="hy-AM"/>
              </w:rPr>
            </w:pPr>
          </w:p>
          <w:p w14:paraId="19726C5D" w14:textId="77777777" w:rsidR="00E07399" w:rsidRDefault="00E07399" w:rsidP="00B8743B">
            <w:pPr>
              <w:ind w:right="-114"/>
              <w:jc w:val="center"/>
              <w:rPr>
                <w:rFonts w:ascii="GHEA Grapalat" w:hAnsi="GHEA Grapalat"/>
                <w:b/>
                <w:bCs/>
                <w:color w:val="000000"/>
                <w:sz w:val="24"/>
                <w:szCs w:val="24"/>
                <w:lang w:val="hy-AM"/>
              </w:rPr>
            </w:pPr>
          </w:p>
          <w:p w14:paraId="70803F66" w14:textId="77777777" w:rsidR="00E07399" w:rsidRDefault="00E07399" w:rsidP="00B8743B">
            <w:pPr>
              <w:ind w:right="-114"/>
              <w:jc w:val="center"/>
              <w:rPr>
                <w:rFonts w:ascii="GHEA Grapalat" w:hAnsi="GHEA Grapalat"/>
                <w:b/>
                <w:bCs/>
                <w:color w:val="000000"/>
                <w:sz w:val="24"/>
                <w:szCs w:val="24"/>
                <w:lang w:val="hy-AM"/>
              </w:rPr>
            </w:pPr>
          </w:p>
          <w:p w14:paraId="4CBEC9F7" w14:textId="4125C2A3" w:rsidR="00B8743B" w:rsidRPr="00861360" w:rsidRDefault="00B8743B" w:rsidP="00B8743B">
            <w:pPr>
              <w:ind w:right="-114"/>
              <w:jc w:val="center"/>
              <w:rPr>
                <w:rFonts w:ascii="GHEA Grapalat" w:hAnsi="GHEA Grapalat"/>
                <w:b/>
                <w:bCs/>
                <w:color w:val="000000"/>
                <w:sz w:val="24"/>
                <w:szCs w:val="24"/>
                <w:lang w:val="hy-AM"/>
              </w:rPr>
            </w:pPr>
            <w:r w:rsidRPr="00861360">
              <w:rPr>
                <w:rFonts w:ascii="GHEA Grapalat" w:hAnsi="GHEA Grapalat"/>
                <w:b/>
                <w:bCs/>
                <w:color w:val="000000"/>
                <w:sz w:val="24"/>
                <w:szCs w:val="24"/>
                <w:lang w:val="hy-AM"/>
              </w:rPr>
              <w:t>Ընդունվել է։</w:t>
            </w:r>
          </w:p>
          <w:p w14:paraId="038C72A5" w14:textId="1E05AB03" w:rsidR="00B8743B" w:rsidRPr="006B1BC0" w:rsidRDefault="00B8743B" w:rsidP="00B8743B">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Հիմնավոր</w:t>
            </w:r>
            <w:r w:rsidR="00E1277C">
              <w:rPr>
                <w:rFonts w:ascii="GHEA Grapalat" w:hAnsi="GHEA Grapalat"/>
                <w:color w:val="000000"/>
                <w:sz w:val="24"/>
                <w:szCs w:val="24"/>
                <w:lang w:val="hy-AM"/>
              </w:rPr>
              <w:t>ումը խմբագրվել է՝</w:t>
            </w:r>
            <w:r w:rsidRPr="006B1BC0">
              <w:rPr>
                <w:rFonts w:ascii="GHEA Grapalat" w:hAnsi="GHEA Grapalat"/>
                <w:color w:val="000000"/>
                <w:sz w:val="24"/>
                <w:szCs w:val="24"/>
                <w:lang w:val="hy-AM"/>
              </w:rPr>
              <w:t xml:space="preserve"> նշվել</w:t>
            </w:r>
            <w:r w:rsidR="002D300F">
              <w:rPr>
                <w:rFonts w:ascii="GHEA Grapalat" w:hAnsi="GHEA Grapalat"/>
                <w:color w:val="000000"/>
                <w:sz w:val="24"/>
                <w:szCs w:val="24"/>
                <w:lang w:val="hy-AM"/>
              </w:rPr>
              <w:t xml:space="preserve">ով </w:t>
            </w:r>
            <w:r w:rsidRPr="006B1BC0">
              <w:rPr>
                <w:rFonts w:ascii="GHEA Grapalat" w:hAnsi="GHEA Grapalat"/>
                <w:color w:val="000000"/>
                <w:sz w:val="24"/>
                <w:szCs w:val="24"/>
                <w:lang w:val="hy-AM"/>
              </w:rPr>
              <w:t>թէ ինչու որպես դեպոզիտ չի փոխանցվել ամբողջ գումարը։</w:t>
            </w:r>
          </w:p>
          <w:p w14:paraId="0F94C70C" w14:textId="77777777" w:rsidR="00B8743B" w:rsidRDefault="00B8743B" w:rsidP="00B8743B">
            <w:pPr>
              <w:ind w:right="-114"/>
              <w:jc w:val="center"/>
              <w:rPr>
                <w:rFonts w:ascii="GHEA Grapalat" w:hAnsi="GHEA Grapalat"/>
                <w:b/>
                <w:bCs/>
                <w:color w:val="000000"/>
                <w:sz w:val="24"/>
                <w:szCs w:val="24"/>
                <w:lang w:val="hy-AM"/>
              </w:rPr>
            </w:pPr>
          </w:p>
          <w:p w14:paraId="06A9E2C6" w14:textId="1968B953" w:rsidR="00B8743B" w:rsidRPr="00E07399" w:rsidRDefault="7597091A" w:rsidP="00B8743B">
            <w:pPr>
              <w:ind w:right="-114"/>
              <w:jc w:val="center"/>
              <w:rPr>
                <w:rFonts w:ascii="GHEA Grapalat" w:hAnsi="GHEA Grapalat"/>
                <w:b/>
                <w:bCs/>
                <w:color w:val="000000"/>
                <w:sz w:val="24"/>
                <w:szCs w:val="24"/>
                <w:lang w:val="hy-AM"/>
              </w:rPr>
            </w:pPr>
            <w:r w:rsidRPr="00E07399">
              <w:rPr>
                <w:rFonts w:ascii="GHEA Grapalat" w:hAnsi="GHEA Grapalat"/>
                <w:b/>
                <w:bCs/>
                <w:color w:val="000000" w:themeColor="text1"/>
                <w:sz w:val="24"/>
                <w:szCs w:val="24"/>
                <w:lang w:val="hy-AM"/>
              </w:rPr>
              <w:t>Չ</w:t>
            </w:r>
            <w:r w:rsidR="00B8743B" w:rsidRPr="00E07399">
              <w:rPr>
                <w:rFonts w:ascii="GHEA Grapalat" w:hAnsi="GHEA Grapalat"/>
                <w:b/>
                <w:bCs/>
                <w:color w:val="000000" w:themeColor="text1"/>
                <w:sz w:val="24"/>
                <w:szCs w:val="24"/>
                <w:lang w:val="hy-AM"/>
              </w:rPr>
              <w:t>ի ընդունվել։</w:t>
            </w:r>
          </w:p>
          <w:p w14:paraId="5403F143" w14:textId="54DFB489" w:rsidR="00B8743B" w:rsidRDefault="00B8743B" w:rsidP="00B8743B">
            <w:pPr>
              <w:ind w:right="-114"/>
              <w:jc w:val="center"/>
              <w:rPr>
                <w:rFonts w:ascii="GHEA Grapalat" w:eastAsia="Times New Roman" w:hAnsi="GHEA Grapalat"/>
                <w:sz w:val="24"/>
                <w:szCs w:val="24"/>
                <w:lang w:val="hy-AM" w:eastAsia="ru-RU"/>
              </w:rPr>
            </w:pPr>
            <w:r w:rsidRPr="1DF3D7A8">
              <w:rPr>
                <w:rFonts w:ascii="GHEA Grapalat" w:eastAsia="Times New Roman" w:hAnsi="GHEA Grapalat"/>
                <w:sz w:val="24"/>
                <w:szCs w:val="24"/>
                <w:lang w:val="hy-AM" w:eastAsia="ru-RU"/>
              </w:rPr>
              <w:t>Նախկինում որպես հիմնավորում ներկայացվել է այն հանգամանքը, որ «Ձեռնարկությունների ինկուբատոր» հիմնադրամը</w:t>
            </w:r>
            <w:r w:rsidRPr="1DF3D7A8">
              <w:rPr>
                <w:rFonts w:ascii="GHEA Grapalat" w:hAnsi="GHEA Grapalat"/>
                <w:b/>
                <w:bCs/>
                <w:color w:val="000000" w:themeColor="text1"/>
                <w:sz w:val="24"/>
                <w:szCs w:val="24"/>
                <w:lang w:val="hy-AM"/>
              </w:rPr>
              <w:t xml:space="preserve"> </w:t>
            </w:r>
            <w:r w:rsidRPr="1DF3D7A8">
              <w:rPr>
                <w:rFonts w:ascii="GHEA Grapalat" w:eastAsia="Times New Roman" w:hAnsi="GHEA Grapalat"/>
                <w:sz w:val="24"/>
                <w:szCs w:val="24"/>
                <w:lang w:val="hy-AM" w:eastAsia="ru-RU"/>
              </w:rPr>
              <w:t xml:space="preserve">ՀՀ կառավարության 16.07.2020թ. N 1218-Լ որոշման 4-րդ կետի հիմքով «Ինժեներական քաղաք» </w:t>
            </w:r>
            <w:r w:rsidRPr="1DF3D7A8">
              <w:rPr>
                <w:rFonts w:ascii="GHEA Grapalat" w:eastAsia="Times New Roman" w:hAnsi="GHEA Grapalat"/>
                <w:sz w:val="24"/>
                <w:szCs w:val="24"/>
                <w:lang w:val="hy-AM" w:eastAsia="ru-RU"/>
              </w:rPr>
              <w:lastRenderedPageBreak/>
              <w:t>ներդրումային ծրագրի համար ճանաչվել է ծրագրի իրականացման գլխավոր օպերատոր։</w:t>
            </w:r>
          </w:p>
          <w:p w14:paraId="1F673AFB" w14:textId="3762E738" w:rsidR="003E740C" w:rsidRPr="006B1BC0" w:rsidRDefault="00BC497E" w:rsidP="00B8743B">
            <w:pPr>
              <w:ind w:right="-114"/>
              <w:jc w:val="center"/>
              <w:rPr>
                <w:rFonts w:ascii="GHEA Grapalat" w:hAnsi="GHEA Grapalat"/>
                <w:color w:val="000000"/>
                <w:sz w:val="24"/>
                <w:szCs w:val="24"/>
                <w:lang w:val="hy-AM"/>
              </w:rPr>
            </w:pPr>
            <w:r>
              <w:rPr>
                <w:rFonts w:ascii="GHEA Grapalat" w:hAnsi="GHEA Grapalat"/>
                <w:color w:val="000000"/>
                <w:sz w:val="24"/>
                <w:szCs w:val="24"/>
                <w:lang w:val="hy-AM"/>
              </w:rPr>
              <w:t>Քանի որ,դ</w:t>
            </w:r>
            <w:r w:rsidR="003E740C" w:rsidRPr="1DF3D7A8">
              <w:rPr>
                <w:rFonts w:ascii="GHEA Grapalat" w:hAnsi="GHEA Grapalat"/>
                <w:color w:val="000000" w:themeColor="text1"/>
                <w:sz w:val="24"/>
                <w:szCs w:val="24"/>
                <w:lang w:val="hy-AM"/>
              </w:rPr>
              <w:t>եռ չի իրականացվել պայմանագրային պարտավորությունների վերջնական վճարում</w:t>
            </w:r>
            <w:r>
              <w:rPr>
                <w:rFonts w:ascii="GHEA Grapalat" w:hAnsi="GHEA Grapalat"/>
                <w:color w:val="000000" w:themeColor="text1"/>
                <w:sz w:val="24"/>
                <w:szCs w:val="24"/>
                <w:lang w:val="hy-AM"/>
              </w:rPr>
              <w:t>ը</w:t>
            </w:r>
            <w:r w:rsidR="003E740C" w:rsidRPr="1DF3D7A8">
              <w:rPr>
                <w:rFonts w:ascii="GHEA Grapalat" w:hAnsi="GHEA Grapalat"/>
                <w:color w:val="000000" w:themeColor="text1"/>
                <w:sz w:val="24"/>
                <w:szCs w:val="24"/>
                <w:lang w:val="hy-AM"/>
              </w:rPr>
              <w:t xml:space="preserve"> և թերությունների վերացում</w:t>
            </w:r>
            <w:r>
              <w:rPr>
                <w:rFonts w:ascii="GHEA Grapalat" w:hAnsi="GHEA Grapalat"/>
                <w:color w:val="000000" w:themeColor="text1"/>
                <w:sz w:val="24"/>
                <w:szCs w:val="24"/>
                <w:lang w:val="hy-AM"/>
              </w:rPr>
              <w:t>ը</w:t>
            </w:r>
            <w:r w:rsidR="004D26F9">
              <w:rPr>
                <w:rFonts w:ascii="GHEA Grapalat" w:hAnsi="GHEA Grapalat"/>
                <w:color w:val="000000" w:themeColor="text1"/>
                <w:sz w:val="24"/>
                <w:szCs w:val="24"/>
                <w:lang w:val="hy-AM"/>
              </w:rPr>
              <w:t xml:space="preserve">, </w:t>
            </w:r>
            <w:r w:rsidR="003E740C" w:rsidRPr="1DF3D7A8">
              <w:rPr>
                <w:rFonts w:ascii="GHEA Grapalat" w:hAnsi="GHEA Grapalat"/>
                <w:color w:val="000000" w:themeColor="text1"/>
                <w:sz w:val="24"/>
                <w:szCs w:val="24"/>
                <w:lang w:val="hy-AM"/>
              </w:rPr>
              <w:t>պայմանագիրը ՀՀ ԲՏԱ նախարարության և գլխավոր օպերատորի միջև չի կնքվել։</w:t>
            </w:r>
          </w:p>
          <w:p w14:paraId="1A89BCC9" w14:textId="77777777" w:rsidR="008C43E0" w:rsidRDefault="008C43E0" w:rsidP="00B8743B">
            <w:pPr>
              <w:ind w:right="-114"/>
              <w:jc w:val="center"/>
              <w:rPr>
                <w:rFonts w:ascii="GHEA Grapalat" w:hAnsi="GHEA Grapalat"/>
                <w:b/>
                <w:bCs/>
                <w:color w:val="000000"/>
                <w:sz w:val="24"/>
                <w:szCs w:val="24"/>
                <w:lang w:val="hy-AM"/>
              </w:rPr>
            </w:pPr>
          </w:p>
          <w:p w14:paraId="3E021006" w14:textId="0CE64047" w:rsidR="1DF3D7A8" w:rsidRDefault="1DF3D7A8" w:rsidP="1DF3D7A8">
            <w:pPr>
              <w:ind w:right="-114"/>
              <w:jc w:val="center"/>
              <w:rPr>
                <w:rFonts w:ascii="GHEA Grapalat" w:hAnsi="GHEA Grapalat"/>
                <w:color w:val="000000" w:themeColor="text1"/>
                <w:sz w:val="24"/>
                <w:szCs w:val="24"/>
                <w:lang w:val="hy-AM"/>
              </w:rPr>
            </w:pPr>
          </w:p>
          <w:p w14:paraId="71F86FD7" w14:textId="77777777" w:rsidR="004D26F9" w:rsidRDefault="004D26F9" w:rsidP="1DF3D7A8">
            <w:pPr>
              <w:ind w:right="-114"/>
              <w:jc w:val="center"/>
              <w:rPr>
                <w:rFonts w:ascii="GHEA Grapalat" w:hAnsi="GHEA Grapalat"/>
                <w:color w:val="000000" w:themeColor="text1"/>
                <w:sz w:val="24"/>
                <w:szCs w:val="24"/>
                <w:lang w:val="hy-AM"/>
              </w:rPr>
            </w:pPr>
          </w:p>
          <w:p w14:paraId="661A9B6A" w14:textId="77777777" w:rsidR="004D26F9" w:rsidRDefault="004D26F9" w:rsidP="1DF3D7A8">
            <w:pPr>
              <w:ind w:right="-114"/>
              <w:jc w:val="center"/>
              <w:rPr>
                <w:rFonts w:ascii="GHEA Grapalat" w:hAnsi="GHEA Grapalat"/>
                <w:color w:val="000000" w:themeColor="text1"/>
                <w:sz w:val="24"/>
                <w:szCs w:val="24"/>
                <w:lang w:val="hy-AM"/>
              </w:rPr>
            </w:pPr>
          </w:p>
          <w:p w14:paraId="30711CB7" w14:textId="77777777" w:rsidR="004D26F9" w:rsidRDefault="004D26F9" w:rsidP="1DF3D7A8">
            <w:pPr>
              <w:ind w:right="-114"/>
              <w:jc w:val="center"/>
              <w:rPr>
                <w:rFonts w:ascii="GHEA Grapalat" w:hAnsi="GHEA Grapalat"/>
                <w:color w:val="000000" w:themeColor="text1"/>
                <w:sz w:val="24"/>
                <w:szCs w:val="24"/>
                <w:lang w:val="hy-AM"/>
              </w:rPr>
            </w:pPr>
          </w:p>
          <w:p w14:paraId="60CD6EA4" w14:textId="77777777" w:rsidR="004D26F9" w:rsidRDefault="004D26F9" w:rsidP="1DF3D7A8">
            <w:pPr>
              <w:ind w:right="-114"/>
              <w:jc w:val="center"/>
              <w:rPr>
                <w:rFonts w:ascii="GHEA Grapalat" w:hAnsi="GHEA Grapalat"/>
                <w:color w:val="000000" w:themeColor="text1"/>
                <w:sz w:val="24"/>
                <w:szCs w:val="24"/>
                <w:lang w:val="hy-AM"/>
              </w:rPr>
            </w:pPr>
          </w:p>
          <w:p w14:paraId="46F128AD" w14:textId="77777777" w:rsidR="004D26F9" w:rsidRDefault="004D26F9" w:rsidP="1DF3D7A8">
            <w:pPr>
              <w:ind w:right="-114"/>
              <w:jc w:val="center"/>
              <w:rPr>
                <w:rFonts w:ascii="GHEA Grapalat" w:hAnsi="GHEA Grapalat"/>
                <w:color w:val="000000" w:themeColor="text1"/>
                <w:sz w:val="24"/>
                <w:szCs w:val="24"/>
                <w:lang w:val="hy-AM"/>
              </w:rPr>
            </w:pPr>
          </w:p>
          <w:p w14:paraId="4FC0C4C3" w14:textId="77777777" w:rsidR="004D26F9" w:rsidRDefault="004D26F9" w:rsidP="1DF3D7A8">
            <w:pPr>
              <w:ind w:right="-114"/>
              <w:jc w:val="center"/>
              <w:rPr>
                <w:rFonts w:ascii="GHEA Grapalat" w:hAnsi="GHEA Grapalat"/>
                <w:color w:val="000000" w:themeColor="text1"/>
                <w:sz w:val="24"/>
                <w:szCs w:val="24"/>
                <w:lang w:val="hy-AM"/>
              </w:rPr>
            </w:pPr>
          </w:p>
          <w:p w14:paraId="66C1297F" w14:textId="77777777" w:rsidR="004D26F9" w:rsidRDefault="004D26F9" w:rsidP="1DF3D7A8">
            <w:pPr>
              <w:ind w:right="-114"/>
              <w:jc w:val="center"/>
              <w:rPr>
                <w:rFonts w:ascii="GHEA Grapalat" w:hAnsi="GHEA Grapalat"/>
                <w:color w:val="000000" w:themeColor="text1"/>
                <w:sz w:val="24"/>
                <w:szCs w:val="24"/>
                <w:lang w:val="hy-AM"/>
              </w:rPr>
            </w:pPr>
          </w:p>
          <w:p w14:paraId="14A1CDE3" w14:textId="77777777" w:rsidR="004D26F9" w:rsidRDefault="004D26F9" w:rsidP="1DF3D7A8">
            <w:pPr>
              <w:ind w:right="-114"/>
              <w:jc w:val="center"/>
              <w:rPr>
                <w:rFonts w:ascii="GHEA Grapalat" w:hAnsi="GHEA Grapalat"/>
                <w:color w:val="000000" w:themeColor="text1"/>
                <w:sz w:val="24"/>
                <w:szCs w:val="24"/>
                <w:lang w:val="hy-AM"/>
              </w:rPr>
            </w:pPr>
          </w:p>
          <w:p w14:paraId="0631CE28" w14:textId="77777777" w:rsidR="004D26F9" w:rsidRDefault="004D26F9" w:rsidP="1DF3D7A8">
            <w:pPr>
              <w:ind w:right="-114"/>
              <w:jc w:val="center"/>
              <w:rPr>
                <w:rFonts w:ascii="GHEA Grapalat" w:hAnsi="GHEA Grapalat"/>
                <w:color w:val="000000" w:themeColor="text1"/>
                <w:sz w:val="24"/>
                <w:szCs w:val="24"/>
                <w:lang w:val="hy-AM"/>
              </w:rPr>
            </w:pPr>
          </w:p>
          <w:p w14:paraId="0A5AD313" w14:textId="77777777" w:rsidR="004D26F9" w:rsidRDefault="004D26F9" w:rsidP="1DF3D7A8">
            <w:pPr>
              <w:ind w:right="-114"/>
              <w:jc w:val="center"/>
              <w:rPr>
                <w:rFonts w:ascii="GHEA Grapalat" w:hAnsi="GHEA Grapalat"/>
                <w:color w:val="000000" w:themeColor="text1"/>
                <w:sz w:val="24"/>
                <w:szCs w:val="24"/>
                <w:lang w:val="hy-AM"/>
              </w:rPr>
            </w:pPr>
          </w:p>
          <w:p w14:paraId="5D96BFC4" w14:textId="77777777" w:rsidR="004D26F9" w:rsidRDefault="004D26F9" w:rsidP="1DF3D7A8">
            <w:pPr>
              <w:ind w:right="-114"/>
              <w:jc w:val="center"/>
              <w:rPr>
                <w:rFonts w:ascii="GHEA Grapalat" w:hAnsi="GHEA Grapalat"/>
                <w:color w:val="000000" w:themeColor="text1"/>
                <w:sz w:val="24"/>
                <w:szCs w:val="24"/>
                <w:lang w:val="hy-AM"/>
              </w:rPr>
            </w:pPr>
          </w:p>
          <w:p w14:paraId="73C90C02" w14:textId="6EBC2C49" w:rsidR="1DF3D7A8" w:rsidRDefault="1DF3D7A8" w:rsidP="1DF3D7A8">
            <w:pPr>
              <w:ind w:right="-114"/>
              <w:jc w:val="center"/>
              <w:rPr>
                <w:rFonts w:ascii="GHEA Grapalat" w:hAnsi="GHEA Grapalat"/>
                <w:color w:val="000000" w:themeColor="text1"/>
                <w:sz w:val="24"/>
                <w:szCs w:val="24"/>
                <w:lang w:val="hy-AM"/>
              </w:rPr>
            </w:pPr>
          </w:p>
          <w:p w14:paraId="30782A50" w14:textId="77777777" w:rsidR="004D26F9" w:rsidRDefault="004D26F9" w:rsidP="1DF3D7A8">
            <w:pPr>
              <w:ind w:right="-114"/>
              <w:jc w:val="center"/>
              <w:rPr>
                <w:rFonts w:ascii="GHEA Grapalat" w:hAnsi="GHEA Grapalat"/>
                <w:color w:val="000000" w:themeColor="text1"/>
                <w:sz w:val="24"/>
                <w:szCs w:val="24"/>
                <w:lang w:val="hy-AM"/>
              </w:rPr>
            </w:pPr>
          </w:p>
          <w:p w14:paraId="315DC6D6" w14:textId="77777777" w:rsidR="004D26F9" w:rsidRDefault="004D26F9" w:rsidP="1DF3D7A8">
            <w:pPr>
              <w:ind w:right="-114"/>
              <w:jc w:val="center"/>
              <w:rPr>
                <w:rFonts w:ascii="GHEA Grapalat" w:hAnsi="GHEA Grapalat"/>
                <w:color w:val="000000" w:themeColor="text1"/>
                <w:sz w:val="24"/>
                <w:szCs w:val="24"/>
                <w:lang w:val="hy-AM"/>
              </w:rPr>
            </w:pPr>
          </w:p>
          <w:p w14:paraId="366871B1" w14:textId="3F92CB06" w:rsidR="1DF3D7A8" w:rsidRDefault="1DF3D7A8" w:rsidP="1DF3D7A8">
            <w:pPr>
              <w:ind w:right="-114"/>
              <w:jc w:val="center"/>
              <w:rPr>
                <w:rFonts w:ascii="GHEA Grapalat" w:hAnsi="GHEA Grapalat"/>
                <w:color w:val="000000" w:themeColor="text1"/>
                <w:sz w:val="24"/>
                <w:szCs w:val="24"/>
                <w:lang w:val="hy-AM"/>
              </w:rPr>
            </w:pPr>
          </w:p>
          <w:p w14:paraId="534C5B4F" w14:textId="4DEEFC68" w:rsidR="2B4A2A9D" w:rsidRPr="00E1277C" w:rsidRDefault="002A2A3D" w:rsidP="00236AC8">
            <w:pPr>
              <w:ind w:right="-114"/>
              <w:jc w:val="center"/>
              <w:rPr>
                <w:lang w:val="hy-AM"/>
              </w:rPr>
            </w:pPr>
            <w:r w:rsidRPr="006B1BC0">
              <w:rPr>
                <w:rFonts w:ascii="GHEA Grapalat" w:hAnsi="GHEA Grapalat"/>
                <w:color w:val="000000"/>
                <w:sz w:val="24"/>
                <w:szCs w:val="24"/>
                <w:lang w:val="hy-AM"/>
              </w:rPr>
              <w:t>Ընդունվել է</w:t>
            </w:r>
            <w:r w:rsidR="00236AC8">
              <w:rPr>
                <w:rFonts w:ascii="GHEA Grapalat" w:hAnsi="GHEA Grapalat"/>
                <w:color w:val="000000"/>
                <w:sz w:val="24"/>
                <w:szCs w:val="24"/>
                <w:lang w:val="hy-AM"/>
              </w:rPr>
              <w:t xml:space="preserve">: </w:t>
            </w:r>
          </w:p>
          <w:p w14:paraId="71B1CC59" w14:textId="77777777" w:rsidR="003E740C" w:rsidRDefault="003E740C" w:rsidP="00B8743B">
            <w:pPr>
              <w:ind w:right="-114"/>
              <w:jc w:val="center"/>
              <w:rPr>
                <w:rFonts w:ascii="GHEA Grapalat" w:hAnsi="GHEA Grapalat"/>
                <w:b/>
                <w:bCs/>
                <w:color w:val="000000"/>
                <w:sz w:val="24"/>
                <w:szCs w:val="24"/>
                <w:lang w:val="hy-AM"/>
              </w:rPr>
            </w:pPr>
          </w:p>
          <w:p w14:paraId="57944C5F" w14:textId="77777777" w:rsidR="00236AC8" w:rsidRDefault="00236AC8" w:rsidP="00B8743B">
            <w:pPr>
              <w:ind w:right="-114"/>
              <w:jc w:val="center"/>
              <w:rPr>
                <w:rFonts w:ascii="GHEA Grapalat" w:hAnsi="GHEA Grapalat"/>
                <w:color w:val="000000"/>
                <w:sz w:val="24"/>
                <w:szCs w:val="24"/>
                <w:lang w:val="hy-AM"/>
              </w:rPr>
            </w:pPr>
          </w:p>
          <w:p w14:paraId="6C0340E6" w14:textId="77777777" w:rsidR="00236AC8" w:rsidRDefault="00236AC8" w:rsidP="00B8743B">
            <w:pPr>
              <w:ind w:right="-114"/>
              <w:jc w:val="center"/>
              <w:rPr>
                <w:rFonts w:ascii="GHEA Grapalat" w:hAnsi="GHEA Grapalat"/>
                <w:color w:val="000000"/>
                <w:sz w:val="24"/>
                <w:szCs w:val="24"/>
                <w:lang w:val="hy-AM"/>
              </w:rPr>
            </w:pPr>
          </w:p>
          <w:p w14:paraId="7C525A0C" w14:textId="77777777" w:rsidR="00236AC8" w:rsidRDefault="00236AC8" w:rsidP="00B8743B">
            <w:pPr>
              <w:ind w:right="-114"/>
              <w:jc w:val="center"/>
              <w:rPr>
                <w:rFonts w:ascii="GHEA Grapalat" w:hAnsi="GHEA Grapalat"/>
                <w:color w:val="000000"/>
                <w:sz w:val="24"/>
                <w:szCs w:val="24"/>
                <w:lang w:val="hy-AM"/>
              </w:rPr>
            </w:pPr>
          </w:p>
          <w:p w14:paraId="302A548B" w14:textId="77777777" w:rsidR="00236AC8" w:rsidRDefault="00236AC8" w:rsidP="00B8743B">
            <w:pPr>
              <w:ind w:right="-114"/>
              <w:jc w:val="center"/>
              <w:rPr>
                <w:rFonts w:ascii="GHEA Grapalat" w:hAnsi="GHEA Grapalat"/>
                <w:color w:val="000000"/>
                <w:sz w:val="24"/>
                <w:szCs w:val="24"/>
                <w:lang w:val="hy-AM"/>
              </w:rPr>
            </w:pPr>
          </w:p>
          <w:p w14:paraId="2F988AE3" w14:textId="77777777" w:rsidR="00236AC8" w:rsidRDefault="00236AC8" w:rsidP="00B8743B">
            <w:pPr>
              <w:ind w:right="-114"/>
              <w:jc w:val="center"/>
              <w:rPr>
                <w:rFonts w:ascii="GHEA Grapalat" w:hAnsi="GHEA Grapalat"/>
                <w:color w:val="000000"/>
                <w:sz w:val="24"/>
                <w:szCs w:val="24"/>
                <w:lang w:val="hy-AM"/>
              </w:rPr>
            </w:pPr>
          </w:p>
          <w:p w14:paraId="5FEAE256" w14:textId="77777777" w:rsidR="00236AC8" w:rsidRDefault="00236AC8" w:rsidP="00B8743B">
            <w:pPr>
              <w:ind w:right="-114"/>
              <w:jc w:val="center"/>
              <w:rPr>
                <w:rFonts w:ascii="GHEA Grapalat" w:hAnsi="GHEA Grapalat"/>
                <w:color w:val="000000"/>
                <w:sz w:val="24"/>
                <w:szCs w:val="24"/>
                <w:lang w:val="hy-AM"/>
              </w:rPr>
            </w:pPr>
          </w:p>
          <w:p w14:paraId="2096DA6F" w14:textId="77777777" w:rsidR="00236AC8" w:rsidRDefault="00236AC8" w:rsidP="00B8743B">
            <w:pPr>
              <w:ind w:right="-114"/>
              <w:jc w:val="center"/>
              <w:rPr>
                <w:rFonts w:ascii="GHEA Grapalat" w:hAnsi="GHEA Grapalat"/>
                <w:color w:val="000000"/>
                <w:sz w:val="24"/>
                <w:szCs w:val="24"/>
                <w:lang w:val="hy-AM"/>
              </w:rPr>
            </w:pPr>
          </w:p>
          <w:p w14:paraId="6E2D2E9A" w14:textId="77777777" w:rsidR="00236AC8" w:rsidRDefault="00236AC8" w:rsidP="00B8743B">
            <w:pPr>
              <w:ind w:right="-114"/>
              <w:jc w:val="center"/>
              <w:rPr>
                <w:rFonts w:ascii="GHEA Grapalat" w:hAnsi="GHEA Grapalat"/>
                <w:color w:val="000000"/>
                <w:sz w:val="24"/>
                <w:szCs w:val="24"/>
                <w:lang w:val="hy-AM"/>
              </w:rPr>
            </w:pPr>
          </w:p>
          <w:p w14:paraId="257A137B" w14:textId="56469E21" w:rsidR="003E740C" w:rsidRPr="006B1BC0" w:rsidRDefault="003E740C" w:rsidP="00B8743B">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Ընդունվել է։</w:t>
            </w:r>
          </w:p>
          <w:p w14:paraId="3AE1EF71" w14:textId="77777777" w:rsidR="003E740C" w:rsidRPr="006B1BC0" w:rsidRDefault="003E740C" w:rsidP="00B8743B">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Կատարվել է համապատասխան փոփոխություն։</w:t>
            </w:r>
          </w:p>
          <w:p w14:paraId="3FCECFEF" w14:textId="77777777" w:rsidR="003E740C" w:rsidRPr="006B1BC0" w:rsidRDefault="003E740C" w:rsidP="003E740C">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Ընդունվել է։</w:t>
            </w:r>
          </w:p>
          <w:p w14:paraId="39EA329D" w14:textId="7C0BE4DA" w:rsidR="003E740C" w:rsidRPr="006B1BC0" w:rsidRDefault="003E740C" w:rsidP="003E740C">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Կատարվել է համապատասխան փոփոխություն։</w:t>
            </w:r>
          </w:p>
          <w:p w14:paraId="0AD82BE8" w14:textId="77777777" w:rsidR="003E740C" w:rsidRPr="006B1BC0" w:rsidRDefault="003E740C" w:rsidP="00B8743B">
            <w:pPr>
              <w:ind w:right="-114"/>
              <w:jc w:val="center"/>
              <w:rPr>
                <w:rFonts w:ascii="GHEA Grapalat" w:hAnsi="GHEA Grapalat"/>
                <w:color w:val="000000"/>
                <w:sz w:val="24"/>
                <w:szCs w:val="24"/>
                <w:lang w:val="hy-AM"/>
              </w:rPr>
            </w:pPr>
          </w:p>
          <w:p w14:paraId="35B6573B" w14:textId="77777777" w:rsidR="003E740C" w:rsidRPr="006B1BC0" w:rsidRDefault="003E740C" w:rsidP="00B8743B">
            <w:pPr>
              <w:ind w:right="-114"/>
              <w:jc w:val="center"/>
              <w:rPr>
                <w:rFonts w:ascii="GHEA Grapalat" w:hAnsi="GHEA Grapalat"/>
                <w:color w:val="000000"/>
                <w:sz w:val="24"/>
                <w:szCs w:val="24"/>
                <w:lang w:val="hy-AM"/>
              </w:rPr>
            </w:pPr>
          </w:p>
          <w:p w14:paraId="28E60A85" w14:textId="77777777" w:rsidR="001D13BD" w:rsidRPr="006B1BC0" w:rsidRDefault="001D13BD" w:rsidP="001D13BD">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Ընդունվել է։</w:t>
            </w:r>
          </w:p>
          <w:p w14:paraId="1C2E4F8F" w14:textId="77777777" w:rsidR="001D13BD" w:rsidRPr="006B1BC0" w:rsidRDefault="001D13BD" w:rsidP="001D13BD">
            <w:pPr>
              <w:ind w:right="-114"/>
              <w:jc w:val="center"/>
              <w:rPr>
                <w:rFonts w:ascii="GHEA Grapalat" w:hAnsi="GHEA Grapalat"/>
                <w:color w:val="000000"/>
                <w:sz w:val="24"/>
                <w:szCs w:val="24"/>
                <w:lang w:val="hy-AM"/>
              </w:rPr>
            </w:pPr>
            <w:r w:rsidRPr="006B1BC0">
              <w:rPr>
                <w:rFonts w:ascii="GHEA Grapalat" w:hAnsi="GHEA Grapalat"/>
                <w:color w:val="000000"/>
                <w:sz w:val="24"/>
                <w:szCs w:val="24"/>
                <w:lang w:val="hy-AM"/>
              </w:rPr>
              <w:t>Կատարվել է համապատասխան փոփոխություն։</w:t>
            </w:r>
          </w:p>
          <w:p w14:paraId="5F12AF5C" w14:textId="479E496D" w:rsidR="003E740C" w:rsidRPr="00F14300" w:rsidRDefault="003E740C" w:rsidP="003E740C">
            <w:pPr>
              <w:ind w:right="-114"/>
              <w:jc w:val="center"/>
              <w:rPr>
                <w:rFonts w:ascii="GHEA Grapalat" w:hAnsi="GHEA Grapalat"/>
                <w:b/>
                <w:bCs/>
                <w:color w:val="000000"/>
                <w:sz w:val="24"/>
                <w:szCs w:val="24"/>
                <w:lang w:val="hy-AM"/>
              </w:rPr>
            </w:pPr>
          </w:p>
        </w:tc>
      </w:tr>
      <w:bookmarkEnd w:id="1"/>
      <w:tr w:rsidR="004E3F41" w14:paraId="427CAE47" w14:textId="77777777" w:rsidTr="004E3F41">
        <w:trPr>
          <w:trHeight w:val="416"/>
        </w:trPr>
        <w:tc>
          <w:tcPr>
            <w:tcW w:w="11483" w:type="dxa"/>
            <w:vMerge w:val="restart"/>
            <w:shd w:val="clear" w:color="auto" w:fill="A5A5A5" w:themeFill="accent3"/>
          </w:tcPr>
          <w:p w14:paraId="49AA80FE" w14:textId="77777777" w:rsidR="004E3F41" w:rsidRPr="004E3F41" w:rsidRDefault="004E3F41" w:rsidP="00886ED4">
            <w:pPr>
              <w:pStyle w:val="ListParagraph"/>
              <w:ind w:left="22"/>
              <w:jc w:val="center"/>
              <w:rPr>
                <w:rFonts w:ascii="GHEA Grapalat" w:hAnsi="GHEA Grapalat"/>
                <w:b/>
                <w:bCs/>
                <w:color w:val="000000"/>
                <w:sz w:val="24"/>
                <w:szCs w:val="24"/>
                <w:lang w:val="hy-AM"/>
              </w:rPr>
            </w:pPr>
            <w:r w:rsidRPr="004E3F41">
              <w:rPr>
                <w:rFonts w:ascii="GHEA Grapalat" w:hAnsi="GHEA Grapalat"/>
                <w:b/>
                <w:bCs/>
                <w:color w:val="000000"/>
                <w:sz w:val="24"/>
                <w:szCs w:val="24"/>
                <w:lang w:val="hy-AM"/>
              </w:rPr>
              <w:lastRenderedPageBreak/>
              <w:t>ՀՀ ֆինանսների նախարարություն</w:t>
            </w:r>
          </w:p>
        </w:tc>
        <w:tc>
          <w:tcPr>
            <w:tcW w:w="4455" w:type="dxa"/>
            <w:shd w:val="clear" w:color="auto" w:fill="A5A5A5" w:themeFill="accent3"/>
          </w:tcPr>
          <w:p w14:paraId="2D2368EA" w14:textId="3F494068" w:rsidR="004E3F41" w:rsidRPr="004E3F41" w:rsidRDefault="004E3F41" w:rsidP="00886ED4">
            <w:pPr>
              <w:ind w:right="-114"/>
              <w:jc w:val="center"/>
              <w:rPr>
                <w:rFonts w:ascii="GHEA Grapalat" w:hAnsi="GHEA Grapalat"/>
                <w:b/>
                <w:bCs/>
                <w:color w:val="000000"/>
                <w:sz w:val="24"/>
                <w:szCs w:val="24"/>
                <w:highlight w:val="darkGray"/>
                <w:lang w:val="hy-AM"/>
              </w:rPr>
            </w:pPr>
            <w:r w:rsidRPr="004E3F41">
              <w:rPr>
                <w:rFonts w:ascii="GHEA Grapalat" w:hAnsi="GHEA Grapalat"/>
                <w:b/>
                <w:bCs/>
                <w:color w:val="000000"/>
                <w:sz w:val="24"/>
                <w:szCs w:val="24"/>
                <w:highlight w:val="darkGray"/>
                <w:lang w:val="hy-AM"/>
              </w:rPr>
              <w:t>18.06.2026թ.</w:t>
            </w:r>
          </w:p>
        </w:tc>
      </w:tr>
      <w:tr w:rsidR="004E3F41" w14:paraId="5A022578" w14:textId="77777777" w:rsidTr="004E3F41">
        <w:trPr>
          <w:trHeight w:val="435"/>
        </w:trPr>
        <w:tc>
          <w:tcPr>
            <w:tcW w:w="11483" w:type="dxa"/>
            <w:vMerge/>
            <w:shd w:val="clear" w:color="auto" w:fill="A5A5A5" w:themeFill="accent3"/>
          </w:tcPr>
          <w:p w14:paraId="4436A865" w14:textId="77777777" w:rsidR="004E3F41" w:rsidRPr="004E3F41" w:rsidRDefault="004E3F41" w:rsidP="00886ED4">
            <w:pPr>
              <w:pStyle w:val="ListParagraph"/>
              <w:numPr>
                <w:ilvl w:val="0"/>
                <w:numId w:val="1"/>
              </w:numPr>
              <w:ind w:left="22" w:firstLine="0"/>
              <w:jc w:val="center"/>
              <w:rPr>
                <w:rFonts w:ascii="GHEA Grapalat" w:hAnsi="GHEA Grapalat"/>
                <w:color w:val="000000"/>
                <w:sz w:val="24"/>
                <w:szCs w:val="24"/>
                <w:lang w:val="hy-AM"/>
              </w:rPr>
            </w:pPr>
          </w:p>
        </w:tc>
        <w:tc>
          <w:tcPr>
            <w:tcW w:w="4455" w:type="dxa"/>
            <w:shd w:val="clear" w:color="auto" w:fill="A5A5A5" w:themeFill="accent3"/>
          </w:tcPr>
          <w:p w14:paraId="7FE6F2EB" w14:textId="3865258C" w:rsidR="004E3F41" w:rsidRPr="004E3F41" w:rsidRDefault="004E3F41" w:rsidP="00886ED4">
            <w:pPr>
              <w:ind w:right="-114"/>
              <w:jc w:val="center"/>
              <w:rPr>
                <w:rFonts w:ascii="GHEA Grapalat" w:hAnsi="GHEA Grapalat"/>
                <w:b/>
                <w:bCs/>
                <w:color w:val="000000"/>
                <w:sz w:val="24"/>
                <w:szCs w:val="24"/>
                <w:highlight w:val="darkGray"/>
                <w:lang w:val="hy-AM"/>
              </w:rPr>
            </w:pPr>
            <w:r w:rsidRPr="004E3F41">
              <w:rPr>
                <w:rFonts w:ascii="GHEA Grapalat" w:hAnsi="GHEA Grapalat"/>
                <w:b/>
                <w:bCs/>
                <w:color w:val="000000"/>
                <w:sz w:val="24"/>
                <w:szCs w:val="24"/>
                <w:highlight w:val="darkGray"/>
              </w:rPr>
              <w:t>N 01/9/16206-2026</w:t>
            </w:r>
          </w:p>
        </w:tc>
      </w:tr>
      <w:tr w:rsidR="004E3F41" w:rsidRPr="003C780C" w14:paraId="39D493A0" w14:textId="77777777" w:rsidTr="004E3F41">
        <w:tc>
          <w:tcPr>
            <w:tcW w:w="11483" w:type="dxa"/>
          </w:tcPr>
          <w:p w14:paraId="6FD27423"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Նախագծով առաջարկվում է «1220. Ռազմարդյունաբերության համալիրի զարգացում» ծրագրի «11001. Ռազմական նշանակության հատուկ գիտահետազոտական և փորձա</w:t>
            </w:r>
            <w:r w:rsidRPr="004E3F41">
              <w:rPr>
                <w:rFonts w:ascii="GHEA Grapalat" w:eastAsia="Calibri" w:hAnsi="GHEA Grapalat" w:cs="Calibri"/>
                <w:color w:val="00000A"/>
                <w:sz w:val="24"/>
                <w:szCs w:val="24"/>
                <w:lang w:val="hy-AM"/>
              </w:rPr>
              <w:softHyphen/>
              <w:t>կոնստ</w:t>
            </w:r>
            <w:r w:rsidRPr="004E3F41">
              <w:rPr>
                <w:rFonts w:ascii="GHEA Grapalat" w:eastAsia="Calibri" w:hAnsi="GHEA Grapalat" w:cs="Calibri"/>
                <w:color w:val="00000A"/>
                <w:sz w:val="24"/>
                <w:szCs w:val="24"/>
                <w:lang w:val="hy-AM"/>
              </w:rPr>
              <w:softHyphen/>
              <w:t>րուկտորական աշխատանքներ» միջոցառման համար նախատեսված միջոցներից նվազեցնել 207.3 մլն դրամ և ՀՀ կառավարության պահուստային ֆոնդի ներգրավմամբ կատարել վերաբաշխում, այդ թվում՝</w:t>
            </w:r>
          </w:p>
          <w:p w14:paraId="77BE66E3"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- 204.6 մլն դրամը հատկացնել 1043 ծրագրի նոր՝ «21001. Ինժեներական բիզնես աքսելերատորի շենքի կառուցման և կահավորման շարունակականության ապահովում» միջոցառմանը՝ Ինժեներական քաղաքի բիզնես աքսելերատորի շենքի շինարարական պայմանագրով կապալառուին մնացած պարտավորությունների մարման նպատակով,</w:t>
            </w:r>
          </w:p>
          <w:p w14:paraId="5E7DFC30"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- 2.7 մլն դրամը՝ նույն ծրագիր նոր՝ «11023. Ինժեներական բիզնես աքսելերատորի շենքի և ընդհանուր ենթակառուցվածքների համակարգման, պահպանման և սպասարկման աշխատանքների իրականացում» միջոցառմանը՝ Ինժեներական բիզնես աքսելերատորի շենքի հարևանությամբ առկա չորս շինությունների գծով լիցենզավորված մասնագիտական եզրակացություն ստանալու և գնահատում իրականացնելու ծառայության ձեռքբերման համար:</w:t>
            </w:r>
          </w:p>
          <w:p w14:paraId="2240A2AB"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lastRenderedPageBreak/>
              <w:t>Այս կապակցությամբ նշենք, որ Նախագծով առաջարկվող վերաբաշխումը կհանգեցնի ՀՀ 2026թ. պետական բյուջեով ԲՏԱ նախարարության կողմից իրականացվող ծրագրերի մասով հաստատված հատկացումների (37,351.9 մլն դրամ) ընդհանուր գումարի 2.0 տոկոսի գերազանցմանը:</w:t>
            </w:r>
          </w:p>
          <w:p w14:paraId="24AD3CCF"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Ելնելով վերոգրյալից, և հաշվի առնելով, որ Ձեր կողմից  շրջանառվել է «Հայաստանի  Հանրապետության  բարձր տեխնոլոգիական արդյունաբերության նախարարության 2026 թվականի բյուջետային տարվա համար սահմանված վերաբաշխման սահմանաչափը բարձրացնելու մասին» ՀՀ կառավարության որոշման նախագիծ, որով նախատեսվում էր 2% վերաբաշխման սահմանաչափը փոփոխել՝ սահմանելով 10%, Նախագծին հնարավոր կլինի անդրադառնալ միայն վերաբաշխման սահմանաչափը բարձրացնելու մասին ՀՀ կառավարության համապատասխան որոշման ընդունումից հետո:</w:t>
            </w:r>
          </w:p>
          <w:p w14:paraId="25029E01"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ab/>
              <w:t>Միաժամանակ, բովանդակային առումով, Նախագծի վերաբերյալ առկա են ներքոհիշյալ դիտարկումները.</w:t>
            </w:r>
          </w:p>
          <w:p w14:paraId="707446CE"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ab/>
              <w:t xml:space="preserve">1. Ինժեներական բիզնես աքսելերատորի շենքի հարևանությամբ առկա չորս շինությունների չափագրման և գնահատման մասով 1043-11022 միջոցառման համար հատկացվող 2.7 մլն դրամի շրջանակում առաջարկվում է ծառայությունը ձեռքբերել մեկ անձից գնման ընթացակարգով «Ձեռնարկությունների ինկուբատոր» հիմնադրամից, որպես ծրագրի իրականացման գլխավոր օպերատոր:  </w:t>
            </w:r>
          </w:p>
          <w:p w14:paraId="37CD40C0"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 xml:space="preserve">Սակայն Նախագծի կից բացակայում է ԲՏԱՆ և Հիմնադրամի միջև կնքված պայմանագիրը, հետևաբար ակնհայտ չէ, թե արդյոք պետությունն ունի հանձնառություն այդ ծախսերն իրականացնելու և ինչու ծախսերը չեն իրականացվում օպերատորի՝ Հիմնադրամի կողմից: </w:t>
            </w:r>
          </w:p>
          <w:p w14:paraId="5839DF96"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lastRenderedPageBreak/>
              <w:t xml:space="preserve">Միաժամանակ, առաջարկում ենք նախագծի հիմնավորումներում հստակեցնել նաև, թե հետագայում վերը նշված՝ աքսելերատորի շենքի հարևանությամբ առկա շինությունների մասով ինչ ծախսեր կարող են առաջանալ և դրանք ինչ միջոցների հաշվին է իրականացվելու, քանի որ հիմնավորման համաձայն չափագրման և գնահատման աշխատանքներն իրականացվում է Ինժեներական բիզնես աքսելերատորի շենքի տարածքից նշված շինությունների հետագա ճակատագիրը որոշելու նպատակով։ </w:t>
            </w:r>
          </w:p>
          <w:p w14:paraId="3F437587"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Հաշվի առնելով վերոգրյալը, առաջարկում ենք Նախագծի հետ կապված հարցերը (մասնավորապես ծառայությունը մեկ անձից գնման ձևով ձեռքբերելու մասով) քննարկելու նպատակով ՀՀ բարձր տեխնոլոգիական արդյունաբերության նախարարության ներկայացուցիչների հետ ս/թ հունիսի 18-ին ժամը 11:00-ին հեռավար եղանակով կազմակերպել աշխատանքային քննարկում:</w:t>
            </w:r>
          </w:p>
          <w:p w14:paraId="1A00956F"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Ստորև ներկայացնում ենք քննարկմանը միանալու հղումը.</w:t>
            </w:r>
          </w:p>
          <w:p w14:paraId="2371918D"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hyperlink r:id="rId11" w:history="1">
              <w:r w:rsidRPr="004E3F41">
                <w:rPr>
                  <w:rStyle w:val="Hyperlink"/>
                  <w:rFonts w:ascii="GHEA Grapalat" w:eastAsia="Calibri" w:hAnsi="GHEA Grapalat" w:cs="Calibri"/>
                  <w:sz w:val="24"/>
                  <w:szCs w:val="24"/>
                  <w:lang w:val="hy-AM"/>
                </w:rPr>
                <w:t>https://us06web.zoom.us/j/85642570154?pwd=XSwi56nmEJAfpa1Oda7TMMk1W6ggp9.1</w:t>
              </w:r>
            </w:hyperlink>
          </w:p>
          <w:p w14:paraId="56E999F9"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2. Նախագծում առկա խմբագրական թերությունների վերաբերյալ առաջարկում ենք.</w:t>
            </w:r>
          </w:p>
          <w:p w14:paraId="5AC4D7CC" w14:textId="77777777" w:rsidR="004E3F41" w:rsidRPr="004E3F41"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ա/ Նախագծի 5-րդ և 6-րդ հավելվածներում 1043 ծրագրի 21001 միջոցառման արդյունքային ցուցանիշները սահմանել նաև կիսամյակային կտրվածքով՝ հաշվի առնելով, որ գումարի մի մասը հատկացվելու է առաջին կիսամյակում,</w:t>
            </w:r>
          </w:p>
          <w:p w14:paraId="0A74AF21" w14:textId="4C978DFE" w:rsidR="004E3F41" w:rsidRPr="00AE0BDC" w:rsidRDefault="004E3F41" w:rsidP="004E3F41">
            <w:pPr>
              <w:suppressAutoHyphens/>
              <w:spacing w:line="348" w:lineRule="auto"/>
              <w:ind w:firstLine="547"/>
              <w:contextualSpacing/>
              <w:jc w:val="both"/>
              <w:rPr>
                <w:rFonts w:ascii="GHEA Grapalat" w:eastAsia="Calibri" w:hAnsi="GHEA Grapalat" w:cs="Calibri"/>
                <w:color w:val="00000A"/>
                <w:sz w:val="24"/>
                <w:szCs w:val="24"/>
                <w:lang w:val="hy-AM"/>
              </w:rPr>
            </w:pPr>
            <w:r w:rsidRPr="004E3F41">
              <w:rPr>
                <w:rFonts w:ascii="GHEA Grapalat" w:eastAsia="Calibri" w:hAnsi="GHEA Grapalat" w:cs="Calibri"/>
                <w:color w:val="00000A"/>
                <w:sz w:val="24"/>
                <w:szCs w:val="24"/>
                <w:lang w:val="hy-AM"/>
              </w:rPr>
              <w:t xml:space="preserve">բ/ Նախագծի 7-րդ հավելվածում «1043-11004» դասիչը փոխարինել «1043-11023» դասիչով, իսկ «Տեխնոլոգիական կարողությունների և հմտությունների զարգացում» անվանումը՝ «Ինժեներական բիզնես աքսելերատորի շենքի և ընդհանուր ենթակառուցվածքների համակարգման, պահպանման և </w:t>
            </w:r>
            <w:r w:rsidRPr="004E3F41">
              <w:rPr>
                <w:rFonts w:ascii="GHEA Grapalat" w:eastAsia="Calibri" w:hAnsi="GHEA Grapalat" w:cs="Calibri"/>
                <w:color w:val="00000A"/>
                <w:sz w:val="24"/>
                <w:szCs w:val="24"/>
                <w:lang w:val="hy-AM"/>
              </w:rPr>
              <w:lastRenderedPageBreak/>
              <w:t>սպասարկման աշխատանքների իրականացում» անվանմամբ (համապատասխանեցնելով նախագծի մյուս հավելվածներին):</w:t>
            </w:r>
          </w:p>
        </w:tc>
        <w:tc>
          <w:tcPr>
            <w:tcW w:w="4455" w:type="dxa"/>
          </w:tcPr>
          <w:p w14:paraId="2347E0B7" w14:textId="77777777" w:rsidR="004E3F41" w:rsidRPr="00B62ACD" w:rsidRDefault="004E3F41" w:rsidP="00886ED4">
            <w:pPr>
              <w:ind w:right="-114"/>
              <w:jc w:val="center"/>
              <w:rPr>
                <w:rFonts w:ascii="GHEA Grapalat" w:hAnsi="GHEA Grapalat"/>
                <w:color w:val="000000"/>
                <w:sz w:val="24"/>
                <w:szCs w:val="24"/>
                <w:lang w:val="hy-AM"/>
              </w:rPr>
            </w:pPr>
          </w:p>
          <w:p w14:paraId="517E280E" w14:textId="77777777" w:rsidR="004E3F41" w:rsidRPr="00B62ACD" w:rsidRDefault="004E3F41" w:rsidP="00886ED4">
            <w:pPr>
              <w:ind w:right="-114"/>
              <w:jc w:val="center"/>
              <w:rPr>
                <w:rFonts w:ascii="GHEA Grapalat" w:hAnsi="GHEA Grapalat"/>
                <w:color w:val="000000"/>
                <w:sz w:val="24"/>
                <w:szCs w:val="24"/>
                <w:lang w:val="hy-AM"/>
              </w:rPr>
            </w:pPr>
          </w:p>
          <w:p w14:paraId="1F02E911" w14:textId="77777777" w:rsidR="004E3F41" w:rsidRPr="00B62ACD" w:rsidRDefault="004E3F41" w:rsidP="00886ED4">
            <w:pPr>
              <w:ind w:right="-114"/>
              <w:jc w:val="center"/>
              <w:rPr>
                <w:rFonts w:ascii="GHEA Grapalat" w:hAnsi="GHEA Grapalat"/>
                <w:color w:val="000000"/>
                <w:sz w:val="24"/>
                <w:szCs w:val="24"/>
                <w:lang w:val="hy-AM"/>
              </w:rPr>
            </w:pPr>
          </w:p>
          <w:p w14:paraId="09B3A834" w14:textId="77777777" w:rsidR="004E3F41" w:rsidRPr="00B62ACD" w:rsidRDefault="004E3F41" w:rsidP="00886ED4">
            <w:pPr>
              <w:ind w:right="-114"/>
              <w:jc w:val="center"/>
              <w:rPr>
                <w:rFonts w:ascii="GHEA Grapalat" w:hAnsi="GHEA Grapalat"/>
                <w:color w:val="000000"/>
                <w:sz w:val="24"/>
                <w:szCs w:val="24"/>
                <w:lang w:val="hy-AM"/>
              </w:rPr>
            </w:pPr>
          </w:p>
          <w:p w14:paraId="1882315A" w14:textId="77777777" w:rsidR="004E3F41" w:rsidRPr="00B62ACD" w:rsidRDefault="004E3F41" w:rsidP="00886ED4">
            <w:pPr>
              <w:ind w:right="-114"/>
              <w:jc w:val="center"/>
              <w:rPr>
                <w:rFonts w:ascii="GHEA Grapalat" w:hAnsi="GHEA Grapalat"/>
                <w:color w:val="000000"/>
                <w:sz w:val="24"/>
                <w:szCs w:val="24"/>
                <w:lang w:val="hy-AM"/>
              </w:rPr>
            </w:pPr>
          </w:p>
          <w:p w14:paraId="461BA49E" w14:textId="77777777" w:rsidR="004E3F41" w:rsidRPr="00B62ACD" w:rsidRDefault="004E3F41" w:rsidP="00886ED4">
            <w:pPr>
              <w:ind w:right="-114"/>
              <w:jc w:val="center"/>
              <w:rPr>
                <w:rFonts w:ascii="GHEA Grapalat" w:hAnsi="GHEA Grapalat"/>
                <w:color w:val="000000"/>
                <w:sz w:val="24"/>
                <w:szCs w:val="24"/>
                <w:lang w:val="hy-AM"/>
              </w:rPr>
            </w:pPr>
          </w:p>
          <w:p w14:paraId="31B715A5" w14:textId="77777777" w:rsidR="004E3F41" w:rsidRPr="00B62ACD" w:rsidRDefault="004E3F41" w:rsidP="00886ED4">
            <w:pPr>
              <w:ind w:right="-114"/>
              <w:jc w:val="center"/>
              <w:rPr>
                <w:rFonts w:ascii="GHEA Grapalat" w:hAnsi="GHEA Grapalat"/>
                <w:color w:val="000000"/>
                <w:sz w:val="24"/>
                <w:szCs w:val="24"/>
                <w:lang w:val="hy-AM"/>
              </w:rPr>
            </w:pPr>
          </w:p>
          <w:p w14:paraId="699EB16E" w14:textId="77777777" w:rsidR="004E3F41" w:rsidRPr="00B62ACD" w:rsidRDefault="004E3F41" w:rsidP="00886ED4">
            <w:pPr>
              <w:ind w:right="-114"/>
              <w:jc w:val="center"/>
              <w:rPr>
                <w:rFonts w:ascii="GHEA Grapalat" w:hAnsi="GHEA Grapalat"/>
                <w:color w:val="000000"/>
                <w:sz w:val="24"/>
                <w:szCs w:val="24"/>
                <w:lang w:val="hy-AM"/>
              </w:rPr>
            </w:pPr>
          </w:p>
          <w:p w14:paraId="77F8FEA3" w14:textId="77777777" w:rsidR="004E3F41" w:rsidRPr="00B62ACD" w:rsidRDefault="004E3F41" w:rsidP="00886ED4">
            <w:pPr>
              <w:ind w:right="-114"/>
              <w:jc w:val="center"/>
              <w:rPr>
                <w:rFonts w:ascii="GHEA Grapalat" w:hAnsi="GHEA Grapalat"/>
                <w:color w:val="000000"/>
                <w:sz w:val="24"/>
                <w:szCs w:val="24"/>
                <w:lang w:val="hy-AM"/>
              </w:rPr>
            </w:pPr>
          </w:p>
          <w:p w14:paraId="0CF76C7C" w14:textId="77777777" w:rsidR="004E3F41" w:rsidRPr="00B62ACD" w:rsidRDefault="004E3F41" w:rsidP="00886ED4">
            <w:pPr>
              <w:ind w:right="-114"/>
              <w:jc w:val="center"/>
              <w:rPr>
                <w:rFonts w:ascii="GHEA Grapalat" w:hAnsi="GHEA Grapalat"/>
                <w:color w:val="000000"/>
                <w:sz w:val="24"/>
                <w:szCs w:val="24"/>
                <w:lang w:val="hy-AM"/>
              </w:rPr>
            </w:pPr>
          </w:p>
          <w:p w14:paraId="084A6D8D" w14:textId="77777777" w:rsidR="004E3F41" w:rsidRPr="00B62ACD" w:rsidRDefault="004E3F41" w:rsidP="00886ED4">
            <w:pPr>
              <w:ind w:right="-114"/>
              <w:jc w:val="center"/>
              <w:rPr>
                <w:rFonts w:ascii="GHEA Grapalat" w:hAnsi="GHEA Grapalat"/>
                <w:color w:val="000000"/>
                <w:sz w:val="24"/>
                <w:szCs w:val="24"/>
                <w:lang w:val="hy-AM"/>
              </w:rPr>
            </w:pPr>
          </w:p>
          <w:p w14:paraId="45DA864B" w14:textId="77777777" w:rsidR="004E3F41" w:rsidRPr="00B62ACD" w:rsidRDefault="004E3F41" w:rsidP="00886ED4">
            <w:pPr>
              <w:ind w:right="-114"/>
              <w:jc w:val="center"/>
              <w:rPr>
                <w:rFonts w:ascii="GHEA Grapalat" w:hAnsi="GHEA Grapalat"/>
                <w:color w:val="000000"/>
                <w:sz w:val="24"/>
                <w:szCs w:val="24"/>
                <w:lang w:val="hy-AM"/>
              </w:rPr>
            </w:pPr>
          </w:p>
          <w:p w14:paraId="2B1DECCC" w14:textId="77777777" w:rsidR="004E3F41" w:rsidRPr="00B62ACD" w:rsidRDefault="004E3F41" w:rsidP="00886ED4">
            <w:pPr>
              <w:ind w:right="-114"/>
              <w:jc w:val="center"/>
              <w:rPr>
                <w:rFonts w:ascii="GHEA Grapalat" w:hAnsi="GHEA Grapalat"/>
                <w:color w:val="000000"/>
                <w:sz w:val="24"/>
                <w:szCs w:val="24"/>
                <w:lang w:val="hy-AM"/>
              </w:rPr>
            </w:pPr>
          </w:p>
          <w:p w14:paraId="71B025A7" w14:textId="77777777" w:rsidR="004E3F41" w:rsidRPr="00B62ACD" w:rsidRDefault="004E3F41" w:rsidP="00886ED4">
            <w:pPr>
              <w:ind w:right="-114"/>
              <w:jc w:val="center"/>
              <w:rPr>
                <w:rFonts w:ascii="GHEA Grapalat" w:hAnsi="GHEA Grapalat"/>
                <w:color w:val="000000"/>
                <w:sz w:val="24"/>
                <w:szCs w:val="24"/>
                <w:lang w:val="hy-AM"/>
              </w:rPr>
            </w:pPr>
          </w:p>
          <w:p w14:paraId="0601FD74" w14:textId="77777777" w:rsidR="004E3F41" w:rsidRPr="00B62ACD" w:rsidRDefault="004E3F41" w:rsidP="00886ED4">
            <w:pPr>
              <w:ind w:right="-114"/>
              <w:jc w:val="center"/>
              <w:rPr>
                <w:rFonts w:ascii="GHEA Grapalat" w:hAnsi="GHEA Grapalat"/>
                <w:color w:val="000000"/>
                <w:sz w:val="24"/>
                <w:szCs w:val="24"/>
                <w:lang w:val="hy-AM"/>
              </w:rPr>
            </w:pPr>
          </w:p>
          <w:p w14:paraId="5DF06BEC" w14:textId="77777777" w:rsidR="004E3F41" w:rsidRPr="00B62ACD" w:rsidRDefault="004E3F41" w:rsidP="00886ED4">
            <w:pPr>
              <w:ind w:right="-114"/>
              <w:jc w:val="center"/>
              <w:rPr>
                <w:rFonts w:ascii="GHEA Grapalat" w:hAnsi="GHEA Grapalat"/>
                <w:color w:val="000000"/>
                <w:sz w:val="24"/>
                <w:szCs w:val="24"/>
                <w:lang w:val="hy-AM"/>
              </w:rPr>
            </w:pPr>
          </w:p>
          <w:p w14:paraId="3D7F09F1" w14:textId="77777777" w:rsidR="004E3F41" w:rsidRPr="00B62ACD" w:rsidRDefault="004E3F41" w:rsidP="00886ED4">
            <w:pPr>
              <w:ind w:right="-114"/>
              <w:jc w:val="center"/>
              <w:rPr>
                <w:rFonts w:ascii="GHEA Grapalat" w:hAnsi="GHEA Grapalat"/>
                <w:color w:val="000000"/>
                <w:sz w:val="24"/>
                <w:szCs w:val="24"/>
                <w:lang w:val="hy-AM"/>
              </w:rPr>
            </w:pPr>
          </w:p>
          <w:p w14:paraId="0712BB1C" w14:textId="77777777" w:rsidR="004E3F41" w:rsidRPr="00B62ACD" w:rsidRDefault="004E3F41" w:rsidP="00886ED4">
            <w:pPr>
              <w:ind w:right="-114"/>
              <w:jc w:val="center"/>
              <w:rPr>
                <w:rFonts w:ascii="GHEA Grapalat" w:hAnsi="GHEA Grapalat"/>
                <w:color w:val="000000"/>
                <w:sz w:val="24"/>
                <w:szCs w:val="24"/>
                <w:lang w:val="hy-AM"/>
              </w:rPr>
            </w:pPr>
          </w:p>
          <w:p w14:paraId="5BD955A5" w14:textId="77777777" w:rsidR="004E3F41" w:rsidRPr="00B62ACD" w:rsidRDefault="004E3F41" w:rsidP="00886ED4">
            <w:pPr>
              <w:ind w:right="-114"/>
              <w:jc w:val="center"/>
              <w:rPr>
                <w:rFonts w:ascii="GHEA Grapalat" w:hAnsi="GHEA Grapalat"/>
                <w:color w:val="000000"/>
                <w:sz w:val="24"/>
                <w:szCs w:val="24"/>
                <w:lang w:val="hy-AM"/>
              </w:rPr>
            </w:pPr>
          </w:p>
          <w:p w14:paraId="08CB658A" w14:textId="77777777" w:rsidR="004E3F41" w:rsidRPr="00B62ACD" w:rsidRDefault="004E3F41" w:rsidP="00886ED4">
            <w:pPr>
              <w:ind w:right="-114"/>
              <w:jc w:val="center"/>
              <w:rPr>
                <w:rFonts w:ascii="GHEA Grapalat" w:hAnsi="GHEA Grapalat"/>
                <w:color w:val="000000"/>
                <w:sz w:val="24"/>
                <w:szCs w:val="24"/>
                <w:lang w:val="hy-AM"/>
              </w:rPr>
            </w:pPr>
          </w:p>
          <w:p w14:paraId="551C114B" w14:textId="77777777" w:rsidR="004E3F41" w:rsidRPr="00B62ACD" w:rsidRDefault="004E3F41" w:rsidP="00886ED4">
            <w:pPr>
              <w:ind w:right="-114"/>
              <w:jc w:val="center"/>
              <w:rPr>
                <w:rFonts w:ascii="GHEA Grapalat" w:hAnsi="GHEA Grapalat"/>
                <w:color w:val="000000"/>
                <w:sz w:val="24"/>
                <w:szCs w:val="24"/>
                <w:lang w:val="hy-AM"/>
              </w:rPr>
            </w:pPr>
          </w:p>
          <w:p w14:paraId="430FB7CD" w14:textId="77777777" w:rsidR="004E3F41" w:rsidRPr="00B62ACD" w:rsidRDefault="004E3F41" w:rsidP="00886ED4">
            <w:pPr>
              <w:ind w:right="-114"/>
              <w:jc w:val="center"/>
              <w:rPr>
                <w:rFonts w:ascii="GHEA Grapalat" w:hAnsi="GHEA Grapalat"/>
                <w:color w:val="000000"/>
                <w:sz w:val="24"/>
                <w:szCs w:val="24"/>
                <w:lang w:val="hy-AM"/>
              </w:rPr>
            </w:pPr>
          </w:p>
          <w:p w14:paraId="39306895" w14:textId="77777777" w:rsidR="004E3F41" w:rsidRPr="00B62ACD" w:rsidRDefault="004E3F41" w:rsidP="00886ED4">
            <w:pPr>
              <w:ind w:right="-114"/>
              <w:jc w:val="center"/>
              <w:rPr>
                <w:rFonts w:ascii="GHEA Grapalat" w:hAnsi="GHEA Grapalat"/>
                <w:color w:val="000000"/>
                <w:sz w:val="24"/>
                <w:szCs w:val="24"/>
                <w:lang w:val="hy-AM"/>
              </w:rPr>
            </w:pPr>
          </w:p>
          <w:p w14:paraId="6D036AA8" w14:textId="77777777" w:rsidR="004E3F41" w:rsidRPr="00B62ACD" w:rsidRDefault="004E3F41" w:rsidP="00886ED4">
            <w:pPr>
              <w:ind w:right="-114"/>
              <w:jc w:val="center"/>
              <w:rPr>
                <w:rFonts w:ascii="GHEA Grapalat" w:hAnsi="GHEA Grapalat"/>
                <w:color w:val="000000"/>
                <w:sz w:val="24"/>
                <w:szCs w:val="24"/>
                <w:lang w:val="hy-AM"/>
              </w:rPr>
            </w:pPr>
          </w:p>
          <w:p w14:paraId="5547A5E8" w14:textId="68385B3C" w:rsidR="004E3F41" w:rsidRPr="00B62ACD" w:rsidRDefault="004E3F41" w:rsidP="00886ED4">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Ընդունվել է ի գիտություն։</w:t>
            </w:r>
          </w:p>
          <w:p w14:paraId="0A016C9E" w14:textId="24F56B58" w:rsidR="004E3F41" w:rsidRPr="00B62ACD" w:rsidRDefault="004E3F41" w:rsidP="00886ED4">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 xml:space="preserve">Ելնելով հարցի հրատապությունից </w:t>
            </w:r>
            <w:r w:rsidR="003C780C">
              <w:rPr>
                <w:rFonts w:ascii="GHEA Grapalat" w:hAnsi="GHEA Grapalat"/>
                <w:color w:val="000000"/>
                <w:sz w:val="24"/>
                <w:szCs w:val="24"/>
                <w:lang w:val="hy-AM"/>
              </w:rPr>
              <w:t xml:space="preserve">նախագիծը </w:t>
            </w:r>
            <w:r w:rsidRPr="00B62ACD">
              <w:rPr>
                <w:rFonts w:ascii="GHEA Grapalat" w:hAnsi="GHEA Grapalat"/>
                <w:color w:val="000000"/>
                <w:sz w:val="24"/>
                <w:szCs w:val="24"/>
                <w:lang w:val="hy-AM"/>
              </w:rPr>
              <w:t xml:space="preserve">ներկայացվել է ՀՀ վարչապետի աշխատակազմ, </w:t>
            </w:r>
            <w:r w:rsidR="000F379F" w:rsidRPr="000F379F">
              <w:rPr>
                <w:rFonts w:ascii="GHEA Grapalat" w:hAnsi="GHEA Grapalat"/>
                <w:color w:val="000000"/>
                <w:sz w:val="24"/>
                <w:szCs w:val="24"/>
                <w:lang w:val="hy-AM"/>
              </w:rPr>
              <w:t>«Հայաստանի  Հանրապետության  բարձր տեխնոլոգիական արդյունաբերության նախարարության 2026 թվականի բյուջետային տարվա համար սահմանված վերաբաշխման սահմանաչափը բարձրացնելու մասին»</w:t>
            </w:r>
            <w:r w:rsidRPr="00B62ACD">
              <w:rPr>
                <w:rFonts w:ascii="GHEA Grapalat" w:hAnsi="GHEA Grapalat"/>
                <w:color w:val="000000"/>
                <w:sz w:val="24"/>
                <w:szCs w:val="24"/>
                <w:lang w:val="hy-AM"/>
              </w:rPr>
              <w:t xml:space="preserve"> </w:t>
            </w:r>
            <w:r w:rsidR="000F379F">
              <w:rPr>
                <w:rFonts w:ascii="GHEA Grapalat" w:hAnsi="GHEA Grapalat"/>
                <w:color w:val="000000"/>
                <w:sz w:val="24"/>
                <w:szCs w:val="24"/>
                <w:lang w:val="hy-AM"/>
              </w:rPr>
              <w:t xml:space="preserve">ՀՀ կառավարության որոշման </w:t>
            </w:r>
            <w:r w:rsidRPr="00B62ACD">
              <w:rPr>
                <w:rFonts w:ascii="GHEA Grapalat" w:hAnsi="GHEA Grapalat"/>
                <w:color w:val="000000"/>
                <w:sz w:val="24"/>
                <w:szCs w:val="24"/>
                <w:lang w:val="hy-AM"/>
              </w:rPr>
              <w:t xml:space="preserve">նախագծի հետ զուգահեռ։ </w:t>
            </w:r>
          </w:p>
          <w:p w14:paraId="5F803DEC" w14:textId="77777777" w:rsidR="004E3F41" w:rsidRPr="00B62ACD" w:rsidRDefault="004E3F41" w:rsidP="00886ED4">
            <w:pPr>
              <w:ind w:right="-114"/>
              <w:jc w:val="center"/>
              <w:rPr>
                <w:rFonts w:ascii="GHEA Grapalat" w:hAnsi="GHEA Grapalat"/>
                <w:color w:val="000000"/>
                <w:sz w:val="24"/>
                <w:szCs w:val="24"/>
                <w:lang w:val="hy-AM"/>
              </w:rPr>
            </w:pPr>
          </w:p>
          <w:p w14:paraId="01ACCC65" w14:textId="77777777" w:rsidR="004E3F41" w:rsidRPr="00B62ACD" w:rsidRDefault="004E3F41" w:rsidP="00886ED4">
            <w:pPr>
              <w:ind w:right="-114"/>
              <w:jc w:val="center"/>
              <w:rPr>
                <w:rFonts w:ascii="GHEA Grapalat" w:hAnsi="GHEA Grapalat"/>
                <w:color w:val="000000"/>
                <w:sz w:val="24"/>
                <w:szCs w:val="24"/>
                <w:lang w:val="hy-AM"/>
              </w:rPr>
            </w:pPr>
          </w:p>
          <w:p w14:paraId="2D674B5B" w14:textId="77777777" w:rsidR="004E3F41" w:rsidRPr="00B62ACD" w:rsidRDefault="004E3F41" w:rsidP="00886ED4">
            <w:pPr>
              <w:ind w:right="-114"/>
              <w:jc w:val="center"/>
              <w:rPr>
                <w:rFonts w:ascii="GHEA Grapalat" w:hAnsi="GHEA Grapalat"/>
                <w:color w:val="000000"/>
                <w:sz w:val="24"/>
                <w:szCs w:val="24"/>
                <w:lang w:val="hy-AM"/>
              </w:rPr>
            </w:pPr>
          </w:p>
          <w:p w14:paraId="3F8CB9C7" w14:textId="77777777" w:rsidR="004E3F41" w:rsidRPr="00B62ACD" w:rsidRDefault="004E3F41" w:rsidP="00886ED4">
            <w:pPr>
              <w:ind w:right="-114"/>
              <w:jc w:val="center"/>
              <w:rPr>
                <w:rFonts w:ascii="GHEA Grapalat" w:hAnsi="GHEA Grapalat"/>
                <w:color w:val="000000"/>
                <w:sz w:val="24"/>
                <w:szCs w:val="24"/>
                <w:lang w:val="hy-AM"/>
              </w:rPr>
            </w:pPr>
          </w:p>
          <w:p w14:paraId="21CA9467" w14:textId="77777777" w:rsidR="004E3F41" w:rsidRPr="00B62ACD" w:rsidRDefault="004E3F41" w:rsidP="00886ED4">
            <w:pPr>
              <w:ind w:right="-114"/>
              <w:jc w:val="center"/>
              <w:rPr>
                <w:rFonts w:ascii="GHEA Grapalat" w:hAnsi="GHEA Grapalat"/>
                <w:color w:val="000000"/>
                <w:sz w:val="24"/>
                <w:szCs w:val="24"/>
                <w:lang w:val="hy-AM"/>
              </w:rPr>
            </w:pPr>
          </w:p>
          <w:p w14:paraId="27C24E77" w14:textId="77777777" w:rsidR="004E3F41" w:rsidRPr="00B62ACD" w:rsidRDefault="004E3F41" w:rsidP="00886ED4">
            <w:pPr>
              <w:ind w:right="-114"/>
              <w:jc w:val="center"/>
              <w:rPr>
                <w:rFonts w:ascii="GHEA Grapalat" w:hAnsi="GHEA Grapalat"/>
                <w:color w:val="000000"/>
                <w:sz w:val="24"/>
                <w:szCs w:val="24"/>
                <w:lang w:val="hy-AM"/>
              </w:rPr>
            </w:pPr>
          </w:p>
          <w:p w14:paraId="5CF5FC02" w14:textId="77777777" w:rsidR="004E3F41" w:rsidRPr="00B62ACD" w:rsidRDefault="004E3F41" w:rsidP="00886ED4">
            <w:pPr>
              <w:ind w:right="-114"/>
              <w:jc w:val="center"/>
              <w:rPr>
                <w:rFonts w:ascii="GHEA Grapalat" w:hAnsi="GHEA Grapalat"/>
                <w:color w:val="000000"/>
                <w:sz w:val="24"/>
                <w:szCs w:val="24"/>
                <w:lang w:val="hy-AM"/>
              </w:rPr>
            </w:pPr>
          </w:p>
          <w:p w14:paraId="7FF8681E" w14:textId="77777777" w:rsidR="004E3F41" w:rsidRPr="00B62ACD" w:rsidRDefault="004E3F41" w:rsidP="00886ED4">
            <w:pPr>
              <w:ind w:right="-114"/>
              <w:jc w:val="center"/>
              <w:rPr>
                <w:rFonts w:ascii="GHEA Grapalat" w:hAnsi="GHEA Grapalat"/>
                <w:color w:val="000000"/>
                <w:sz w:val="24"/>
                <w:szCs w:val="24"/>
                <w:lang w:val="hy-AM"/>
              </w:rPr>
            </w:pPr>
          </w:p>
          <w:p w14:paraId="011476D1" w14:textId="77777777" w:rsidR="004E3F41" w:rsidRPr="00B62ACD" w:rsidRDefault="004E3F41" w:rsidP="00886ED4">
            <w:pPr>
              <w:ind w:right="-114"/>
              <w:jc w:val="center"/>
              <w:rPr>
                <w:rFonts w:ascii="GHEA Grapalat" w:hAnsi="GHEA Grapalat"/>
                <w:color w:val="000000"/>
                <w:sz w:val="24"/>
                <w:szCs w:val="24"/>
                <w:lang w:val="hy-AM"/>
              </w:rPr>
            </w:pPr>
          </w:p>
          <w:p w14:paraId="7F68CAB6" w14:textId="43573F7B" w:rsidR="004E3F41" w:rsidRPr="00B62ACD" w:rsidRDefault="004E3F41" w:rsidP="00886ED4">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Չի ընդունվել։</w:t>
            </w:r>
          </w:p>
          <w:p w14:paraId="669B898B" w14:textId="79E24997" w:rsidR="004E3F41" w:rsidRPr="00B62ACD" w:rsidRDefault="004E3F41" w:rsidP="00886ED4">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 xml:space="preserve">Նշված հիմնադրամի հետ նախորդ տարիներին՝ մասնավորապես </w:t>
            </w:r>
            <w:r w:rsidR="00B62ACD" w:rsidRPr="00B62ACD">
              <w:rPr>
                <w:rFonts w:ascii="GHEA Grapalat" w:hAnsi="GHEA Grapalat"/>
                <w:color w:val="000000"/>
                <w:sz w:val="24"/>
                <w:szCs w:val="24"/>
                <w:lang w:val="hy-AM"/>
              </w:rPr>
              <w:t xml:space="preserve">2025 թվականին որպես ծրագրի օպերատոր հատկացվել են միջոցներ, որոնք </w:t>
            </w:r>
            <w:r w:rsidR="00B62ACD" w:rsidRPr="00B62ACD">
              <w:rPr>
                <w:rFonts w:ascii="GHEA Grapalat" w:hAnsi="GHEA Grapalat"/>
                <w:color w:val="000000"/>
                <w:sz w:val="24"/>
                <w:szCs w:val="24"/>
                <w:lang w:val="hy-AM"/>
              </w:rPr>
              <w:lastRenderedPageBreak/>
              <w:t>նույնպես տրամադրվել են մեկ անձից գնման ձևով։</w:t>
            </w:r>
          </w:p>
          <w:p w14:paraId="0E2143AE" w14:textId="77777777" w:rsidR="004E3F41" w:rsidRPr="00B62ACD" w:rsidRDefault="004E3F41" w:rsidP="00886ED4">
            <w:pPr>
              <w:ind w:right="-114"/>
              <w:jc w:val="center"/>
              <w:rPr>
                <w:rFonts w:ascii="GHEA Grapalat" w:hAnsi="GHEA Grapalat"/>
                <w:color w:val="000000"/>
                <w:sz w:val="24"/>
                <w:szCs w:val="24"/>
                <w:lang w:val="hy-AM"/>
              </w:rPr>
            </w:pPr>
          </w:p>
          <w:p w14:paraId="28DD76CA" w14:textId="77777777" w:rsidR="004E3F41" w:rsidRDefault="004E3F41" w:rsidP="00886ED4">
            <w:pPr>
              <w:ind w:right="-114"/>
              <w:jc w:val="center"/>
              <w:rPr>
                <w:rFonts w:ascii="GHEA Grapalat" w:hAnsi="GHEA Grapalat"/>
                <w:color w:val="000000"/>
                <w:sz w:val="24"/>
                <w:szCs w:val="24"/>
                <w:lang w:val="hy-AM"/>
              </w:rPr>
            </w:pPr>
          </w:p>
          <w:p w14:paraId="7533E049" w14:textId="77777777" w:rsidR="00966AD4" w:rsidRDefault="00966AD4" w:rsidP="00886ED4">
            <w:pPr>
              <w:ind w:right="-114"/>
              <w:jc w:val="center"/>
              <w:rPr>
                <w:rFonts w:ascii="GHEA Grapalat" w:hAnsi="GHEA Grapalat"/>
                <w:color w:val="000000"/>
                <w:sz w:val="24"/>
                <w:szCs w:val="24"/>
                <w:lang w:val="hy-AM"/>
              </w:rPr>
            </w:pPr>
          </w:p>
          <w:p w14:paraId="70C11B7F" w14:textId="77777777" w:rsidR="00966AD4" w:rsidRDefault="00966AD4" w:rsidP="00886ED4">
            <w:pPr>
              <w:ind w:right="-114"/>
              <w:jc w:val="center"/>
              <w:rPr>
                <w:rFonts w:ascii="GHEA Grapalat" w:hAnsi="GHEA Grapalat"/>
                <w:color w:val="000000"/>
                <w:sz w:val="24"/>
                <w:szCs w:val="24"/>
                <w:lang w:val="hy-AM"/>
              </w:rPr>
            </w:pPr>
          </w:p>
          <w:p w14:paraId="716EF952" w14:textId="77777777" w:rsidR="00966AD4" w:rsidRDefault="00966AD4" w:rsidP="00886ED4">
            <w:pPr>
              <w:ind w:right="-114"/>
              <w:jc w:val="center"/>
              <w:rPr>
                <w:rFonts w:ascii="GHEA Grapalat" w:hAnsi="GHEA Grapalat"/>
                <w:color w:val="000000"/>
                <w:sz w:val="24"/>
                <w:szCs w:val="24"/>
                <w:lang w:val="hy-AM"/>
              </w:rPr>
            </w:pPr>
          </w:p>
          <w:p w14:paraId="79C1817F" w14:textId="77777777" w:rsidR="00966AD4" w:rsidRDefault="00966AD4" w:rsidP="00886ED4">
            <w:pPr>
              <w:ind w:right="-114"/>
              <w:jc w:val="center"/>
              <w:rPr>
                <w:rFonts w:ascii="GHEA Grapalat" w:hAnsi="GHEA Grapalat"/>
                <w:color w:val="000000"/>
                <w:sz w:val="24"/>
                <w:szCs w:val="24"/>
                <w:lang w:val="hy-AM"/>
              </w:rPr>
            </w:pPr>
          </w:p>
          <w:p w14:paraId="6A5D34D5" w14:textId="77777777" w:rsidR="00966AD4" w:rsidRPr="00B62ACD" w:rsidRDefault="00966AD4" w:rsidP="00886ED4">
            <w:pPr>
              <w:ind w:right="-114"/>
              <w:jc w:val="center"/>
              <w:rPr>
                <w:rFonts w:ascii="GHEA Grapalat" w:hAnsi="GHEA Grapalat"/>
                <w:color w:val="000000"/>
                <w:sz w:val="24"/>
                <w:szCs w:val="24"/>
                <w:lang w:val="hy-AM"/>
              </w:rPr>
            </w:pPr>
          </w:p>
          <w:p w14:paraId="7B3D6038" w14:textId="77777777" w:rsidR="00B62ACD" w:rsidRPr="00B62ACD" w:rsidRDefault="00B62ACD" w:rsidP="00886ED4">
            <w:pPr>
              <w:ind w:right="-114"/>
              <w:jc w:val="center"/>
              <w:rPr>
                <w:rFonts w:ascii="GHEA Grapalat" w:hAnsi="GHEA Grapalat"/>
                <w:color w:val="000000"/>
                <w:sz w:val="24"/>
                <w:szCs w:val="24"/>
                <w:lang w:val="hy-AM"/>
              </w:rPr>
            </w:pPr>
          </w:p>
          <w:p w14:paraId="7FCCDE97" w14:textId="77777777" w:rsidR="00B62ACD" w:rsidRPr="00B62ACD" w:rsidRDefault="00B62ACD" w:rsidP="00886ED4">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Ընդունվել է։</w:t>
            </w:r>
          </w:p>
          <w:p w14:paraId="52C16975" w14:textId="5A50EB0F" w:rsidR="00B62ACD" w:rsidRPr="00B62ACD" w:rsidRDefault="00966AD4" w:rsidP="00886ED4">
            <w:pPr>
              <w:ind w:right="-114"/>
              <w:jc w:val="center"/>
              <w:rPr>
                <w:rFonts w:ascii="GHEA Grapalat" w:hAnsi="GHEA Grapalat"/>
                <w:color w:val="000000"/>
                <w:sz w:val="24"/>
                <w:szCs w:val="24"/>
                <w:lang w:val="hy-AM"/>
              </w:rPr>
            </w:pPr>
            <w:r>
              <w:rPr>
                <w:rFonts w:ascii="GHEA Grapalat" w:hAnsi="GHEA Grapalat"/>
                <w:color w:val="000000"/>
                <w:sz w:val="24"/>
                <w:szCs w:val="24"/>
                <w:lang w:val="hy-AM"/>
              </w:rPr>
              <w:t>ՀՀ ֆինանսների նախարարության հետ քննարկման արդյունքում նախագծի հիմնավորման մեջ տրվել է գնման ձևի հիմնավորում։</w:t>
            </w:r>
          </w:p>
          <w:p w14:paraId="148E5B71" w14:textId="77777777" w:rsidR="00B62ACD" w:rsidRPr="00B62ACD" w:rsidRDefault="00B62ACD" w:rsidP="00886ED4">
            <w:pPr>
              <w:ind w:right="-114"/>
              <w:jc w:val="center"/>
              <w:rPr>
                <w:rFonts w:ascii="GHEA Grapalat" w:hAnsi="GHEA Grapalat"/>
                <w:color w:val="000000"/>
                <w:sz w:val="24"/>
                <w:szCs w:val="24"/>
                <w:lang w:val="hy-AM"/>
              </w:rPr>
            </w:pPr>
          </w:p>
          <w:p w14:paraId="0A6061B5" w14:textId="77777777" w:rsidR="00B62ACD" w:rsidRPr="00B62ACD" w:rsidRDefault="00B62ACD" w:rsidP="00886ED4">
            <w:pPr>
              <w:ind w:right="-114"/>
              <w:jc w:val="center"/>
              <w:rPr>
                <w:rFonts w:ascii="GHEA Grapalat" w:hAnsi="GHEA Grapalat"/>
                <w:color w:val="000000"/>
                <w:sz w:val="24"/>
                <w:szCs w:val="24"/>
                <w:lang w:val="hy-AM"/>
              </w:rPr>
            </w:pPr>
          </w:p>
          <w:p w14:paraId="156EA61F" w14:textId="77777777" w:rsidR="00B62ACD" w:rsidRPr="00B62ACD" w:rsidRDefault="00B62ACD" w:rsidP="00B62ACD">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Ընդունվել է։</w:t>
            </w:r>
          </w:p>
          <w:p w14:paraId="50E7B93F" w14:textId="77777777" w:rsidR="00B62ACD" w:rsidRPr="00B62ACD" w:rsidRDefault="00B62ACD" w:rsidP="00B62ACD">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Կատարվել է համապատասխան փոփոխություն։</w:t>
            </w:r>
          </w:p>
          <w:p w14:paraId="6335A38F" w14:textId="77777777" w:rsidR="00B62ACD" w:rsidRPr="00B62ACD" w:rsidRDefault="00B62ACD" w:rsidP="00B62ACD">
            <w:pPr>
              <w:ind w:right="-114"/>
              <w:jc w:val="center"/>
              <w:rPr>
                <w:rFonts w:ascii="GHEA Grapalat" w:hAnsi="GHEA Grapalat"/>
                <w:color w:val="000000"/>
                <w:sz w:val="24"/>
                <w:szCs w:val="24"/>
                <w:lang w:val="hy-AM"/>
              </w:rPr>
            </w:pPr>
          </w:p>
          <w:p w14:paraId="295D7464" w14:textId="77777777" w:rsidR="00B62ACD" w:rsidRPr="00B62ACD" w:rsidRDefault="00B62ACD" w:rsidP="00B62ACD">
            <w:pPr>
              <w:ind w:right="-114"/>
              <w:jc w:val="center"/>
              <w:rPr>
                <w:rFonts w:ascii="GHEA Grapalat" w:hAnsi="GHEA Grapalat"/>
                <w:color w:val="000000"/>
                <w:sz w:val="24"/>
                <w:szCs w:val="24"/>
                <w:lang w:val="hy-AM"/>
              </w:rPr>
            </w:pPr>
          </w:p>
          <w:p w14:paraId="19C48322" w14:textId="77777777" w:rsidR="00B62ACD" w:rsidRPr="00B62ACD" w:rsidRDefault="00B62ACD" w:rsidP="00B62ACD">
            <w:pPr>
              <w:ind w:right="-114"/>
              <w:jc w:val="center"/>
              <w:rPr>
                <w:rFonts w:ascii="GHEA Grapalat" w:hAnsi="GHEA Grapalat"/>
                <w:color w:val="000000"/>
                <w:sz w:val="24"/>
                <w:szCs w:val="24"/>
                <w:lang w:val="hy-AM"/>
              </w:rPr>
            </w:pPr>
          </w:p>
          <w:p w14:paraId="594D1078" w14:textId="77777777" w:rsidR="00B62ACD" w:rsidRPr="00B62ACD" w:rsidRDefault="00B62ACD" w:rsidP="00B62ACD">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Ընդունվել է։</w:t>
            </w:r>
          </w:p>
          <w:p w14:paraId="7C7DAA0A" w14:textId="77777777" w:rsidR="00B62ACD" w:rsidRPr="00B62ACD" w:rsidRDefault="00B62ACD" w:rsidP="00B62ACD">
            <w:pPr>
              <w:ind w:right="-114"/>
              <w:jc w:val="center"/>
              <w:rPr>
                <w:rFonts w:ascii="GHEA Grapalat" w:hAnsi="GHEA Grapalat"/>
                <w:color w:val="000000"/>
                <w:sz w:val="24"/>
                <w:szCs w:val="24"/>
                <w:lang w:val="hy-AM"/>
              </w:rPr>
            </w:pPr>
            <w:r w:rsidRPr="00B62ACD">
              <w:rPr>
                <w:rFonts w:ascii="GHEA Grapalat" w:hAnsi="GHEA Grapalat"/>
                <w:color w:val="000000"/>
                <w:sz w:val="24"/>
                <w:szCs w:val="24"/>
                <w:lang w:val="hy-AM"/>
              </w:rPr>
              <w:t>Կատարվել է համապատասխան փոփոխություն։</w:t>
            </w:r>
          </w:p>
          <w:p w14:paraId="248D3C3F" w14:textId="77777777" w:rsidR="00B62ACD" w:rsidRPr="00B62ACD" w:rsidRDefault="00B62ACD" w:rsidP="00B62ACD">
            <w:pPr>
              <w:ind w:right="-114"/>
              <w:jc w:val="center"/>
              <w:rPr>
                <w:rFonts w:ascii="GHEA Grapalat" w:hAnsi="GHEA Grapalat"/>
                <w:color w:val="000000"/>
                <w:sz w:val="24"/>
                <w:szCs w:val="24"/>
                <w:lang w:val="hy-AM"/>
              </w:rPr>
            </w:pPr>
          </w:p>
          <w:p w14:paraId="46E77DDE" w14:textId="02ABD748" w:rsidR="00B62ACD" w:rsidRPr="00B62ACD" w:rsidRDefault="00B62ACD" w:rsidP="00886ED4">
            <w:pPr>
              <w:ind w:right="-114"/>
              <w:jc w:val="center"/>
              <w:rPr>
                <w:rFonts w:ascii="GHEA Grapalat" w:hAnsi="GHEA Grapalat"/>
                <w:color w:val="000000"/>
                <w:sz w:val="24"/>
                <w:szCs w:val="24"/>
                <w:lang w:val="hy-AM"/>
              </w:rPr>
            </w:pPr>
          </w:p>
        </w:tc>
      </w:tr>
    </w:tbl>
    <w:p w14:paraId="3CCCB8E3" w14:textId="50F443B4" w:rsidR="008A3788" w:rsidRPr="003E698B" w:rsidRDefault="008A3788" w:rsidP="008A3788">
      <w:pPr>
        <w:pStyle w:val="mechtex"/>
        <w:ind w:right="8"/>
        <w:jc w:val="left"/>
        <w:rPr>
          <w:lang w:val="hy-AM"/>
        </w:rPr>
      </w:pPr>
    </w:p>
    <w:sectPr w:rsidR="008A3788" w:rsidRPr="003E698B" w:rsidSect="008C43E0">
      <w:pgSz w:w="16838" w:h="11906" w:orient="landscape"/>
      <w:pgMar w:top="81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AF30C" w14:textId="77777777" w:rsidR="00BF38C3" w:rsidRDefault="00BF38C3" w:rsidP="00D46818">
      <w:pPr>
        <w:spacing w:after="0" w:line="240" w:lineRule="auto"/>
      </w:pPr>
      <w:r>
        <w:separator/>
      </w:r>
    </w:p>
  </w:endnote>
  <w:endnote w:type="continuationSeparator" w:id="0">
    <w:p w14:paraId="050E215E" w14:textId="77777777" w:rsidR="00BF38C3" w:rsidRDefault="00BF38C3"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charset w:val="00"/>
    <w:family w:val="auto"/>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48256" w14:textId="77777777" w:rsidR="00BF38C3" w:rsidRDefault="00BF38C3" w:rsidP="00D46818">
      <w:pPr>
        <w:spacing w:after="0" w:line="240" w:lineRule="auto"/>
      </w:pPr>
      <w:r>
        <w:separator/>
      </w:r>
    </w:p>
  </w:footnote>
  <w:footnote w:type="continuationSeparator" w:id="0">
    <w:p w14:paraId="5811A1CD" w14:textId="77777777" w:rsidR="00BF38C3" w:rsidRDefault="00BF38C3"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005262">
    <w:abstractNumId w:val="3"/>
  </w:num>
  <w:num w:numId="2" w16cid:durableId="329214065">
    <w:abstractNumId w:val="0"/>
  </w:num>
  <w:num w:numId="3" w16cid:durableId="1963069832">
    <w:abstractNumId w:val="1"/>
  </w:num>
  <w:num w:numId="4" w16cid:durableId="1080518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13AD4"/>
    <w:rsid w:val="0006109B"/>
    <w:rsid w:val="000808AB"/>
    <w:rsid w:val="000A50F1"/>
    <w:rsid w:val="000B2226"/>
    <w:rsid w:val="000F379F"/>
    <w:rsid w:val="00141AA5"/>
    <w:rsid w:val="00167EDC"/>
    <w:rsid w:val="001B6230"/>
    <w:rsid w:val="001D13BD"/>
    <w:rsid w:val="00224807"/>
    <w:rsid w:val="00236AC8"/>
    <w:rsid w:val="00243D6F"/>
    <w:rsid w:val="00246E0D"/>
    <w:rsid w:val="002A2A3D"/>
    <w:rsid w:val="002A6B60"/>
    <w:rsid w:val="002D300F"/>
    <w:rsid w:val="00315CD3"/>
    <w:rsid w:val="003325C0"/>
    <w:rsid w:val="003542A9"/>
    <w:rsid w:val="00375647"/>
    <w:rsid w:val="003918CF"/>
    <w:rsid w:val="0039289C"/>
    <w:rsid w:val="00395334"/>
    <w:rsid w:val="003C7116"/>
    <w:rsid w:val="003C780C"/>
    <w:rsid w:val="003E698B"/>
    <w:rsid w:val="003E740C"/>
    <w:rsid w:val="0045277F"/>
    <w:rsid w:val="004B13B7"/>
    <w:rsid w:val="004D0512"/>
    <w:rsid w:val="004D26F9"/>
    <w:rsid w:val="004E3F41"/>
    <w:rsid w:val="004F66BA"/>
    <w:rsid w:val="00565FA4"/>
    <w:rsid w:val="00575A4E"/>
    <w:rsid w:val="005806D1"/>
    <w:rsid w:val="005D5895"/>
    <w:rsid w:val="005F6029"/>
    <w:rsid w:val="0063424F"/>
    <w:rsid w:val="0064110E"/>
    <w:rsid w:val="00685E2E"/>
    <w:rsid w:val="006970E0"/>
    <w:rsid w:val="006B1BC0"/>
    <w:rsid w:val="006B297B"/>
    <w:rsid w:val="00760CDF"/>
    <w:rsid w:val="00771AAD"/>
    <w:rsid w:val="0077315F"/>
    <w:rsid w:val="00774353"/>
    <w:rsid w:val="007A758D"/>
    <w:rsid w:val="007B374E"/>
    <w:rsid w:val="007C4C36"/>
    <w:rsid w:val="007D1DDC"/>
    <w:rsid w:val="007E0AF4"/>
    <w:rsid w:val="00825D85"/>
    <w:rsid w:val="00861360"/>
    <w:rsid w:val="008A3788"/>
    <w:rsid w:val="008B02D3"/>
    <w:rsid w:val="008B430F"/>
    <w:rsid w:val="008B6AA2"/>
    <w:rsid w:val="008C43E0"/>
    <w:rsid w:val="008C6A44"/>
    <w:rsid w:val="008F29CF"/>
    <w:rsid w:val="00966AD4"/>
    <w:rsid w:val="009961EE"/>
    <w:rsid w:val="009B0AD3"/>
    <w:rsid w:val="00A133DA"/>
    <w:rsid w:val="00A47C9C"/>
    <w:rsid w:val="00A763CE"/>
    <w:rsid w:val="00A969BF"/>
    <w:rsid w:val="00AB4D53"/>
    <w:rsid w:val="00AE0BDC"/>
    <w:rsid w:val="00B01A1F"/>
    <w:rsid w:val="00B35A27"/>
    <w:rsid w:val="00B3631C"/>
    <w:rsid w:val="00B624CA"/>
    <w:rsid w:val="00B62ACD"/>
    <w:rsid w:val="00B7672A"/>
    <w:rsid w:val="00B8743B"/>
    <w:rsid w:val="00BC497E"/>
    <w:rsid w:val="00BD599F"/>
    <w:rsid w:val="00BD6EE5"/>
    <w:rsid w:val="00BF38C3"/>
    <w:rsid w:val="00C27713"/>
    <w:rsid w:val="00C50853"/>
    <w:rsid w:val="00C85A24"/>
    <w:rsid w:val="00D02E6E"/>
    <w:rsid w:val="00D46818"/>
    <w:rsid w:val="00D950DA"/>
    <w:rsid w:val="00DE0B34"/>
    <w:rsid w:val="00DF29C3"/>
    <w:rsid w:val="00E04DEE"/>
    <w:rsid w:val="00E07399"/>
    <w:rsid w:val="00E1277C"/>
    <w:rsid w:val="00E26857"/>
    <w:rsid w:val="00E46663"/>
    <w:rsid w:val="00E57CA3"/>
    <w:rsid w:val="00E73677"/>
    <w:rsid w:val="00E76824"/>
    <w:rsid w:val="00E872EB"/>
    <w:rsid w:val="00EA51F3"/>
    <w:rsid w:val="00EC0F2C"/>
    <w:rsid w:val="00EE1000"/>
    <w:rsid w:val="00F14300"/>
    <w:rsid w:val="00F25DE2"/>
    <w:rsid w:val="00F6540D"/>
    <w:rsid w:val="1DF3D7A8"/>
    <w:rsid w:val="1F055AAF"/>
    <w:rsid w:val="21752B1E"/>
    <w:rsid w:val="21C3285E"/>
    <w:rsid w:val="23D196DC"/>
    <w:rsid w:val="29831044"/>
    <w:rsid w:val="2B4A2A9D"/>
    <w:rsid w:val="30B48650"/>
    <w:rsid w:val="3CA7C9EF"/>
    <w:rsid w:val="4041C5FB"/>
    <w:rsid w:val="4B042D9D"/>
    <w:rsid w:val="4B5AD601"/>
    <w:rsid w:val="585E00CD"/>
    <w:rsid w:val="690B9BB6"/>
    <w:rsid w:val="6995EC46"/>
    <w:rsid w:val="7046F88B"/>
    <w:rsid w:val="727F95B4"/>
    <w:rsid w:val="75970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NoSpacing">
    <w:name w:val="No Spacing"/>
    <w:uiPriority w:val="1"/>
    <w:qFormat/>
    <w:rsid w:val="00315CD3"/>
    <w:pPr>
      <w:spacing w:after="0" w:line="240" w:lineRule="auto"/>
    </w:pPr>
    <w:rPr>
      <w:rFonts w:eastAsiaTheme="minorEastAsia" w:cs="Times New Roman"/>
      <w:lang w:val="en-US"/>
    </w:rPr>
  </w:style>
  <w:style w:type="character" w:styleId="CommentReference">
    <w:name w:val="annotation reference"/>
    <w:basedOn w:val="DefaultParagraphFont"/>
    <w:uiPriority w:val="99"/>
    <w:semiHidden/>
    <w:unhideWhenUsed/>
    <w:rsid w:val="00315CD3"/>
    <w:rPr>
      <w:sz w:val="16"/>
      <w:szCs w:val="16"/>
    </w:rPr>
  </w:style>
  <w:style w:type="paragraph" w:styleId="CommentText">
    <w:name w:val="annotation text"/>
    <w:basedOn w:val="Normal"/>
    <w:link w:val="CommentTextChar"/>
    <w:uiPriority w:val="99"/>
    <w:semiHidden/>
    <w:unhideWhenUsed/>
    <w:rsid w:val="00315CD3"/>
    <w:pPr>
      <w:spacing w:line="240" w:lineRule="auto"/>
    </w:pPr>
    <w:rPr>
      <w:sz w:val="20"/>
      <w:szCs w:val="20"/>
    </w:rPr>
  </w:style>
  <w:style w:type="character" w:customStyle="1" w:styleId="CommentTextChar">
    <w:name w:val="Comment Text Char"/>
    <w:basedOn w:val="DefaultParagraphFont"/>
    <w:link w:val="CommentText"/>
    <w:uiPriority w:val="99"/>
    <w:semiHidden/>
    <w:rsid w:val="00315CD3"/>
    <w:rPr>
      <w:rFonts w:eastAsiaTheme="minorEastAs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15CD3"/>
    <w:rPr>
      <w:b/>
      <w:bCs/>
    </w:rPr>
  </w:style>
  <w:style w:type="character" w:customStyle="1" w:styleId="CommentSubjectChar">
    <w:name w:val="Comment Subject Char"/>
    <w:basedOn w:val="CommentTextChar"/>
    <w:link w:val="CommentSubject"/>
    <w:uiPriority w:val="99"/>
    <w:semiHidden/>
    <w:rsid w:val="00315CD3"/>
    <w:rPr>
      <w:rFonts w:eastAsiaTheme="minorEastAsia" w:cs="Times New Roman"/>
      <w:b/>
      <w:bCs/>
      <w:sz w:val="20"/>
      <w:szCs w:val="20"/>
      <w:lang w:val="en-US"/>
    </w:rPr>
  </w:style>
  <w:style w:type="character" w:styleId="Hyperlink">
    <w:name w:val="Hyperlink"/>
    <w:basedOn w:val="DefaultParagraphFont"/>
    <w:uiPriority w:val="99"/>
    <w:unhideWhenUsed/>
    <w:rsid w:val="004E3F41"/>
    <w:rPr>
      <w:color w:val="0563C1" w:themeColor="hyperlink"/>
      <w:u w:val="single"/>
    </w:rPr>
  </w:style>
  <w:style w:type="character" w:styleId="UnresolvedMention">
    <w:name w:val="Unresolved Mention"/>
    <w:basedOn w:val="DefaultParagraphFont"/>
    <w:uiPriority w:val="99"/>
    <w:semiHidden/>
    <w:unhideWhenUsed/>
    <w:rsid w:val="004E3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06web.zoom.us/j/85642570154?pwd=XSwi56nmEJAfpa1Oda7TMMk1W6ggp9.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2b803a-5a9c-4215-9987-2e72df081ee7">
      <Terms xmlns="http://schemas.microsoft.com/office/infopath/2007/PartnerControls"/>
    </lcf76f155ced4ddcb4097134ff3c332f>
    <TaxCatchAll xmlns="697d95a6-0233-4d7a-a35b-67373ab161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2848BC40E7D148AB8AC7E042432F0A" ma:contentTypeVersion="10" ma:contentTypeDescription="Create a new document." ma:contentTypeScope="" ma:versionID="b85d75d049dd1c042726001944fbaee4">
  <xsd:schema xmlns:xsd="http://www.w3.org/2001/XMLSchema" xmlns:xs="http://www.w3.org/2001/XMLSchema" xmlns:p="http://schemas.microsoft.com/office/2006/metadata/properties" xmlns:ns2="1c2b803a-5a9c-4215-9987-2e72df081ee7" xmlns:ns3="697d95a6-0233-4d7a-a35b-67373ab161b4" targetNamespace="http://schemas.microsoft.com/office/2006/metadata/properties" ma:root="true" ma:fieldsID="bc967ad958a43e151111bee950ed9047" ns2:_="" ns3:_="">
    <xsd:import namespace="1c2b803a-5a9c-4215-9987-2e72df081ee7"/>
    <xsd:import namespace="697d95a6-0233-4d7a-a35b-67373ab161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b803a-5a9c-4215-9987-2e72df081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9ce9-c8fc-4ee7-ac89-e0144212c0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d95a6-0233-4d7a-a35b-67373ab161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35dc1-77af-498f-b5e4-70a005d61982}" ma:internalName="TaxCatchAll" ma:showField="CatchAllData" ma:web="697d95a6-0233-4d7a-a35b-67373ab16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CE201-8F4B-4192-89E4-3F659E4423A6}">
  <ds:schemaRefs>
    <ds:schemaRef ds:uri="http://schemas.microsoft.com/office/2006/metadata/properties"/>
    <ds:schemaRef ds:uri="http://schemas.microsoft.com/office/infopath/2007/PartnerControls"/>
    <ds:schemaRef ds:uri="1c2b803a-5a9c-4215-9987-2e72df081ee7"/>
    <ds:schemaRef ds:uri="697d95a6-0233-4d7a-a35b-67373ab161b4"/>
  </ds:schemaRefs>
</ds:datastoreItem>
</file>

<file path=customXml/itemProps2.xml><?xml version="1.0" encoding="utf-8"?>
<ds:datastoreItem xmlns:ds="http://schemas.openxmlformats.org/officeDocument/2006/customXml" ds:itemID="{872032C9-55A6-4F6B-A7A4-366763A4B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b803a-5a9c-4215-9987-2e72df081ee7"/>
    <ds:schemaRef ds:uri="697d95a6-0233-4d7a-a35b-67373ab1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7A3A60-5F02-4FCB-AD04-854522FB1E7F}">
  <ds:schemaRefs>
    <ds:schemaRef ds:uri="http://schemas.microsoft.com/sharepoint/v3/contenttype/forms"/>
  </ds:schemaRefs>
</ds:datastoreItem>
</file>

<file path=customXml/itemProps4.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1245</Words>
  <Characters>9283</Characters>
  <Application>Microsoft Office Word</Application>
  <DocSecurity>0</DocSecurity>
  <Lines>314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https://mul2-mtc.gov.am/tasks/1300719/oneclick?token=b57f3c1c5179317d3a93cd9a1422d552</cp:keywords>
  <dc:description/>
  <cp:lastModifiedBy>Lilit Harutyunyan</cp:lastModifiedBy>
  <cp:revision>5</cp:revision>
  <dcterms:created xsi:type="dcterms:W3CDTF">2026-06-22T12:54:00Z</dcterms:created>
  <dcterms:modified xsi:type="dcterms:W3CDTF">2026-06-24T07:40:00Z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0x010100942848BC40E7D148AB8AC7E042432F0A</vt:lpwstr>
  </property>
  <property fmtid="{D5CDD505-2E9C-101B-9397-08002B2CF9AE}" pid="3" name="MediaServiceImageTags">
    <vt:lpwstr/>
  </property>
</Properties>
</file>