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B5F" w:rsidRPr="00263CE0" w:rsidRDefault="00754B5F" w:rsidP="00754B5F">
      <w:pPr>
        <w:spacing w:after="0" w:line="360" w:lineRule="auto"/>
        <w:jc w:val="center"/>
        <w:rPr>
          <w:rFonts w:eastAsia="Times New Roman" w:cs="Sylfaen"/>
          <w:b/>
          <w:szCs w:val="24"/>
          <w:lang w:val="fr-FR"/>
        </w:rPr>
      </w:pPr>
      <w:r w:rsidRPr="00263CE0">
        <w:rPr>
          <w:rFonts w:eastAsia="Times New Roman" w:cs="Sylfaen"/>
          <w:b/>
          <w:szCs w:val="24"/>
          <w:lang w:val="fr-FR"/>
        </w:rPr>
        <w:t>ՀԻՄՆԱՎՈՐՈՒՄ</w:t>
      </w:r>
    </w:p>
    <w:p w:rsidR="00754B5F" w:rsidRPr="00263CE0" w:rsidRDefault="00754B5F" w:rsidP="00754B5F">
      <w:pPr>
        <w:tabs>
          <w:tab w:val="center" w:pos="-6480"/>
          <w:tab w:val="right" w:pos="8640"/>
        </w:tabs>
        <w:spacing w:after="0" w:line="360" w:lineRule="auto"/>
        <w:jc w:val="center"/>
        <w:rPr>
          <w:rFonts w:eastAsia="Times New Roman"/>
          <w:b/>
          <w:szCs w:val="24"/>
          <w:lang w:val="hy-AM" w:eastAsia="ru-RU"/>
        </w:rPr>
      </w:pPr>
      <w:r w:rsidRPr="00263CE0">
        <w:rPr>
          <w:rFonts w:eastAsia="Times New Roman"/>
          <w:b/>
          <w:szCs w:val="24"/>
          <w:lang w:val="af-ZA" w:eastAsia="ru-RU"/>
        </w:rPr>
        <w:t xml:space="preserve">«ՀԱՅԱՍՏԱՆԻ ՀԱՆՐԱՊԵՏՈՒԹՅԱՆ ԿԱՌԱՎԱՐՈՒԹՅԱՆ </w:t>
      </w:r>
      <w:r w:rsidRPr="00263CE0">
        <w:rPr>
          <w:rFonts w:eastAsia="Times New Roman"/>
          <w:b/>
          <w:bCs/>
          <w:szCs w:val="24"/>
          <w:lang w:val="af-ZA" w:eastAsia="ru-RU"/>
        </w:rPr>
        <w:t>20</w:t>
      </w:r>
      <w:r w:rsidRPr="00263CE0">
        <w:rPr>
          <w:rFonts w:eastAsia="Times New Roman"/>
          <w:b/>
          <w:bCs/>
          <w:szCs w:val="24"/>
          <w:lang w:val="hy-AM" w:eastAsia="ru-RU"/>
        </w:rPr>
        <w:t>2</w:t>
      </w:r>
      <w:r w:rsidRPr="00263CE0">
        <w:rPr>
          <w:rFonts w:eastAsia="Times New Roman"/>
          <w:b/>
          <w:bCs/>
          <w:szCs w:val="24"/>
          <w:lang w:val="af-ZA" w:eastAsia="ru-RU"/>
        </w:rPr>
        <w:t>6</w:t>
      </w:r>
      <w:r w:rsidRPr="00263CE0">
        <w:rPr>
          <w:rFonts w:eastAsia="Times New Roman"/>
          <w:b/>
          <w:bCs/>
          <w:szCs w:val="24"/>
          <w:lang w:val="hy-AM" w:eastAsia="ru-RU"/>
        </w:rPr>
        <w:t xml:space="preserve"> </w:t>
      </w:r>
      <w:r w:rsidRPr="00263CE0">
        <w:rPr>
          <w:rFonts w:eastAsia="Times New Roman" w:cs="Arial"/>
          <w:b/>
          <w:bCs/>
          <w:szCs w:val="24"/>
          <w:lang w:val="af-ZA" w:eastAsia="ru-RU"/>
        </w:rPr>
        <w:t>ԹՎԱԿԱՆԻ</w:t>
      </w:r>
      <w:r w:rsidRPr="00263CE0">
        <w:rPr>
          <w:rFonts w:eastAsia="Times New Roman"/>
          <w:b/>
          <w:bCs/>
          <w:szCs w:val="24"/>
          <w:lang w:val="af-ZA" w:eastAsia="ru-RU"/>
        </w:rPr>
        <w:t xml:space="preserve"> </w:t>
      </w:r>
      <w:r w:rsidRPr="00263CE0">
        <w:rPr>
          <w:rFonts w:eastAsia="Times New Roman" w:cs="Arial"/>
          <w:b/>
          <w:bCs/>
          <w:szCs w:val="24"/>
          <w:lang w:val="hy-AM" w:eastAsia="ru-RU"/>
        </w:rPr>
        <w:t>ԱՊՐԻԼԻ 2-Ի</w:t>
      </w:r>
      <w:r w:rsidRPr="00263CE0">
        <w:rPr>
          <w:rFonts w:eastAsia="Times New Roman"/>
          <w:b/>
          <w:bCs/>
          <w:szCs w:val="24"/>
          <w:lang w:val="af-ZA" w:eastAsia="ru-RU"/>
        </w:rPr>
        <w:t xml:space="preserve"> N </w:t>
      </w:r>
      <w:r w:rsidRPr="00263CE0">
        <w:rPr>
          <w:rFonts w:eastAsia="Times New Roman"/>
          <w:b/>
          <w:bCs/>
          <w:szCs w:val="24"/>
          <w:lang w:val="hy-AM" w:eastAsia="ru-RU"/>
        </w:rPr>
        <w:t>405</w:t>
      </w:r>
      <w:r w:rsidRPr="00263CE0">
        <w:rPr>
          <w:rFonts w:eastAsia="Times New Roman"/>
          <w:b/>
          <w:bCs/>
          <w:szCs w:val="24"/>
          <w:lang w:val="af-ZA" w:eastAsia="ru-RU"/>
        </w:rPr>
        <w:t>-</w:t>
      </w:r>
      <w:r w:rsidRPr="00263CE0">
        <w:rPr>
          <w:rFonts w:eastAsia="Times New Roman" w:cs="Arial"/>
          <w:b/>
          <w:bCs/>
          <w:szCs w:val="24"/>
          <w:lang w:val="af-ZA" w:eastAsia="ru-RU"/>
        </w:rPr>
        <w:t>Ա</w:t>
      </w:r>
      <w:r w:rsidRPr="00263CE0">
        <w:rPr>
          <w:rFonts w:eastAsia="Times New Roman"/>
          <w:szCs w:val="24"/>
          <w:lang w:val="af-ZA" w:eastAsia="ru-RU"/>
        </w:rPr>
        <w:t xml:space="preserve"> </w:t>
      </w:r>
      <w:r w:rsidRPr="00263CE0">
        <w:rPr>
          <w:rFonts w:eastAsia="Times New Roman"/>
          <w:b/>
          <w:szCs w:val="24"/>
          <w:lang w:val="af-ZA" w:eastAsia="ru-RU"/>
        </w:rPr>
        <w:t>ՈՐՈՇՄԱՆ ՄԵՋ ՓՈՓՈԽՈՒԹՅՈՒՆՆԵՐ ԿԱՏԱՐԵԼՈՒ</w:t>
      </w:r>
      <w:r w:rsidRPr="00263CE0">
        <w:rPr>
          <w:rFonts w:eastAsia="Times New Roman"/>
          <w:b/>
          <w:szCs w:val="24"/>
          <w:lang w:val="hy-AM" w:eastAsia="ru-RU"/>
        </w:rPr>
        <w:t xml:space="preserve"> </w:t>
      </w:r>
      <w:r w:rsidRPr="00263CE0">
        <w:rPr>
          <w:rFonts w:eastAsia="Times New Roman"/>
          <w:b/>
          <w:szCs w:val="24"/>
          <w:lang w:val="af-ZA" w:eastAsia="ru-RU"/>
        </w:rPr>
        <w:t>ՄԱՍԻՆ</w:t>
      </w:r>
      <w:r w:rsidRPr="00263CE0">
        <w:rPr>
          <w:rFonts w:eastAsia="Times New Roman"/>
          <w:b/>
          <w:bCs/>
          <w:szCs w:val="24"/>
          <w:lang w:val="pt-BR" w:eastAsia="ru-RU"/>
        </w:rPr>
        <w:t>»</w:t>
      </w:r>
      <w:r w:rsidR="00263CE0">
        <w:rPr>
          <w:rFonts w:eastAsia="Times New Roman"/>
          <w:b/>
          <w:bCs/>
          <w:szCs w:val="24"/>
          <w:lang w:val="pt-BR" w:eastAsia="ru-RU"/>
        </w:rPr>
        <w:t xml:space="preserve"> </w:t>
      </w:r>
      <w:r w:rsidRPr="00263CE0">
        <w:rPr>
          <w:rFonts w:eastAsia="Times New Roman"/>
          <w:b/>
          <w:bCs/>
          <w:szCs w:val="24"/>
          <w:lang w:val="pt-BR" w:eastAsia="ru-RU"/>
        </w:rPr>
        <w:t xml:space="preserve"> </w:t>
      </w:r>
      <w:r w:rsidRPr="00263CE0">
        <w:rPr>
          <w:rFonts w:eastAsia="Times New Roman"/>
          <w:b/>
          <w:szCs w:val="24"/>
          <w:lang w:val="hy-AM" w:eastAsia="ru-RU"/>
        </w:rPr>
        <w:t>ՀԱՅԱՍՏԱՆԻ</w:t>
      </w:r>
      <w:r w:rsidRPr="00263CE0">
        <w:rPr>
          <w:rFonts w:eastAsia="Times New Roman"/>
          <w:b/>
          <w:szCs w:val="24"/>
          <w:lang w:val="pt-BR" w:eastAsia="ru-RU"/>
        </w:rPr>
        <w:t xml:space="preserve"> </w:t>
      </w:r>
      <w:r w:rsidRPr="00263CE0">
        <w:rPr>
          <w:rFonts w:eastAsia="Times New Roman"/>
          <w:b/>
          <w:szCs w:val="24"/>
          <w:lang w:val="hy-AM" w:eastAsia="ru-RU"/>
        </w:rPr>
        <w:t>ՀԱՆՐԱՊԵՏՈՒԹՅԱՆ</w:t>
      </w:r>
      <w:r w:rsidRPr="00263CE0">
        <w:rPr>
          <w:rFonts w:eastAsia="Times New Roman"/>
          <w:b/>
          <w:szCs w:val="24"/>
          <w:lang w:val="pt-BR" w:eastAsia="ru-RU"/>
        </w:rPr>
        <w:t xml:space="preserve"> ԿԱՌԱՎԱՐՈՒԹՅԱՆ </w:t>
      </w:r>
      <w:r w:rsidRPr="00263CE0">
        <w:rPr>
          <w:rFonts w:eastAsia="Times New Roman"/>
          <w:b/>
          <w:szCs w:val="24"/>
          <w:lang w:val="hy-AM" w:eastAsia="ru-RU"/>
        </w:rPr>
        <w:t>ՈՐՈՇՄԱՆ</w:t>
      </w:r>
      <w:r w:rsidRPr="00263CE0">
        <w:rPr>
          <w:rFonts w:eastAsia="Times New Roman"/>
          <w:b/>
          <w:szCs w:val="24"/>
          <w:lang w:val="pt-BR" w:eastAsia="ru-RU"/>
        </w:rPr>
        <w:t xml:space="preserve"> </w:t>
      </w:r>
      <w:r w:rsidRPr="00263CE0">
        <w:rPr>
          <w:rFonts w:eastAsia="Times New Roman"/>
          <w:b/>
          <w:szCs w:val="24"/>
          <w:lang w:val="hy-AM" w:eastAsia="ru-RU"/>
        </w:rPr>
        <w:t>ՆԱԽԱԳԾԻ</w:t>
      </w:r>
      <w:r w:rsidRPr="00263CE0">
        <w:rPr>
          <w:rFonts w:eastAsia="Times New Roman"/>
          <w:b/>
          <w:szCs w:val="24"/>
          <w:lang w:val="pt-BR" w:eastAsia="ru-RU"/>
        </w:rPr>
        <w:t xml:space="preserve"> </w:t>
      </w:r>
    </w:p>
    <w:p w:rsidR="00754B5F" w:rsidRPr="00263CE0" w:rsidRDefault="00754B5F" w:rsidP="00754B5F">
      <w:pPr>
        <w:spacing w:after="0" w:line="360" w:lineRule="auto"/>
        <w:jc w:val="center"/>
        <w:rPr>
          <w:rFonts w:eastAsia="Times New Roman" w:cs="Sylfaen"/>
          <w:b/>
          <w:szCs w:val="24"/>
          <w:lang w:val="fr-FR"/>
        </w:rPr>
      </w:pPr>
    </w:p>
    <w:p w:rsidR="00754B5F" w:rsidRPr="00263CE0" w:rsidRDefault="00754B5F" w:rsidP="00754B5F">
      <w:pPr>
        <w:numPr>
          <w:ilvl w:val="0"/>
          <w:numId w:val="1"/>
        </w:numPr>
        <w:spacing w:after="0" w:line="360" w:lineRule="auto"/>
        <w:ind w:left="0" w:firstLine="426"/>
        <w:contextualSpacing/>
        <w:jc w:val="both"/>
        <w:rPr>
          <w:rFonts w:eastAsia="Times New Roman"/>
          <w:b/>
          <w:szCs w:val="24"/>
          <w:lang w:val="hy-AM"/>
        </w:rPr>
      </w:pPr>
      <w:proofErr w:type="spellStart"/>
      <w:r w:rsidRPr="00263CE0">
        <w:rPr>
          <w:rFonts w:eastAsia="Times New Roman"/>
          <w:b/>
          <w:szCs w:val="24"/>
          <w:lang w:val="fr-FR"/>
        </w:rPr>
        <w:t>Իրավական</w:t>
      </w:r>
      <w:proofErr w:type="spellEnd"/>
      <w:r w:rsidRPr="00263CE0">
        <w:rPr>
          <w:rFonts w:eastAsia="Times New Roman"/>
          <w:b/>
          <w:szCs w:val="24"/>
          <w:lang w:val="hy-AM"/>
        </w:rPr>
        <w:t xml:space="preserve"> ակտի անհրաժեշտությունը</w:t>
      </w:r>
    </w:p>
    <w:p w:rsidR="00754B5F" w:rsidRPr="00263CE0" w:rsidRDefault="00754B5F" w:rsidP="00754B5F">
      <w:pPr>
        <w:spacing w:after="0" w:line="360" w:lineRule="auto"/>
        <w:jc w:val="both"/>
        <w:rPr>
          <w:szCs w:val="24"/>
          <w:lang w:val="hy-AM"/>
        </w:rPr>
      </w:pPr>
      <w:r w:rsidRPr="00263CE0">
        <w:rPr>
          <w:szCs w:val="24"/>
          <w:lang w:val="hy-AM"/>
        </w:rPr>
        <w:t xml:space="preserve">     Հարցի կարգավորմանն ուղղված քայլերը պայմանավորված են ՀՀ 2026 թվականի պետական բյուջեով նախատեսված՝ ՀՀ կառավարության 02.04.2026թ «Հայաստանի Հանրապետության 2026թ</w:t>
      </w:r>
      <w:r w:rsidRPr="00263CE0">
        <w:rPr>
          <w:rFonts w:ascii="MS Gothic" w:eastAsia="MS Gothic" w:hAnsi="MS Gothic" w:cs="MS Gothic" w:hint="eastAsia"/>
          <w:szCs w:val="24"/>
          <w:lang w:val="hy-AM"/>
        </w:rPr>
        <w:t>․</w:t>
      </w:r>
      <w:r w:rsidRPr="00263CE0">
        <w:rPr>
          <w:szCs w:val="24"/>
          <w:lang w:val="hy-AM"/>
        </w:rPr>
        <w:t xml:space="preserve"> պետական բյուջեով առանձին մարմինների համար նախատեսված հատկացումների հաշվին բանկային վճարային քարտերով շրջանառվող միջոցների </w:t>
      </w:r>
      <w:r w:rsidRPr="00263CE0">
        <w:rPr>
          <w:rFonts w:eastAsia="Times New Roman" w:cs="Arial"/>
          <w:spacing w:val="-4"/>
          <w:szCs w:val="24"/>
          <w:lang w:val="hy-AM" w:eastAsia="ru-RU"/>
        </w:rPr>
        <w:t xml:space="preserve">և կանխիկ </w:t>
      </w:r>
      <w:proofErr w:type="spellStart"/>
      <w:r w:rsidRPr="00263CE0">
        <w:rPr>
          <w:rFonts w:eastAsia="Times New Roman" w:cs="Arial"/>
          <w:spacing w:val="-4"/>
          <w:szCs w:val="24"/>
          <w:lang w:val="hy-AM" w:eastAsia="ru-RU"/>
        </w:rPr>
        <w:t>ձևով</w:t>
      </w:r>
      <w:proofErr w:type="spellEnd"/>
      <w:r w:rsidRPr="00263CE0">
        <w:rPr>
          <w:rFonts w:eastAsia="Times New Roman" w:cs="Arial"/>
          <w:spacing w:val="-4"/>
          <w:szCs w:val="24"/>
          <w:lang w:val="hy-AM" w:eastAsia="ru-RU"/>
        </w:rPr>
        <w:t xml:space="preserve"> կատարվող առանձին ծախսերի </w:t>
      </w:r>
      <w:r w:rsidRPr="00263CE0">
        <w:rPr>
          <w:rFonts w:eastAsia="Times New Roman" w:cs="Arial Armenian"/>
          <w:spacing w:val="-4"/>
          <w:szCs w:val="24"/>
          <w:lang w:val="af-ZA" w:eastAsia="ru-RU"/>
        </w:rPr>
        <w:t xml:space="preserve"> </w:t>
      </w:r>
      <w:r w:rsidRPr="00263CE0">
        <w:rPr>
          <w:szCs w:val="24"/>
          <w:lang w:val="hy-AM"/>
        </w:rPr>
        <w:t xml:space="preserve">տարեկան չափաքանակները հաստատելու մասին» N 405-Ա որոշմամբ սահմանված և ՀՀ կառավարության որոշման սույն նախագծում ներառված՝ ՀՀ Ազգային ժողովի աշխատակազմի մասով նախատեսված հատկացումների հաշվին բանկային վճարային քարտերով շրջանառվող միջոցների տարեկան </w:t>
      </w:r>
      <w:proofErr w:type="spellStart"/>
      <w:r w:rsidRPr="00263CE0">
        <w:rPr>
          <w:szCs w:val="24"/>
          <w:lang w:val="hy-AM"/>
        </w:rPr>
        <w:t>չափաքանակներում</w:t>
      </w:r>
      <w:proofErr w:type="spellEnd"/>
      <w:r w:rsidRPr="00263CE0">
        <w:rPr>
          <w:szCs w:val="24"/>
          <w:lang w:val="hy-AM"/>
        </w:rPr>
        <w:t xml:space="preserve"> փոփոխություններ կատարելու անհրաժեշտությամբ՝ համաձայն ՀՀ կառավարության 15.06.2018թ «Բյուջեների կատարման կարգը հաստատելու և Հայաստանի Հանրապետության կառավարության մի շարք որոշումներ ուժը կորցրած ճանաչելու մասին» N 706 որոշմամբ սահմանված կարգի: </w:t>
      </w:r>
    </w:p>
    <w:p w:rsidR="00754B5F" w:rsidRPr="00263CE0" w:rsidRDefault="00754B5F" w:rsidP="00754B5F">
      <w:pPr>
        <w:numPr>
          <w:ilvl w:val="0"/>
          <w:numId w:val="1"/>
        </w:numPr>
        <w:spacing w:after="0" w:line="360" w:lineRule="auto"/>
        <w:ind w:left="0" w:firstLine="426"/>
        <w:contextualSpacing/>
        <w:jc w:val="both"/>
        <w:rPr>
          <w:rFonts w:eastAsia="Times New Roman"/>
          <w:b/>
          <w:szCs w:val="24"/>
          <w:lang w:val="hy-AM"/>
        </w:rPr>
      </w:pPr>
      <w:proofErr w:type="spellStart"/>
      <w:r w:rsidRPr="00263CE0">
        <w:rPr>
          <w:rFonts w:eastAsia="Times New Roman"/>
          <w:b/>
          <w:szCs w:val="24"/>
          <w:lang w:val="fr-FR"/>
        </w:rPr>
        <w:t>Ընթացիկ</w:t>
      </w:r>
      <w:proofErr w:type="spellEnd"/>
      <w:r w:rsidRPr="00263CE0">
        <w:rPr>
          <w:rFonts w:eastAsia="Times New Roman"/>
          <w:b/>
          <w:szCs w:val="24"/>
          <w:lang w:val="hy-AM"/>
        </w:rPr>
        <w:t xml:space="preserve"> իրավիճակը և խնդիրները</w:t>
      </w:r>
    </w:p>
    <w:p w:rsidR="00754B5F" w:rsidRPr="00263CE0" w:rsidRDefault="00754B5F" w:rsidP="00754B5F">
      <w:pPr>
        <w:spacing w:after="0" w:line="360" w:lineRule="auto"/>
        <w:ind w:firstLine="708"/>
        <w:jc w:val="both"/>
        <w:rPr>
          <w:szCs w:val="24"/>
          <w:lang w:val="hy-AM"/>
        </w:rPr>
      </w:pPr>
      <w:r w:rsidRPr="00263CE0">
        <w:rPr>
          <w:szCs w:val="24"/>
          <w:lang w:val="hy-AM"/>
        </w:rPr>
        <w:t xml:space="preserve">2025 թվականին Ազգային ժողովի 900011020089 գանձապետական հաշվին  Սիլ </w:t>
      </w:r>
      <w:proofErr w:type="spellStart"/>
      <w:r w:rsidRPr="00263CE0">
        <w:rPr>
          <w:szCs w:val="24"/>
          <w:lang w:val="hy-AM"/>
        </w:rPr>
        <w:t>ինշուրնս</w:t>
      </w:r>
      <w:proofErr w:type="spellEnd"/>
      <w:r w:rsidRPr="00263CE0">
        <w:rPr>
          <w:szCs w:val="24"/>
          <w:lang w:val="hy-AM"/>
        </w:rPr>
        <w:t xml:space="preserve"> և Արմենիա </w:t>
      </w:r>
      <w:proofErr w:type="spellStart"/>
      <w:r w:rsidRPr="00263CE0">
        <w:rPr>
          <w:szCs w:val="24"/>
          <w:lang w:val="hy-AM"/>
        </w:rPr>
        <w:t>ինշուրանս</w:t>
      </w:r>
      <w:proofErr w:type="spellEnd"/>
      <w:r w:rsidRPr="00263CE0">
        <w:rPr>
          <w:szCs w:val="24"/>
          <w:lang w:val="hy-AM"/>
        </w:rPr>
        <w:t> ԱՓԲ ընկերություններից որպես ապահովագրական հատուցում մուտքագրվել է  1,495</w:t>
      </w:r>
      <w:r w:rsidRPr="00263CE0">
        <w:rPr>
          <w:rFonts w:ascii="MS Gothic" w:eastAsia="MS Gothic" w:hAnsi="MS Gothic" w:cs="MS Gothic" w:hint="eastAsia"/>
          <w:szCs w:val="24"/>
          <w:lang w:val="hy-AM"/>
        </w:rPr>
        <w:t>․</w:t>
      </w:r>
      <w:r w:rsidRPr="00263CE0">
        <w:rPr>
          <w:szCs w:val="24"/>
          <w:lang w:val="hy-AM"/>
        </w:rPr>
        <w:t xml:space="preserve">5 հազար դրամ, որոնք </w:t>
      </w:r>
      <w:proofErr w:type="spellStart"/>
      <w:r w:rsidRPr="00263CE0">
        <w:rPr>
          <w:szCs w:val="24"/>
          <w:lang w:val="hy-AM"/>
        </w:rPr>
        <w:t>տարեվերջին</w:t>
      </w:r>
      <w:proofErr w:type="spellEnd"/>
      <w:r w:rsidRPr="00263CE0">
        <w:rPr>
          <w:szCs w:val="24"/>
          <w:lang w:val="hy-AM"/>
        </w:rPr>
        <w:t xml:space="preserve"> փոխանցվել են պետական բյուջե։ Սակայն Ազգային ժողովը նշված </w:t>
      </w:r>
      <w:proofErr w:type="spellStart"/>
      <w:r w:rsidRPr="00263CE0">
        <w:rPr>
          <w:szCs w:val="24"/>
          <w:lang w:val="hy-AM"/>
        </w:rPr>
        <w:t>ապպա</w:t>
      </w:r>
      <w:proofErr w:type="spellEnd"/>
      <w:r w:rsidRPr="00263CE0">
        <w:rPr>
          <w:szCs w:val="24"/>
          <w:lang w:val="hy-AM"/>
        </w:rPr>
        <w:t xml:space="preserve"> պատահարների մասով ունի 900</w:t>
      </w:r>
      <w:r w:rsidRPr="00263CE0">
        <w:rPr>
          <w:rFonts w:ascii="MS Gothic" w:eastAsia="MS Gothic" w:hAnsi="MS Gothic" w:cs="MS Gothic" w:hint="eastAsia"/>
          <w:szCs w:val="24"/>
          <w:lang w:val="hy-AM"/>
        </w:rPr>
        <w:t>․</w:t>
      </w:r>
      <w:r w:rsidRPr="00263CE0">
        <w:rPr>
          <w:szCs w:val="24"/>
          <w:lang w:val="hy-AM"/>
        </w:rPr>
        <w:t>7 հազար դրամ վճարման ենթակա պարտավորություններ։</w:t>
      </w:r>
    </w:p>
    <w:p w:rsidR="00754B5F" w:rsidRPr="00263CE0" w:rsidRDefault="00754B5F" w:rsidP="00754B5F">
      <w:pPr>
        <w:spacing w:after="0" w:line="360" w:lineRule="auto"/>
        <w:ind w:firstLine="708"/>
        <w:jc w:val="both"/>
        <w:rPr>
          <w:szCs w:val="24"/>
          <w:lang w:val="hy-AM"/>
        </w:rPr>
      </w:pPr>
      <w:r w:rsidRPr="00263CE0">
        <w:rPr>
          <w:szCs w:val="24"/>
          <w:lang w:val="hy-AM"/>
        </w:rPr>
        <w:t xml:space="preserve">  Վերոգրյալով պայմանավորված, նաև </w:t>
      </w:r>
      <w:proofErr w:type="spellStart"/>
      <w:r w:rsidRPr="00263CE0">
        <w:rPr>
          <w:szCs w:val="24"/>
          <w:lang w:val="hy-AM"/>
        </w:rPr>
        <w:t>մինչև</w:t>
      </w:r>
      <w:proofErr w:type="spellEnd"/>
      <w:r w:rsidRPr="00263CE0">
        <w:rPr>
          <w:szCs w:val="24"/>
          <w:lang w:val="hy-AM"/>
        </w:rPr>
        <w:t xml:space="preserve"> 2026 թվականի ավարտը</w:t>
      </w:r>
      <w:r w:rsidRPr="00263CE0">
        <w:rPr>
          <w:szCs w:val="24"/>
          <w:lang w:val="af-ZA"/>
        </w:rPr>
        <w:t xml:space="preserve"> </w:t>
      </w:r>
      <w:proofErr w:type="spellStart"/>
      <w:r w:rsidRPr="00263CE0">
        <w:rPr>
          <w:szCs w:val="24"/>
          <w:lang w:val="af-ZA"/>
        </w:rPr>
        <w:t>անհետաձգելի</w:t>
      </w:r>
      <w:proofErr w:type="spellEnd"/>
      <w:r w:rsidRPr="00263CE0">
        <w:rPr>
          <w:szCs w:val="24"/>
          <w:lang w:val="hy-AM"/>
        </w:rPr>
        <w:t>, հրատապ</w:t>
      </w:r>
      <w:r w:rsidRPr="00263CE0">
        <w:rPr>
          <w:szCs w:val="24"/>
          <w:lang w:val="af-ZA"/>
        </w:rPr>
        <w:t xml:space="preserve"> </w:t>
      </w:r>
      <w:r w:rsidRPr="00263CE0">
        <w:rPr>
          <w:szCs w:val="24"/>
          <w:lang w:val="hy-AM"/>
        </w:rPr>
        <w:t xml:space="preserve">և </w:t>
      </w:r>
      <w:r w:rsidRPr="00263CE0">
        <w:rPr>
          <w:szCs w:val="24"/>
          <w:lang w:val="af-ZA"/>
        </w:rPr>
        <w:t>չ</w:t>
      </w:r>
      <w:r w:rsidRPr="00263CE0">
        <w:rPr>
          <w:szCs w:val="24"/>
          <w:lang w:val="hy-AM"/>
        </w:rPr>
        <w:t>կան</w:t>
      </w:r>
      <w:proofErr w:type="spellStart"/>
      <w:r w:rsidRPr="00263CE0">
        <w:rPr>
          <w:szCs w:val="24"/>
          <w:lang w:val="af-ZA"/>
        </w:rPr>
        <w:t>խատեսված</w:t>
      </w:r>
      <w:proofErr w:type="spellEnd"/>
      <w:r w:rsidRPr="00263CE0">
        <w:rPr>
          <w:szCs w:val="24"/>
          <w:lang w:val="hy-AM"/>
        </w:rPr>
        <w:t xml:space="preserve">, սակայն անհրաժեշտ համարվող </w:t>
      </w:r>
      <w:proofErr w:type="spellStart"/>
      <w:r w:rsidRPr="00263CE0">
        <w:rPr>
          <w:szCs w:val="24"/>
          <w:lang w:val="af-ZA"/>
        </w:rPr>
        <w:t>ծախսերի</w:t>
      </w:r>
      <w:proofErr w:type="spellEnd"/>
      <w:r w:rsidRPr="00263CE0">
        <w:rPr>
          <w:szCs w:val="24"/>
          <w:lang w:val="af-ZA"/>
        </w:rPr>
        <w:t xml:space="preserve"> </w:t>
      </w:r>
      <w:proofErr w:type="spellStart"/>
      <w:r w:rsidRPr="00263CE0">
        <w:rPr>
          <w:szCs w:val="24"/>
          <w:lang w:val="af-ZA"/>
        </w:rPr>
        <w:t>իրականացման</w:t>
      </w:r>
      <w:proofErr w:type="spellEnd"/>
      <w:r w:rsidRPr="00263CE0">
        <w:rPr>
          <w:szCs w:val="24"/>
          <w:lang w:val="hy-AM"/>
        </w:rPr>
        <w:t xml:space="preserve"> համար ներկայացվող նախագծով առաջարկվում է ՀՀ կառավարության 02.04.2026թ N 405-Ա որոշմամբ սահմանված հավելվածի «ՀՀ Ազգային ժողովի լիազորությունների իրականացման ապահովում» ծրագրի «ՀՀ Ազգ</w:t>
      </w:r>
      <w:bookmarkStart w:id="0" w:name="_GoBack"/>
      <w:bookmarkEnd w:id="0"/>
      <w:r w:rsidRPr="00263CE0">
        <w:rPr>
          <w:szCs w:val="24"/>
          <w:lang w:val="hy-AM"/>
        </w:rPr>
        <w:t xml:space="preserve">ային ժողովի գործունեության ապահովում՝ օրենսդրական, վերլուծական և ներկայացուցչական </w:t>
      </w:r>
      <w:r w:rsidRPr="00263CE0">
        <w:rPr>
          <w:szCs w:val="24"/>
          <w:lang w:val="hy-AM"/>
        </w:rPr>
        <w:lastRenderedPageBreak/>
        <w:t xml:space="preserve">ծառայություններ» միջոցառման տարեկան </w:t>
      </w:r>
      <w:proofErr w:type="spellStart"/>
      <w:r w:rsidRPr="00263CE0">
        <w:rPr>
          <w:szCs w:val="24"/>
          <w:lang w:val="hy-AM"/>
        </w:rPr>
        <w:t>չափաքանակներում</w:t>
      </w:r>
      <w:proofErr w:type="spellEnd"/>
      <w:r w:rsidRPr="00263CE0">
        <w:rPr>
          <w:szCs w:val="24"/>
          <w:lang w:val="hy-AM"/>
        </w:rPr>
        <w:t xml:space="preserve"> կատարել </w:t>
      </w:r>
      <w:proofErr w:type="spellStart"/>
      <w:r w:rsidRPr="00263CE0">
        <w:rPr>
          <w:szCs w:val="24"/>
          <w:lang w:val="hy-AM"/>
        </w:rPr>
        <w:t>հետևյալ</w:t>
      </w:r>
      <w:proofErr w:type="spellEnd"/>
      <w:r w:rsidRPr="00263CE0">
        <w:rPr>
          <w:szCs w:val="24"/>
          <w:lang w:val="hy-AM"/>
        </w:rPr>
        <w:t xml:space="preserve"> փոփոխությունը </w:t>
      </w:r>
    </w:p>
    <w:p w:rsidR="00754B5F" w:rsidRPr="00263CE0" w:rsidRDefault="00754B5F" w:rsidP="00754B5F">
      <w:pPr>
        <w:numPr>
          <w:ilvl w:val="0"/>
          <w:numId w:val="2"/>
        </w:numPr>
        <w:spacing w:after="0" w:line="360" w:lineRule="auto"/>
        <w:ind w:left="0"/>
        <w:jc w:val="both"/>
        <w:rPr>
          <w:rFonts w:cs="Sylfaen"/>
          <w:szCs w:val="24"/>
          <w:lang w:val="hy-AM"/>
        </w:rPr>
      </w:pPr>
      <w:r w:rsidRPr="00263CE0">
        <w:rPr>
          <w:rFonts w:cs="Sylfaen"/>
          <w:szCs w:val="24"/>
          <w:lang w:val="af-ZA"/>
        </w:rPr>
        <w:t xml:space="preserve">  «</w:t>
      </w:r>
      <w:r w:rsidRPr="00263CE0">
        <w:rPr>
          <w:rFonts w:eastAsia="Times New Roman" w:cs="Sylfaen"/>
          <w:b/>
          <w:bCs/>
          <w:i/>
          <w:iCs/>
          <w:color w:val="000000"/>
          <w:szCs w:val="24"/>
          <w:lang w:val="hy-AM"/>
        </w:rPr>
        <w:t xml:space="preserve"> Մեքենաների և սարքավորումների ընթացիկ նորոգում և պահպանում</w:t>
      </w:r>
      <w:r w:rsidRPr="00263CE0">
        <w:rPr>
          <w:rFonts w:cs="Sylfaen"/>
          <w:szCs w:val="24"/>
          <w:lang w:val="af-ZA"/>
        </w:rPr>
        <w:t xml:space="preserve"> » </w:t>
      </w:r>
      <w:proofErr w:type="spellStart"/>
      <w:r w:rsidRPr="00263CE0">
        <w:rPr>
          <w:rFonts w:cs="Sylfaen"/>
          <w:szCs w:val="24"/>
          <w:lang w:val="af-ZA"/>
        </w:rPr>
        <w:t>հոդվածը</w:t>
      </w:r>
      <w:proofErr w:type="spellEnd"/>
      <w:r w:rsidRPr="00263CE0">
        <w:rPr>
          <w:rFonts w:cs="Sylfaen"/>
          <w:szCs w:val="24"/>
          <w:lang w:val="hy-AM"/>
        </w:rPr>
        <w:t xml:space="preserve"> ավելացնել</w:t>
      </w:r>
      <w:r w:rsidRPr="00263CE0">
        <w:rPr>
          <w:rFonts w:cs="Sylfaen"/>
          <w:szCs w:val="24"/>
          <w:lang w:val="af-ZA"/>
        </w:rPr>
        <w:t xml:space="preserve"> </w:t>
      </w:r>
      <w:r w:rsidRPr="00263CE0">
        <w:rPr>
          <w:rFonts w:cs="Sylfaen"/>
          <w:szCs w:val="24"/>
          <w:lang w:val="hy-AM"/>
        </w:rPr>
        <w:t>2,800</w:t>
      </w:r>
      <w:r w:rsidRPr="00263CE0">
        <w:rPr>
          <w:rFonts w:ascii="MS Gothic" w:eastAsia="MS Gothic" w:hAnsi="MS Gothic" w:cs="MS Gothic" w:hint="eastAsia"/>
          <w:szCs w:val="24"/>
          <w:lang w:val="hy-AM"/>
        </w:rPr>
        <w:t>․</w:t>
      </w:r>
      <w:r w:rsidRPr="00263CE0">
        <w:rPr>
          <w:rFonts w:cs="Sylfaen"/>
          <w:szCs w:val="24"/>
          <w:lang w:val="hy-AM"/>
        </w:rPr>
        <w:t>0</w:t>
      </w:r>
      <w:r w:rsidRPr="00263CE0">
        <w:rPr>
          <w:rFonts w:cs="Sylfaen"/>
          <w:szCs w:val="24"/>
          <w:lang w:val="af-ZA"/>
        </w:rPr>
        <w:t xml:space="preserve"> </w:t>
      </w:r>
      <w:r w:rsidRPr="00263CE0">
        <w:rPr>
          <w:rFonts w:cs="Sylfaen"/>
          <w:szCs w:val="24"/>
          <w:lang w:val="hy-AM"/>
        </w:rPr>
        <w:t>հազ</w:t>
      </w:r>
      <w:r w:rsidRPr="00263CE0">
        <w:rPr>
          <w:rFonts w:ascii="MS Gothic" w:eastAsia="MS Gothic" w:hAnsi="MS Gothic" w:cs="MS Gothic" w:hint="eastAsia"/>
          <w:szCs w:val="24"/>
          <w:lang w:val="af-ZA"/>
        </w:rPr>
        <w:t>․</w:t>
      </w:r>
      <w:r w:rsidRPr="00263CE0">
        <w:rPr>
          <w:rFonts w:cs="Sylfaen"/>
          <w:szCs w:val="24"/>
          <w:lang w:val="af-ZA"/>
        </w:rPr>
        <w:t xml:space="preserve"> </w:t>
      </w:r>
      <w:proofErr w:type="spellStart"/>
      <w:r w:rsidRPr="00263CE0">
        <w:rPr>
          <w:rFonts w:cs="Sylfaen"/>
          <w:szCs w:val="24"/>
          <w:lang w:val="af-ZA"/>
        </w:rPr>
        <w:t>դրամով</w:t>
      </w:r>
      <w:proofErr w:type="spellEnd"/>
      <w:r w:rsidRPr="00263CE0">
        <w:rPr>
          <w:rFonts w:cs="Sylfaen"/>
          <w:szCs w:val="24"/>
          <w:lang w:val="hy-AM"/>
        </w:rPr>
        <w:t>,</w:t>
      </w:r>
    </w:p>
    <w:p w:rsidR="00754B5F" w:rsidRPr="00263CE0" w:rsidRDefault="00754B5F" w:rsidP="00754B5F">
      <w:pPr>
        <w:numPr>
          <w:ilvl w:val="0"/>
          <w:numId w:val="2"/>
        </w:numPr>
        <w:spacing w:after="0" w:line="360" w:lineRule="auto"/>
        <w:ind w:left="0"/>
        <w:jc w:val="both"/>
        <w:rPr>
          <w:rFonts w:cs="Sylfaen"/>
          <w:szCs w:val="24"/>
          <w:lang w:val="hy-AM"/>
        </w:rPr>
      </w:pPr>
      <w:r w:rsidRPr="00263CE0">
        <w:rPr>
          <w:rFonts w:eastAsia="Times New Roman" w:cs="Sylfaen"/>
          <w:b/>
          <w:bCs/>
          <w:i/>
          <w:iCs/>
          <w:color w:val="000000"/>
          <w:szCs w:val="24"/>
          <w:lang w:val="hy-AM"/>
        </w:rPr>
        <w:t>Տրանսպորտային նյութեր</w:t>
      </w:r>
      <w:r w:rsidRPr="00263CE0">
        <w:rPr>
          <w:rFonts w:cs="Sylfaen"/>
          <w:szCs w:val="24"/>
          <w:lang w:val="af-ZA"/>
        </w:rPr>
        <w:t xml:space="preserve"> </w:t>
      </w:r>
      <w:proofErr w:type="spellStart"/>
      <w:r w:rsidRPr="00263CE0">
        <w:rPr>
          <w:rFonts w:cs="Sylfaen"/>
          <w:szCs w:val="24"/>
          <w:lang w:val="af-ZA"/>
        </w:rPr>
        <w:t>հոդվածը</w:t>
      </w:r>
      <w:proofErr w:type="spellEnd"/>
      <w:r w:rsidRPr="00263CE0">
        <w:rPr>
          <w:rFonts w:cs="Sylfaen"/>
          <w:szCs w:val="24"/>
          <w:lang w:val="hy-AM"/>
        </w:rPr>
        <w:t xml:space="preserve"> նվազեցնել</w:t>
      </w:r>
      <w:r w:rsidRPr="00263CE0">
        <w:rPr>
          <w:rFonts w:cs="Sylfaen"/>
          <w:szCs w:val="24"/>
          <w:lang w:val="af-ZA"/>
        </w:rPr>
        <w:t xml:space="preserve"> </w:t>
      </w:r>
      <w:r w:rsidRPr="00263CE0">
        <w:rPr>
          <w:rFonts w:cs="Sylfaen"/>
          <w:szCs w:val="24"/>
          <w:lang w:val="hy-AM"/>
        </w:rPr>
        <w:t>2,800</w:t>
      </w:r>
      <w:r w:rsidRPr="00263CE0">
        <w:rPr>
          <w:rFonts w:ascii="MS Gothic" w:eastAsia="MS Gothic" w:hAnsi="MS Gothic" w:cs="MS Gothic" w:hint="eastAsia"/>
          <w:szCs w:val="24"/>
          <w:lang w:val="hy-AM"/>
        </w:rPr>
        <w:t>․</w:t>
      </w:r>
      <w:r w:rsidRPr="00263CE0">
        <w:rPr>
          <w:rFonts w:cs="Sylfaen"/>
          <w:szCs w:val="24"/>
          <w:lang w:val="hy-AM"/>
        </w:rPr>
        <w:t>0</w:t>
      </w:r>
      <w:r w:rsidRPr="00263CE0">
        <w:rPr>
          <w:rFonts w:cs="Sylfaen"/>
          <w:szCs w:val="24"/>
          <w:lang w:val="af-ZA"/>
        </w:rPr>
        <w:t xml:space="preserve"> </w:t>
      </w:r>
      <w:r w:rsidRPr="00263CE0">
        <w:rPr>
          <w:rFonts w:cs="Sylfaen"/>
          <w:szCs w:val="24"/>
          <w:lang w:val="hy-AM"/>
        </w:rPr>
        <w:t>հազ</w:t>
      </w:r>
      <w:r w:rsidRPr="00263CE0">
        <w:rPr>
          <w:rFonts w:ascii="MS Gothic" w:eastAsia="MS Gothic" w:hAnsi="MS Gothic" w:cs="MS Gothic" w:hint="eastAsia"/>
          <w:szCs w:val="24"/>
          <w:lang w:val="af-ZA"/>
        </w:rPr>
        <w:t>․</w:t>
      </w:r>
      <w:r w:rsidRPr="00263CE0">
        <w:rPr>
          <w:rFonts w:cs="Sylfaen"/>
          <w:szCs w:val="24"/>
          <w:lang w:val="af-ZA"/>
        </w:rPr>
        <w:t xml:space="preserve"> </w:t>
      </w:r>
      <w:proofErr w:type="spellStart"/>
      <w:r w:rsidRPr="00263CE0">
        <w:rPr>
          <w:rFonts w:cs="Sylfaen"/>
          <w:szCs w:val="24"/>
          <w:lang w:val="af-ZA"/>
        </w:rPr>
        <w:t>դրամով</w:t>
      </w:r>
      <w:proofErr w:type="spellEnd"/>
      <w:r w:rsidRPr="00263CE0">
        <w:rPr>
          <w:rFonts w:cs="Sylfaen"/>
          <w:szCs w:val="24"/>
          <w:lang w:val="hy-AM"/>
        </w:rPr>
        <w:t>։</w:t>
      </w:r>
    </w:p>
    <w:p w:rsidR="00754B5F" w:rsidRPr="00263CE0" w:rsidRDefault="00754B5F" w:rsidP="00754B5F">
      <w:pPr>
        <w:numPr>
          <w:ilvl w:val="0"/>
          <w:numId w:val="1"/>
        </w:numPr>
        <w:spacing w:after="0" w:line="360" w:lineRule="auto"/>
        <w:ind w:left="0" w:firstLine="426"/>
        <w:contextualSpacing/>
        <w:jc w:val="both"/>
        <w:rPr>
          <w:rFonts w:eastAsia="Times New Roman" w:cs="Sylfaen"/>
          <w:bCs/>
          <w:szCs w:val="24"/>
          <w:lang w:val="hy-AM"/>
        </w:rPr>
      </w:pPr>
      <w:proofErr w:type="spellStart"/>
      <w:r w:rsidRPr="00263CE0">
        <w:rPr>
          <w:rFonts w:eastAsia="Times New Roman"/>
          <w:b/>
          <w:szCs w:val="24"/>
          <w:lang w:val="fr-FR"/>
        </w:rPr>
        <w:t>Կարգավորման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նպատակը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և </w:t>
      </w:r>
      <w:proofErr w:type="spellStart"/>
      <w:r w:rsidRPr="00263CE0">
        <w:rPr>
          <w:rFonts w:eastAsia="Times New Roman"/>
          <w:b/>
          <w:szCs w:val="24"/>
          <w:lang w:val="fr-FR"/>
        </w:rPr>
        <w:t>բնույթը</w:t>
      </w:r>
      <w:proofErr w:type="spellEnd"/>
    </w:p>
    <w:p w:rsidR="00754B5F" w:rsidRPr="00263CE0" w:rsidRDefault="00754B5F" w:rsidP="00754B5F">
      <w:pPr>
        <w:spacing w:after="0" w:line="360" w:lineRule="auto"/>
        <w:jc w:val="both"/>
        <w:rPr>
          <w:szCs w:val="24"/>
          <w:lang w:val="hy-AM"/>
        </w:rPr>
      </w:pPr>
      <w:r w:rsidRPr="00263CE0">
        <w:rPr>
          <w:szCs w:val="24"/>
          <w:lang w:val="hy-AM"/>
        </w:rPr>
        <w:t xml:space="preserve">  Կարգավորման նպատակը բյուջետային ծախսերի լիարժեք և արդյունավետ կատարումն է, ինչպես նաև բյուջետային ռեսուրսների </w:t>
      </w:r>
      <w:proofErr w:type="spellStart"/>
      <w:r w:rsidRPr="00263CE0">
        <w:rPr>
          <w:szCs w:val="24"/>
          <w:lang w:val="hy-AM"/>
        </w:rPr>
        <w:t>խնայողությանն</w:t>
      </w:r>
      <w:proofErr w:type="spellEnd"/>
      <w:r w:rsidRPr="00263CE0">
        <w:rPr>
          <w:szCs w:val="24"/>
          <w:lang w:val="hy-AM"/>
        </w:rPr>
        <w:t xml:space="preserve"> ուղղված քայլերի </w:t>
      </w:r>
      <w:proofErr w:type="spellStart"/>
      <w:r w:rsidRPr="00263CE0">
        <w:rPr>
          <w:szCs w:val="24"/>
          <w:lang w:val="hy-AM"/>
        </w:rPr>
        <w:t>հետևողական</w:t>
      </w:r>
      <w:proofErr w:type="spellEnd"/>
      <w:r w:rsidRPr="00263CE0">
        <w:rPr>
          <w:szCs w:val="24"/>
          <w:lang w:val="hy-AM"/>
        </w:rPr>
        <w:t xml:space="preserve"> իրականացումը:</w:t>
      </w:r>
    </w:p>
    <w:p w:rsidR="00754B5F" w:rsidRPr="00263CE0" w:rsidRDefault="00754B5F" w:rsidP="00754B5F">
      <w:pPr>
        <w:numPr>
          <w:ilvl w:val="0"/>
          <w:numId w:val="1"/>
        </w:numPr>
        <w:spacing w:after="0" w:line="360" w:lineRule="auto"/>
        <w:ind w:left="0" w:firstLine="426"/>
        <w:contextualSpacing/>
        <w:jc w:val="both"/>
        <w:rPr>
          <w:rFonts w:eastAsia="Times New Roman"/>
          <w:b/>
          <w:szCs w:val="24"/>
          <w:lang w:val="hy-AM"/>
        </w:rPr>
      </w:pPr>
      <w:proofErr w:type="spellStart"/>
      <w:r w:rsidRPr="00263CE0">
        <w:rPr>
          <w:rFonts w:eastAsia="Times New Roman"/>
          <w:b/>
          <w:szCs w:val="24"/>
          <w:lang w:val="fr-FR"/>
        </w:rPr>
        <w:t>Ակնկալվող</w:t>
      </w:r>
      <w:proofErr w:type="spellEnd"/>
      <w:r w:rsidRPr="00263CE0">
        <w:rPr>
          <w:rFonts w:eastAsia="Times New Roman"/>
          <w:b/>
          <w:szCs w:val="24"/>
          <w:lang w:val="hy-AM"/>
        </w:rPr>
        <w:t xml:space="preserve"> արդյունքը</w:t>
      </w:r>
    </w:p>
    <w:p w:rsidR="00754B5F" w:rsidRPr="00263CE0" w:rsidRDefault="00754B5F" w:rsidP="00754B5F">
      <w:pPr>
        <w:spacing w:after="0" w:line="360" w:lineRule="auto"/>
        <w:jc w:val="both"/>
        <w:rPr>
          <w:szCs w:val="24"/>
          <w:lang w:val="hy-AM"/>
        </w:rPr>
      </w:pPr>
      <w:r w:rsidRPr="00263CE0">
        <w:rPr>
          <w:szCs w:val="24"/>
          <w:lang w:val="hy-AM"/>
        </w:rPr>
        <w:t xml:space="preserve">  Բյուջետային ծախսերի արդյունավետ կատարման նպատակով` կարգավորման դաշտի ապահովում: </w:t>
      </w:r>
    </w:p>
    <w:p w:rsidR="00754B5F" w:rsidRPr="00263CE0" w:rsidRDefault="00754B5F" w:rsidP="00754B5F">
      <w:pPr>
        <w:numPr>
          <w:ilvl w:val="0"/>
          <w:numId w:val="1"/>
        </w:numPr>
        <w:spacing w:after="0" w:line="360" w:lineRule="auto"/>
        <w:ind w:left="0" w:firstLine="426"/>
        <w:contextualSpacing/>
        <w:jc w:val="both"/>
        <w:rPr>
          <w:rFonts w:eastAsia="Times New Roman"/>
          <w:b/>
          <w:szCs w:val="24"/>
          <w:lang w:val="fr-FR"/>
        </w:rPr>
      </w:pPr>
      <w:proofErr w:type="spellStart"/>
      <w:r w:rsidRPr="00263CE0">
        <w:rPr>
          <w:rFonts w:eastAsia="Times New Roman"/>
          <w:b/>
          <w:szCs w:val="24"/>
          <w:lang w:val="fr-FR"/>
        </w:rPr>
        <w:t>Նախագծի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մշակման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գործընթացում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ներգրավված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ինստիտուտները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և </w:t>
      </w:r>
      <w:proofErr w:type="spellStart"/>
      <w:r w:rsidRPr="00263CE0">
        <w:rPr>
          <w:rFonts w:eastAsia="Times New Roman"/>
          <w:b/>
          <w:szCs w:val="24"/>
          <w:lang w:val="fr-FR"/>
        </w:rPr>
        <w:t>անձիք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. </w:t>
      </w:r>
    </w:p>
    <w:p w:rsidR="00754B5F" w:rsidRPr="00263CE0" w:rsidRDefault="00754B5F" w:rsidP="00754B5F">
      <w:pPr>
        <w:spacing w:after="0" w:line="360" w:lineRule="auto"/>
        <w:jc w:val="both"/>
        <w:rPr>
          <w:szCs w:val="24"/>
          <w:lang w:val="hy-AM"/>
        </w:rPr>
      </w:pPr>
      <w:r w:rsidRPr="00263CE0">
        <w:rPr>
          <w:szCs w:val="24"/>
          <w:lang w:val="hy-AM"/>
        </w:rPr>
        <w:t xml:space="preserve">  Նախագիծը մշակվել է ՀՀ Ազգային ժողովի աշխատակազմի  կողմից: </w:t>
      </w:r>
    </w:p>
    <w:p w:rsidR="00754B5F" w:rsidRPr="00263CE0" w:rsidRDefault="00754B5F" w:rsidP="00754B5F">
      <w:pPr>
        <w:spacing w:after="0" w:line="360" w:lineRule="auto"/>
        <w:jc w:val="both"/>
        <w:rPr>
          <w:szCs w:val="24"/>
          <w:lang w:val="hy-AM"/>
        </w:rPr>
      </w:pPr>
    </w:p>
    <w:p w:rsidR="00754B5F" w:rsidRPr="00263CE0" w:rsidRDefault="00754B5F" w:rsidP="00754B5F">
      <w:pPr>
        <w:numPr>
          <w:ilvl w:val="0"/>
          <w:numId w:val="1"/>
        </w:numPr>
        <w:spacing w:after="0" w:line="360" w:lineRule="auto"/>
        <w:ind w:left="0" w:firstLine="426"/>
        <w:contextualSpacing/>
        <w:jc w:val="both"/>
        <w:rPr>
          <w:rFonts w:eastAsia="Times New Roman"/>
          <w:b/>
          <w:szCs w:val="24"/>
          <w:lang w:val="fr-FR"/>
        </w:rPr>
      </w:pPr>
      <w:r w:rsidRPr="00263CE0">
        <w:rPr>
          <w:szCs w:val="24"/>
          <w:lang w:val="hy-AM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Իրավական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ակտի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ընդունման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կապակցությամբ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պետական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կամ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տեղական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ինքնակառավարման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մարմնի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բյուջեում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եկամուտների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և </w:t>
      </w:r>
      <w:proofErr w:type="spellStart"/>
      <w:r w:rsidRPr="00263CE0">
        <w:rPr>
          <w:rFonts w:eastAsia="Times New Roman"/>
          <w:b/>
          <w:szCs w:val="24"/>
          <w:lang w:val="fr-FR"/>
        </w:rPr>
        <w:t>ծախսերի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ավելացման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կամ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նվազեցման</w:t>
      </w:r>
      <w:proofErr w:type="spellEnd"/>
      <w:r w:rsidRPr="00263CE0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263CE0">
        <w:rPr>
          <w:rFonts w:eastAsia="Times New Roman"/>
          <w:b/>
          <w:szCs w:val="24"/>
          <w:lang w:val="fr-FR"/>
        </w:rPr>
        <w:t>անհրաժեշտություն</w:t>
      </w:r>
      <w:proofErr w:type="spellEnd"/>
    </w:p>
    <w:p w:rsidR="00754B5F" w:rsidRPr="00263CE0" w:rsidRDefault="00754B5F" w:rsidP="00754B5F">
      <w:pPr>
        <w:spacing w:after="0" w:line="360" w:lineRule="auto"/>
        <w:jc w:val="both"/>
        <w:rPr>
          <w:szCs w:val="24"/>
          <w:lang w:val="hy-AM"/>
        </w:rPr>
      </w:pPr>
      <w:r w:rsidRPr="00263CE0">
        <w:rPr>
          <w:szCs w:val="24"/>
          <w:lang w:val="hy-AM"/>
        </w:rPr>
        <w:t xml:space="preserve">   Հայաստանի Հանրապետության կառավարության որոշման նախագծի ընդունումը ՀՀ պետական բյուջեի </w:t>
      </w:r>
      <w:proofErr w:type="spellStart"/>
      <w:r w:rsidRPr="00263CE0">
        <w:rPr>
          <w:szCs w:val="24"/>
          <w:lang w:val="hy-AM"/>
        </w:rPr>
        <w:t>եկամուտներում</w:t>
      </w:r>
      <w:proofErr w:type="spellEnd"/>
      <w:r w:rsidRPr="00263CE0">
        <w:rPr>
          <w:szCs w:val="24"/>
          <w:lang w:val="hy-AM"/>
        </w:rPr>
        <w:t xml:space="preserve"> և ծախսերում փոփոխություններ չի առաջացնի:</w:t>
      </w:r>
    </w:p>
    <w:p w:rsidR="00754B5F" w:rsidRPr="00263CE0" w:rsidRDefault="00754B5F" w:rsidP="00754B5F">
      <w:pPr>
        <w:spacing w:after="0" w:line="360" w:lineRule="auto"/>
        <w:jc w:val="both"/>
        <w:rPr>
          <w:szCs w:val="24"/>
          <w:lang w:val="hy-AM"/>
        </w:rPr>
      </w:pPr>
    </w:p>
    <w:p w:rsidR="00754B5F" w:rsidRPr="00263CE0" w:rsidRDefault="00754B5F" w:rsidP="00754B5F">
      <w:pPr>
        <w:numPr>
          <w:ilvl w:val="0"/>
          <w:numId w:val="1"/>
        </w:numPr>
        <w:spacing w:after="0" w:line="360" w:lineRule="auto"/>
        <w:ind w:left="0" w:firstLine="426"/>
        <w:contextualSpacing/>
        <w:jc w:val="both"/>
        <w:rPr>
          <w:rFonts w:eastAsia="Times New Roman"/>
          <w:b/>
          <w:szCs w:val="24"/>
          <w:lang w:val="hy-AM"/>
        </w:rPr>
      </w:pPr>
      <w:r w:rsidRPr="00263CE0">
        <w:rPr>
          <w:rFonts w:eastAsia="Times New Roman"/>
          <w:b/>
          <w:szCs w:val="24"/>
          <w:lang w:val="hy-AM"/>
        </w:rPr>
        <w:t xml:space="preserve">Կապը </w:t>
      </w:r>
      <w:proofErr w:type="spellStart"/>
      <w:r w:rsidRPr="00263CE0">
        <w:rPr>
          <w:rFonts w:eastAsia="Times New Roman"/>
          <w:b/>
          <w:szCs w:val="24"/>
          <w:lang w:val="fr-FR"/>
        </w:rPr>
        <w:t>ռազմավարական</w:t>
      </w:r>
      <w:proofErr w:type="spellEnd"/>
      <w:r w:rsidRPr="00263CE0">
        <w:rPr>
          <w:rFonts w:eastAsia="Times New Roman"/>
          <w:b/>
          <w:szCs w:val="24"/>
          <w:lang w:val="hy-AM"/>
        </w:rPr>
        <w:t xml:space="preserve">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63CE0">
        <w:rPr>
          <w:rFonts w:eastAsia="Times New Roman"/>
          <w:b/>
          <w:szCs w:val="24"/>
          <w:lang w:val="hy-AM"/>
        </w:rPr>
        <w:t>ռազմավարություններ</w:t>
      </w:r>
      <w:proofErr w:type="spellEnd"/>
    </w:p>
    <w:p w:rsidR="00754B5F" w:rsidRPr="00263CE0" w:rsidRDefault="00754B5F" w:rsidP="00754B5F">
      <w:pPr>
        <w:spacing w:after="0" w:line="360" w:lineRule="auto"/>
        <w:jc w:val="both"/>
        <w:rPr>
          <w:szCs w:val="24"/>
          <w:lang w:val="hy-AM"/>
        </w:rPr>
      </w:pPr>
      <w:r w:rsidRPr="00263CE0">
        <w:rPr>
          <w:szCs w:val="24"/>
          <w:lang w:val="hy-AM"/>
        </w:rPr>
        <w:t xml:space="preserve">   Որոշման նախագիծը բխում է «Հայաստանի վերափոխման ռազմավարություն 2050», «Կառավարության 2021-2026թթ. ծրագիր» /կետ 6.10/ ռազմավարական փաստաթղթի դրույթներից։</w:t>
      </w:r>
    </w:p>
    <w:p w:rsidR="00754B5F" w:rsidRPr="00263CE0" w:rsidRDefault="00754B5F" w:rsidP="00754B5F">
      <w:pPr>
        <w:spacing w:after="0" w:line="240" w:lineRule="auto"/>
        <w:jc w:val="both"/>
        <w:rPr>
          <w:rFonts w:eastAsia="Times New Roman" w:cs="Sylfaen"/>
          <w:b/>
          <w:szCs w:val="24"/>
          <w:lang w:val="hy-AM" w:eastAsia="ru-RU"/>
        </w:rPr>
      </w:pPr>
    </w:p>
    <w:p w:rsidR="00754B5F" w:rsidRPr="00263CE0" w:rsidRDefault="00754B5F" w:rsidP="00754B5F">
      <w:pPr>
        <w:spacing w:after="0" w:line="240" w:lineRule="auto"/>
        <w:jc w:val="both"/>
        <w:rPr>
          <w:rFonts w:eastAsia="Times New Roman" w:cs="Sylfaen"/>
          <w:b/>
          <w:szCs w:val="24"/>
          <w:lang w:val="ro-RO" w:eastAsia="ru-RU"/>
        </w:rPr>
      </w:pPr>
    </w:p>
    <w:p w:rsidR="00955EA0" w:rsidRPr="00263CE0" w:rsidRDefault="00955EA0" w:rsidP="00754B5F">
      <w:pPr>
        <w:rPr>
          <w:szCs w:val="24"/>
          <w:lang w:val="ro-RO"/>
        </w:rPr>
      </w:pPr>
    </w:p>
    <w:sectPr w:rsidR="00955EA0" w:rsidRPr="00263CE0" w:rsidSect="00255382">
      <w:pgSz w:w="11906" w:h="16838"/>
      <w:pgMar w:top="568" w:right="926" w:bottom="426" w:left="127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534D1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86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8617A3"/>
    <w:multiLevelType w:val="hybridMultilevel"/>
    <w:tmpl w:val="FD1CAD2C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D3"/>
    <w:rsid w:val="00263CE0"/>
    <w:rsid w:val="00754B5F"/>
    <w:rsid w:val="00770DD3"/>
    <w:rsid w:val="0095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88481"/>
  <w15:chartTrackingRefBased/>
  <w15:docId w15:val="{8235AD6C-DFA3-4C89-89ED-A2F10BEE7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B5F"/>
    <w:pPr>
      <w:spacing w:after="200" w:line="276" w:lineRule="auto"/>
    </w:pPr>
    <w:rPr>
      <w:rFonts w:ascii="GHEA Grapalat" w:eastAsia="Calibri" w:hAnsi="GHEA Grapalat" w:cs="Times New Roman"/>
      <w:sz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3</cp:revision>
  <dcterms:created xsi:type="dcterms:W3CDTF">2026-06-25T12:40:00Z</dcterms:created>
  <dcterms:modified xsi:type="dcterms:W3CDTF">2026-06-25T12:46:00Z</dcterms:modified>
</cp:coreProperties>
</file>