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26573E52" w:rsidR="00AB0AFB" w:rsidRPr="00B82225" w:rsidRDefault="00AB0AFB" w:rsidP="00B82225">
      <w:pPr>
        <w:tabs>
          <w:tab w:val="left" w:pos="8820"/>
        </w:tabs>
        <w:spacing w:after="0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B82225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0A391559" w14:textId="48F5165A" w:rsidR="00AB0AFB" w:rsidRPr="00B82225" w:rsidRDefault="00B82225" w:rsidP="00B82225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bookmarkStart w:id="0" w:name="_Hlk204673338"/>
      <w:r w:rsidRPr="00B8222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</w:t>
      </w:r>
      <w:bookmarkEnd w:id="0"/>
      <w:r w:rsidRPr="00B8222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2026 ԹՎԱԿԱՆԻ ՊԵՏԱԿԱՆ ԲՅՈՒՋԵԻ ՄԱՍԻՆ» ՕՐԵՆՔՈՒՄ ՎԵՐԱԲԱՇԽՈՒՄ, ՓՈՓՈԽՈՒԹՅՈՒՆՆԵՐ, ՀԱՅԱՍՏԱՆԻ ՀԱՆՐԱՊԵՏՈՒԹՅԱՆ ԿԱՌԱՎԱՐՈՒԹՅԱՆ 2025 ԹՎԱԿԱՆԻ ԴԵԿՏԵՄԲԵՐԻ 25-Ի N 1910-Ն ՈՐՈՇՄԱՆ ՄԵՋ ՓՈՓՈԽՈՒԹՅՈՒՆՆԵՐ ԵՎ ԼՐԱՑՈՒՄՆԵՐ ԿԱՏԱՐԵԼՈՒ </w:t>
      </w:r>
      <w:r w:rsidRPr="00B8222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ՔԱՂԱՔԱՇԻՆՈՒԹՅԱՆ ԿՈՄԻՏԵԻՆ ԹՈՒՅԼՏՎՈՒԹՅՈՒՆ ՏԱԼՈՒ </w:t>
      </w:r>
      <w:r w:rsidRPr="00B82225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ՄԱՍԻՆ </w:t>
      </w:r>
      <w:r w:rsidR="00CF403F" w:rsidRPr="00B8222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B8222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03F653DA" w14:textId="77777777" w:rsidR="004F0D54" w:rsidRPr="0030266D" w:rsidRDefault="004F0D54" w:rsidP="004F0D5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</w:p>
    <w:p w14:paraId="2785F628" w14:textId="77777777" w:rsidR="000A6999" w:rsidRPr="0030266D" w:rsidRDefault="00A34E91" w:rsidP="007D34F8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30266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30266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30266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30266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30266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30266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30266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23375E4B" w14:textId="05801970" w:rsidR="00824EC0" w:rsidRPr="0030266D" w:rsidRDefault="00E63039" w:rsidP="00F362BF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183100447"/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   </w:t>
      </w:r>
      <w:r w:rsidR="00B1536F" w:rsidRPr="0030266D"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 w:rsidR="00B1536F" w:rsidRPr="0030266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B1536F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2026 թվականի պետական բյուջեի մասին» օրենքում վերաբաշխում, փոփոխություններ</w:t>
      </w:r>
      <w:r w:rsidR="004F0D54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,</w:t>
      </w:r>
      <w:r w:rsidR="00B1536F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Հայաստանի Հանրապետության կառավարության 2025 թվականի դեկտեմբերի 25-ի N 1910-Ն որոշման մեջ փոփոխություններ</w:t>
      </w:r>
      <w:r w:rsidR="00B8222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 լրացումներ</w:t>
      </w:r>
      <w:r w:rsidR="00B1536F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կատարելու</w:t>
      </w:r>
      <w:r w:rsidR="004F0D54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E978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</w:t>
      </w:r>
      <w:r w:rsidR="00E9786D">
        <w:rPr>
          <w:rFonts w:ascii="GHEA Grapalat" w:hAnsi="GHEA Grapalat" w:cs="Sylfaen"/>
          <w:sz w:val="24"/>
          <w:szCs w:val="24"/>
          <w:lang w:val="hy-AM"/>
        </w:rPr>
        <w:t>Ք</w:t>
      </w:r>
      <w:r w:rsidR="00E9786D" w:rsidRPr="00E9786D">
        <w:rPr>
          <w:rFonts w:ascii="GHEA Grapalat" w:hAnsi="GHEA Grapalat" w:cs="Sylfaen"/>
          <w:sz w:val="24"/>
          <w:szCs w:val="24"/>
          <w:lang w:val="hy-AM"/>
        </w:rPr>
        <w:t>աղաքաշինության կոմիտեին թույլտվություն տալու</w:t>
      </w:r>
      <w:r w:rsidR="00E9786D" w:rsidRPr="00E978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 </w:t>
      </w:r>
      <w:r w:rsidR="004F0D54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մասին»</w:t>
      </w:r>
      <w:bookmarkEnd w:id="1"/>
      <w:r w:rsidR="00B1536F" w:rsidRPr="0030266D">
        <w:rPr>
          <w:rFonts w:ascii="GHEA Grapalat" w:hAnsi="GHEA Grapalat" w:cs="Sylfaen"/>
          <w:noProof/>
          <w:sz w:val="24"/>
          <w:szCs w:val="24"/>
          <w:lang w:val="hy-AM"/>
        </w:rPr>
        <w:t xml:space="preserve"> ՀՀ </w:t>
      </w:r>
      <w:r w:rsidR="00B1536F" w:rsidRPr="0030266D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>Կառավարության որոշման նախագ</w:t>
      </w:r>
      <w:r w:rsidR="004F0D54" w:rsidRPr="0030266D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>ծի</w:t>
      </w:r>
      <w:r w:rsidR="00E938DC" w:rsidRPr="0030266D">
        <w:rPr>
          <w:rFonts w:ascii="GHEA Grapalat" w:hAnsi="GHEA Grapalat" w:cs="Calibri"/>
          <w:sz w:val="24"/>
          <w:szCs w:val="24"/>
          <w:lang w:val="hy-AM"/>
        </w:rPr>
        <w:t xml:space="preserve"> (այսուհետ` Նախագիծ) </w:t>
      </w:r>
      <w:r w:rsidR="00824EC0" w:rsidRPr="0030266D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ընդունումը պայմանավորված է</w:t>
      </w:r>
      <w:r w:rsidR="00824EC0" w:rsidRPr="0030266D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824EC0" w:rsidRPr="0030266D">
        <w:rPr>
          <w:rFonts w:ascii="GHEA Grapalat" w:hAnsi="GHEA Grapalat"/>
          <w:sz w:val="24"/>
          <w:szCs w:val="24"/>
          <w:lang w:val="hy-AM"/>
        </w:rPr>
        <w:t>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որոշման հավելվածի «Առողջապահության նախարարություն» բաժնի միջոցառումների 28-րդ կետի կատարմամբ</w:t>
      </w:r>
      <w:r w:rsidR="00F362BF" w:rsidRPr="0030266D">
        <w:rPr>
          <w:rFonts w:ascii="GHEA Grapalat" w:hAnsi="GHEA Grapalat"/>
          <w:sz w:val="24"/>
          <w:szCs w:val="24"/>
          <w:lang w:val="hy-AM"/>
        </w:rPr>
        <w:t>:</w:t>
      </w:r>
      <w:r w:rsidR="00824EC0" w:rsidRPr="0030266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FA496DB" w14:textId="7CB30890" w:rsidR="00F362BF" w:rsidRPr="0030266D" w:rsidRDefault="00F362BF" w:rsidP="0030266D">
      <w:pPr>
        <w:overflowPunct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0266D">
        <w:rPr>
          <w:rFonts w:ascii="GHEA Grapalat" w:hAnsi="GHEA Grapalat"/>
          <w:sz w:val="24"/>
          <w:szCs w:val="24"/>
          <w:lang w:val="hy-AM"/>
        </w:rPr>
        <w:t xml:space="preserve">Նախագծով նախատեսվում է </w:t>
      </w:r>
      <w:r w:rsidR="009F18A9" w:rsidRPr="003C28D0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9F18A9" w:rsidRPr="003C28D0">
        <w:rPr>
          <w:rFonts w:ascii="GHEA Grapalat" w:hAnsi="GHEA Grapalat"/>
          <w:b/>
          <w:bCs/>
          <w:sz w:val="24"/>
          <w:szCs w:val="24"/>
          <w:lang w:val="hy-AM"/>
        </w:rPr>
        <w:t>1,</w:t>
      </w:r>
      <w:r w:rsidR="00822F3B" w:rsidRPr="003C28D0">
        <w:rPr>
          <w:rFonts w:ascii="GHEA Grapalat" w:hAnsi="GHEA Grapalat"/>
          <w:b/>
          <w:bCs/>
          <w:sz w:val="24"/>
          <w:szCs w:val="24"/>
          <w:lang w:val="hy-AM"/>
        </w:rPr>
        <w:t>390</w:t>
      </w:r>
      <w:r w:rsidR="009F18A9" w:rsidRPr="003C28D0">
        <w:rPr>
          <w:rFonts w:ascii="GHEA Grapalat" w:hAnsi="GHEA Grapalat"/>
          <w:b/>
          <w:bCs/>
          <w:sz w:val="24"/>
          <w:szCs w:val="24"/>
          <w:lang w:val="hy-AM"/>
        </w:rPr>
        <w:t xml:space="preserve">,714.1 </w:t>
      </w:r>
      <w:r w:rsidR="009F18A9" w:rsidRPr="0030266D">
        <w:rPr>
          <w:rFonts w:ascii="GHEA Grapalat" w:hAnsi="GHEA Grapalat"/>
          <w:b/>
          <w:bCs/>
          <w:sz w:val="24"/>
          <w:szCs w:val="24"/>
          <w:lang w:val="hy-AM"/>
        </w:rPr>
        <w:t>հազ.</w:t>
      </w:r>
      <w:r w:rsidR="009F18A9" w:rsidRPr="0030266D">
        <w:rPr>
          <w:rFonts w:ascii="GHEA Grapalat" w:hAnsi="GHEA Grapalat"/>
          <w:sz w:val="24"/>
          <w:szCs w:val="24"/>
          <w:lang w:val="hy-AM"/>
        </w:rPr>
        <w:t xml:space="preserve"> </w:t>
      </w:r>
      <w:r w:rsidR="009F18A9" w:rsidRPr="0030266D">
        <w:rPr>
          <w:rFonts w:ascii="GHEA Grapalat" w:hAnsi="GHEA Grapalat"/>
          <w:b/>
          <w:bCs/>
          <w:sz w:val="24"/>
          <w:szCs w:val="24"/>
          <w:lang w:val="hy-AM"/>
        </w:rPr>
        <w:t>դրամի</w:t>
      </w:r>
      <w:r w:rsidR="009F18A9" w:rsidRPr="0030266D">
        <w:rPr>
          <w:rFonts w:ascii="GHEA Grapalat" w:hAnsi="GHEA Grapalat"/>
          <w:sz w:val="24"/>
          <w:szCs w:val="24"/>
          <w:lang w:val="hy-AM"/>
        </w:rPr>
        <w:t xml:space="preserve"> վերաբաշխում </w:t>
      </w:r>
      <w:r w:rsidRPr="0030266D">
        <w:rPr>
          <w:rFonts w:ascii="GHEA Grapalat" w:hAnsi="GHEA Grapalat"/>
          <w:sz w:val="24"/>
          <w:szCs w:val="24"/>
          <w:lang w:val="hy-AM"/>
        </w:rPr>
        <w:t>ՀՀ առողջապահության նախարարության 2026 թվականի պետական բյուջեում ըստ ներքոնշյալ ուղղությունների.</w:t>
      </w:r>
      <w:r w:rsidR="004E4829" w:rsidRPr="004E4829">
        <w:rPr>
          <w:lang w:val="hy-AM"/>
        </w:rPr>
        <w:t xml:space="preserve"> </w:t>
      </w:r>
    </w:p>
    <w:p w14:paraId="21316B4A" w14:textId="22491965" w:rsidR="00E3269F" w:rsidRDefault="00F362BF" w:rsidP="00E3269F">
      <w:pPr>
        <w:pStyle w:val="ListParagraph"/>
        <w:numPr>
          <w:ilvl w:val="0"/>
          <w:numId w:val="45"/>
        </w:numPr>
        <w:suppressAutoHyphens w:val="0"/>
        <w:overflowPunct/>
        <w:spacing w:after="16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0266D">
        <w:rPr>
          <w:rFonts w:ascii="GHEA Grapalat" w:hAnsi="GHEA Grapalat"/>
          <w:sz w:val="24"/>
          <w:szCs w:val="24"/>
          <w:lang w:val="hy-AM"/>
        </w:rPr>
        <w:t>ՀՀ առողջապահության նախարարության 2026 թվականի բյուջեով հաստատված միջոցները չեն բավարարում ամբուլատորիաների պայմանագրային պարտավորությունների ամբողջական կատարման համար:</w:t>
      </w:r>
      <w:r w:rsidRPr="0030266D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«1126- Առողջապահության ոլորտում պետական քաղաքականության մշակում, ծրագրերի համակարգում և մոնիտորինգ» ծրագրի 31003 «Առողջապահական կազմակերպությունների կառուցում, վերակառուցում» միջոցառման շրջանակներում ամբուլատորիաների կառուցման նպատակով Հայաստանի տարածքային զարգացման հիմնադրամի կողմից կնքվել են թվով 29 շինարարություն իրականացնելու պայմանագրեր։ ՀՀ կառավարության 26.10.2023 թվականի թիվ </w:t>
      </w:r>
      <w:r w:rsidRPr="0030266D">
        <w:rPr>
          <w:rFonts w:ascii="GHEA Grapalat" w:eastAsiaTheme="minorHAnsi" w:hAnsi="GHEA Grapalat" w:cstheme="minorBidi"/>
          <w:sz w:val="24"/>
          <w:szCs w:val="24"/>
          <w:lang w:val="hy-AM"/>
        </w:rPr>
        <w:lastRenderedPageBreak/>
        <w:t xml:space="preserve">1869-Ն որոշման համաձայն` տեղակապված նախագծանախահաշվային փաստաթղթերի առկայության դեպքում, պայմանագրային արժեքները ենթակա են փոփոխման։ </w:t>
      </w:r>
      <w:r w:rsidR="00D3784D" w:rsidRPr="0030266D">
        <w:rPr>
          <w:rFonts w:ascii="GHEA Grapalat" w:hAnsi="GHEA Grapalat"/>
          <w:sz w:val="24"/>
          <w:szCs w:val="24"/>
          <w:lang w:val="hy-AM"/>
        </w:rPr>
        <w:t>Կապալային աշխատանքների կատարման պայմանագրերի մասով կնքվել են տեղակապման համաձայնագրեր, որոնց արդյունքում բուժ</w:t>
      </w:r>
      <w:r w:rsidR="00D3784D" w:rsidRPr="0030266D">
        <w:rPr>
          <w:rFonts w:ascii="GHEA Grapalat" w:hAnsi="GHEA Grapalat" w:cs="GHEA Grapalat"/>
          <w:sz w:val="24"/>
          <w:szCs w:val="24"/>
          <w:lang w:val="hy-AM"/>
        </w:rPr>
        <w:t>ամբուլատորիաների</w:t>
      </w:r>
      <w:r w:rsidR="00D3784D" w:rsidRPr="0030266D">
        <w:rPr>
          <w:rFonts w:ascii="GHEA Grapalat" w:hAnsi="GHEA Grapalat"/>
          <w:sz w:val="24"/>
          <w:szCs w:val="24"/>
          <w:lang w:val="hy-AM"/>
        </w:rPr>
        <w:t xml:space="preserve"> </w:t>
      </w:r>
      <w:r w:rsidR="00D3784D" w:rsidRPr="0030266D">
        <w:rPr>
          <w:rFonts w:ascii="GHEA Grapalat" w:hAnsi="GHEA Grapalat" w:cs="GHEA Grapalat"/>
          <w:sz w:val="24"/>
          <w:szCs w:val="24"/>
          <w:lang w:val="hy-AM"/>
        </w:rPr>
        <w:t>պայմանագրային</w:t>
      </w:r>
      <w:r w:rsidR="00D3784D" w:rsidRPr="0030266D">
        <w:rPr>
          <w:rFonts w:ascii="GHEA Grapalat" w:hAnsi="GHEA Grapalat"/>
          <w:sz w:val="24"/>
          <w:szCs w:val="24"/>
          <w:lang w:val="hy-AM"/>
        </w:rPr>
        <w:t xml:space="preserve"> </w:t>
      </w:r>
      <w:r w:rsidR="00D3784D" w:rsidRPr="0030266D">
        <w:rPr>
          <w:rFonts w:ascii="GHEA Grapalat" w:hAnsi="GHEA Grapalat" w:cs="GHEA Grapalat"/>
          <w:sz w:val="24"/>
          <w:szCs w:val="24"/>
          <w:lang w:val="hy-AM"/>
        </w:rPr>
        <w:t>ընդհանուր</w:t>
      </w:r>
      <w:r w:rsidR="00D3784D" w:rsidRPr="0030266D">
        <w:rPr>
          <w:rFonts w:ascii="GHEA Grapalat" w:hAnsi="GHEA Grapalat"/>
          <w:sz w:val="24"/>
          <w:szCs w:val="24"/>
          <w:lang w:val="hy-AM"/>
        </w:rPr>
        <w:t xml:space="preserve"> արժեքները ավելացել են: Որոշ պայմանագրերի արժեքների աճը գերազանցել է 50.0 միլիոնը, քանի որ ինժեներա-երկրաբանական ուսումնասիրության արդյունքում ի հայտ են եկել մի շարք խնդիրներ, որոնց լուծումները պահանջել են լրացուցիչ միջամտություններ։ </w:t>
      </w:r>
      <w:r w:rsidRPr="0030266D">
        <w:rPr>
          <w:rFonts w:ascii="GHEA Grapalat" w:hAnsi="GHEA Grapalat"/>
          <w:sz w:val="24"/>
          <w:szCs w:val="24"/>
          <w:lang w:val="hy-AM"/>
        </w:rPr>
        <w:t xml:space="preserve">Ընդհանուր 29 մարզային ամբուլատորիաների պայմանագրային արժեքը կազմում է 5,5 մլրդ դրամ: 2025 թվականի հատկացվել է 2,7 մլրդ դրամ, որից կատարվել է 673,8 մլն դրամը, 2026 թվականի հաստատված բյուջեն կազմում է 1,8 մլրդ դրամ, 31.03.2026թ. դրությամբ ճշտված բյուջեն կազմում է 2,8 մլրդ դրամ </w:t>
      </w:r>
      <w:r w:rsidRPr="0030266D">
        <w:rPr>
          <w:rFonts w:ascii="GHEA Grapalat" w:hAnsi="GHEA Grapalat"/>
          <w:i/>
          <w:iCs/>
          <w:sz w:val="24"/>
          <w:szCs w:val="24"/>
          <w:lang w:val="hy-AM"/>
        </w:rPr>
        <w:t>(ավելացումը կատարվել է 2026 թվականի մարտի 26-ի թիվ 392-Ն որոշմամբ):</w:t>
      </w:r>
      <w:r w:rsidR="00D3784D" w:rsidRPr="0030266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266D">
        <w:rPr>
          <w:rFonts w:ascii="GHEA Grapalat" w:hAnsi="GHEA Grapalat"/>
          <w:sz w:val="24"/>
          <w:szCs w:val="24"/>
          <w:lang w:val="hy-AM"/>
        </w:rPr>
        <w:t xml:space="preserve">2026 թվականի պայմանագրային պարտավորությունների կատարման համար անհրաժեշտ է 2,0 մլրդ դրամ ( </w:t>
      </w:r>
      <w:r w:rsidRPr="0030266D">
        <w:rPr>
          <w:rFonts w:ascii="GHEA Grapalat" w:hAnsi="GHEA Grapalat"/>
          <w:i/>
          <w:iCs/>
          <w:sz w:val="24"/>
          <w:szCs w:val="24"/>
          <w:lang w:val="hy-AM"/>
        </w:rPr>
        <w:t>5,5 մլրդ – 0,7 մլրդ – 2,8 մլրդ դրամ</w:t>
      </w:r>
      <w:r w:rsidRPr="0030266D">
        <w:rPr>
          <w:rFonts w:ascii="GHEA Grapalat" w:hAnsi="GHEA Grapalat"/>
          <w:sz w:val="24"/>
          <w:szCs w:val="24"/>
          <w:lang w:val="hy-AM"/>
        </w:rPr>
        <w:t>):</w:t>
      </w:r>
      <w:r w:rsidR="00F45C81" w:rsidRPr="0030266D">
        <w:rPr>
          <w:rFonts w:ascii="GHEA Grapalat" w:hAnsi="GHEA Grapalat"/>
          <w:sz w:val="24"/>
          <w:szCs w:val="24"/>
          <w:lang w:val="hy-AM"/>
        </w:rPr>
        <w:t xml:space="preserve"> Հաշվի առնելով ՀՀ առողջապահության նախարարության պետական բյուջեում ազատ միջոցների սղությունը,</w:t>
      </w:r>
      <w:r w:rsidR="0085569D" w:rsidRPr="0030266D">
        <w:rPr>
          <w:rFonts w:ascii="GHEA Grapalat" w:hAnsi="GHEA Grapalat"/>
          <w:sz w:val="24"/>
          <w:szCs w:val="24"/>
          <w:lang w:val="hy-AM"/>
        </w:rPr>
        <w:t xml:space="preserve"> ինչպես նաև ՀՀ կառավարության պահուստային ֆոնդում առկա միջոցների սահմանափակ լինելը սույն նախագծով </w:t>
      </w:r>
      <w:r w:rsidR="00F45C81" w:rsidRPr="0030266D">
        <w:rPr>
          <w:rFonts w:ascii="GHEA Grapalat" w:hAnsi="GHEA Grapalat"/>
          <w:sz w:val="24"/>
          <w:szCs w:val="24"/>
          <w:lang w:val="hy-AM"/>
        </w:rPr>
        <w:t xml:space="preserve">նախատեսվում է նշված ուղղությանը հատկացնել </w:t>
      </w:r>
      <w:r w:rsidR="00F920F8" w:rsidRPr="0030266D">
        <w:rPr>
          <w:rFonts w:ascii="GHEA Grapalat" w:hAnsi="GHEA Grapalat"/>
          <w:b/>
          <w:bCs/>
          <w:sz w:val="24"/>
          <w:szCs w:val="24"/>
          <w:lang w:val="hy-AM"/>
        </w:rPr>
        <w:t>1,0</w:t>
      </w:r>
      <w:r w:rsidR="00F920F8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F920F8" w:rsidRPr="0030266D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F920F8">
        <w:rPr>
          <w:rFonts w:ascii="GHEA Grapalat" w:hAnsi="GHEA Grapalat"/>
          <w:b/>
          <w:bCs/>
          <w:sz w:val="24"/>
          <w:szCs w:val="24"/>
          <w:lang w:val="hy-AM"/>
        </w:rPr>
        <w:t>920</w:t>
      </w:r>
      <w:r w:rsidR="00F920F8" w:rsidRPr="0030266D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F920F8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F920F8" w:rsidRPr="0030266D">
        <w:rPr>
          <w:rFonts w:ascii="GHEA Grapalat" w:hAnsi="GHEA Grapalat"/>
          <w:b/>
          <w:bCs/>
          <w:sz w:val="24"/>
          <w:szCs w:val="24"/>
          <w:lang w:val="hy-AM"/>
        </w:rPr>
        <w:t xml:space="preserve"> հազ.</w:t>
      </w:r>
      <w:r w:rsidR="00F920F8" w:rsidRPr="0030266D">
        <w:rPr>
          <w:rFonts w:ascii="GHEA Grapalat" w:hAnsi="GHEA Grapalat"/>
          <w:sz w:val="24"/>
          <w:szCs w:val="24"/>
          <w:lang w:val="hy-AM"/>
        </w:rPr>
        <w:t xml:space="preserve"> </w:t>
      </w:r>
      <w:r w:rsidR="00F45C81" w:rsidRPr="0030266D">
        <w:rPr>
          <w:rFonts w:ascii="GHEA Grapalat" w:hAnsi="GHEA Grapalat"/>
          <w:sz w:val="24"/>
          <w:szCs w:val="24"/>
          <w:lang w:val="hy-AM"/>
        </w:rPr>
        <w:t>դրամ ըստ առա</w:t>
      </w:r>
      <w:r w:rsidR="0085569D" w:rsidRPr="0030266D">
        <w:rPr>
          <w:rFonts w:ascii="GHEA Grapalat" w:hAnsi="GHEA Grapalat"/>
          <w:sz w:val="24"/>
          <w:szCs w:val="24"/>
          <w:lang w:val="hy-AM"/>
        </w:rPr>
        <w:t>ջ</w:t>
      </w:r>
      <w:r w:rsidR="00F45C81" w:rsidRPr="0030266D">
        <w:rPr>
          <w:rFonts w:ascii="GHEA Grapalat" w:hAnsi="GHEA Grapalat"/>
          <w:sz w:val="24"/>
          <w:szCs w:val="24"/>
          <w:lang w:val="hy-AM"/>
        </w:rPr>
        <w:t>նահերթությունների:</w:t>
      </w:r>
      <w:r w:rsidR="0085569D" w:rsidRPr="0030266D">
        <w:rPr>
          <w:rFonts w:ascii="GHEA Grapalat" w:hAnsi="GHEA Grapalat"/>
          <w:sz w:val="24"/>
          <w:szCs w:val="24"/>
          <w:lang w:val="hy-AM"/>
        </w:rPr>
        <w:t xml:space="preserve"> Իսկ մնացած չբավարարող մասը կհատկացվի հետագա ամիսների ընթացքում:</w:t>
      </w:r>
      <w:r w:rsidR="0043046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5D7AEEC" w14:textId="36276A9A" w:rsidR="00430469" w:rsidRPr="00E3269F" w:rsidRDefault="00430469" w:rsidP="00E3269F">
      <w:pPr>
        <w:pStyle w:val="ListParagraph"/>
        <w:suppressAutoHyphens w:val="0"/>
        <w:overflowPunct/>
        <w:spacing w:after="16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3269F">
        <w:rPr>
          <w:rFonts w:ascii="GHEA Grapalat" w:hAnsi="GHEA Grapalat" w:cs="Calibri"/>
          <w:sz w:val="24"/>
          <w:szCs w:val="24"/>
          <w:lang w:val="hy-AM"/>
        </w:rPr>
        <w:t>Մասնավորապես նշված պայմանագրային գումարների ավելացումները պայմանավորված է շինարարական աշխատանքների ընթացքում իրականացվող տեղակապման աշխատանքների հետ: Նշված փոփոխությունների համար հիմք է հանդիսացել 2023թ. հոկտեմբերի 26-ի «Դպրոցաշինության, մանկապարտեզաշինության, առողջապահական կազմակերպությունների</w:t>
      </w:r>
      <w:r w:rsidRPr="00E3269F">
        <w:rPr>
          <w:rFonts w:cs="Calibri"/>
          <w:sz w:val="24"/>
          <w:szCs w:val="24"/>
          <w:lang w:val="hy-AM"/>
        </w:rPr>
        <w:t> </w:t>
      </w:r>
      <w:r w:rsidR="009C648E" w:rsidRPr="00E3269F">
        <w:rPr>
          <w:rFonts w:cs="Calibri"/>
          <w:sz w:val="24"/>
          <w:szCs w:val="24"/>
          <w:lang w:val="hy-AM"/>
        </w:rPr>
        <w:t xml:space="preserve"> </w:t>
      </w:r>
      <w:r w:rsidRPr="00E3269F">
        <w:rPr>
          <w:rFonts w:ascii="GHEA Grapalat" w:hAnsi="GHEA Grapalat" w:cs="Calibri"/>
          <w:sz w:val="24"/>
          <w:szCs w:val="24"/>
          <w:lang w:val="hy-AM"/>
        </w:rPr>
        <w:t>հետ կապված գնման գործընթացների կազմակերպման առանձնահատկություններ սահմանելու մասին» ՀՀ կառավարության որոշման 1-ին կետի 1-ին ենթակետի Ը) մասով սահմանված իրավակարգավորումները:</w:t>
      </w:r>
    </w:p>
    <w:p w14:paraId="44131D37" w14:textId="1C1FA312" w:rsidR="00D3784D" w:rsidRPr="00972706" w:rsidRDefault="00591C18" w:rsidP="00503FC3">
      <w:pPr>
        <w:pStyle w:val="ListParagraph"/>
        <w:numPr>
          <w:ilvl w:val="0"/>
          <w:numId w:val="44"/>
        </w:numPr>
        <w:suppressAutoHyphens w:val="0"/>
        <w:overflowPunct/>
        <w:spacing w:after="0" w:line="360" w:lineRule="auto"/>
        <w:ind w:left="0" w:right="140" w:firstLine="36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30266D">
        <w:rPr>
          <w:rFonts w:ascii="GHEA Grapalat" w:hAnsi="GHEA Grapalat" w:cs="GHEA Grapalat"/>
          <w:sz w:val="24"/>
          <w:szCs w:val="24"/>
          <w:lang w:val="hy-AM"/>
        </w:rPr>
        <w:t>Նախագծով նախատեսվում է հատկացնել միջոցներ «</w:t>
      </w:r>
      <w:r w:rsidRPr="0030266D">
        <w:rPr>
          <w:rFonts w:ascii="GHEA Grapalat" w:hAnsi="GHEA Grapalat" w:cs="Calibri"/>
          <w:sz w:val="24"/>
          <w:szCs w:val="24"/>
          <w:lang w:val="hy-AM"/>
        </w:rPr>
        <w:t>Էջմիածնի բժշկական կենտրոն</w:t>
      </w:r>
      <w:r w:rsidRPr="0030266D">
        <w:rPr>
          <w:rFonts w:ascii="GHEA Grapalat" w:hAnsi="GHEA Grapalat" w:cs="GHEA Grapalat"/>
          <w:sz w:val="24"/>
          <w:szCs w:val="24"/>
          <w:lang w:val="hy-AM"/>
        </w:rPr>
        <w:t xml:space="preserve">» ՓԲԸ-ի նախագծի փորձաքննության համար, որը կազմում է նախագծի արժեքի 10 տոկոսը` </w:t>
      </w:r>
      <w:r w:rsidRPr="0030266D">
        <w:rPr>
          <w:rFonts w:ascii="GHEA Grapalat" w:hAnsi="GHEA Grapalat" w:cs="GHEA Grapalat"/>
          <w:b/>
          <w:bCs/>
          <w:sz w:val="24"/>
          <w:szCs w:val="24"/>
          <w:lang w:val="hy-AM"/>
        </w:rPr>
        <w:t>7,390.0 հազ</w:t>
      </w:r>
      <w:r w:rsidRPr="0030266D">
        <w:rPr>
          <w:rFonts w:ascii="GHEA Grapalat" w:hAnsi="GHEA Grapalat" w:cs="GHEA Grapalat"/>
          <w:sz w:val="24"/>
          <w:szCs w:val="24"/>
          <w:lang w:val="hy-AM"/>
        </w:rPr>
        <w:t xml:space="preserve">. դրամ </w:t>
      </w:r>
      <w:r w:rsidR="00D3784D" w:rsidRPr="0030266D">
        <w:rPr>
          <w:rFonts w:ascii="GHEA Grapalat" w:hAnsi="GHEA Grapalat" w:cs="GHEA Grapalat"/>
          <w:sz w:val="24"/>
          <w:szCs w:val="24"/>
          <w:lang w:val="hy-AM"/>
        </w:rPr>
        <w:t>(</w:t>
      </w:r>
      <w:r w:rsidRPr="0030266D">
        <w:rPr>
          <w:rFonts w:ascii="GHEA Grapalat" w:hAnsi="GHEA Grapalat" w:cs="GHEA Grapalat"/>
          <w:sz w:val="24"/>
          <w:szCs w:val="24"/>
          <w:lang w:val="hy-AM"/>
        </w:rPr>
        <w:t xml:space="preserve">նախագծի արժեքը կազմում է </w:t>
      </w:r>
      <w:r w:rsidRPr="0030266D">
        <w:rPr>
          <w:rFonts w:ascii="GHEA Grapalat" w:hAnsi="GHEA Grapalat" w:cs="GHEA Grapalat"/>
          <w:sz w:val="24"/>
          <w:szCs w:val="24"/>
          <w:lang w:val="hy-AM"/>
        </w:rPr>
        <w:lastRenderedPageBreak/>
        <w:t>73,9 մլն դրամ</w:t>
      </w:r>
      <w:r w:rsidR="00D3784D" w:rsidRPr="0030266D">
        <w:rPr>
          <w:rFonts w:ascii="GHEA Grapalat" w:hAnsi="GHEA Grapalat" w:cs="GHEA Grapalat"/>
          <w:sz w:val="24"/>
          <w:szCs w:val="24"/>
          <w:lang w:val="hy-AM"/>
        </w:rPr>
        <w:t>)</w:t>
      </w:r>
      <w:r w:rsidRPr="0030266D">
        <w:rPr>
          <w:rFonts w:ascii="GHEA Grapalat" w:hAnsi="GHEA Grapalat" w:cs="GHEA Grapalat"/>
          <w:sz w:val="24"/>
          <w:szCs w:val="24"/>
          <w:lang w:val="hy-AM"/>
        </w:rPr>
        <w:t xml:space="preserve">: Նախատեսվում է հատկացնել միջոցներ </w:t>
      </w:r>
      <w:r w:rsidR="00D3784D" w:rsidRPr="0030266D">
        <w:rPr>
          <w:rFonts w:ascii="GHEA Grapalat" w:hAnsi="GHEA Grapalat" w:cs="GHEA Grapalat"/>
          <w:sz w:val="24"/>
          <w:szCs w:val="24"/>
          <w:lang w:val="hy-AM"/>
        </w:rPr>
        <w:t xml:space="preserve">նաև </w:t>
      </w:r>
      <w:r w:rsidRPr="0030266D">
        <w:rPr>
          <w:rFonts w:ascii="GHEA Grapalat" w:hAnsi="GHEA Grapalat" w:cs="GHEA Grapalat"/>
          <w:sz w:val="24"/>
          <w:szCs w:val="24"/>
          <w:lang w:val="hy-AM"/>
        </w:rPr>
        <w:t>«Սևանի հոգեկան առողջության կենտրոն» ՓԲԸ-ի վերանորոգման աշխատանքների նախագծ</w:t>
      </w:r>
      <w:r w:rsidR="00AA444A"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r w:rsidRPr="0030266D">
        <w:rPr>
          <w:rFonts w:ascii="GHEA Grapalat" w:hAnsi="GHEA Grapalat" w:cs="GHEA Grapalat"/>
          <w:sz w:val="24"/>
          <w:szCs w:val="24"/>
          <w:lang w:val="hy-AM"/>
        </w:rPr>
        <w:t xml:space="preserve">փորձաքննության համար </w:t>
      </w:r>
      <w:r w:rsidR="00AA444A">
        <w:rPr>
          <w:rFonts w:ascii="GHEA Grapalat" w:hAnsi="GHEA Grapalat" w:cs="GHEA Grapalat"/>
          <w:sz w:val="24"/>
          <w:szCs w:val="24"/>
          <w:lang w:val="hy-AM"/>
        </w:rPr>
        <w:t xml:space="preserve">պայմանագրային արժեքի </w:t>
      </w:r>
      <w:r w:rsidRPr="0030266D">
        <w:rPr>
          <w:rFonts w:ascii="GHEA Grapalat" w:hAnsi="GHEA Grapalat" w:cs="GHEA Grapalat"/>
          <w:sz w:val="24"/>
          <w:szCs w:val="24"/>
          <w:lang w:val="hy-AM"/>
        </w:rPr>
        <w:t>10 տոկոս</w:t>
      </w:r>
      <w:r w:rsidR="00AA444A">
        <w:rPr>
          <w:rFonts w:ascii="GHEA Grapalat" w:hAnsi="GHEA Grapalat" w:cs="GHEA Grapalat"/>
          <w:sz w:val="24"/>
          <w:szCs w:val="24"/>
          <w:lang w:val="hy-AM"/>
        </w:rPr>
        <w:t>ի չափով</w:t>
      </w:r>
      <w:r w:rsidRPr="0030266D">
        <w:rPr>
          <w:rFonts w:ascii="GHEA Grapalat" w:hAnsi="GHEA Grapalat" w:cs="GHEA Grapalat"/>
          <w:sz w:val="24"/>
          <w:szCs w:val="24"/>
          <w:lang w:val="hy-AM"/>
        </w:rPr>
        <w:t xml:space="preserve">` </w:t>
      </w:r>
      <w:r w:rsidRPr="0030266D">
        <w:rPr>
          <w:rFonts w:ascii="GHEA Grapalat" w:hAnsi="GHEA Grapalat" w:cs="GHEA Grapalat"/>
          <w:b/>
          <w:bCs/>
          <w:sz w:val="24"/>
          <w:szCs w:val="24"/>
          <w:lang w:val="hy-AM"/>
        </w:rPr>
        <w:t>420,0 հազ. դրամ</w:t>
      </w:r>
      <w:r w:rsidR="00D3784D" w:rsidRPr="0030266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(</w:t>
      </w:r>
      <w:r w:rsidR="00F45C81" w:rsidRPr="0030266D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30266D">
        <w:rPr>
          <w:rFonts w:ascii="GHEA Grapalat" w:hAnsi="GHEA Grapalat" w:cs="GHEA Grapalat"/>
          <w:sz w:val="24"/>
          <w:szCs w:val="24"/>
          <w:lang w:val="hy-AM"/>
        </w:rPr>
        <w:t xml:space="preserve">ախագծի </w:t>
      </w:r>
      <w:r w:rsidR="00F45C81" w:rsidRPr="0030266D">
        <w:rPr>
          <w:rFonts w:ascii="GHEA Grapalat" w:hAnsi="GHEA Grapalat" w:cs="GHEA Grapalat"/>
          <w:sz w:val="24"/>
          <w:szCs w:val="24"/>
          <w:lang w:val="hy-AM"/>
        </w:rPr>
        <w:t xml:space="preserve">պայմանագրային </w:t>
      </w:r>
      <w:r w:rsidRPr="0030266D">
        <w:rPr>
          <w:rFonts w:ascii="GHEA Grapalat" w:hAnsi="GHEA Grapalat" w:cs="GHEA Grapalat"/>
          <w:sz w:val="24"/>
          <w:szCs w:val="24"/>
          <w:lang w:val="hy-AM"/>
        </w:rPr>
        <w:t>արժեքը կազմում է 4,200.0 հազ. դրամ</w:t>
      </w:r>
      <w:r w:rsidR="00D3784D" w:rsidRPr="0030266D">
        <w:rPr>
          <w:rFonts w:ascii="GHEA Grapalat" w:hAnsi="GHEA Grapalat" w:cs="GHEA Grapalat"/>
          <w:sz w:val="24"/>
          <w:szCs w:val="24"/>
          <w:lang w:val="hy-AM"/>
        </w:rPr>
        <w:t>)</w:t>
      </w:r>
      <w:r w:rsidRPr="0030266D">
        <w:rPr>
          <w:rFonts w:ascii="GHEA Grapalat" w:hAnsi="GHEA Grapalat" w:cs="GHEA Grapalat"/>
          <w:sz w:val="24"/>
          <w:szCs w:val="24"/>
          <w:lang w:val="hy-AM"/>
        </w:rPr>
        <w:t>:</w:t>
      </w:r>
      <w:r w:rsidR="00D3784D" w:rsidRPr="0030266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67FCF365" w14:textId="77777777" w:rsidR="00E3269F" w:rsidRPr="00E3269F" w:rsidRDefault="00A01753" w:rsidP="00342129">
      <w:pPr>
        <w:pStyle w:val="ListParagraph"/>
        <w:numPr>
          <w:ilvl w:val="0"/>
          <w:numId w:val="44"/>
        </w:numPr>
        <w:overflowPunct/>
        <w:spacing w:after="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3269F">
        <w:rPr>
          <w:rFonts w:ascii="GHEA Grapalat" w:hAnsi="GHEA Grapalat"/>
          <w:sz w:val="24"/>
          <w:szCs w:val="24"/>
          <w:lang w:val="hy-AM"/>
        </w:rPr>
        <w:t xml:space="preserve">Նախագծով նախատեսվում է նաև հատկացնել միջոցներ Արտաշատի պոլիկլինիկայի վերակառուցման համար` </w:t>
      </w:r>
      <w:r w:rsidRPr="00E3269F">
        <w:rPr>
          <w:rFonts w:ascii="GHEA Grapalat" w:hAnsi="GHEA Grapalat"/>
          <w:b/>
          <w:bCs/>
          <w:sz w:val="24"/>
          <w:szCs w:val="24"/>
          <w:lang w:val="hy-AM"/>
        </w:rPr>
        <w:t>58,367.1 հազ.</w:t>
      </w:r>
      <w:r w:rsidRPr="00E3269F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E3269F" w:rsidRPr="00E3269F">
        <w:rPr>
          <w:rFonts w:ascii="GHEA Grapalat" w:hAnsi="GHEA Grapalat"/>
          <w:sz w:val="24"/>
          <w:szCs w:val="24"/>
          <w:lang w:val="hy-AM"/>
        </w:rPr>
        <w:t>:</w:t>
      </w:r>
      <w:r w:rsidRPr="00E3269F">
        <w:rPr>
          <w:rFonts w:ascii="GHEA Grapalat" w:hAnsi="GHEA Grapalat"/>
          <w:sz w:val="24"/>
          <w:szCs w:val="24"/>
          <w:lang w:val="hy-AM"/>
        </w:rPr>
        <w:t xml:space="preserve"> </w:t>
      </w:r>
      <w:r w:rsidR="00E3269F" w:rsidRPr="00E3269F">
        <w:rPr>
          <w:rFonts w:ascii="GHEA Grapalat" w:hAnsi="GHEA Grapalat"/>
          <w:sz w:val="24"/>
          <w:szCs w:val="24"/>
          <w:lang w:val="hy-AM"/>
        </w:rPr>
        <w:t xml:space="preserve">Նախագծով նախատեսվում է նաև </w:t>
      </w:r>
      <w:r w:rsidRPr="00E3269F">
        <w:rPr>
          <w:rFonts w:ascii="GHEA Grapalat" w:hAnsi="GHEA Grapalat"/>
          <w:sz w:val="24"/>
          <w:szCs w:val="24"/>
          <w:lang w:val="hy-AM"/>
        </w:rPr>
        <w:t xml:space="preserve">թույլատրել քաղաքաշինության կոմիտեին կատարել </w:t>
      </w:r>
      <w:r w:rsidRPr="00E3269F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«ԲԻԼԴՐ ՔՆՍԹՐԱՔՇՆ» և «ԲԻԴԵՔ» սահմանափակ պատասխանատվությամբ ընկերությունների կոնսորցիումի հետ կնքված պայմանագրի փոփոխություն` </w:t>
      </w:r>
      <w:r w:rsidR="00E3269F" w:rsidRPr="00E3269F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պայմանագրային </w:t>
      </w:r>
      <w:r w:rsidRPr="00E3269F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ծավալների ավելացում 30 տոկոսով</w:t>
      </w:r>
      <w:r w:rsidR="00E3269F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. </w:t>
      </w:r>
    </w:p>
    <w:p w14:paraId="0CDA4754" w14:textId="4EEB3F97" w:rsidR="007B510A" w:rsidRDefault="00A01753" w:rsidP="00386883">
      <w:pPr>
        <w:overflowPunct/>
        <w:spacing w:after="0" w:line="360" w:lineRule="auto"/>
        <w:ind w:firstLine="90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3269F">
        <w:rPr>
          <w:rFonts w:ascii="GHEA Grapalat" w:hAnsi="GHEA Grapalat"/>
          <w:bCs/>
          <w:sz w:val="24"/>
          <w:szCs w:val="24"/>
          <w:lang w:val="hy-AM"/>
        </w:rPr>
        <w:t>ա)</w:t>
      </w:r>
      <w:r w:rsidRPr="00E326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269F">
        <w:rPr>
          <w:rFonts w:ascii="GHEA Grapalat" w:hAnsi="GHEA Grapalat"/>
          <w:color w:val="000000" w:themeColor="text1"/>
          <w:sz w:val="24"/>
          <w:szCs w:val="24"/>
          <w:lang w:val="hy-AM"/>
        </w:rPr>
        <w:t>2023 թվականի հունիսի 30-ին «ԲԻԼԴՐ ՔՆՍԹՐԱՔՇՆ» և «ԲԻԴԵՔ» սահմանափակ պատասխանատվությամբ ընկերությունների կոնսորցիումի հետ կնքված ՀՀ Արարատի մարզի «Արտաշատի բժշկական կենտրոն» ՓԲԸ-ի պոլիկլինիկայի մասնաշենքի վերակառուցման աշխատանքների կատարման պետական գնման NՀՀՔԿ-ԲՄԱՇՁԲ-23/6 գնման պայմանագրով նախատեսված աշխատանքների ծավալն ավելացնել պայմանագրի գնի մինչև 30 տոկոսի չափով՝ չկիրառելով ՀՀ կառավարության 2017 թվականի մայիսի 4-ի N526-Ն որոշմամբ հաստատված «Գնումների գործընթացի կազմակերպման» կարգի 56-րդ կետի 2-րդ ենթակետի պահանջը:</w:t>
      </w:r>
      <w:r w:rsidR="003868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6E7B39AB" w14:textId="7D6769A9" w:rsidR="00C715C5" w:rsidRDefault="00C715C5" w:rsidP="00C715C5">
      <w:pPr>
        <w:overflowPunct/>
        <w:spacing w:after="0" w:line="360" w:lineRule="auto"/>
        <w:ind w:firstLine="531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386883">
        <w:rPr>
          <w:rFonts w:ascii="GHEA Grapalat" w:hAnsi="GHEA Grapalat"/>
          <w:sz w:val="24"/>
          <w:szCs w:val="24"/>
          <w:lang w:val="hy-AM"/>
        </w:rPr>
        <w:t>Միաժամանակ շինարարական աշխատանքներին զուգահեռ ՀՀ առողջապահահության նախարարության կողմից իրականացվել է Արտաշատի ԲԿ պոլիկլինիկայի հագեցման գնման գործընթաց, հաշվի առնելով վերոգրյալը Նախագծով նախատեսվում է 1126 ծրագրի 31002.«</w:t>
      </w:r>
      <w:r w:rsidRPr="00386883">
        <w:rPr>
          <w:lang w:val="hy-AM"/>
        </w:rPr>
        <w:t xml:space="preserve"> </w:t>
      </w:r>
      <w:r w:rsidRPr="00386883">
        <w:rPr>
          <w:rFonts w:ascii="GHEA Grapalat" w:hAnsi="GHEA Grapalat"/>
          <w:sz w:val="24"/>
          <w:szCs w:val="24"/>
          <w:lang w:val="hy-AM"/>
        </w:rPr>
        <w:t xml:space="preserve">Առողջապահական կազմակերպությունների </w:t>
      </w:r>
      <w:r w:rsidRPr="005B5113">
        <w:rPr>
          <w:rFonts w:ascii="GHEA Grapalat" w:hAnsi="GHEA Grapalat"/>
          <w:sz w:val="24"/>
          <w:szCs w:val="24"/>
          <w:lang w:val="hy-AM"/>
        </w:rPr>
        <w:t xml:space="preserve">վերազինում» միջոցառման մեջ կատարել նաև միջօբյեկտային վերաբաշխում` հատկացնելով </w:t>
      </w:r>
      <w:r w:rsidRPr="005B5113">
        <w:rPr>
          <w:rFonts w:ascii="GHEA Grapalat" w:hAnsi="GHEA Grapalat"/>
          <w:b/>
          <w:bCs/>
          <w:sz w:val="24"/>
          <w:szCs w:val="24"/>
          <w:lang w:val="hy-AM"/>
        </w:rPr>
        <w:t>160,638.2 հազ. դրամ</w:t>
      </w:r>
      <w:r w:rsidRPr="005B5113">
        <w:rPr>
          <w:rFonts w:ascii="GHEA Grapalat" w:hAnsi="GHEA Grapalat"/>
          <w:sz w:val="24"/>
          <w:szCs w:val="24"/>
          <w:lang w:val="hy-AM"/>
        </w:rPr>
        <w:t xml:space="preserve"> Արտաշատի ԲԿ ՓԲԸ վերազինման համար: Նվազեցումը նախատեսվում է իրականացնել ՀՀ առողջապահության նախարարության կապիտալ բնույթի ծախսերից, մասնավորապես</w:t>
      </w:r>
      <w:r w:rsidR="00532B75">
        <w:rPr>
          <w:rFonts w:ascii="GHEA Grapalat" w:hAnsi="GHEA Grapalat"/>
          <w:sz w:val="24"/>
          <w:szCs w:val="24"/>
          <w:lang w:val="hy-AM"/>
        </w:rPr>
        <w:t>`</w:t>
      </w:r>
      <w:r w:rsidRPr="005B51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715C5">
        <w:rPr>
          <w:rFonts w:ascii="GHEA Grapalat" w:hAnsi="GHEA Grapalat"/>
          <w:sz w:val="24"/>
          <w:szCs w:val="24"/>
          <w:lang w:val="hy-AM"/>
        </w:rPr>
        <w:t xml:space="preserve">29 բժշկական ամբուլատորիաների վերազինում տողից` </w:t>
      </w:r>
      <w:r>
        <w:rPr>
          <w:rFonts w:ascii="GHEA Grapalat" w:hAnsi="GHEA Grapalat"/>
          <w:sz w:val="24"/>
          <w:szCs w:val="24"/>
          <w:lang w:val="hy-AM"/>
        </w:rPr>
        <w:t>140</w:t>
      </w:r>
      <w:r w:rsidRPr="00C715C5">
        <w:rPr>
          <w:rFonts w:ascii="GHEA Grapalat" w:hAnsi="GHEA Grapalat"/>
          <w:sz w:val="24"/>
          <w:szCs w:val="24"/>
          <w:lang w:val="hy-AM"/>
        </w:rPr>
        <w:t>,638.2 հազ. դրամ և</w:t>
      </w:r>
      <w:r w:rsidRPr="00C715C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5B5113">
        <w:rPr>
          <w:rFonts w:ascii="GHEA Grapalat" w:hAnsi="GHEA Grapalat"/>
          <w:sz w:val="24"/>
          <w:szCs w:val="24"/>
          <w:lang w:val="hy-AM"/>
        </w:rPr>
        <w:t>Հիվանդությունների վերահսկման և կանխարգելման ազգային կենտրոն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5B5113">
        <w:rPr>
          <w:rFonts w:ascii="GHEA Grapalat" w:hAnsi="GHEA Grapalat"/>
          <w:sz w:val="24"/>
          <w:szCs w:val="24"/>
          <w:lang w:val="hy-AM"/>
        </w:rPr>
        <w:t xml:space="preserve"> ՊՈԱԿ-ի Արմավիրի մարզային կենտրոնի համար հատկացված միջոցներից</w:t>
      </w:r>
      <w:r>
        <w:rPr>
          <w:rFonts w:ascii="GHEA Grapalat" w:hAnsi="GHEA Grapalat"/>
          <w:sz w:val="24"/>
          <w:szCs w:val="24"/>
          <w:lang w:val="hy-AM"/>
        </w:rPr>
        <w:t>` 20</w:t>
      </w:r>
      <w:r w:rsidRPr="00C715C5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>000</w:t>
      </w:r>
      <w:r w:rsidRPr="00C715C5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Pr="00C715C5">
        <w:rPr>
          <w:rFonts w:ascii="GHEA Grapalat" w:hAnsi="GHEA Grapalat"/>
          <w:sz w:val="24"/>
          <w:szCs w:val="24"/>
          <w:lang w:val="hy-AM"/>
        </w:rPr>
        <w:t xml:space="preserve"> հազ. դրամ</w:t>
      </w:r>
      <w:r w:rsidRPr="005B5113">
        <w:rPr>
          <w:rFonts w:ascii="GHEA Grapalat" w:hAnsi="GHEA Grapalat"/>
          <w:sz w:val="24"/>
          <w:szCs w:val="24"/>
          <w:lang w:val="hy-AM"/>
        </w:rPr>
        <w:t>: Արտաշատի</w:t>
      </w:r>
      <w:r w:rsidRPr="00386883">
        <w:rPr>
          <w:rFonts w:ascii="GHEA Grapalat" w:hAnsi="GHEA Grapalat"/>
          <w:sz w:val="24"/>
          <w:szCs w:val="24"/>
          <w:lang w:val="hy-AM"/>
        </w:rPr>
        <w:t xml:space="preserve"> պոլիկլինիկայի վերակառուցման և </w:t>
      </w:r>
      <w:r w:rsidRPr="00386883">
        <w:rPr>
          <w:rFonts w:ascii="GHEA Grapalat" w:hAnsi="GHEA Grapalat"/>
          <w:sz w:val="24"/>
          <w:szCs w:val="24"/>
          <w:lang w:val="hy-AM"/>
        </w:rPr>
        <w:lastRenderedPageBreak/>
        <w:t>հագեցման աշխատանքները նախատեսված է ՀՀ կառավարության 2021 թվականի նոյեմբերի 18-ի թիվ 1902-Լ որոշման 28.27 կետով:</w:t>
      </w:r>
    </w:p>
    <w:p w14:paraId="07B0AFD9" w14:textId="177E9733" w:rsidR="00386883" w:rsidRPr="005B5113" w:rsidRDefault="00386883" w:rsidP="00C715C5">
      <w:pPr>
        <w:overflowPunct/>
        <w:spacing w:after="0" w:line="360" w:lineRule="auto"/>
        <w:ind w:firstLine="531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5B5113">
        <w:rPr>
          <w:rFonts w:ascii="GHEA Grapalat" w:hAnsi="GHEA Grapalat" w:cs="GHEA Grapalat"/>
          <w:sz w:val="24"/>
          <w:szCs w:val="24"/>
          <w:lang w:val="hy-AM"/>
        </w:rPr>
        <w:t>Սույն նախագծով նախատեսվում է հատկացնել ֆինանսական միջոցներ ՀՀ Շիրակի մարզի «Գյումրու Ն</w:t>
      </w:r>
      <w:r w:rsidRPr="005B5113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113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5B5113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113">
        <w:rPr>
          <w:rFonts w:ascii="GHEA Grapalat" w:hAnsi="GHEA Grapalat" w:cs="GHEA Grapalat"/>
          <w:sz w:val="24"/>
          <w:szCs w:val="24"/>
          <w:lang w:val="hy-AM"/>
        </w:rPr>
        <w:t xml:space="preserve"> Մելիքյանի անվան թիվ 2 պոլիկլինիկա» ՓԲԸ-ին մինչ վերակառուցման աշխատանքների իրականացումը վերջինիս այլ տարածք տեղափոխվելու և այնտեղ վերանորոգում իրականացնելու համար` </w:t>
      </w:r>
      <w:r w:rsidRPr="005B5113">
        <w:rPr>
          <w:rFonts w:ascii="GHEA Grapalat" w:hAnsi="GHEA Grapalat" w:cs="GHEA Grapalat"/>
          <w:b/>
          <w:bCs/>
          <w:sz w:val="24"/>
          <w:szCs w:val="24"/>
          <w:lang w:val="hy-AM"/>
        </w:rPr>
        <w:t>110,309.</w:t>
      </w:r>
      <w:r w:rsidR="003C28D0">
        <w:rPr>
          <w:rFonts w:ascii="GHEA Grapalat" w:hAnsi="GHEA Grapalat" w:cs="GHEA Grapalat"/>
          <w:b/>
          <w:bCs/>
          <w:sz w:val="24"/>
          <w:szCs w:val="24"/>
          <w:lang w:val="hy-AM"/>
        </w:rPr>
        <w:t>5</w:t>
      </w:r>
      <w:r w:rsidRPr="005B5113">
        <w:rPr>
          <w:rFonts w:ascii="GHEA Grapalat" w:hAnsi="GHEA Grapalat" w:cs="GHEA Grapalat"/>
          <w:sz w:val="24"/>
          <w:szCs w:val="24"/>
          <w:lang w:val="hy-AM"/>
        </w:rPr>
        <w:t xml:space="preserve"> հազ. դրամ, նշված գործողությունները պայմանավորված են կառավարության ծրագրով սահմանված պոլիկլինիկայի վերակառուցման աշխատանքների իրականացման հետ:</w:t>
      </w:r>
    </w:p>
    <w:p w14:paraId="791F781F" w14:textId="2DEFA1D3" w:rsidR="00D3784D" w:rsidRPr="0018001A" w:rsidRDefault="00591C18" w:rsidP="0018001A">
      <w:pPr>
        <w:pStyle w:val="mechtex"/>
        <w:numPr>
          <w:ilvl w:val="0"/>
          <w:numId w:val="44"/>
        </w:numPr>
        <w:tabs>
          <w:tab w:val="left" w:pos="900"/>
        </w:tabs>
        <w:spacing w:line="360" w:lineRule="auto"/>
        <w:ind w:left="0" w:firstLine="36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5B5113">
        <w:rPr>
          <w:rFonts w:ascii="GHEA Grapalat" w:hAnsi="GHEA Grapalat" w:cs="GHEA Grapalat"/>
          <w:sz w:val="24"/>
          <w:szCs w:val="24"/>
          <w:lang w:val="hy-AM"/>
        </w:rPr>
        <w:t>Նախագծով նախատեսվում է հատկացնել ֆինանսական միջոցներ ՀՀ</w:t>
      </w:r>
      <w:r w:rsidRPr="0018001A">
        <w:rPr>
          <w:rFonts w:ascii="GHEA Grapalat" w:hAnsi="GHEA Grapalat" w:cs="GHEA Grapalat"/>
          <w:sz w:val="24"/>
          <w:szCs w:val="24"/>
          <w:lang w:val="hy-AM"/>
        </w:rPr>
        <w:t xml:space="preserve"> առողջապահության նախարարության </w:t>
      </w:r>
      <w:r w:rsidR="00D3784D" w:rsidRPr="0018001A">
        <w:rPr>
          <w:rFonts w:ascii="GHEA Grapalat" w:hAnsi="GHEA Grapalat"/>
          <w:sz w:val="24"/>
          <w:szCs w:val="24"/>
          <w:lang w:val="hy-AM"/>
        </w:rPr>
        <w:t>«Քրեակատարողական  բժշկության  կենտրոն» ՊՈԱԿ-ի</w:t>
      </w:r>
      <w:r w:rsidR="00E3269F" w:rsidRPr="0018001A">
        <w:rPr>
          <w:rFonts w:ascii="GHEA Grapalat" w:hAnsi="GHEA Grapalat"/>
          <w:sz w:val="24"/>
          <w:szCs w:val="24"/>
          <w:lang w:val="hy-AM"/>
        </w:rPr>
        <w:t>ն`</w:t>
      </w:r>
      <w:r w:rsidR="00D3784D" w:rsidRPr="0018001A">
        <w:rPr>
          <w:rFonts w:ascii="GHEA Grapalat" w:hAnsi="GHEA Grapalat"/>
          <w:sz w:val="24"/>
          <w:szCs w:val="24"/>
          <w:lang w:val="hy-AM"/>
        </w:rPr>
        <w:t xml:space="preserve"> </w:t>
      </w:r>
      <w:r w:rsidR="00E3269F" w:rsidRPr="0018001A">
        <w:rPr>
          <w:rFonts w:ascii="GHEA Grapalat" w:hAnsi="GHEA Grapalat"/>
          <w:sz w:val="24"/>
          <w:szCs w:val="24"/>
          <w:lang w:val="hy-AM"/>
        </w:rPr>
        <w:t xml:space="preserve">որպես դրամաշնորհ, վերջինս նախատեսվում է </w:t>
      </w:r>
      <w:r w:rsidR="00D3784D" w:rsidRPr="0018001A">
        <w:rPr>
          <w:rFonts w:ascii="GHEA Grapalat" w:hAnsi="GHEA Grapalat"/>
          <w:sz w:val="24"/>
          <w:szCs w:val="24"/>
          <w:lang w:val="hy-AM"/>
        </w:rPr>
        <w:t xml:space="preserve">Արմավիր քրեակատարողական հիմնարկի տարածքում գտնվող բժշկական մասի ռենտգեն սենյակի ներքին հարդարման աշխատանքների  համար` </w:t>
      </w:r>
      <w:r w:rsidR="00D3784D" w:rsidRPr="0018001A">
        <w:rPr>
          <w:rFonts w:ascii="GHEA Grapalat" w:hAnsi="GHEA Grapalat"/>
          <w:b/>
          <w:bCs/>
          <w:sz w:val="24"/>
          <w:szCs w:val="24"/>
          <w:lang w:val="hy-AM"/>
        </w:rPr>
        <w:t>2,728.4</w:t>
      </w:r>
      <w:r w:rsidR="00D3784D" w:rsidRPr="0018001A">
        <w:rPr>
          <w:rFonts w:ascii="GHEA Grapalat" w:hAnsi="GHEA Grapalat"/>
          <w:sz w:val="24"/>
          <w:szCs w:val="24"/>
          <w:lang w:val="hy-AM"/>
        </w:rPr>
        <w:t xml:space="preserve">  հազ. դրամ: </w:t>
      </w:r>
    </w:p>
    <w:p w14:paraId="7356BF9D" w14:textId="7D6D8E35" w:rsidR="000A41EB" w:rsidRPr="00DB2D0D" w:rsidRDefault="000A41EB" w:rsidP="00D3784D">
      <w:pPr>
        <w:pStyle w:val="ListParagraph"/>
        <w:numPr>
          <w:ilvl w:val="0"/>
          <w:numId w:val="44"/>
        </w:numPr>
        <w:suppressAutoHyphens w:val="0"/>
        <w:overflowPunct/>
        <w:spacing w:after="0" w:line="360" w:lineRule="auto"/>
        <w:ind w:left="0" w:right="140" w:firstLine="36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30266D">
        <w:rPr>
          <w:rFonts w:ascii="GHEA Grapalat" w:hAnsi="GHEA Grapalat"/>
          <w:sz w:val="24"/>
          <w:szCs w:val="24"/>
          <w:lang w:val="hy-AM"/>
        </w:rPr>
        <w:t xml:space="preserve">Սույն նախագծով նախատեսվում է հատկացնել ֆինանսական միջոցներ նաև թվով 10 </w:t>
      </w:r>
      <w:r w:rsidRPr="00072C50">
        <w:rPr>
          <w:rFonts w:ascii="GHEA Grapalat" w:hAnsi="GHEA Grapalat"/>
          <w:sz w:val="24"/>
          <w:szCs w:val="24"/>
          <w:lang w:val="hy-AM"/>
        </w:rPr>
        <w:t>մամոգրաֆիայի</w:t>
      </w:r>
      <w:r w:rsidRPr="0030266D">
        <w:rPr>
          <w:rFonts w:ascii="GHEA Grapalat" w:hAnsi="GHEA Grapalat"/>
          <w:sz w:val="24"/>
          <w:szCs w:val="24"/>
          <w:lang w:val="hy-AM"/>
        </w:rPr>
        <w:t xml:space="preserve"> սարքավորումների համար անհրաժեշտ անխափան սնուցման սարքերի համար` </w:t>
      </w:r>
      <w:r w:rsidRPr="0030266D">
        <w:rPr>
          <w:rFonts w:ascii="GHEA Grapalat" w:hAnsi="GHEA Grapalat"/>
          <w:b/>
          <w:bCs/>
          <w:sz w:val="24"/>
          <w:szCs w:val="24"/>
          <w:lang w:val="hy-AM"/>
        </w:rPr>
        <w:t>14,940.0 հազ. դրամ</w:t>
      </w:r>
      <w:r w:rsidRPr="0030266D">
        <w:rPr>
          <w:rFonts w:ascii="GHEA Grapalat" w:hAnsi="GHEA Grapalat"/>
          <w:sz w:val="24"/>
          <w:szCs w:val="24"/>
          <w:lang w:val="hy-AM"/>
        </w:rPr>
        <w:t xml:space="preserve">, ինչպես </w:t>
      </w:r>
      <w:r w:rsidRPr="0030266D">
        <w:rPr>
          <w:rFonts w:ascii="GHEA Grapalat" w:hAnsi="GHEA Grapalat"/>
          <w:b/>
          <w:bCs/>
          <w:sz w:val="24"/>
          <w:szCs w:val="24"/>
          <w:lang w:val="hy-AM"/>
        </w:rPr>
        <w:t>նաև 15,000.0 հազ</w:t>
      </w:r>
      <w:r w:rsidRPr="0030266D">
        <w:rPr>
          <w:rFonts w:ascii="GHEA Grapalat" w:hAnsi="GHEA Grapalat"/>
          <w:sz w:val="24"/>
          <w:szCs w:val="24"/>
          <w:lang w:val="hy-AM"/>
        </w:rPr>
        <w:t xml:space="preserve">. դրամ </w:t>
      </w:r>
      <w:r w:rsidR="005B5113">
        <w:rPr>
          <w:rFonts w:ascii="GHEA Grapalat" w:hAnsi="GHEA Grapalat"/>
          <w:sz w:val="24"/>
          <w:szCs w:val="24"/>
          <w:lang w:val="hy-AM"/>
        </w:rPr>
        <w:t xml:space="preserve">ՀՀ ԱՆ «Իջևանի ԲԿ» ՓԲԸ-ի համար </w:t>
      </w:r>
      <w:r w:rsidRPr="0030266D">
        <w:rPr>
          <w:rFonts w:ascii="GHEA Grapalat" w:hAnsi="GHEA Grapalat"/>
          <w:sz w:val="24"/>
          <w:szCs w:val="24"/>
          <w:lang w:val="hy-AM"/>
        </w:rPr>
        <w:t xml:space="preserve">ձեռքբերված </w:t>
      </w:r>
      <w:r w:rsidR="005B5113">
        <w:rPr>
          <w:rFonts w:ascii="GHEA Grapalat" w:hAnsi="GHEA Grapalat"/>
          <w:sz w:val="24"/>
          <w:szCs w:val="24"/>
          <w:lang w:val="hy-AM"/>
        </w:rPr>
        <w:t>Համակարգչային տոմոգրաֆիկ սարքի</w:t>
      </w:r>
      <w:r w:rsidRPr="0030266D">
        <w:rPr>
          <w:rFonts w:ascii="GHEA Grapalat" w:hAnsi="GHEA Grapalat"/>
          <w:sz w:val="24"/>
          <w:szCs w:val="24"/>
          <w:lang w:val="hy-AM"/>
        </w:rPr>
        <w:t xml:space="preserve"> անխափան սնուցման սարքի ձեռքբերման համար:</w:t>
      </w:r>
    </w:p>
    <w:p w14:paraId="4987839E" w14:textId="5A4FFFC0" w:rsidR="002D2B91" w:rsidRDefault="008A09BB" w:rsidP="008A09BB">
      <w:pPr>
        <w:suppressAutoHyphens w:val="0"/>
        <w:overflowPunct/>
        <w:spacing w:after="0" w:line="360" w:lineRule="auto"/>
        <w:ind w:firstLine="891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A09BB">
        <w:rPr>
          <w:rFonts w:ascii="GHEA Grapalat" w:hAnsi="GHEA Grapalat"/>
          <w:b/>
          <w:bCs/>
          <w:sz w:val="24"/>
          <w:szCs w:val="24"/>
          <w:lang w:val="hy-AM"/>
        </w:rPr>
        <w:t>Նվազեցումները նախատեսվում է իրականացնել ՀՀ կառավարության 2026 թվականի մայիսի 27-ի թիվ 760-Ն որոշմամբ կատարված նվազեցումների հաշվին` տարեսկզբի ազատ մնացորդից` 1,</w:t>
      </w:r>
      <w:r w:rsidR="00C715C5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532B75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8A09BB">
        <w:rPr>
          <w:rFonts w:ascii="GHEA Grapalat" w:hAnsi="GHEA Grapalat"/>
          <w:b/>
          <w:bCs/>
          <w:sz w:val="24"/>
          <w:szCs w:val="24"/>
          <w:lang w:val="hy-AM"/>
        </w:rPr>
        <w:t>0,075.9 հազ. դրամ</w:t>
      </w:r>
      <w:r w:rsidR="00386883">
        <w:rPr>
          <w:rFonts w:ascii="GHEA Grapalat" w:hAnsi="GHEA Grapalat"/>
          <w:b/>
          <w:bCs/>
          <w:sz w:val="24"/>
          <w:szCs w:val="24"/>
          <w:lang w:val="hy-AM"/>
        </w:rPr>
        <w:t xml:space="preserve"> և </w:t>
      </w:r>
      <w:r w:rsidR="00C715C5">
        <w:rPr>
          <w:rFonts w:ascii="GHEA Grapalat" w:hAnsi="GHEA Grapalat"/>
          <w:b/>
          <w:bCs/>
          <w:sz w:val="24"/>
          <w:szCs w:val="24"/>
          <w:lang w:val="hy-AM"/>
        </w:rPr>
        <w:t>160</w:t>
      </w:r>
      <w:r w:rsidR="00386883">
        <w:rPr>
          <w:rFonts w:ascii="GHEA Grapalat" w:hAnsi="GHEA Grapalat"/>
          <w:b/>
          <w:bCs/>
          <w:sz w:val="24"/>
          <w:szCs w:val="24"/>
          <w:lang w:val="hy-AM"/>
        </w:rPr>
        <w:t>,638.2 հազ. դրամ ՀՀ առողջապահության նախարարության վերազինման համար հատկացված միջոցներից:</w:t>
      </w:r>
    </w:p>
    <w:p w14:paraId="232F4467" w14:textId="77777777" w:rsidR="00992920" w:rsidRPr="0030266D" w:rsidRDefault="00A34E91" w:rsidP="00992920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30266D">
        <w:rPr>
          <w:rFonts w:ascii="GHEA Grapalat" w:eastAsia="Calibri" w:hAnsi="GHEA Grapalat"/>
          <w:b/>
          <w:bCs/>
          <w:sz w:val="24"/>
          <w:szCs w:val="24"/>
          <w:lang w:val="hy-AM"/>
        </w:rPr>
        <w:t>Ակնկալվող արդյունքը</w:t>
      </w:r>
      <w:r w:rsidRPr="0030266D">
        <w:rPr>
          <w:rStyle w:val="Strong"/>
          <w:rFonts w:ascii="Cambria Math" w:hAnsi="Cambria Math" w:cs="Cambria Math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="00992920" w:rsidRPr="0030266D">
        <w:rPr>
          <w:rStyle w:val="Strong"/>
          <w:rFonts w:ascii="GHEA Grapalat" w:hAnsi="GHEA Grapalat" w:cs="Cambria Math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6A1B7447" w14:textId="1B4AE491" w:rsidR="00E22B8A" w:rsidRPr="0030266D" w:rsidRDefault="007C55AF" w:rsidP="00992920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b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30266D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8A5B87" w:rsidRPr="0030266D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30266D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30266D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30266D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30266D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30266D">
        <w:rPr>
          <w:rFonts w:ascii="GHEA Grapalat" w:hAnsi="GHEA Grapalat"/>
          <w:sz w:val="24"/>
          <w:szCs w:val="24"/>
          <w:lang w:val="hy-AM"/>
        </w:rPr>
        <w:t>կատարում</w:t>
      </w:r>
      <w:r w:rsidRPr="0030266D">
        <w:rPr>
          <w:rFonts w:ascii="GHEA Grapalat" w:hAnsi="GHEA Grapalat"/>
          <w:sz w:val="24"/>
          <w:szCs w:val="24"/>
          <w:lang w:val="hy-AM"/>
        </w:rPr>
        <w:t>:</w:t>
      </w:r>
      <w:r w:rsidR="008825F4" w:rsidRPr="0030266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316AB5E" w14:textId="28BBB1B6" w:rsidR="00D6644D" w:rsidRPr="0030266D" w:rsidRDefault="00D6644D" w:rsidP="00992920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63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30266D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  <w:r w:rsidR="00992920" w:rsidRPr="0030266D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30266D">
        <w:rPr>
          <w:rFonts w:ascii="GHEA Grapalat" w:hAnsi="GHEA Grapalat"/>
          <w:sz w:val="24"/>
          <w:szCs w:val="24"/>
          <w:lang w:val="hy-AM"/>
        </w:rPr>
        <w:t xml:space="preserve">Նախագիծը մշակվել է Հայաստանի Հանրապետության առողջապահության </w:t>
      </w:r>
      <w:r w:rsidRPr="0030266D">
        <w:rPr>
          <w:rFonts w:ascii="GHEA Grapalat" w:hAnsi="GHEA Grapalat"/>
          <w:sz w:val="24"/>
          <w:szCs w:val="24"/>
          <w:lang w:val="hy-AM"/>
        </w:rPr>
        <w:lastRenderedPageBreak/>
        <w:t>նախարարության ֆինանսատնտեսագիտական վարչության աշխատակիցների կողմից։</w:t>
      </w:r>
    </w:p>
    <w:p w14:paraId="67B8E76C" w14:textId="77777777" w:rsidR="00D6644D" w:rsidRPr="0030266D" w:rsidRDefault="00D6644D" w:rsidP="00E840D8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0266D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30266D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30266D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30266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FD70220" w14:textId="3E384375" w:rsidR="00785ED2" w:rsidRPr="002E3610" w:rsidRDefault="00D6644D" w:rsidP="00785ED2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</w:pPr>
      <w:r w:rsidRPr="002E3610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Նախագծի ընդունմամբ Հայաստանի Հանրապետության պետական բյուջեում եկամուտների և ծախսերի </w:t>
      </w:r>
      <w:r w:rsidR="00986B6A" w:rsidRPr="002E3610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մաս</w:t>
      </w:r>
      <w:r w:rsidR="00785ED2" w:rsidRPr="002E3610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ում ծախսերը և դեֆիցիտը կավելանան 1,</w:t>
      </w:r>
      <w:r w:rsidR="00532B7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23</w:t>
      </w:r>
      <w:r w:rsidR="00785ED2" w:rsidRPr="002E3610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0,075.9 հազ, դրամի չափով: </w:t>
      </w:r>
      <w:r w:rsidR="00986B6A" w:rsidRPr="002E3610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 </w:t>
      </w:r>
    </w:p>
    <w:p w14:paraId="14BAB440" w14:textId="2266BCA6" w:rsidR="00D6644D" w:rsidRPr="00785ED2" w:rsidRDefault="00D6644D" w:rsidP="00785ED2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785ED2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Pr="00785ED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Pr="00785ED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785ED2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14:paraId="59A1C37B" w14:textId="77777777" w:rsidR="00D6644D" w:rsidRPr="0030266D" w:rsidRDefault="00D6644D" w:rsidP="00E840D8">
      <w:pPr>
        <w:tabs>
          <w:tab w:val="left" w:pos="9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bookmarkStart w:id="2" w:name="_Hlk192689337"/>
      <w:r w:rsidRPr="0030266D">
        <w:rPr>
          <w:rFonts w:ascii="GHEA Grapalat" w:hAnsi="GHEA Grapalat" w:cs="Sylfaen"/>
          <w:sz w:val="24"/>
          <w:szCs w:val="24"/>
          <w:lang w:val="hy-AM"/>
        </w:rPr>
        <w:t>Ն</w:t>
      </w:r>
      <w:r w:rsidRPr="0030266D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DD5236C" w14:textId="2774F205" w:rsidR="00D6644D" w:rsidRPr="0030266D" w:rsidRDefault="00D6644D" w:rsidP="007D34F8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30266D">
        <w:rPr>
          <w:rFonts w:ascii="GHEA Grapalat" w:hAnsi="GHEA Grapalat" w:cs="Sylfaen"/>
          <w:sz w:val="24"/>
          <w:szCs w:val="24"/>
          <w:lang w:val="ro-RO"/>
        </w:rPr>
        <w:t>Նախագծի մշակման համար կիրառված իրավական ակտերն են` «</w:t>
      </w:r>
      <w:r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776369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776369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776369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776369"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>1910</w:t>
      </w:r>
      <w:r w:rsidRPr="0030266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30266D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bookmarkEnd w:id="2"/>
    <w:p w14:paraId="64BCA2A0" w14:textId="15058DD4" w:rsidR="00D6644D" w:rsidRPr="0030266D" w:rsidRDefault="006C78E8" w:rsidP="007D34F8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026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30266D">
        <w:rPr>
          <w:rFonts w:ascii="GHEA Grapalat" w:hAnsi="GHEA Grapalat"/>
          <w:b/>
          <w:sz w:val="24"/>
          <w:szCs w:val="24"/>
          <w:lang w:val="hy-AM"/>
        </w:rPr>
        <w:t>Կապը</w:t>
      </w:r>
      <w:r w:rsidR="00591C18" w:rsidRPr="003026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30266D">
        <w:rPr>
          <w:rFonts w:ascii="GHEA Grapalat" w:hAnsi="GHEA Grapalat"/>
          <w:b/>
          <w:sz w:val="24"/>
          <w:szCs w:val="24"/>
          <w:lang w:val="hy-AM"/>
        </w:rPr>
        <w:t xml:space="preserve">ռազմավարական փաստաթղթերի հետ. Հայաստանի վերափոխման </w:t>
      </w:r>
      <w:r w:rsidR="00D6644D" w:rsidRPr="0030266D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="00D6644D" w:rsidRPr="0030266D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</w:p>
    <w:p w14:paraId="2AE9D3C3" w14:textId="4E73C4D5" w:rsidR="000054E3" w:rsidRPr="0030266D" w:rsidRDefault="00D6644D" w:rsidP="007D34F8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  <w:r w:rsidRPr="0030266D">
        <w:rPr>
          <w:rFonts w:ascii="GHEA Grapalat" w:hAnsi="GHEA Grapalat"/>
          <w:bCs/>
          <w:lang w:val="hy-AM" w:eastAsia="en-US"/>
        </w:rPr>
        <w:t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 առողջապահական կազմակերպությունների շենքային</w:t>
      </w:r>
      <w:r w:rsidR="00452E21" w:rsidRPr="0030266D">
        <w:rPr>
          <w:rFonts w:ascii="GHEA Grapalat" w:hAnsi="GHEA Grapalat"/>
          <w:bCs/>
          <w:lang w:val="hy-AM" w:eastAsia="en-US"/>
        </w:rPr>
        <w:t xml:space="preserve"> պայմանների բարելավում: </w:t>
      </w:r>
      <w:r w:rsidR="00F83EE1" w:rsidRPr="0030266D">
        <w:rPr>
          <w:rFonts w:ascii="GHEA Grapalat" w:hAnsi="GHEA Grapalat"/>
          <w:lang w:val="hy-AM"/>
        </w:rPr>
        <w:t xml:space="preserve"> </w:t>
      </w:r>
    </w:p>
    <w:sectPr w:rsidR="000054E3" w:rsidRPr="0030266D" w:rsidSect="00532B75">
      <w:pgSz w:w="11907" w:h="16840" w:code="9"/>
      <w:pgMar w:top="850" w:right="1138" w:bottom="850" w:left="141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C6720" w14:textId="77777777" w:rsidR="000C0288" w:rsidRDefault="000C0288" w:rsidP="00972706">
      <w:pPr>
        <w:spacing w:after="0" w:line="240" w:lineRule="auto"/>
      </w:pPr>
      <w:r>
        <w:separator/>
      </w:r>
    </w:p>
  </w:endnote>
  <w:endnote w:type="continuationSeparator" w:id="0">
    <w:p w14:paraId="7FD12A2B" w14:textId="77777777" w:rsidR="000C0288" w:rsidRDefault="000C0288" w:rsidP="00972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476FC" w14:textId="77777777" w:rsidR="000C0288" w:rsidRDefault="000C0288" w:rsidP="00972706">
      <w:pPr>
        <w:spacing w:after="0" w:line="240" w:lineRule="auto"/>
      </w:pPr>
      <w:r>
        <w:separator/>
      </w:r>
    </w:p>
  </w:footnote>
  <w:footnote w:type="continuationSeparator" w:id="0">
    <w:p w14:paraId="771E7904" w14:textId="77777777" w:rsidR="000C0288" w:rsidRDefault="000C0288" w:rsidP="009727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1530"/>
        </w:tabs>
        <w:ind w:left="2475" w:hanging="360"/>
      </w:pPr>
    </w:lvl>
    <w:lvl w:ilvl="1">
      <w:start w:val="1"/>
      <w:numFmt w:val="lowerLetter"/>
      <w:lvlText w:val="%2."/>
      <w:lvlJc w:val="left"/>
      <w:pPr>
        <w:tabs>
          <w:tab w:val="num" w:pos="1530"/>
        </w:tabs>
        <w:ind w:left="3195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3915" w:hanging="180"/>
      </w:pPr>
    </w:lvl>
    <w:lvl w:ilvl="3">
      <w:start w:val="1"/>
      <w:numFmt w:val="decimal"/>
      <w:lvlText w:val="%4."/>
      <w:lvlJc w:val="left"/>
      <w:pPr>
        <w:tabs>
          <w:tab w:val="num" w:pos="1530"/>
        </w:tabs>
        <w:ind w:left="4635" w:hanging="360"/>
      </w:pPr>
    </w:lvl>
    <w:lvl w:ilvl="4">
      <w:start w:val="1"/>
      <w:numFmt w:val="lowerLetter"/>
      <w:lvlText w:val="%5."/>
      <w:lvlJc w:val="left"/>
      <w:pPr>
        <w:tabs>
          <w:tab w:val="num" w:pos="1530"/>
        </w:tabs>
        <w:ind w:left="5355" w:hanging="360"/>
      </w:pPr>
    </w:lvl>
    <w:lvl w:ilvl="5">
      <w:start w:val="1"/>
      <w:numFmt w:val="lowerRoman"/>
      <w:lvlText w:val="%6."/>
      <w:lvlJc w:val="right"/>
      <w:pPr>
        <w:tabs>
          <w:tab w:val="num" w:pos="1530"/>
        </w:tabs>
        <w:ind w:left="6075" w:hanging="180"/>
      </w:pPr>
    </w:lvl>
    <w:lvl w:ilvl="6">
      <w:start w:val="1"/>
      <w:numFmt w:val="decimal"/>
      <w:lvlText w:val="%7."/>
      <w:lvlJc w:val="left"/>
      <w:pPr>
        <w:tabs>
          <w:tab w:val="num" w:pos="1530"/>
        </w:tabs>
        <w:ind w:left="6795" w:hanging="360"/>
      </w:pPr>
    </w:lvl>
    <w:lvl w:ilvl="7">
      <w:start w:val="1"/>
      <w:numFmt w:val="lowerLetter"/>
      <w:lvlText w:val="%8."/>
      <w:lvlJc w:val="left"/>
      <w:pPr>
        <w:tabs>
          <w:tab w:val="num" w:pos="1530"/>
        </w:tabs>
        <w:ind w:left="7515" w:hanging="360"/>
      </w:pPr>
    </w:lvl>
    <w:lvl w:ilvl="8">
      <w:start w:val="1"/>
      <w:numFmt w:val="lowerRoman"/>
      <w:lvlText w:val="%9."/>
      <w:lvlJc w:val="right"/>
      <w:pPr>
        <w:tabs>
          <w:tab w:val="num" w:pos="1530"/>
        </w:tabs>
        <w:ind w:left="823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94175"/>
    <w:multiLevelType w:val="hybridMultilevel"/>
    <w:tmpl w:val="AEE8A9F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20F0C44"/>
    <w:multiLevelType w:val="hybridMultilevel"/>
    <w:tmpl w:val="9E3838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D7E8F"/>
    <w:multiLevelType w:val="hybridMultilevel"/>
    <w:tmpl w:val="F84AD944"/>
    <w:lvl w:ilvl="0" w:tplc="0409000F">
      <w:start w:val="1"/>
      <w:numFmt w:val="decimal"/>
      <w:lvlText w:val="%1."/>
      <w:lvlJc w:val="left"/>
      <w:pPr>
        <w:ind w:left="1251" w:hanging="360"/>
      </w:pPr>
    </w:lvl>
    <w:lvl w:ilvl="1" w:tplc="04090019">
      <w:start w:val="1"/>
      <w:numFmt w:val="lowerLetter"/>
      <w:lvlText w:val="%2."/>
      <w:lvlJc w:val="left"/>
      <w:pPr>
        <w:ind w:left="1971" w:hanging="360"/>
      </w:pPr>
    </w:lvl>
    <w:lvl w:ilvl="2" w:tplc="0409001B" w:tentative="1">
      <w:start w:val="1"/>
      <w:numFmt w:val="lowerRoman"/>
      <w:lvlText w:val="%3."/>
      <w:lvlJc w:val="right"/>
      <w:pPr>
        <w:ind w:left="2691" w:hanging="180"/>
      </w:pPr>
    </w:lvl>
    <w:lvl w:ilvl="3" w:tplc="0409000F" w:tentative="1">
      <w:start w:val="1"/>
      <w:numFmt w:val="decimal"/>
      <w:lvlText w:val="%4."/>
      <w:lvlJc w:val="left"/>
      <w:pPr>
        <w:ind w:left="3411" w:hanging="360"/>
      </w:pPr>
    </w:lvl>
    <w:lvl w:ilvl="4" w:tplc="04090019" w:tentative="1">
      <w:start w:val="1"/>
      <w:numFmt w:val="lowerLetter"/>
      <w:lvlText w:val="%5."/>
      <w:lvlJc w:val="left"/>
      <w:pPr>
        <w:ind w:left="4131" w:hanging="360"/>
      </w:pPr>
    </w:lvl>
    <w:lvl w:ilvl="5" w:tplc="0409001B" w:tentative="1">
      <w:start w:val="1"/>
      <w:numFmt w:val="lowerRoman"/>
      <w:lvlText w:val="%6."/>
      <w:lvlJc w:val="right"/>
      <w:pPr>
        <w:ind w:left="4851" w:hanging="180"/>
      </w:pPr>
    </w:lvl>
    <w:lvl w:ilvl="6" w:tplc="0409000F" w:tentative="1">
      <w:start w:val="1"/>
      <w:numFmt w:val="decimal"/>
      <w:lvlText w:val="%7."/>
      <w:lvlJc w:val="left"/>
      <w:pPr>
        <w:ind w:left="5571" w:hanging="360"/>
      </w:pPr>
    </w:lvl>
    <w:lvl w:ilvl="7" w:tplc="04090019" w:tentative="1">
      <w:start w:val="1"/>
      <w:numFmt w:val="lowerLetter"/>
      <w:lvlText w:val="%8."/>
      <w:lvlJc w:val="left"/>
      <w:pPr>
        <w:ind w:left="6291" w:hanging="360"/>
      </w:pPr>
    </w:lvl>
    <w:lvl w:ilvl="8" w:tplc="040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7" w15:restartNumberingAfterBreak="0">
    <w:nsid w:val="16055F82"/>
    <w:multiLevelType w:val="hybridMultilevel"/>
    <w:tmpl w:val="8CD4083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B064D2"/>
    <w:multiLevelType w:val="hybridMultilevel"/>
    <w:tmpl w:val="C4B0500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D0F7953"/>
    <w:multiLevelType w:val="hybridMultilevel"/>
    <w:tmpl w:val="4EF6A522"/>
    <w:lvl w:ilvl="0" w:tplc="F9F2650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1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14" w15:restartNumberingAfterBreak="0">
    <w:nsid w:val="2AB64B5A"/>
    <w:multiLevelType w:val="hybridMultilevel"/>
    <w:tmpl w:val="0C08DBD0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6" w15:restartNumberingAfterBreak="0">
    <w:nsid w:val="2D251731"/>
    <w:multiLevelType w:val="hybridMultilevel"/>
    <w:tmpl w:val="CA92D6F8"/>
    <w:lvl w:ilvl="0" w:tplc="6AE420F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72" w:hanging="360"/>
      </w:pPr>
    </w:lvl>
    <w:lvl w:ilvl="2" w:tplc="0409001B" w:tentative="1">
      <w:start w:val="1"/>
      <w:numFmt w:val="lowerRoman"/>
      <w:lvlText w:val="%3."/>
      <w:lvlJc w:val="right"/>
      <w:pPr>
        <w:ind w:left="3492" w:hanging="180"/>
      </w:pPr>
    </w:lvl>
    <w:lvl w:ilvl="3" w:tplc="0409000F" w:tentative="1">
      <w:start w:val="1"/>
      <w:numFmt w:val="decimal"/>
      <w:lvlText w:val="%4."/>
      <w:lvlJc w:val="left"/>
      <w:pPr>
        <w:ind w:left="4212" w:hanging="360"/>
      </w:pPr>
    </w:lvl>
    <w:lvl w:ilvl="4" w:tplc="04090019" w:tentative="1">
      <w:start w:val="1"/>
      <w:numFmt w:val="lowerLetter"/>
      <w:lvlText w:val="%5."/>
      <w:lvlJc w:val="left"/>
      <w:pPr>
        <w:ind w:left="4932" w:hanging="360"/>
      </w:pPr>
    </w:lvl>
    <w:lvl w:ilvl="5" w:tplc="0409001B" w:tentative="1">
      <w:start w:val="1"/>
      <w:numFmt w:val="lowerRoman"/>
      <w:lvlText w:val="%6."/>
      <w:lvlJc w:val="right"/>
      <w:pPr>
        <w:ind w:left="5652" w:hanging="180"/>
      </w:pPr>
    </w:lvl>
    <w:lvl w:ilvl="6" w:tplc="0409000F" w:tentative="1">
      <w:start w:val="1"/>
      <w:numFmt w:val="decimal"/>
      <w:lvlText w:val="%7."/>
      <w:lvlJc w:val="left"/>
      <w:pPr>
        <w:ind w:left="6372" w:hanging="360"/>
      </w:pPr>
    </w:lvl>
    <w:lvl w:ilvl="7" w:tplc="04090019" w:tentative="1">
      <w:start w:val="1"/>
      <w:numFmt w:val="lowerLetter"/>
      <w:lvlText w:val="%8."/>
      <w:lvlJc w:val="left"/>
      <w:pPr>
        <w:ind w:left="7092" w:hanging="360"/>
      </w:pPr>
    </w:lvl>
    <w:lvl w:ilvl="8" w:tplc="0409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7" w15:restartNumberingAfterBreak="0">
    <w:nsid w:val="2D555992"/>
    <w:multiLevelType w:val="multilevel"/>
    <w:tmpl w:val="04DE0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2E45FF"/>
    <w:multiLevelType w:val="hybridMultilevel"/>
    <w:tmpl w:val="2278B482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38DD2630"/>
    <w:multiLevelType w:val="hybridMultilevel"/>
    <w:tmpl w:val="ED660992"/>
    <w:lvl w:ilvl="0" w:tplc="6E1A63F4">
      <w:start w:val="1"/>
      <w:numFmt w:val="decimal"/>
      <w:lvlText w:val="%1."/>
      <w:lvlJc w:val="left"/>
      <w:pPr>
        <w:ind w:left="99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1" w15:restartNumberingAfterBreak="0">
    <w:nsid w:val="3C8903E7"/>
    <w:multiLevelType w:val="hybridMultilevel"/>
    <w:tmpl w:val="B86C7FB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DEA7F3B"/>
    <w:multiLevelType w:val="hybridMultilevel"/>
    <w:tmpl w:val="B5AAAC1C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E4B7650"/>
    <w:multiLevelType w:val="hybridMultilevel"/>
    <w:tmpl w:val="4C0275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902F68"/>
    <w:multiLevelType w:val="multilevel"/>
    <w:tmpl w:val="6FF6C3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26" w15:restartNumberingAfterBreak="0">
    <w:nsid w:val="47B76E35"/>
    <w:multiLevelType w:val="hybridMultilevel"/>
    <w:tmpl w:val="00FE5E5A"/>
    <w:lvl w:ilvl="0" w:tplc="107EFD6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7D39BF"/>
    <w:multiLevelType w:val="hybridMultilevel"/>
    <w:tmpl w:val="20781B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436629"/>
    <w:multiLevelType w:val="hybridMultilevel"/>
    <w:tmpl w:val="05A61C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508A7B7D"/>
    <w:multiLevelType w:val="hybridMultilevel"/>
    <w:tmpl w:val="F612D41C"/>
    <w:lvl w:ilvl="0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2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55D05754"/>
    <w:multiLevelType w:val="hybridMultilevel"/>
    <w:tmpl w:val="082A9F9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5F44248"/>
    <w:multiLevelType w:val="hybridMultilevel"/>
    <w:tmpl w:val="B246C858"/>
    <w:lvl w:ilvl="0" w:tplc="010439B2">
      <w:numFmt w:val="bullet"/>
      <w:lvlText w:val="-"/>
      <w:lvlJc w:val="left"/>
      <w:pPr>
        <w:ind w:left="99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5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36" w15:restartNumberingAfterBreak="0">
    <w:nsid w:val="5CF97DE6"/>
    <w:multiLevelType w:val="hybridMultilevel"/>
    <w:tmpl w:val="3C54E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BB6D13"/>
    <w:multiLevelType w:val="hybridMultilevel"/>
    <w:tmpl w:val="959AA892"/>
    <w:lvl w:ilvl="0" w:tplc="CB8C57B8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38" w15:restartNumberingAfterBreak="0">
    <w:nsid w:val="61605F20"/>
    <w:multiLevelType w:val="hybridMultilevel"/>
    <w:tmpl w:val="AFEA1EAE"/>
    <w:lvl w:ilvl="0" w:tplc="567066B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Calibr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2" w15:restartNumberingAfterBreak="0">
    <w:nsid w:val="776F3FC3"/>
    <w:multiLevelType w:val="hybridMultilevel"/>
    <w:tmpl w:val="C9B822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4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"/>
  </w:num>
  <w:num w:numId="4">
    <w:abstractNumId w:val="0"/>
  </w:num>
  <w:num w:numId="5">
    <w:abstractNumId w:val="11"/>
  </w:num>
  <w:num w:numId="6">
    <w:abstractNumId w:val="39"/>
  </w:num>
  <w:num w:numId="7">
    <w:abstractNumId w:val="43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3"/>
  </w:num>
  <w:num w:numId="11">
    <w:abstractNumId w:val="2"/>
  </w:num>
  <w:num w:numId="12">
    <w:abstractNumId w:val="40"/>
  </w:num>
  <w:num w:numId="13">
    <w:abstractNumId w:val="41"/>
  </w:num>
  <w:num w:numId="14">
    <w:abstractNumId w:val="45"/>
  </w:num>
  <w:num w:numId="15">
    <w:abstractNumId w:val="20"/>
  </w:num>
  <w:num w:numId="16">
    <w:abstractNumId w:val="35"/>
  </w:num>
  <w:num w:numId="17">
    <w:abstractNumId w:val="8"/>
  </w:num>
  <w:num w:numId="18">
    <w:abstractNumId w:val="44"/>
  </w:num>
  <w:num w:numId="19">
    <w:abstractNumId w:val="27"/>
  </w:num>
  <w:num w:numId="20">
    <w:abstractNumId w:val="32"/>
  </w:num>
  <w:num w:numId="21">
    <w:abstractNumId w:val="16"/>
  </w:num>
  <w:num w:numId="22">
    <w:abstractNumId w:val="6"/>
  </w:num>
  <w:num w:numId="23">
    <w:abstractNumId w:val="37"/>
  </w:num>
  <w:num w:numId="24">
    <w:abstractNumId w:val="34"/>
  </w:num>
  <w:num w:numId="25">
    <w:abstractNumId w:val="38"/>
  </w:num>
  <w:num w:numId="26">
    <w:abstractNumId w:val="10"/>
  </w:num>
  <w:num w:numId="27">
    <w:abstractNumId w:val="19"/>
  </w:num>
  <w:num w:numId="28">
    <w:abstractNumId w:val="26"/>
  </w:num>
  <w:num w:numId="29">
    <w:abstractNumId w:val="15"/>
  </w:num>
  <w:num w:numId="30">
    <w:abstractNumId w:val="14"/>
  </w:num>
  <w:num w:numId="31">
    <w:abstractNumId w:val="9"/>
  </w:num>
  <w:num w:numId="32">
    <w:abstractNumId w:val="29"/>
  </w:num>
  <w:num w:numId="33">
    <w:abstractNumId w:val="42"/>
  </w:num>
  <w:num w:numId="34">
    <w:abstractNumId w:val="31"/>
  </w:num>
  <w:num w:numId="35">
    <w:abstractNumId w:val="7"/>
  </w:num>
  <w:num w:numId="36">
    <w:abstractNumId w:val="33"/>
  </w:num>
  <w:num w:numId="37">
    <w:abstractNumId w:val="28"/>
  </w:num>
  <w:num w:numId="38">
    <w:abstractNumId w:val="21"/>
  </w:num>
  <w:num w:numId="39">
    <w:abstractNumId w:val="36"/>
  </w:num>
  <w:num w:numId="40">
    <w:abstractNumId w:val="17"/>
  </w:num>
  <w:num w:numId="41">
    <w:abstractNumId w:val="18"/>
  </w:num>
  <w:num w:numId="42">
    <w:abstractNumId w:val="24"/>
  </w:num>
  <w:num w:numId="43">
    <w:abstractNumId w:val="4"/>
  </w:num>
  <w:num w:numId="44">
    <w:abstractNumId w:val="23"/>
  </w:num>
  <w:num w:numId="45">
    <w:abstractNumId w:val="22"/>
  </w:num>
  <w:num w:numId="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31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05B7"/>
    <w:rsid w:val="00013A32"/>
    <w:rsid w:val="00016EB4"/>
    <w:rsid w:val="000176DA"/>
    <w:rsid w:val="000201F1"/>
    <w:rsid w:val="00022C9E"/>
    <w:rsid w:val="00023EA4"/>
    <w:rsid w:val="00024FA3"/>
    <w:rsid w:val="000279F2"/>
    <w:rsid w:val="00032123"/>
    <w:rsid w:val="0003279E"/>
    <w:rsid w:val="000424CB"/>
    <w:rsid w:val="00044EF8"/>
    <w:rsid w:val="00047942"/>
    <w:rsid w:val="000501EA"/>
    <w:rsid w:val="00052CC6"/>
    <w:rsid w:val="00056E58"/>
    <w:rsid w:val="00072C50"/>
    <w:rsid w:val="00073135"/>
    <w:rsid w:val="000741CC"/>
    <w:rsid w:val="00077886"/>
    <w:rsid w:val="000827FF"/>
    <w:rsid w:val="00084348"/>
    <w:rsid w:val="00096668"/>
    <w:rsid w:val="000A41EB"/>
    <w:rsid w:val="000A6999"/>
    <w:rsid w:val="000A736A"/>
    <w:rsid w:val="000B25B0"/>
    <w:rsid w:val="000C0288"/>
    <w:rsid w:val="000C69BD"/>
    <w:rsid w:val="000C701A"/>
    <w:rsid w:val="000D0574"/>
    <w:rsid w:val="000D2894"/>
    <w:rsid w:val="000D670A"/>
    <w:rsid w:val="000D7D85"/>
    <w:rsid w:val="000E0760"/>
    <w:rsid w:val="000E1B8E"/>
    <w:rsid w:val="000E3AB7"/>
    <w:rsid w:val="000F6CBE"/>
    <w:rsid w:val="00101C53"/>
    <w:rsid w:val="00103E84"/>
    <w:rsid w:val="00105958"/>
    <w:rsid w:val="0011339B"/>
    <w:rsid w:val="00121C42"/>
    <w:rsid w:val="00122D23"/>
    <w:rsid w:val="001302A8"/>
    <w:rsid w:val="001310CE"/>
    <w:rsid w:val="001324C5"/>
    <w:rsid w:val="00133E16"/>
    <w:rsid w:val="001348FB"/>
    <w:rsid w:val="00134A54"/>
    <w:rsid w:val="00136254"/>
    <w:rsid w:val="00141861"/>
    <w:rsid w:val="001421C4"/>
    <w:rsid w:val="001478A1"/>
    <w:rsid w:val="00153AB3"/>
    <w:rsid w:val="00155751"/>
    <w:rsid w:val="0016088E"/>
    <w:rsid w:val="0016097C"/>
    <w:rsid w:val="0016242E"/>
    <w:rsid w:val="00162F5A"/>
    <w:rsid w:val="00163349"/>
    <w:rsid w:val="00163C15"/>
    <w:rsid w:val="00167059"/>
    <w:rsid w:val="00171C1F"/>
    <w:rsid w:val="0018001A"/>
    <w:rsid w:val="00183ED4"/>
    <w:rsid w:val="00184020"/>
    <w:rsid w:val="00192057"/>
    <w:rsid w:val="001939D9"/>
    <w:rsid w:val="001943CB"/>
    <w:rsid w:val="001A08FC"/>
    <w:rsid w:val="001A220D"/>
    <w:rsid w:val="001A52CC"/>
    <w:rsid w:val="001A7E41"/>
    <w:rsid w:val="001A7EF2"/>
    <w:rsid w:val="001B7A90"/>
    <w:rsid w:val="001C2182"/>
    <w:rsid w:val="001C4140"/>
    <w:rsid w:val="001C4236"/>
    <w:rsid w:val="001C6492"/>
    <w:rsid w:val="001D1B0B"/>
    <w:rsid w:val="001D1CD6"/>
    <w:rsid w:val="001D4D94"/>
    <w:rsid w:val="001E08D5"/>
    <w:rsid w:val="001E2E10"/>
    <w:rsid w:val="001E57BF"/>
    <w:rsid w:val="001E7C3C"/>
    <w:rsid w:val="00203F25"/>
    <w:rsid w:val="00205517"/>
    <w:rsid w:val="00206227"/>
    <w:rsid w:val="002079E1"/>
    <w:rsid w:val="00216723"/>
    <w:rsid w:val="00221B6A"/>
    <w:rsid w:val="00230388"/>
    <w:rsid w:val="0024387D"/>
    <w:rsid w:val="002525B6"/>
    <w:rsid w:val="00255048"/>
    <w:rsid w:val="00257CF3"/>
    <w:rsid w:val="002620C0"/>
    <w:rsid w:val="00271FD0"/>
    <w:rsid w:val="00274629"/>
    <w:rsid w:val="00276146"/>
    <w:rsid w:val="0028136B"/>
    <w:rsid w:val="00281DD0"/>
    <w:rsid w:val="00283C8A"/>
    <w:rsid w:val="00283EDD"/>
    <w:rsid w:val="00292144"/>
    <w:rsid w:val="002A453C"/>
    <w:rsid w:val="002A6C12"/>
    <w:rsid w:val="002A7769"/>
    <w:rsid w:val="002B0DA8"/>
    <w:rsid w:val="002B2BFC"/>
    <w:rsid w:val="002B2ED3"/>
    <w:rsid w:val="002B3FC5"/>
    <w:rsid w:val="002B7B16"/>
    <w:rsid w:val="002C2A48"/>
    <w:rsid w:val="002C40E3"/>
    <w:rsid w:val="002D2B91"/>
    <w:rsid w:val="002E3610"/>
    <w:rsid w:val="002E596E"/>
    <w:rsid w:val="002E607D"/>
    <w:rsid w:val="002F073D"/>
    <w:rsid w:val="002F185C"/>
    <w:rsid w:val="002F562F"/>
    <w:rsid w:val="002F56DD"/>
    <w:rsid w:val="003009A2"/>
    <w:rsid w:val="00300D12"/>
    <w:rsid w:val="00300DB6"/>
    <w:rsid w:val="0030266D"/>
    <w:rsid w:val="00302B01"/>
    <w:rsid w:val="0030303F"/>
    <w:rsid w:val="00304792"/>
    <w:rsid w:val="00306DBA"/>
    <w:rsid w:val="00312EBE"/>
    <w:rsid w:val="00330A99"/>
    <w:rsid w:val="00331087"/>
    <w:rsid w:val="003479F4"/>
    <w:rsid w:val="00356249"/>
    <w:rsid w:val="00360444"/>
    <w:rsid w:val="00360E16"/>
    <w:rsid w:val="00365397"/>
    <w:rsid w:val="003704F5"/>
    <w:rsid w:val="00374D1A"/>
    <w:rsid w:val="0037517B"/>
    <w:rsid w:val="003811C8"/>
    <w:rsid w:val="003840A6"/>
    <w:rsid w:val="0038583B"/>
    <w:rsid w:val="00386883"/>
    <w:rsid w:val="00387642"/>
    <w:rsid w:val="00394BF6"/>
    <w:rsid w:val="00397AF1"/>
    <w:rsid w:val="003A3F69"/>
    <w:rsid w:val="003A7FA9"/>
    <w:rsid w:val="003C28D0"/>
    <w:rsid w:val="003C2C42"/>
    <w:rsid w:val="003C4BCE"/>
    <w:rsid w:val="003D1E2B"/>
    <w:rsid w:val="003D4D7D"/>
    <w:rsid w:val="003D60B9"/>
    <w:rsid w:val="003E021D"/>
    <w:rsid w:val="003E2CF0"/>
    <w:rsid w:val="003E6F3E"/>
    <w:rsid w:val="003F4653"/>
    <w:rsid w:val="00401F41"/>
    <w:rsid w:val="00407374"/>
    <w:rsid w:val="00410346"/>
    <w:rsid w:val="0041551D"/>
    <w:rsid w:val="0041773C"/>
    <w:rsid w:val="00421B1D"/>
    <w:rsid w:val="00423EEB"/>
    <w:rsid w:val="0042546B"/>
    <w:rsid w:val="00425FD3"/>
    <w:rsid w:val="004262AA"/>
    <w:rsid w:val="00430469"/>
    <w:rsid w:val="00430E62"/>
    <w:rsid w:val="0044665C"/>
    <w:rsid w:val="00452E21"/>
    <w:rsid w:val="004565BE"/>
    <w:rsid w:val="004621E1"/>
    <w:rsid w:val="00462406"/>
    <w:rsid w:val="00464DD0"/>
    <w:rsid w:val="00465B83"/>
    <w:rsid w:val="004823A0"/>
    <w:rsid w:val="00497BF1"/>
    <w:rsid w:val="004A2CEB"/>
    <w:rsid w:val="004A44ED"/>
    <w:rsid w:val="004A5700"/>
    <w:rsid w:val="004B58FC"/>
    <w:rsid w:val="004C026D"/>
    <w:rsid w:val="004C2A79"/>
    <w:rsid w:val="004C6BD7"/>
    <w:rsid w:val="004C6C6B"/>
    <w:rsid w:val="004C7425"/>
    <w:rsid w:val="004D1591"/>
    <w:rsid w:val="004D28CF"/>
    <w:rsid w:val="004D58D5"/>
    <w:rsid w:val="004D783E"/>
    <w:rsid w:val="004E0121"/>
    <w:rsid w:val="004E28DB"/>
    <w:rsid w:val="004E4829"/>
    <w:rsid w:val="004E7D5E"/>
    <w:rsid w:val="004E7E48"/>
    <w:rsid w:val="004F0D54"/>
    <w:rsid w:val="004F2B8A"/>
    <w:rsid w:val="004F4664"/>
    <w:rsid w:val="004F6B30"/>
    <w:rsid w:val="00501946"/>
    <w:rsid w:val="005026CD"/>
    <w:rsid w:val="00503738"/>
    <w:rsid w:val="00504103"/>
    <w:rsid w:val="00504108"/>
    <w:rsid w:val="00506B81"/>
    <w:rsid w:val="005111C1"/>
    <w:rsid w:val="0051426E"/>
    <w:rsid w:val="005143AF"/>
    <w:rsid w:val="00521A93"/>
    <w:rsid w:val="00522413"/>
    <w:rsid w:val="0052331E"/>
    <w:rsid w:val="0053000D"/>
    <w:rsid w:val="00531723"/>
    <w:rsid w:val="00532B75"/>
    <w:rsid w:val="00540773"/>
    <w:rsid w:val="00540C87"/>
    <w:rsid w:val="0054188A"/>
    <w:rsid w:val="00541DDA"/>
    <w:rsid w:val="00545890"/>
    <w:rsid w:val="005476E1"/>
    <w:rsid w:val="005619BC"/>
    <w:rsid w:val="00566FF1"/>
    <w:rsid w:val="00571540"/>
    <w:rsid w:val="005733D2"/>
    <w:rsid w:val="00580810"/>
    <w:rsid w:val="00584B00"/>
    <w:rsid w:val="00591C18"/>
    <w:rsid w:val="005A452F"/>
    <w:rsid w:val="005A69FD"/>
    <w:rsid w:val="005B25A3"/>
    <w:rsid w:val="005B29E6"/>
    <w:rsid w:val="005B3456"/>
    <w:rsid w:val="005B5113"/>
    <w:rsid w:val="005B68C3"/>
    <w:rsid w:val="005E6C3A"/>
    <w:rsid w:val="005F0517"/>
    <w:rsid w:val="005F677E"/>
    <w:rsid w:val="006025A9"/>
    <w:rsid w:val="006033E6"/>
    <w:rsid w:val="006137F8"/>
    <w:rsid w:val="00613F44"/>
    <w:rsid w:val="006344A6"/>
    <w:rsid w:val="00640195"/>
    <w:rsid w:val="006421F9"/>
    <w:rsid w:val="00646381"/>
    <w:rsid w:val="006470EE"/>
    <w:rsid w:val="00647EFB"/>
    <w:rsid w:val="00651156"/>
    <w:rsid w:val="006513EE"/>
    <w:rsid w:val="00660C25"/>
    <w:rsid w:val="006620C5"/>
    <w:rsid w:val="00672643"/>
    <w:rsid w:val="006740AA"/>
    <w:rsid w:val="00684A1C"/>
    <w:rsid w:val="0068576D"/>
    <w:rsid w:val="00685C51"/>
    <w:rsid w:val="006921BB"/>
    <w:rsid w:val="00694526"/>
    <w:rsid w:val="00695095"/>
    <w:rsid w:val="006950D8"/>
    <w:rsid w:val="006A0A02"/>
    <w:rsid w:val="006A1299"/>
    <w:rsid w:val="006A3EB8"/>
    <w:rsid w:val="006C0048"/>
    <w:rsid w:val="006C18DF"/>
    <w:rsid w:val="006C5CB4"/>
    <w:rsid w:val="006C78E8"/>
    <w:rsid w:val="006C7F60"/>
    <w:rsid w:val="006D6DC9"/>
    <w:rsid w:val="006E09C9"/>
    <w:rsid w:val="006E56DA"/>
    <w:rsid w:val="006F1B22"/>
    <w:rsid w:val="006F7BE9"/>
    <w:rsid w:val="00700448"/>
    <w:rsid w:val="00717FD3"/>
    <w:rsid w:val="007204E8"/>
    <w:rsid w:val="00720CFA"/>
    <w:rsid w:val="00722F59"/>
    <w:rsid w:val="00723315"/>
    <w:rsid w:val="00725EA2"/>
    <w:rsid w:val="007315C9"/>
    <w:rsid w:val="00750C8C"/>
    <w:rsid w:val="00750EB1"/>
    <w:rsid w:val="00755608"/>
    <w:rsid w:val="00760C58"/>
    <w:rsid w:val="00762A54"/>
    <w:rsid w:val="00762FCD"/>
    <w:rsid w:val="007637E1"/>
    <w:rsid w:val="00763D9E"/>
    <w:rsid w:val="0076579F"/>
    <w:rsid w:val="00774E0A"/>
    <w:rsid w:val="00776369"/>
    <w:rsid w:val="00785ED2"/>
    <w:rsid w:val="00787E6E"/>
    <w:rsid w:val="0079011D"/>
    <w:rsid w:val="007910E7"/>
    <w:rsid w:val="00792D5D"/>
    <w:rsid w:val="007949E9"/>
    <w:rsid w:val="007A0A7C"/>
    <w:rsid w:val="007A40C1"/>
    <w:rsid w:val="007A5FFA"/>
    <w:rsid w:val="007B207F"/>
    <w:rsid w:val="007B510A"/>
    <w:rsid w:val="007B60E5"/>
    <w:rsid w:val="007B6466"/>
    <w:rsid w:val="007C3993"/>
    <w:rsid w:val="007C55AF"/>
    <w:rsid w:val="007C5B9C"/>
    <w:rsid w:val="007D00BE"/>
    <w:rsid w:val="007D00F2"/>
    <w:rsid w:val="007D0631"/>
    <w:rsid w:val="007D0F2C"/>
    <w:rsid w:val="007D34F8"/>
    <w:rsid w:val="007D3AB0"/>
    <w:rsid w:val="007D4CA1"/>
    <w:rsid w:val="007F3134"/>
    <w:rsid w:val="007F4C8D"/>
    <w:rsid w:val="007F6365"/>
    <w:rsid w:val="00807A63"/>
    <w:rsid w:val="00813590"/>
    <w:rsid w:val="0081624A"/>
    <w:rsid w:val="008165E1"/>
    <w:rsid w:val="00817F59"/>
    <w:rsid w:val="00822F3B"/>
    <w:rsid w:val="00824E0F"/>
    <w:rsid w:val="00824EC0"/>
    <w:rsid w:val="00824F77"/>
    <w:rsid w:val="00827A84"/>
    <w:rsid w:val="00827BBA"/>
    <w:rsid w:val="00832B50"/>
    <w:rsid w:val="008350BE"/>
    <w:rsid w:val="0084049A"/>
    <w:rsid w:val="008461F2"/>
    <w:rsid w:val="0085569D"/>
    <w:rsid w:val="0086563D"/>
    <w:rsid w:val="0086613A"/>
    <w:rsid w:val="008674F4"/>
    <w:rsid w:val="00870712"/>
    <w:rsid w:val="00873F2B"/>
    <w:rsid w:val="00875ADA"/>
    <w:rsid w:val="0088139B"/>
    <w:rsid w:val="008825F4"/>
    <w:rsid w:val="00887EB8"/>
    <w:rsid w:val="00891B69"/>
    <w:rsid w:val="00892E77"/>
    <w:rsid w:val="00895641"/>
    <w:rsid w:val="008977F2"/>
    <w:rsid w:val="008A09BB"/>
    <w:rsid w:val="008A0F01"/>
    <w:rsid w:val="008A5B87"/>
    <w:rsid w:val="008A61F2"/>
    <w:rsid w:val="008A6A91"/>
    <w:rsid w:val="008B02DB"/>
    <w:rsid w:val="008B6BEB"/>
    <w:rsid w:val="008B7234"/>
    <w:rsid w:val="008C50F4"/>
    <w:rsid w:val="008C5F2F"/>
    <w:rsid w:val="008D3126"/>
    <w:rsid w:val="008D43BA"/>
    <w:rsid w:val="008E09DC"/>
    <w:rsid w:val="008E71FF"/>
    <w:rsid w:val="008F196F"/>
    <w:rsid w:val="008F1F99"/>
    <w:rsid w:val="008F264E"/>
    <w:rsid w:val="00902107"/>
    <w:rsid w:val="00902C04"/>
    <w:rsid w:val="00903524"/>
    <w:rsid w:val="00903AAC"/>
    <w:rsid w:val="0090431B"/>
    <w:rsid w:val="00905182"/>
    <w:rsid w:val="00905F97"/>
    <w:rsid w:val="009074A7"/>
    <w:rsid w:val="0091151D"/>
    <w:rsid w:val="00911A7B"/>
    <w:rsid w:val="00913C11"/>
    <w:rsid w:val="00915BA1"/>
    <w:rsid w:val="00933A75"/>
    <w:rsid w:val="00934886"/>
    <w:rsid w:val="00952929"/>
    <w:rsid w:val="00952F64"/>
    <w:rsid w:val="0095325D"/>
    <w:rsid w:val="009541A3"/>
    <w:rsid w:val="00956204"/>
    <w:rsid w:val="00957931"/>
    <w:rsid w:val="0096585C"/>
    <w:rsid w:val="00965E50"/>
    <w:rsid w:val="00971E62"/>
    <w:rsid w:val="00972609"/>
    <w:rsid w:val="00972706"/>
    <w:rsid w:val="009739A2"/>
    <w:rsid w:val="00980A16"/>
    <w:rsid w:val="0098127C"/>
    <w:rsid w:val="00986B6A"/>
    <w:rsid w:val="00990247"/>
    <w:rsid w:val="00990A72"/>
    <w:rsid w:val="00991031"/>
    <w:rsid w:val="00992920"/>
    <w:rsid w:val="00992B23"/>
    <w:rsid w:val="00994197"/>
    <w:rsid w:val="00995FD6"/>
    <w:rsid w:val="009A52A5"/>
    <w:rsid w:val="009B08A2"/>
    <w:rsid w:val="009B2BF3"/>
    <w:rsid w:val="009B60B7"/>
    <w:rsid w:val="009B76EF"/>
    <w:rsid w:val="009B79F2"/>
    <w:rsid w:val="009C0911"/>
    <w:rsid w:val="009C648E"/>
    <w:rsid w:val="009C64D3"/>
    <w:rsid w:val="009D4D3A"/>
    <w:rsid w:val="009D5A13"/>
    <w:rsid w:val="009E0B0F"/>
    <w:rsid w:val="009E2494"/>
    <w:rsid w:val="009E5719"/>
    <w:rsid w:val="009E7DF8"/>
    <w:rsid w:val="009F18A9"/>
    <w:rsid w:val="009F2309"/>
    <w:rsid w:val="009F4179"/>
    <w:rsid w:val="009F6B64"/>
    <w:rsid w:val="00A01753"/>
    <w:rsid w:val="00A023EA"/>
    <w:rsid w:val="00A05C2A"/>
    <w:rsid w:val="00A11281"/>
    <w:rsid w:val="00A1311D"/>
    <w:rsid w:val="00A16BC2"/>
    <w:rsid w:val="00A34E91"/>
    <w:rsid w:val="00A35EF7"/>
    <w:rsid w:val="00A3654F"/>
    <w:rsid w:val="00A36DE6"/>
    <w:rsid w:val="00A4305B"/>
    <w:rsid w:val="00A47EDD"/>
    <w:rsid w:val="00A534AE"/>
    <w:rsid w:val="00A63934"/>
    <w:rsid w:val="00A66F91"/>
    <w:rsid w:val="00A77232"/>
    <w:rsid w:val="00A82906"/>
    <w:rsid w:val="00A83E29"/>
    <w:rsid w:val="00A87881"/>
    <w:rsid w:val="00A92DD5"/>
    <w:rsid w:val="00A964D3"/>
    <w:rsid w:val="00AA3351"/>
    <w:rsid w:val="00AA444A"/>
    <w:rsid w:val="00AB0AFB"/>
    <w:rsid w:val="00AB4E43"/>
    <w:rsid w:val="00AB7E82"/>
    <w:rsid w:val="00AC37A7"/>
    <w:rsid w:val="00AC4395"/>
    <w:rsid w:val="00AC49D4"/>
    <w:rsid w:val="00AC60D0"/>
    <w:rsid w:val="00AC722C"/>
    <w:rsid w:val="00AD4591"/>
    <w:rsid w:val="00AD69F5"/>
    <w:rsid w:val="00AE0DC0"/>
    <w:rsid w:val="00AE1D83"/>
    <w:rsid w:val="00AE6339"/>
    <w:rsid w:val="00AF370C"/>
    <w:rsid w:val="00B016FD"/>
    <w:rsid w:val="00B03A5B"/>
    <w:rsid w:val="00B05C18"/>
    <w:rsid w:val="00B1536F"/>
    <w:rsid w:val="00B157BC"/>
    <w:rsid w:val="00B201B3"/>
    <w:rsid w:val="00B22E63"/>
    <w:rsid w:val="00B261F2"/>
    <w:rsid w:val="00B30674"/>
    <w:rsid w:val="00B308D4"/>
    <w:rsid w:val="00B31974"/>
    <w:rsid w:val="00B333E3"/>
    <w:rsid w:val="00B37974"/>
    <w:rsid w:val="00B444EC"/>
    <w:rsid w:val="00B4728C"/>
    <w:rsid w:val="00B51CC6"/>
    <w:rsid w:val="00B5548F"/>
    <w:rsid w:val="00B60655"/>
    <w:rsid w:val="00B61D2D"/>
    <w:rsid w:val="00B62A27"/>
    <w:rsid w:val="00B67236"/>
    <w:rsid w:val="00B82225"/>
    <w:rsid w:val="00B84113"/>
    <w:rsid w:val="00B85BDB"/>
    <w:rsid w:val="00B877A4"/>
    <w:rsid w:val="00BB6D7A"/>
    <w:rsid w:val="00BB70FE"/>
    <w:rsid w:val="00BC0CFF"/>
    <w:rsid w:val="00BC1C30"/>
    <w:rsid w:val="00BC2458"/>
    <w:rsid w:val="00BC4230"/>
    <w:rsid w:val="00BC7B80"/>
    <w:rsid w:val="00BF05C4"/>
    <w:rsid w:val="00BF088B"/>
    <w:rsid w:val="00BF5BEF"/>
    <w:rsid w:val="00BF70A5"/>
    <w:rsid w:val="00BF7149"/>
    <w:rsid w:val="00C003CD"/>
    <w:rsid w:val="00C015D4"/>
    <w:rsid w:val="00C0219D"/>
    <w:rsid w:val="00C061A4"/>
    <w:rsid w:val="00C16DA8"/>
    <w:rsid w:val="00C16E6C"/>
    <w:rsid w:val="00C17341"/>
    <w:rsid w:val="00C17478"/>
    <w:rsid w:val="00C20768"/>
    <w:rsid w:val="00C224D3"/>
    <w:rsid w:val="00C2503E"/>
    <w:rsid w:val="00C254AF"/>
    <w:rsid w:val="00C27AC4"/>
    <w:rsid w:val="00C33D86"/>
    <w:rsid w:val="00C35925"/>
    <w:rsid w:val="00C41F53"/>
    <w:rsid w:val="00C423D3"/>
    <w:rsid w:val="00C43B98"/>
    <w:rsid w:val="00C46E83"/>
    <w:rsid w:val="00C5175B"/>
    <w:rsid w:val="00C51CA0"/>
    <w:rsid w:val="00C53150"/>
    <w:rsid w:val="00C64606"/>
    <w:rsid w:val="00C65A34"/>
    <w:rsid w:val="00C66192"/>
    <w:rsid w:val="00C715C5"/>
    <w:rsid w:val="00C7415F"/>
    <w:rsid w:val="00C80FE0"/>
    <w:rsid w:val="00C812C4"/>
    <w:rsid w:val="00C82D73"/>
    <w:rsid w:val="00C83C21"/>
    <w:rsid w:val="00C86A5C"/>
    <w:rsid w:val="00C92E3C"/>
    <w:rsid w:val="00C93232"/>
    <w:rsid w:val="00C94689"/>
    <w:rsid w:val="00C952E7"/>
    <w:rsid w:val="00C9582B"/>
    <w:rsid w:val="00C95901"/>
    <w:rsid w:val="00C960F5"/>
    <w:rsid w:val="00C960FD"/>
    <w:rsid w:val="00CA0C66"/>
    <w:rsid w:val="00CA1A33"/>
    <w:rsid w:val="00CA3CD9"/>
    <w:rsid w:val="00CB4C3B"/>
    <w:rsid w:val="00CB7240"/>
    <w:rsid w:val="00CB72AA"/>
    <w:rsid w:val="00CB7963"/>
    <w:rsid w:val="00CC2218"/>
    <w:rsid w:val="00CD09A0"/>
    <w:rsid w:val="00CD35DA"/>
    <w:rsid w:val="00CD60ED"/>
    <w:rsid w:val="00CD7A5D"/>
    <w:rsid w:val="00CE0306"/>
    <w:rsid w:val="00CE2202"/>
    <w:rsid w:val="00CE378F"/>
    <w:rsid w:val="00CE5527"/>
    <w:rsid w:val="00CF1334"/>
    <w:rsid w:val="00CF403F"/>
    <w:rsid w:val="00D07104"/>
    <w:rsid w:val="00D10AAF"/>
    <w:rsid w:val="00D11B93"/>
    <w:rsid w:val="00D166D2"/>
    <w:rsid w:val="00D16E4C"/>
    <w:rsid w:val="00D17BF5"/>
    <w:rsid w:val="00D23926"/>
    <w:rsid w:val="00D24CE5"/>
    <w:rsid w:val="00D25612"/>
    <w:rsid w:val="00D261A2"/>
    <w:rsid w:val="00D3095E"/>
    <w:rsid w:val="00D32EF0"/>
    <w:rsid w:val="00D3784D"/>
    <w:rsid w:val="00D401AE"/>
    <w:rsid w:val="00D449B2"/>
    <w:rsid w:val="00D4574E"/>
    <w:rsid w:val="00D45D51"/>
    <w:rsid w:val="00D6550A"/>
    <w:rsid w:val="00D6644D"/>
    <w:rsid w:val="00D67D72"/>
    <w:rsid w:val="00D7174F"/>
    <w:rsid w:val="00D728C4"/>
    <w:rsid w:val="00D73631"/>
    <w:rsid w:val="00D73EBA"/>
    <w:rsid w:val="00D74F57"/>
    <w:rsid w:val="00D778F5"/>
    <w:rsid w:val="00D82736"/>
    <w:rsid w:val="00D831AF"/>
    <w:rsid w:val="00D84396"/>
    <w:rsid w:val="00DA5A98"/>
    <w:rsid w:val="00DB2D0D"/>
    <w:rsid w:val="00DB4F09"/>
    <w:rsid w:val="00DC188E"/>
    <w:rsid w:val="00DC31B0"/>
    <w:rsid w:val="00DC5102"/>
    <w:rsid w:val="00DD52B3"/>
    <w:rsid w:val="00DF6765"/>
    <w:rsid w:val="00E0163C"/>
    <w:rsid w:val="00E03844"/>
    <w:rsid w:val="00E0542F"/>
    <w:rsid w:val="00E07000"/>
    <w:rsid w:val="00E07826"/>
    <w:rsid w:val="00E10ACE"/>
    <w:rsid w:val="00E11A60"/>
    <w:rsid w:val="00E14B80"/>
    <w:rsid w:val="00E16942"/>
    <w:rsid w:val="00E2059D"/>
    <w:rsid w:val="00E20D56"/>
    <w:rsid w:val="00E22B8A"/>
    <w:rsid w:val="00E239D7"/>
    <w:rsid w:val="00E25071"/>
    <w:rsid w:val="00E3269F"/>
    <w:rsid w:val="00E433E6"/>
    <w:rsid w:val="00E52694"/>
    <w:rsid w:val="00E61987"/>
    <w:rsid w:val="00E61E04"/>
    <w:rsid w:val="00E63039"/>
    <w:rsid w:val="00E65A5F"/>
    <w:rsid w:val="00E65AF1"/>
    <w:rsid w:val="00E67247"/>
    <w:rsid w:val="00E724CF"/>
    <w:rsid w:val="00E728B7"/>
    <w:rsid w:val="00E755FF"/>
    <w:rsid w:val="00E75787"/>
    <w:rsid w:val="00E75C5F"/>
    <w:rsid w:val="00E77D4E"/>
    <w:rsid w:val="00E802A3"/>
    <w:rsid w:val="00E840D8"/>
    <w:rsid w:val="00E8460B"/>
    <w:rsid w:val="00E84C4C"/>
    <w:rsid w:val="00E86AEB"/>
    <w:rsid w:val="00E92317"/>
    <w:rsid w:val="00E938DC"/>
    <w:rsid w:val="00E9786D"/>
    <w:rsid w:val="00EA05E6"/>
    <w:rsid w:val="00EA13DC"/>
    <w:rsid w:val="00EB268D"/>
    <w:rsid w:val="00EB2B6F"/>
    <w:rsid w:val="00EB37F8"/>
    <w:rsid w:val="00EB5DEE"/>
    <w:rsid w:val="00EB7B53"/>
    <w:rsid w:val="00EB7B69"/>
    <w:rsid w:val="00EC2FF9"/>
    <w:rsid w:val="00EC41A1"/>
    <w:rsid w:val="00EC6DFF"/>
    <w:rsid w:val="00EE0C4E"/>
    <w:rsid w:val="00EF7A1A"/>
    <w:rsid w:val="00EF7D74"/>
    <w:rsid w:val="00F03741"/>
    <w:rsid w:val="00F05593"/>
    <w:rsid w:val="00F07378"/>
    <w:rsid w:val="00F115F0"/>
    <w:rsid w:val="00F123EB"/>
    <w:rsid w:val="00F16ABE"/>
    <w:rsid w:val="00F236C8"/>
    <w:rsid w:val="00F25CDD"/>
    <w:rsid w:val="00F26AA0"/>
    <w:rsid w:val="00F34AC8"/>
    <w:rsid w:val="00F34F5C"/>
    <w:rsid w:val="00F35EA6"/>
    <w:rsid w:val="00F362BF"/>
    <w:rsid w:val="00F37127"/>
    <w:rsid w:val="00F403BF"/>
    <w:rsid w:val="00F42545"/>
    <w:rsid w:val="00F427D5"/>
    <w:rsid w:val="00F45635"/>
    <w:rsid w:val="00F45C81"/>
    <w:rsid w:val="00F53F13"/>
    <w:rsid w:val="00F56F47"/>
    <w:rsid w:val="00F57DB7"/>
    <w:rsid w:val="00F617F3"/>
    <w:rsid w:val="00F64349"/>
    <w:rsid w:val="00F65D04"/>
    <w:rsid w:val="00F72CCE"/>
    <w:rsid w:val="00F72D06"/>
    <w:rsid w:val="00F83EE1"/>
    <w:rsid w:val="00F85517"/>
    <w:rsid w:val="00F920F8"/>
    <w:rsid w:val="00FA7018"/>
    <w:rsid w:val="00FB2785"/>
    <w:rsid w:val="00FB7FCC"/>
    <w:rsid w:val="00FC4CD6"/>
    <w:rsid w:val="00FD013C"/>
    <w:rsid w:val="00FD3EE0"/>
    <w:rsid w:val="00FD534A"/>
    <w:rsid w:val="00FD7966"/>
    <w:rsid w:val="00FE0C9D"/>
    <w:rsid w:val="00FE5E37"/>
    <w:rsid w:val="00FE6DD2"/>
    <w:rsid w:val="00FE7BA4"/>
    <w:rsid w:val="00FF1610"/>
    <w:rsid w:val="00FF161F"/>
    <w:rsid w:val="00FF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1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D3AB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3AB0"/>
    <w:pPr>
      <w:spacing w:line="240" w:lineRule="auto"/>
    </w:pPr>
    <w:rPr>
      <w:b/>
      <w:bCs/>
      <w:lang w:val="en-US" w:eastAsia="en-US"/>
    </w:rPr>
  </w:style>
  <w:style w:type="character" w:customStyle="1" w:styleId="CommentTextChar1">
    <w:name w:val="Comment Text Char1"/>
    <w:basedOn w:val="DefaultParagraphFont"/>
    <w:link w:val="CommentText"/>
    <w:rsid w:val="007D3AB0"/>
    <w:rPr>
      <w:rFonts w:eastAsia="Times New Roman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7D3AB0"/>
    <w:rPr>
      <w:rFonts w:eastAsia="Times New Rom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60732-9A8D-49E2-B33B-D13F0B84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3935</TotalTime>
  <Pages>5</Pages>
  <Words>1285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https://mul2.gov.am/tasks/1218989/oneclick?token=954f1af7785ed1951dcce43d7168382a</cp:keywords>
  <dc:description/>
  <cp:lastModifiedBy>Ruzanna Khanaganyan</cp:lastModifiedBy>
  <cp:revision>494</cp:revision>
  <cp:lastPrinted>2026-05-08T05:41:00Z</cp:lastPrinted>
  <dcterms:created xsi:type="dcterms:W3CDTF">2023-04-05T05:38:00Z</dcterms:created>
  <dcterms:modified xsi:type="dcterms:W3CDTF">2026-06-24T14:58:00Z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