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5C595" w14:textId="079F07AF" w:rsidR="00ED2784" w:rsidRPr="009160A0" w:rsidRDefault="00ED2784" w:rsidP="00ED2784">
      <w:pPr>
        <w:pStyle w:val="mechtex"/>
        <w:rPr>
          <w:rFonts w:ascii="GHEA Grapalat" w:hAnsi="GHEA Grapalat" w:cs="GHEA Grapalat"/>
          <w:b/>
          <w:sz w:val="24"/>
          <w:lang w:val="hy-AM"/>
        </w:rPr>
      </w:pPr>
      <w:bookmarkStart w:id="0" w:name="_GoBack"/>
      <w:bookmarkEnd w:id="0"/>
      <w:r w:rsidRPr="009160A0">
        <w:rPr>
          <w:rFonts w:ascii="GHEA Grapalat" w:hAnsi="GHEA Grapalat" w:cs="GHEA Grapalat"/>
          <w:b/>
          <w:sz w:val="24"/>
          <w:lang w:val="hy-AM"/>
        </w:rPr>
        <w:t>ԱՄՓՈՓԱԹԵՐԹ</w:t>
      </w:r>
    </w:p>
    <w:p w14:paraId="2D8049C2" w14:textId="7AF672F4" w:rsidR="00ED2784" w:rsidRPr="009160A0" w:rsidRDefault="00ED2784" w:rsidP="00ED2784">
      <w:pPr>
        <w:pStyle w:val="mechtex"/>
        <w:rPr>
          <w:rFonts w:ascii="GHEA Grapalat" w:hAnsi="GHEA Grapalat" w:cs="GHEA Grapalat"/>
          <w:b/>
          <w:sz w:val="24"/>
          <w:shd w:val="clear" w:color="auto" w:fill="FFFFFF"/>
          <w:lang w:val="hy-AM"/>
        </w:rPr>
      </w:pPr>
      <w:r w:rsidRPr="009160A0">
        <w:rPr>
          <w:rFonts w:ascii="GHEA Grapalat" w:hAnsi="GHEA Grapalat" w:cs="GHEA Grapalat"/>
          <w:b/>
          <w:sz w:val="24"/>
          <w:lang w:val="hy-AM"/>
        </w:rPr>
        <w:t>«ՀԱՅԱՍՏԱՆԻ  ՀԱՆՐԱՊԵՏՈՒԹՅԱՆ</w:t>
      </w:r>
      <w:r w:rsidRPr="009160A0">
        <w:rPr>
          <w:rFonts w:ascii="GHEA Grapalat" w:hAnsi="GHEA Grapalat" w:cs="GHEA Grapalat"/>
          <w:b/>
          <w:sz w:val="24"/>
          <w:shd w:val="clear" w:color="auto" w:fill="FFFFFF"/>
          <w:lang w:val="af-ZA"/>
        </w:rPr>
        <w:t xml:space="preserve"> </w:t>
      </w:r>
      <w:r w:rsidRPr="009160A0">
        <w:rPr>
          <w:rFonts w:ascii="GHEA Grapalat" w:hAnsi="GHEA Grapalat" w:cs="GHEA Grapalat"/>
          <w:b/>
          <w:sz w:val="24"/>
          <w:lang w:val="hy-AM"/>
        </w:rPr>
        <w:t>ԿԱՌԱՎԱՐՈՒԹՅԱՆ</w:t>
      </w:r>
      <w:r w:rsidRPr="009160A0">
        <w:rPr>
          <w:rFonts w:ascii="GHEA Grapalat" w:hAnsi="GHEA Grapalat" w:cs="GHEA Grapalat"/>
          <w:b/>
          <w:sz w:val="24"/>
          <w:shd w:val="clear" w:color="auto" w:fill="FFFFFF"/>
          <w:lang w:val="af-ZA"/>
        </w:rPr>
        <w:t xml:space="preserve"> 2023 </w:t>
      </w:r>
      <w:r w:rsidRPr="009160A0">
        <w:rPr>
          <w:rFonts w:ascii="GHEA Grapalat" w:hAnsi="GHEA Grapalat" w:cs="GHEA Grapalat"/>
          <w:b/>
          <w:sz w:val="24"/>
          <w:shd w:val="clear" w:color="auto" w:fill="FFFFFF"/>
          <w:lang w:val="hy-AM"/>
        </w:rPr>
        <w:t>ԹՎԱԿԱՆԻ</w:t>
      </w:r>
      <w:r w:rsidRPr="009160A0">
        <w:rPr>
          <w:rFonts w:ascii="GHEA Grapalat" w:hAnsi="GHEA Grapalat" w:cs="GHEA Grapalat"/>
          <w:b/>
          <w:sz w:val="24"/>
          <w:shd w:val="clear" w:color="auto" w:fill="FFFFFF"/>
          <w:lang w:val="af-ZA"/>
        </w:rPr>
        <w:t xml:space="preserve"> </w:t>
      </w:r>
      <w:r w:rsidRPr="009160A0">
        <w:rPr>
          <w:rFonts w:ascii="GHEA Grapalat" w:hAnsi="GHEA Grapalat" w:cs="GHEA Grapalat"/>
          <w:b/>
          <w:spacing w:val="-6"/>
          <w:sz w:val="24"/>
          <w:shd w:val="clear" w:color="auto" w:fill="FFFFFF"/>
          <w:lang w:val="hy-AM"/>
        </w:rPr>
        <w:t>ՀՈՒԼԻՍԻ</w:t>
      </w:r>
      <w:r w:rsidRPr="009160A0">
        <w:rPr>
          <w:rFonts w:ascii="GHEA Grapalat" w:hAnsi="GHEA Grapalat" w:cs="GHEA Grapalat"/>
          <w:b/>
          <w:spacing w:val="-6"/>
          <w:sz w:val="24"/>
          <w:shd w:val="clear" w:color="auto" w:fill="FFFFFF"/>
          <w:lang w:val="af-ZA"/>
        </w:rPr>
        <w:t xml:space="preserve"> 27</w:t>
      </w:r>
      <w:r w:rsidRPr="009160A0">
        <w:rPr>
          <w:rFonts w:ascii="GHEA Grapalat" w:hAnsi="GHEA Grapalat" w:cs="GHEA Grapalat"/>
          <w:b/>
          <w:spacing w:val="-6"/>
          <w:sz w:val="24"/>
          <w:shd w:val="clear" w:color="auto" w:fill="FFFFFF"/>
          <w:lang w:val="hy-AM"/>
        </w:rPr>
        <w:t xml:space="preserve">-Ի </w:t>
      </w:r>
      <w:r w:rsidRPr="009160A0">
        <w:rPr>
          <w:rFonts w:ascii="GHEA Grapalat" w:hAnsi="GHEA Grapalat" w:cs="GHEA Grapalat"/>
          <w:b/>
          <w:spacing w:val="-6"/>
          <w:sz w:val="24"/>
          <w:shd w:val="clear" w:color="auto" w:fill="FFFFFF"/>
          <w:lang w:val="af-ZA"/>
        </w:rPr>
        <w:t>N 1289-</w:t>
      </w:r>
      <w:r w:rsidRPr="009160A0">
        <w:rPr>
          <w:rFonts w:ascii="GHEA Grapalat" w:hAnsi="GHEA Grapalat" w:cs="GHEA Grapalat"/>
          <w:b/>
          <w:spacing w:val="-6"/>
          <w:sz w:val="24"/>
          <w:shd w:val="clear" w:color="auto" w:fill="FFFFFF"/>
          <w:lang w:val="hy-AM"/>
        </w:rPr>
        <w:t>Ն ՈՐՈՇՄԱՆ ՄԵՋ ՓՈՓՈԽՈՒԹՅՈՒՆՆԵՐ</w:t>
      </w:r>
      <w:r w:rsidRPr="009160A0">
        <w:rPr>
          <w:rFonts w:ascii="GHEA Grapalat" w:hAnsi="GHEA Grapalat" w:cs="GHEA Grapalat"/>
          <w:b/>
          <w:sz w:val="24"/>
          <w:shd w:val="clear" w:color="auto" w:fill="FFFFFF"/>
          <w:lang w:val="hy-AM"/>
        </w:rPr>
        <w:t xml:space="preserve"> ԿԱՏԱՐԵԼՈՒ </w:t>
      </w:r>
    </w:p>
    <w:p w14:paraId="2D9A6B9F" w14:textId="7C390DEF" w:rsidR="00ED2784" w:rsidRPr="009160A0" w:rsidRDefault="00ED2784" w:rsidP="00ED2784">
      <w:pPr>
        <w:pStyle w:val="mechtex"/>
        <w:rPr>
          <w:rFonts w:ascii="GHEA Grapalat" w:hAnsi="GHEA Grapalat" w:cs="GHEA Grapalat"/>
          <w:b/>
          <w:sz w:val="24"/>
          <w:shd w:val="clear" w:color="auto" w:fill="FFFFFF"/>
          <w:lang w:val="hy-AM"/>
        </w:rPr>
      </w:pPr>
      <w:r w:rsidRPr="009160A0">
        <w:rPr>
          <w:rFonts w:ascii="GHEA Grapalat" w:hAnsi="GHEA Grapalat" w:cs="GHEA Grapalat"/>
          <w:b/>
          <w:sz w:val="24"/>
          <w:shd w:val="clear" w:color="auto" w:fill="FFFFFF"/>
          <w:lang w:val="hy-AM"/>
        </w:rPr>
        <w:t>ՄԱՍԻՆ» ՀՀ ԿԱՌԱՎԱՐՈՒԹՅԱՆ ՈՐՈՇՄԱՆ ՆԱԽԱԳԾԻ</w:t>
      </w:r>
    </w:p>
    <w:p w14:paraId="33D8750C" w14:textId="120F2481" w:rsidR="00ED2784" w:rsidRDefault="00ED2784" w:rsidP="00ED2784">
      <w:pPr>
        <w:pStyle w:val="mechtex"/>
        <w:rPr>
          <w:rFonts w:ascii="GHEA Grapalat" w:hAnsi="GHEA Grapalat" w:cs="GHEA Grapalat"/>
          <w:sz w:val="24"/>
          <w:shd w:val="clear" w:color="auto" w:fill="FFFFFF"/>
          <w:lang w:val="hy-AM"/>
        </w:rPr>
      </w:pPr>
    </w:p>
    <w:tbl>
      <w:tblPr>
        <w:tblStyle w:val="TableGrid"/>
        <w:tblW w:w="10075" w:type="dxa"/>
        <w:tblLook w:val="04A0" w:firstRow="1" w:lastRow="0" w:firstColumn="1" w:lastColumn="0" w:noHBand="0" w:noVBand="1"/>
      </w:tblPr>
      <w:tblGrid>
        <w:gridCol w:w="5755"/>
        <w:gridCol w:w="4320"/>
      </w:tblGrid>
      <w:tr w:rsidR="00ED2784" w14:paraId="39A14786" w14:textId="77777777" w:rsidTr="00703A32">
        <w:tc>
          <w:tcPr>
            <w:tcW w:w="5755" w:type="dxa"/>
            <w:vAlign w:val="center"/>
          </w:tcPr>
          <w:p w14:paraId="0AB17736" w14:textId="7C12DE4B" w:rsidR="00ED2784" w:rsidRPr="00ED2784" w:rsidRDefault="00ED2784" w:rsidP="00710A12">
            <w:pPr>
              <w:pStyle w:val="mechtex"/>
              <w:rPr>
                <w:rFonts w:ascii="GHEA Grapalat" w:hAnsi="GHEA Grapalat" w:cs="GHEA Grapalat"/>
                <w:b/>
                <w:bCs/>
                <w:sz w:val="24"/>
                <w:szCs w:val="24"/>
                <w:shd w:val="clear" w:color="auto" w:fill="FFFFFF"/>
                <w:lang w:val="hy-AM"/>
              </w:rPr>
            </w:pPr>
            <w:r w:rsidRPr="00ED2784">
              <w:rPr>
                <w:rFonts w:ascii="GHEA Grapalat" w:hAnsi="GHEA Grapalat" w:cs="GHEA Grapalat"/>
                <w:b/>
                <w:bCs/>
                <w:sz w:val="24"/>
                <w:szCs w:val="24"/>
                <w:shd w:val="clear" w:color="auto" w:fill="FFFFFF"/>
                <w:lang w:val="hy-AM"/>
              </w:rPr>
              <w:t>Էկոնոմիկայի նախարարություն</w:t>
            </w:r>
          </w:p>
        </w:tc>
        <w:tc>
          <w:tcPr>
            <w:tcW w:w="4320" w:type="dxa"/>
            <w:vAlign w:val="center"/>
          </w:tcPr>
          <w:p w14:paraId="033FCFAE" w14:textId="77777777" w:rsidR="00ED2784" w:rsidRPr="00ED2784" w:rsidRDefault="00ED2784" w:rsidP="00710A12">
            <w:pPr>
              <w:pStyle w:val="mechtex"/>
              <w:rPr>
                <w:rFonts w:ascii="GHEA Grapalat" w:hAnsi="GHEA Grapalat" w:cs="GHEA Grapalat"/>
                <w:b/>
                <w:bCs/>
                <w:sz w:val="24"/>
                <w:szCs w:val="24"/>
                <w:shd w:val="clear" w:color="auto" w:fill="FFFFFF"/>
                <w:lang w:val="hy-AM"/>
              </w:rPr>
            </w:pPr>
            <w:r w:rsidRPr="00ED2784">
              <w:rPr>
                <w:rFonts w:ascii="GHEA Grapalat" w:hAnsi="GHEA Grapalat" w:cs="GHEA Grapalat"/>
                <w:b/>
                <w:bCs/>
                <w:sz w:val="24"/>
                <w:szCs w:val="24"/>
                <w:shd w:val="clear" w:color="auto" w:fill="FFFFFF"/>
                <w:lang w:val="hy-AM"/>
              </w:rPr>
              <w:t>«03» ապրիլ 2026թ</w:t>
            </w:r>
            <w:r w:rsidRPr="00ED2784">
              <w:rPr>
                <w:rFonts w:ascii="Cambria Math" w:hAnsi="Cambria Math" w:cs="Cambria Math"/>
                <w:b/>
                <w:bCs/>
                <w:sz w:val="24"/>
                <w:szCs w:val="24"/>
                <w:shd w:val="clear" w:color="auto" w:fill="FFFFFF"/>
                <w:lang w:val="hy-AM"/>
              </w:rPr>
              <w:t>․</w:t>
            </w:r>
          </w:p>
          <w:p w14:paraId="5536FD53" w14:textId="4290D47E" w:rsidR="00ED2784" w:rsidRPr="00ED2784" w:rsidRDefault="00ED2784" w:rsidP="00710A12">
            <w:pPr>
              <w:pStyle w:val="mechtex"/>
              <w:rPr>
                <w:rFonts w:ascii="GHEA Grapalat" w:hAnsi="GHEA Grapalat" w:cs="GHEA Grapalat"/>
                <w:b/>
                <w:bCs/>
                <w:sz w:val="24"/>
                <w:szCs w:val="24"/>
                <w:shd w:val="clear" w:color="auto" w:fill="FFFFFF"/>
              </w:rPr>
            </w:pPr>
            <w:r w:rsidRPr="00ED2784">
              <w:rPr>
                <w:rFonts w:ascii="GHEA Grapalat" w:hAnsi="GHEA Grapalat" w:cs="GHEA Grapalat"/>
                <w:b/>
                <w:bCs/>
                <w:sz w:val="24"/>
                <w:szCs w:val="24"/>
                <w:shd w:val="clear" w:color="auto" w:fill="FFFFFF"/>
              </w:rPr>
              <w:t xml:space="preserve">N </w:t>
            </w:r>
            <w:r w:rsidRPr="00ED2784">
              <w:rPr>
                <w:rFonts w:ascii="GHEA Grapalat" w:hAnsi="GHEA Grapalat"/>
                <w:b/>
                <w:bCs/>
                <w:color w:val="000000"/>
                <w:sz w:val="24"/>
                <w:szCs w:val="24"/>
                <w:shd w:val="clear" w:color="auto" w:fill="FFFFFF"/>
              </w:rPr>
              <w:t>01/8726-2026</w:t>
            </w:r>
          </w:p>
        </w:tc>
      </w:tr>
      <w:tr w:rsidR="00ED2784" w:rsidRPr="009655A5" w14:paraId="5D318231" w14:textId="77777777" w:rsidTr="00703A32">
        <w:tc>
          <w:tcPr>
            <w:tcW w:w="5755" w:type="dxa"/>
          </w:tcPr>
          <w:p w14:paraId="50BC7E7B" w14:textId="77777777" w:rsidR="00ED2784" w:rsidRDefault="00ED2784" w:rsidP="00ED2784">
            <w:pPr>
              <w:ind w:firstLine="706"/>
              <w:jc w:val="both"/>
              <w:rPr>
                <w:rFonts w:ascii="GHEA Grapalat" w:hAnsi="GHEA Grapalat"/>
                <w:lang w:val="hy-AM"/>
              </w:rPr>
            </w:pPr>
            <w:r w:rsidRPr="00F877C5">
              <w:rPr>
                <w:rFonts w:ascii="GHEA Grapalat" w:hAnsi="GHEA Grapalat" w:hint="eastAsia"/>
                <w:lang w:val="hy-AM"/>
              </w:rPr>
              <w:t>«</w:t>
            </w:r>
            <w:r w:rsidRPr="00F877C5">
              <w:rPr>
                <w:rFonts w:ascii="GHEA Grapalat" w:hAnsi="GHEA Grapalat"/>
                <w:lang w:val="hy-AM"/>
              </w:rPr>
              <w:t>Հայաստանի Հանրապետության կառավարության 2023 թվականի հուլիսի 27-ի N 1289-Ն որոշման մեջ փոփոխություններ կատարելու մասին</w:t>
            </w:r>
            <w:r w:rsidRPr="00F877C5">
              <w:rPr>
                <w:rFonts w:ascii="GHEA Grapalat" w:hAnsi="GHEA Grapalat" w:hint="eastAsia"/>
                <w:lang w:val="hy-AM"/>
              </w:rPr>
              <w:t>»</w:t>
            </w:r>
            <w:r>
              <w:rPr>
                <w:rFonts w:ascii="GHEA Grapalat" w:hAnsi="GHEA Grapalat"/>
                <w:lang w:val="hy-AM"/>
              </w:rPr>
              <w:t xml:space="preserve"> Կ</w:t>
            </w:r>
            <w:r w:rsidRPr="00F877C5">
              <w:rPr>
                <w:rFonts w:ascii="GHEA Grapalat" w:hAnsi="GHEA Grapalat"/>
                <w:lang w:val="hy-AM"/>
              </w:rPr>
              <w:t xml:space="preserve">առավարության որոշման </w:t>
            </w:r>
            <w:r>
              <w:rPr>
                <w:rFonts w:ascii="GHEA Grapalat" w:hAnsi="GHEA Grapalat"/>
                <w:lang w:val="hy-AM"/>
              </w:rPr>
              <w:t>նախագծի վերաբերյալ</w:t>
            </w:r>
            <w:r w:rsidRPr="00B00B0E">
              <w:rPr>
                <w:rFonts w:ascii="GHEA Grapalat" w:hAnsi="GHEA Grapalat"/>
                <w:lang w:val="hy-AM"/>
              </w:rPr>
              <w:t xml:space="preserve"> </w:t>
            </w:r>
            <w:r>
              <w:rPr>
                <w:rFonts w:ascii="GHEA Grapalat" w:hAnsi="GHEA Grapalat"/>
                <w:lang w:val="hy-AM"/>
              </w:rPr>
              <w:t>առաջարկություններ և դիտողություններ չկան։</w:t>
            </w:r>
          </w:p>
          <w:p w14:paraId="7B41A882" w14:textId="0F921F2C" w:rsidR="00ED2784" w:rsidRPr="00ED2784" w:rsidRDefault="00ED2784" w:rsidP="00ED2784">
            <w:pPr>
              <w:ind w:firstLine="706"/>
              <w:jc w:val="both"/>
              <w:rPr>
                <w:rFonts w:ascii="GHEA Grapalat" w:hAnsi="GHEA Grapalat"/>
                <w:lang w:val="hy-AM"/>
              </w:rPr>
            </w:pPr>
            <w:r w:rsidRPr="00A1213A">
              <w:rPr>
                <w:rFonts w:ascii="GHEA Grapalat" w:hAnsi="GHEA Grapalat"/>
                <w:lang w:val="hy-AM"/>
              </w:rPr>
              <w:t>Միաժամանակ տեղեկացնում ենք, որ արհեստագործական և միջին մասնագիտական կրթություն իրականացնող ՀՀ պետական ուսումնական հաստատությունների 2026 թվականի ընդունելության տեղերը ձևավորելու նպատակով Էկոնոմիկայի նախարարությունը սույն թվականի փետրվարի 27-ի N01/4824-2026 ելից գրությամբ Կրթության, գիտության, մշակույթի և սպորտի նախարարություն է ներկայացրել արհեստագործական և միջին մասնագիտական կրթությամբ կադրերի պահանջարկի վերաբերյալ տեղեկատվությունը՝ ըստ ՀՀ մարզերի և Երևան քաղաքի։</w:t>
            </w:r>
          </w:p>
        </w:tc>
        <w:tc>
          <w:tcPr>
            <w:tcW w:w="4320" w:type="dxa"/>
          </w:tcPr>
          <w:p w14:paraId="074979B4" w14:textId="77777777" w:rsidR="00ED2784" w:rsidRPr="00281C4F" w:rsidRDefault="00A3468B" w:rsidP="00ED2784">
            <w:pPr>
              <w:pStyle w:val="mechtex"/>
              <w:jc w:val="left"/>
              <w:rPr>
                <w:rFonts w:ascii="GHEA Grapalat" w:hAnsi="GHEA Grapalat" w:cs="GHEA Grapalat"/>
                <w:szCs w:val="22"/>
                <w:shd w:val="clear" w:color="auto" w:fill="FFFFFF"/>
                <w:lang w:val="hy-AM"/>
              </w:rPr>
            </w:pPr>
            <w:r w:rsidRPr="00281C4F">
              <w:rPr>
                <w:rFonts w:ascii="GHEA Grapalat" w:hAnsi="GHEA Grapalat" w:cs="GHEA Grapalat"/>
                <w:szCs w:val="22"/>
                <w:shd w:val="clear" w:color="auto" w:fill="FFFFFF"/>
                <w:lang w:val="hy-AM"/>
              </w:rPr>
              <w:t>Ընդունվել է</w:t>
            </w:r>
          </w:p>
          <w:p w14:paraId="20EA7259" w14:textId="73EC0309" w:rsidR="00A3468B" w:rsidRPr="00A3468B" w:rsidRDefault="00A3468B" w:rsidP="00ED2784">
            <w:pPr>
              <w:pStyle w:val="mechtex"/>
              <w:jc w:val="left"/>
              <w:rPr>
                <w:rFonts w:ascii="GHEA Grapalat" w:hAnsi="GHEA Grapalat" w:cs="GHEA Grapalat"/>
                <w:sz w:val="24"/>
                <w:szCs w:val="24"/>
                <w:shd w:val="clear" w:color="auto" w:fill="FFFFFF"/>
                <w:lang w:val="hy-AM"/>
              </w:rPr>
            </w:pPr>
            <w:r w:rsidRPr="00281C4F">
              <w:rPr>
                <w:rFonts w:ascii="GHEA Grapalat" w:hAnsi="GHEA Grapalat" w:cs="GHEA Grapalat"/>
                <w:szCs w:val="22"/>
                <w:shd w:val="clear" w:color="auto" w:fill="FFFFFF"/>
                <w:lang w:val="hy-AM"/>
              </w:rPr>
              <w:t>Առաջարկները ներառված են նախագծում։</w:t>
            </w:r>
            <w:r>
              <w:rPr>
                <w:rFonts w:ascii="GHEA Grapalat" w:hAnsi="GHEA Grapalat" w:cs="GHEA Grapalat"/>
                <w:sz w:val="24"/>
                <w:szCs w:val="24"/>
                <w:shd w:val="clear" w:color="auto" w:fill="FFFFFF"/>
                <w:lang w:val="hy-AM"/>
              </w:rPr>
              <w:t xml:space="preserve"> </w:t>
            </w:r>
          </w:p>
        </w:tc>
      </w:tr>
      <w:tr w:rsidR="00710A12" w14:paraId="6B775D92" w14:textId="77777777" w:rsidTr="00703A32">
        <w:trPr>
          <w:trHeight w:val="467"/>
        </w:trPr>
        <w:tc>
          <w:tcPr>
            <w:tcW w:w="5755" w:type="dxa"/>
            <w:vAlign w:val="center"/>
          </w:tcPr>
          <w:p w14:paraId="4F5C850A" w14:textId="7F543B08" w:rsidR="00710A12" w:rsidRPr="00710A12" w:rsidRDefault="00710A12" w:rsidP="00710A12">
            <w:pPr>
              <w:pStyle w:val="mechtex"/>
              <w:rPr>
                <w:rFonts w:ascii="GHEA Grapalat" w:hAnsi="GHEA Grapalat" w:cs="GHEA Grapalat"/>
                <w:b/>
                <w:bCs/>
                <w:sz w:val="24"/>
                <w:szCs w:val="24"/>
                <w:shd w:val="clear" w:color="auto" w:fill="FFFFFF"/>
                <w:lang w:val="hy-AM"/>
              </w:rPr>
            </w:pPr>
            <w:r w:rsidRPr="00710A12">
              <w:rPr>
                <w:rFonts w:ascii="GHEA Grapalat" w:hAnsi="GHEA Grapalat" w:cs="GHEA Grapalat"/>
                <w:b/>
                <w:bCs/>
                <w:sz w:val="24"/>
                <w:szCs w:val="24"/>
                <w:shd w:val="clear" w:color="auto" w:fill="FFFFFF"/>
                <w:lang w:val="hy-AM"/>
              </w:rPr>
              <w:t>Ներքին գործերի նախարարություն</w:t>
            </w:r>
          </w:p>
        </w:tc>
        <w:tc>
          <w:tcPr>
            <w:tcW w:w="4320" w:type="dxa"/>
            <w:vAlign w:val="center"/>
          </w:tcPr>
          <w:p w14:paraId="3CEA6CC4" w14:textId="3E4D083A" w:rsidR="00710A12" w:rsidRPr="00710A12" w:rsidRDefault="00710A12" w:rsidP="00710A12">
            <w:pPr>
              <w:pStyle w:val="mechtex"/>
              <w:rPr>
                <w:rFonts w:ascii="GHEA Grapalat" w:hAnsi="GHEA Grapalat" w:cs="GHEA Grapalat"/>
                <w:b/>
                <w:bCs/>
                <w:sz w:val="24"/>
                <w:szCs w:val="24"/>
                <w:shd w:val="clear" w:color="auto" w:fill="FFFFFF"/>
                <w:lang w:val="hy-AM"/>
              </w:rPr>
            </w:pPr>
            <w:r w:rsidRPr="00710A12">
              <w:rPr>
                <w:rFonts w:ascii="GHEA Grapalat" w:hAnsi="GHEA Grapalat" w:cs="GHEA Grapalat"/>
                <w:b/>
                <w:bCs/>
                <w:sz w:val="24"/>
                <w:szCs w:val="24"/>
                <w:shd w:val="clear" w:color="auto" w:fill="FFFFFF"/>
                <w:lang w:val="hy-AM"/>
              </w:rPr>
              <w:t>«09» ապրիլ 2026թ</w:t>
            </w:r>
            <w:r w:rsidRPr="00710A12">
              <w:rPr>
                <w:rFonts w:ascii="Cambria Math" w:hAnsi="Cambria Math" w:cs="Cambria Math"/>
                <w:b/>
                <w:bCs/>
                <w:sz w:val="24"/>
                <w:szCs w:val="24"/>
                <w:shd w:val="clear" w:color="auto" w:fill="FFFFFF"/>
                <w:lang w:val="hy-AM"/>
              </w:rPr>
              <w:t>․</w:t>
            </w:r>
          </w:p>
          <w:p w14:paraId="2B68B869" w14:textId="18D9BC76" w:rsidR="00710A12" w:rsidRPr="00710A12" w:rsidRDefault="00710A12" w:rsidP="00710A12">
            <w:pPr>
              <w:pStyle w:val="mechtex"/>
              <w:rPr>
                <w:rFonts w:ascii="GHEA Grapalat" w:hAnsi="GHEA Grapalat" w:cs="GHEA Grapalat"/>
                <w:b/>
                <w:bCs/>
                <w:sz w:val="24"/>
                <w:szCs w:val="24"/>
                <w:shd w:val="clear" w:color="auto" w:fill="FFFFFF"/>
                <w:lang w:val="hy-AM"/>
              </w:rPr>
            </w:pPr>
            <w:r w:rsidRPr="00710A12">
              <w:rPr>
                <w:rFonts w:ascii="GHEA Grapalat" w:hAnsi="GHEA Grapalat" w:cs="GHEA Grapalat"/>
                <w:b/>
                <w:bCs/>
                <w:sz w:val="24"/>
                <w:szCs w:val="24"/>
                <w:shd w:val="clear" w:color="auto" w:fill="FFFFFF"/>
              </w:rPr>
              <w:t xml:space="preserve">N </w:t>
            </w:r>
            <w:r w:rsidRPr="00710A12">
              <w:rPr>
                <w:rFonts w:ascii="GHEA Grapalat" w:hAnsi="GHEA Grapalat" w:cs="GHEA Grapalat"/>
                <w:b/>
                <w:bCs/>
                <w:sz w:val="24"/>
                <w:szCs w:val="24"/>
                <w:shd w:val="clear" w:color="auto" w:fill="FFFFFF"/>
                <w:lang w:val="hy-AM"/>
              </w:rPr>
              <w:t>43/6/100116-26</w:t>
            </w:r>
          </w:p>
        </w:tc>
      </w:tr>
      <w:tr w:rsidR="00710A12" w14:paraId="61DD84FC" w14:textId="77777777" w:rsidTr="00703A32">
        <w:tc>
          <w:tcPr>
            <w:tcW w:w="5755" w:type="dxa"/>
          </w:tcPr>
          <w:p w14:paraId="5D4DAA8A" w14:textId="42962EC3" w:rsidR="00710A12" w:rsidRPr="00A3468B" w:rsidRDefault="00710A12" w:rsidP="00710A12">
            <w:pPr>
              <w:tabs>
                <w:tab w:val="left" w:pos="9450"/>
              </w:tabs>
              <w:ind w:right="72" w:firstLine="567"/>
              <w:jc w:val="both"/>
              <w:rPr>
                <w:rFonts w:ascii="GHEA Grapalat" w:eastAsia="Calibri" w:hAnsi="GHEA Grapalat" w:cs="Times New Roman"/>
                <w:b/>
                <w:lang w:val="hy-AM"/>
              </w:rPr>
            </w:pPr>
            <w:r w:rsidRPr="00C629F5">
              <w:rPr>
                <w:rFonts w:ascii="GHEA Grapalat" w:eastAsia="Calibri" w:hAnsi="GHEA Grapalat" w:cs="Times New Roman"/>
                <w:shd w:val="clear" w:color="auto" w:fill="FFFFFF"/>
                <w:lang w:val="hy-AM"/>
              </w:rPr>
              <w:t>ՀՀ</w:t>
            </w:r>
            <w:r w:rsidRPr="00C629F5">
              <w:rPr>
                <w:rFonts w:ascii="GHEA Grapalat" w:eastAsia="Calibri" w:hAnsi="GHEA Grapalat" w:cs="Times New Roman"/>
                <w:shd w:val="clear" w:color="auto" w:fill="FFFFFF"/>
                <w:lang w:val="fr-FR"/>
              </w:rPr>
              <w:t xml:space="preserve"> </w:t>
            </w:r>
            <w:r w:rsidRPr="00C629F5">
              <w:rPr>
                <w:rFonts w:ascii="GHEA Grapalat" w:eastAsia="Calibri" w:hAnsi="GHEA Grapalat" w:cs="Times New Roman"/>
                <w:shd w:val="clear" w:color="auto" w:fill="FFFFFF"/>
                <w:lang w:val="hy-AM"/>
              </w:rPr>
              <w:t>ներքին գործերի</w:t>
            </w:r>
            <w:r w:rsidRPr="00C629F5">
              <w:rPr>
                <w:rFonts w:ascii="GHEA Grapalat" w:eastAsia="Calibri" w:hAnsi="GHEA Grapalat" w:cs="Times New Roman"/>
                <w:shd w:val="clear" w:color="auto" w:fill="FFFFFF"/>
                <w:lang w:val="fr-FR"/>
              </w:rPr>
              <w:t xml:space="preserve"> </w:t>
            </w:r>
            <w:r w:rsidRPr="00C629F5">
              <w:rPr>
                <w:rFonts w:ascii="GHEA Grapalat" w:eastAsia="Calibri" w:hAnsi="GHEA Grapalat" w:cs="Times New Roman"/>
                <w:shd w:val="clear" w:color="auto" w:fill="FFFFFF"/>
                <w:lang w:val="hy-AM"/>
              </w:rPr>
              <w:t>նախարարությունում ուսումնասիրվել</w:t>
            </w:r>
            <w:r w:rsidRPr="00C629F5">
              <w:rPr>
                <w:rFonts w:ascii="GHEA Grapalat" w:eastAsia="Calibri" w:hAnsi="GHEA Grapalat" w:cs="Times New Roman"/>
                <w:shd w:val="clear" w:color="auto" w:fill="FFFFFF"/>
                <w:lang w:val="fr-FR"/>
              </w:rPr>
              <w:t xml:space="preserve"> </w:t>
            </w:r>
            <w:r w:rsidRPr="00C629F5">
              <w:rPr>
                <w:rFonts w:ascii="GHEA Grapalat" w:eastAsia="Calibri" w:hAnsi="GHEA Grapalat" w:cs="Times New Roman"/>
                <w:shd w:val="clear" w:color="auto" w:fill="FFFFFF"/>
                <w:lang w:val="hy-AM"/>
              </w:rPr>
              <w:t xml:space="preserve">է </w:t>
            </w:r>
            <w:r w:rsidRPr="00C629F5">
              <w:rPr>
                <w:rFonts w:ascii="GHEA Grapalat" w:eastAsia="Calibri" w:hAnsi="GHEA Grapalat" w:cs="Sylfaen"/>
                <w:spacing w:val="-6"/>
                <w:lang w:val="hy-AM"/>
              </w:rPr>
              <w:t></w:t>
            </w:r>
            <w:r w:rsidRPr="00C629F5">
              <w:rPr>
                <w:rFonts w:ascii="GHEA Grapalat" w:eastAsia="Calibri" w:hAnsi="GHEA Grapalat" w:cs="Sylfaen"/>
                <w:bCs/>
                <w:lang w:val="hy-AM"/>
              </w:rPr>
              <w:t>Հայաստանի</w:t>
            </w:r>
            <w:r w:rsidRPr="00C629F5">
              <w:rPr>
                <w:rFonts w:ascii="GHEA Grapalat" w:eastAsia="Calibri" w:hAnsi="GHEA Grapalat" w:cs="Times New Roman"/>
                <w:bCs/>
                <w:lang w:val="hy-AM"/>
              </w:rPr>
              <w:t xml:space="preserve"> </w:t>
            </w:r>
            <w:r w:rsidRPr="00C629F5">
              <w:rPr>
                <w:rFonts w:ascii="GHEA Grapalat" w:eastAsia="Calibri" w:hAnsi="GHEA Grapalat" w:cs="Sylfaen"/>
                <w:bCs/>
                <w:lang w:val="hy-AM"/>
              </w:rPr>
              <w:t>Հանրապետության</w:t>
            </w:r>
            <w:r w:rsidRPr="00C629F5">
              <w:rPr>
                <w:rFonts w:ascii="GHEA Grapalat" w:eastAsia="Calibri" w:hAnsi="GHEA Grapalat" w:cs="Times New Roman"/>
                <w:shd w:val="clear" w:color="auto" w:fill="FFFFFF"/>
                <w:lang w:val="af-ZA"/>
              </w:rPr>
              <w:t xml:space="preserve"> </w:t>
            </w:r>
            <w:r w:rsidRPr="00C629F5">
              <w:rPr>
                <w:rFonts w:ascii="GHEA Grapalat" w:eastAsia="Calibri" w:hAnsi="GHEA Grapalat" w:cs="Sylfaen"/>
                <w:bCs/>
                <w:lang w:val="hy-AM"/>
              </w:rPr>
              <w:t>կառավարության</w:t>
            </w:r>
            <w:r w:rsidRPr="00C629F5">
              <w:rPr>
                <w:rFonts w:ascii="GHEA Grapalat" w:eastAsia="Calibri" w:hAnsi="GHEA Grapalat" w:cs="Times New Roman"/>
                <w:shd w:val="clear" w:color="auto" w:fill="FFFFFF"/>
                <w:lang w:val="af-ZA"/>
              </w:rPr>
              <w:t xml:space="preserve"> 2023 </w:t>
            </w:r>
            <w:r w:rsidRPr="00C629F5">
              <w:rPr>
                <w:rFonts w:ascii="GHEA Grapalat" w:eastAsia="Calibri" w:hAnsi="GHEA Grapalat" w:cs="Sylfaen"/>
                <w:shd w:val="clear" w:color="auto" w:fill="FFFFFF"/>
                <w:lang w:val="hy-AM"/>
              </w:rPr>
              <w:t>թվականի</w:t>
            </w:r>
            <w:r w:rsidRPr="00C629F5">
              <w:rPr>
                <w:rFonts w:ascii="GHEA Grapalat" w:eastAsia="Calibri" w:hAnsi="GHEA Grapalat" w:cs="Times New Roman"/>
                <w:shd w:val="clear" w:color="auto" w:fill="FFFFFF"/>
                <w:lang w:val="af-ZA"/>
              </w:rPr>
              <w:t xml:space="preserve"> </w:t>
            </w:r>
            <w:r w:rsidRPr="00C629F5">
              <w:rPr>
                <w:rFonts w:ascii="GHEA Grapalat" w:eastAsia="Calibri" w:hAnsi="GHEA Grapalat" w:cs="Sylfaen"/>
                <w:spacing w:val="-6"/>
                <w:shd w:val="clear" w:color="auto" w:fill="FFFFFF"/>
                <w:lang w:val="hy-AM"/>
              </w:rPr>
              <w:t>հուլիսի</w:t>
            </w:r>
            <w:r w:rsidRPr="00C629F5">
              <w:rPr>
                <w:rFonts w:ascii="GHEA Grapalat" w:eastAsia="Calibri" w:hAnsi="GHEA Grapalat" w:cs="Times New Roman"/>
                <w:spacing w:val="-6"/>
                <w:shd w:val="clear" w:color="auto" w:fill="FFFFFF"/>
                <w:lang w:val="af-ZA"/>
              </w:rPr>
              <w:t xml:space="preserve"> 27</w:t>
            </w:r>
            <w:r w:rsidRPr="00C629F5">
              <w:rPr>
                <w:rFonts w:ascii="GHEA Grapalat" w:eastAsia="Calibri" w:hAnsi="GHEA Grapalat" w:cs="Times New Roman"/>
                <w:spacing w:val="-6"/>
                <w:shd w:val="clear" w:color="auto" w:fill="FFFFFF"/>
                <w:lang w:val="hy-AM"/>
              </w:rPr>
              <w:t>-</w:t>
            </w:r>
            <w:r w:rsidRPr="00C629F5">
              <w:rPr>
                <w:rFonts w:ascii="GHEA Grapalat" w:eastAsia="Calibri" w:hAnsi="GHEA Grapalat" w:cs="Sylfaen"/>
                <w:spacing w:val="-6"/>
                <w:shd w:val="clear" w:color="auto" w:fill="FFFFFF"/>
                <w:lang w:val="hy-AM"/>
              </w:rPr>
              <w:t>ի</w:t>
            </w:r>
            <w:r w:rsidRPr="00C629F5">
              <w:rPr>
                <w:rFonts w:ascii="GHEA Grapalat" w:eastAsia="Calibri" w:hAnsi="GHEA Grapalat" w:cs="Times New Roman"/>
                <w:spacing w:val="-6"/>
                <w:shd w:val="clear" w:color="auto" w:fill="FFFFFF"/>
                <w:lang w:val="hy-AM"/>
              </w:rPr>
              <w:t xml:space="preserve"> N</w:t>
            </w:r>
            <w:r w:rsidRPr="00C629F5">
              <w:rPr>
                <w:rFonts w:ascii="GHEA Grapalat" w:eastAsia="Calibri" w:hAnsi="GHEA Grapalat" w:cs="Times New Roman"/>
                <w:spacing w:val="-6"/>
                <w:shd w:val="clear" w:color="auto" w:fill="FFFFFF"/>
                <w:lang w:val="af-ZA"/>
              </w:rPr>
              <w:t xml:space="preserve"> 1289-</w:t>
            </w:r>
            <w:r w:rsidRPr="00C629F5">
              <w:rPr>
                <w:rFonts w:ascii="GHEA Grapalat" w:eastAsia="Calibri" w:hAnsi="GHEA Grapalat" w:cs="Sylfaen"/>
                <w:spacing w:val="-6"/>
                <w:shd w:val="clear" w:color="auto" w:fill="FFFFFF"/>
                <w:lang w:val="af-ZA"/>
              </w:rPr>
              <w:t xml:space="preserve">Ն </w:t>
            </w:r>
            <w:r w:rsidRPr="00C629F5">
              <w:rPr>
                <w:rFonts w:ascii="GHEA Grapalat" w:eastAsia="Calibri" w:hAnsi="GHEA Grapalat" w:cs="Sylfaen"/>
                <w:spacing w:val="-6"/>
                <w:shd w:val="clear" w:color="auto" w:fill="FFFFFF"/>
                <w:lang w:val="hy-AM"/>
              </w:rPr>
              <w:t>որոշման</w:t>
            </w:r>
            <w:r w:rsidRPr="00C629F5">
              <w:rPr>
                <w:rFonts w:ascii="GHEA Grapalat" w:eastAsia="Calibri" w:hAnsi="GHEA Grapalat" w:cs="Times New Roman"/>
                <w:spacing w:val="-6"/>
                <w:shd w:val="clear" w:color="auto" w:fill="FFFFFF"/>
                <w:lang w:val="hy-AM"/>
              </w:rPr>
              <w:t xml:space="preserve"> </w:t>
            </w:r>
            <w:r w:rsidRPr="00C629F5">
              <w:rPr>
                <w:rFonts w:ascii="GHEA Grapalat" w:eastAsia="Calibri" w:hAnsi="GHEA Grapalat" w:cs="Sylfaen"/>
                <w:spacing w:val="-6"/>
                <w:shd w:val="clear" w:color="auto" w:fill="FFFFFF"/>
                <w:lang w:val="hy-AM"/>
              </w:rPr>
              <w:t>մեջ</w:t>
            </w:r>
            <w:r w:rsidRPr="00C629F5">
              <w:rPr>
                <w:rFonts w:ascii="GHEA Grapalat" w:eastAsia="Calibri" w:hAnsi="GHEA Grapalat" w:cs="Times New Roman"/>
                <w:spacing w:val="-6"/>
                <w:shd w:val="clear" w:color="auto" w:fill="FFFFFF"/>
                <w:lang w:val="hy-AM"/>
              </w:rPr>
              <w:t xml:space="preserve"> </w:t>
            </w:r>
            <w:r w:rsidRPr="00C629F5">
              <w:rPr>
                <w:rFonts w:ascii="GHEA Grapalat" w:eastAsia="Calibri" w:hAnsi="GHEA Grapalat" w:cs="Sylfaen"/>
                <w:spacing w:val="-6"/>
                <w:shd w:val="clear" w:color="auto" w:fill="FFFFFF"/>
                <w:lang w:val="hy-AM"/>
              </w:rPr>
              <w:t>փոփոխություններ</w:t>
            </w:r>
            <w:r w:rsidRPr="00C629F5">
              <w:rPr>
                <w:rFonts w:ascii="GHEA Grapalat" w:eastAsia="Calibri" w:hAnsi="GHEA Grapalat" w:cs="Times New Roman"/>
                <w:shd w:val="clear" w:color="auto" w:fill="FFFFFF"/>
                <w:lang w:val="hy-AM"/>
              </w:rPr>
              <w:t xml:space="preserve"> </w:t>
            </w:r>
            <w:r w:rsidRPr="00C629F5">
              <w:rPr>
                <w:rFonts w:ascii="GHEA Grapalat" w:eastAsia="Calibri" w:hAnsi="GHEA Grapalat" w:cs="Sylfaen"/>
                <w:shd w:val="clear" w:color="auto" w:fill="FFFFFF"/>
                <w:lang w:val="hy-AM"/>
              </w:rPr>
              <w:t>կատարելու</w:t>
            </w:r>
            <w:r w:rsidRPr="00C629F5">
              <w:rPr>
                <w:rFonts w:ascii="GHEA Grapalat" w:eastAsia="Calibri" w:hAnsi="GHEA Grapalat" w:cs="Times New Roman"/>
                <w:shd w:val="clear" w:color="auto" w:fill="FFFFFF"/>
                <w:lang w:val="hy-AM"/>
              </w:rPr>
              <w:t xml:space="preserve"> </w:t>
            </w:r>
            <w:r w:rsidRPr="00C629F5">
              <w:rPr>
                <w:rFonts w:ascii="GHEA Grapalat" w:eastAsia="Calibri" w:hAnsi="GHEA Grapalat" w:cs="GHEA Grapalat"/>
                <w:shd w:val="clear" w:color="auto" w:fill="FFFFFF"/>
                <w:lang w:val="hy-AM"/>
              </w:rPr>
              <w:t>մասին</w:t>
            </w:r>
            <w:r w:rsidRPr="00C629F5">
              <w:rPr>
                <w:rFonts w:ascii="GHEA Grapalat" w:eastAsia="Calibri" w:hAnsi="GHEA Grapalat" w:cs="Sylfaen"/>
                <w:spacing w:val="-6"/>
                <w:lang w:val="hy-AM"/>
              </w:rPr>
              <w:t> ՀՀ կառավարության որոշման նախագիծը</w:t>
            </w:r>
            <w:r w:rsidRPr="00C629F5">
              <w:rPr>
                <w:rFonts w:ascii="GHEA Grapalat" w:hAnsi="GHEA Grapalat"/>
                <w:shd w:val="clear" w:color="auto" w:fill="FFFFFF"/>
                <w:lang w:val="hy-AM"/>
              </w:rPr>
              <w:t xml:space="preserve">, </w:t>
            </w:r>
            <w:r w:rsidRPr="00C629F5">
              <w:rPr>
                <w:rFonts w:ascii="GHEA Grapalat" w:eastAsia="Calibri" w:hAnsi="GHEA Grapalat" w:cs="Times New Roman"/>
                <w:lang w:val="hy-AM"/>
              </w:rPr>
              <w:t>որի վերաբերյալ առաջարկություններ և առարկություններ չկան։</w:t>
            </w:r>
          </w:p>
        </w:tc>
        <w:tc>
          <w:tcPr>
            <w:tcW w:w="4320" w:type="dxa"/>
          </w:tcPr>
          <w:p w14:paraId="07945DC2" w14:textId="7BF8646D" w:rsidR="00710A12" w:rsidRPr="00ED2784" w:rsidRDefault="00710A12" w:rsidP="00281C4F">
            <w:pPr>
              <w:pStyle w:val="mechtex"/>
              <w:jc w:val="left"/>
              <w:rPr>
                <w:rFonts w:ascii="GHEA Grapalat" w:hAnsi="GHEA Grapalat" w:cs="GHEA Grapalat"/>
                <w:sz w:val="24"/>
                <w:szCs w:val="24"/>
                <w:shd w:val="clear" w:color="auto" w:fill="FFFFFF"/>
                <w:lang w:val="hy-AM"/>
              </w:rPr>
            </w:pPr>
            <w:r w:rsidRPr="00281C4F">
              <w:rPr>
                <w:rFonts w:ascii="GHEA Grapalat" w:hAnsi="GHEA Grapalat" w:cs="GHEA Grapalat"/>
                <w:szCs w:val="22"/>
                <w:shd w:val="clear" w:color="auto" w:fill="FFFFFF"/>
                <w:lang w:val="hy-AM"/>
              </w:rPr>
              <w:t>Ընդունվել է</w:t>
            </w:r>
            <w:r w:rsidR="00281C4F">
              <w:rPr>
                <w:rFonts w:ascii="GHEA Grapalat" w:hAnsi="GHEA Grapalat" w:cs="GHEA Grapalat"/>
                <w:szCs w:val="22"/>
                <w:shd w:val="clear" w:color="auto" w:fill="FFFFFF"/>
                <w:lang w:val="hy-AM"/>
              </w:rPr>
              <w:t xml:space="preserve"> ի գիտություն</w:t>
            </w:r>
          </w:p>
        </w:tc>
      </w:tr>
      <w:tr w:rsidR="00710A12" w14:paraId="63A5FB65" w14:textId="77777777" w:rsidTr="00703A32">
        <w:tc>
          <w:tcPr>
            <w:tcW w:w="5755" w:type="dxa"/>
          </w:tcPr>
          <w:p w14:paraId="0A43A984" w14:textId="21C1EE7E" w:rsidR="00710A12" w:rsidRPr="00BC4E0B" w:rsidRDefault="00BC4E0B" w:rsidP="00710A12">
            <w:pPr>
              <w:pStyle w:val="mechtex"/>
              <w:rPr>
                <w:rFonts w:ascii="GHEA Grapalat" w:hAnsi="GHEA Grapalat" w:cs="GHEA Grapalat"/>
                <w:b/>
                <w:bCs/>
                <w:sz w:val="24"/>
                <w:szCs w:val="24"/>
                <w:shd w:val="clear" w:color="auto" w:fill="FFFFFF"/>
                <w:lang w:val="hy-AM"/>
              </w:rPr>
            </w:pPr>
            <w:r w:rsidRPr="00BC4E0B">
              <w:rPr>
                <w:rFonts w:ascii="GHEA Grapalat" w:hAnsi="GHEA Grapalat" w:cs="GHEA Grapalat"/>
                <w:b/>
                <w:bCs/>
                <w:sz w:val="24"/>
                <w:szCs w:val="24"/>
                <w:shd w:val="clear" w:color="auto" w:fill="FFFFFF"/>
                <w:lang w:val="hy-AM"/>
              </w:rPr>
              <w:t>Աշխատանքի և սոցիալական հարցերի նախարարություն</w:t>
            </w:r>
          </w:p>
        </w:tc>
        <w:tc>
          <w:tcPr>
            <w:tcW w:w="4320" w:type="dxa"/>
          </w:tcPr>
          <w:p w14:paraId="38DFEC3B" w14:textId="678D0FA4" w:rsidR="00BC4E0B" w:rsidRPr="00BC4E0B" w:rsidRDefault="00BC4E0B" w:rsidP="00BC4E0B">
            <w:pPr>
              <w:pStyle w:val="mechtex"/>
              <w:rPr>
                <w:rFonts w:ascii="GHEA Grapalat" w:hAnsi="GHEA Grapalat" w:cs="GHEA Grapalat"/>
                <w:b/>
                <w:bCs/>
                <w:sz w:val="24"/>
                <w:szCs w:val="24"/>
                <w:shd w:val="clear" w:color="auto" w:fill="FFFFFF"/>
                <w:lang w:val="hy-AM"/>
              </w:rPr>
            </w:pPr>
            <w:r w:rsidRPr="00710A12">
              <w:rPr>
                <w:rFonts w:ascii="GHEA Grapalat" w:hAnsi="GHEA Grapalat" w:cs="GHEA Grapalat"/>
                <w:b/>
                <w:bCs/>
                <w:sz w:val="24"/>
                <w:szCs w:val="24"/>
                <w:shd w:val="clear" w:color="auto" w:fill="FFFFFF"/>
                <w:lang w:val="hy-AM"/>
              </w:rPr>
              <w:t>«</w:t>
            </w:r>
            <w:r>
              <w:rPr>
                <w:rFonts w:ascii="GHEA Grapalat" w:hAnsi="GHEA Grapalat" w:cs="GHEA Grapalat"/>
                <w:b/>
                <w:bCs/>
                <w:sz w:val="24"/>
                <w:szCs w:val="24"/>
                <w:shd w:val="clear" w:color="auto" w:fill="FFFFFF"/>
              </w:rPr>
              <w:t>16</w:t>
            </w:r>
            <w:r w:rsidRPr="00710A12">
              <w:rPr>
                <w:rFonts w:ascii="GHEA Grapalat" w:hAnsi="GHEA Grapalat" w:cs="GHEA Grapalat"/>
                <w:b/>
                <w:bCs/>
                <w:sz w:val="24"/>
                <w:szCs w:val="24"/>
                <w:shd w:val="clear" w:color="auto" w:fill="FFFFFF"/>
                <w:lang w:val="hy-AM"/>
              </w:rPr>
              <w:t>» ապրիլ 2026թ</w:t>
            </w:r>
            <w:r w:rsidRPr="00710A12">
              <w:rPr>
                <w:rFonts w:ascii="Cambria Math" w:hAnsi="Cambria Math" w:cs="Cambria Math"/>
                <w:b/>
                <w:bCs/>
                <w:sz w:val="24"/>
                <w:szCs w:val="24"/>
                <w:shd w:val="clear" w:color="auto" w:fill="FFFFFF"/>
                <w:lang w:val="hy-AM"/>
              </w:rPr>
              <w:t>․</w:t>
            </w:r>
          </w:p>
          <w:p w14:paraId="60CAEAFE" w14:textId="1B60D960" w:rsidR="00710A12" w:rsidRPr="00ED2784" w:rsidRDefault="00BC4E0B" w:rsidP="00710A12">
            <w:pPr>
              <w:pStyle w:val="mechtex"/>
              <w:rPr>
                <w:rFonts w:ascii="GHEA Grapalat" w:hAnsi="GHEA Grapalat" w:cs="GHEA Grapalat"/>
                <w:sz w:val="24"/>
                <w:szCs w:val="24"/>
                <w:shd w:val="clear" w:color="auto" w:fill="FFFFFF"/>
                <w:lang w:val="hy-AM"/>
              </w:rPr>
            </w:pPr>
            <w:r w:rsidRPr="00BC4E0B">
              <w:rPr>
                <w:rFonts w:ascii="GHEA Grapalat" w:hAnsi="GHEA Grapalat" w:cs="GHEA Grapalat"/>
                <w:b/>
                <w:bCs/>
                <w:sz w:val="24"/>
                <w:szCs w:val="24"/>
                <w:shd w:val="clear" w:color="auto" w:fill="FFFFFF"/>
                <w:lang w:val="hy-AM"/>
              </w:rPr>
              <w:t>N ԱԹ//14273-2026</w:t>
            </w:r>
          </w:p>
        </w:tc>
      </w:tr>
      <w:tr w:rsidR="00710A12" w14:paraId="0198699C" w14:textId="77777777" w:rsidTr="00703A32">
        <w:tc>
          <w:tcPr>
            <w:tcW w:w="5755" w:type="dxa"/>
          </w:tcPr>
          <w:p w14:paraId="71AA4BD2" w14:textId="282869F0" w:rsidR="00710A12" w:rsidRPr="00BC4E0B" w:rsidRDefault="00BC4E0B" w:rsidP="00BC4E0B">
            <w:pPr>
              <w:tabs>
                <w:tab w:val="left" w:pos="90"/>
              </w:tabs>
              <w:ind w:firstLine="720"/>
              <w:jc w:val="both"/>
              <w:rPr>
                <w:rFonts w:ascii="GHEA Grapalat" w:eastAsia="Calibri" w:hAnsi="GHEA Grapalat" w:cs="Times New Roman"/>
                <w:shd w:val="clear" w:color="auto" w:fill="FFFFFF"/>
                <w:lang w:val="hy-AM"/>
              </w:rPr>
            </w:pPr>
            <w:r w:rsidRPr="00BC4E0B">
              <w:rPr>
                <w:rFonts w:ascii="GHEA Grapalat" w:eastAsia="Calibri" w:hAnsi="GHEA Grapalat" w:cs="Times New Roman"/>
                <w:shd w:val="clear" w:color="auto" w:fill="FFFFFF"/>
                <w:lang w:val="hy-AM"/>
              </w:rPr>
              <w:t>«Հայաստանի Հանրապետության կառավարության 2023 թվականի հուլիսի 27-ի N 1289-Ն որոշման մեջ փոփոխություններ կատարելու մասին» ՀՀ կառավարության որոշման նախագծի վերաբերյալ Աշխատանքի և սոցիալական հարցերի նախարարությունն առաջարկություններ և դիտողություններ չունի։</w:t>
            </w:r>
          </w:p>
        </w:tc>
        <w:tc>
          <w:tcPr>
            <w:tcW w:w="4320" w:type="dxa"/>
          </w:tcPr>
          <w:p w14:paraId="2D2BBA57" w14:textId="6DA5C681" w:rsidR="00710A12" w:rsidRPr="00281C4F" w:rsidRDefault="00BC4E0B" w:rsidP="00BC4E0B">
            <w:pPr>
              <w:pStyle w:val="mechtex"/>
              <w:jc w:val="left"/>
              <w:rPr>
                <w:rFonts w:ascii="GHEA Grapalat" w:hAnsi="GHEA Grapalat" w:cs="GHEA Grapalat"/>
                <w:szCs w:val="22"/>
                <w:shd w:val="clear" w:color="auto" w:fill="FFFFFF"/>
                <w:lang w:val="hy-AM"/>
              </w:rPr>
            </w:pPr>
            <w:r w:rsidRPr="00281C4F">
              <w:rPr>
                <w:rFonts w:ascii="GHEA Grapalat" w:hAnsi="GHEA Grapalat" w:cs="GHEA Grapalat"/>
                <w:szCs w:val="22"/>
                <w:shd w:val="clear" w:color="auto" w:fill="FFFFFF"/>
                <w:lang w:val="hy-AM"/>
              </w:rPr>
              <w:t>Ընդունվել է</w:t>
            </w:r>
            <w:r w:rsidR="00281C4F">
              <w:rPr>
                <w:rFonts w:ascii="GHEA Grapalat" w:hAnsi="GHEA Grapalat" w:cs="GHEA Grapalat"/>
                <w:szCs w:val="22"/>
                <w:shd w:val="clear" w:color="auto" w:fill="FFFFFF"/>
                <w:lang w:val="hy-AM"/>
              </w:rPr>
              <w:t xml:space="preserve"> ի գիտություն</w:t>
            </w:r>
          </w:p>
        </w:tc>
      </w:tr>
      <w:tr w:rsidR="00710A12" w14:paraId="15C52242" w14:textId="77777777" w:rsidTr="00703A32">
        <w:tc>
          <w:tcPr>
            <w:tcW w:w="5755" w:type="dxa"/>
          </w:tcPr>
          <w:p w14:paraId="4F183C85" w14:textId="1888042C" w:rsidR="00710A12" w:rsidRPr="00743674" w:rsidRDefault="00743674" w:rsidP="00710A12">
            <w:pPr>
              <w:pStyle w:val="mechtex"/>
              <w:rPr>
                <w:rFonts w:ascii="GHEA Grapalat" w:hAnsi="GHEA Grapalat" w:cs="GHEA Grapalat"/>
                <w:b/>
                <w:bCs/>
                <w:sz w:val="24"/>
                <w:szCs w:val="24"/>
                <w:shd w:val="clear" w:color="auto" w:fill="FFFFFF"/>
                <w:lang w:val="hy-AM"/>
              </w:rPr>
            </w:pPr>
            <w:r w:rsidRPr="00743674">
              <w:rPr>
                <w:rFonts w:ascii="GHEA Grapalat" w:hAnsi="GHEA Grapalat" w:cs="GHEA Grapalat"/>
                <w:b/>
                <w:bCs/>
                <w:sz w:val="24"/>
                <w:szCs w:val="24"/>
                <w:shd w:val="clear" w:color="auto" w:fill="FFFFFF"/>
                <w:lang w:val="hy-AM"/>
              </w:rPr>
              <w:lastRenderedPageBreak/>
              <w:t>Տարածքային կառավարման և ենթակառուցվածքների նախարարություն</w:t>
            </w:r>
          </w:p>
        </w:tc>
        <w:tc>
          <w:tcPr>
            <w:tcW w:w="4320" w:type="dxa"/>
          </w:tcPr>
          <w:p w14:paraId="07D98AEB" w14:textId="7C2F6FBF" w:rsidR="00743674" w:rsidRPr="00BC4E0B" w:rsidRDefault="00743674" w:rsidP="00743674">
            <w:pPr>
              <w:pStyle w:val="mechtex"/>
              <w:rPr>
                <w:rFonts w:ascii="GHEA Grapalat" w:hAnsi="GHEA Grapalat" w:cs="GHEA Grapalat"/>
                <w:b/>
                <w:bCs/>
                <w:sz w:val="24"/>
                <w:szCs w:val="24"/>
                <w:shd w:val="clear" w:color="auto" w:fill="FFFFFF"/>
                <w:lang w:val="hy-AM"/>
              </w:rPr>
            </w:pPr>
            <w:r w:rsidRPr="00710A12">
              <w:rPr>
                <w:rFonts w:ascii="GHEA Grapalat" w:hAnsi="GHEA Grapalat" w:cs="GHEA Grapalat"/>
                <w:b/>
                <w:bCs/>
                <w:sz w:val="24"/>
                <w:szCs w:val="24"/>
                <w:shd w:val="clear" w:color="auto" w:fill="FFFFFF"/>
                <w:lang w:val="hy-AM"/>
              </w:rPr>
              <w:t>«</w:t>
            </w:r>
            <w:r>
              <w:rPr>
                <w:rFonts w:ascii="GHEA Grapalat" w:hAnsi="GHEA Grapalat" w:cs="GHEA Grapalat"/>
                <w:b/>
                <w:bCs/>
                <w:sz w:val="24"/>
                <w:szCs w:val="24"/>
                <w:shd w:val="clear" w:color="auto" w:fill="FFFFFF"/>
                <w:lang w:val="hy-AM"/>
              </w:rPr>
              <w:t>20</w:t>
            </w:r>
            <w:r w:rsidRPr="00710A12">
              <w:rPr>
                <w:rFonts w:ascii="GHEA Grapalat" w:hAnsi="GHEA Grapalat" w:cs="GHEA Grapalat"/>
                <w:b/>
                <w:bCs/>
                <w:sz w:val="24"/>
                <w:szCs w:val="24"/>
                <w:shd w:val="clear" w:color="auto" w:fill="FFFFFF"/>
                <w:lang w:val="hy-AM"/>
              </w:rPr>
              <w:t>» ապրիլ 2026թ</w:t>
            </w:r>
            <w:r w:rsidRPr="00710A12">
              <w:rPr>
                <w:rFonts w:ascii="Cambria Math" w:hAnsi="Cambria Math" w:cs="Cambria Math"/>
                <w:b/>
                <w:bCs/>
                <w:sz w:val="24"/>
                <w:szCs w:val="24"/>
                <w:shd w:val="clear" w:color="auto" w:fill="FFFFFF"/>
                <w:lang w:val="hy-AM"/>
              </w:rPr>
              <w:t>․</w:t>
            </w:r>
          </w:p>
          <w:p w14:paraId="6FD692A8" w14:textId="1BD5AAF2" w:rsidR="00710A12" w:rsidRPr="00ED2784" w:rsidRDefault="00743674" w:rsidP="00743674">
            <w:pPr>
              <w:pStyle w:val="mechtex"/>
              <w:rPr>
                <w:rFonts w:ascii="GHEA Grapalat" w:hAnsi="GHEA Grapalat" w:cs="GHEA Grapalat"/>
                <w:sz w:val="24"/>
                <w:szCs w:val="24"/>
                <w:shd w:val="clear" w:color="auto" w:fill="FFFFFF"/>
                <w:lang w:val="hy-AM"/>
              </w:rPr>
            </w:pPr>
            <w:r w:rsidRPr="00BC4E0B">
              <w:rPr>
                <w:rFonts w:ascii="GHEA Grapalat" w:hAnsi="GHEA Grapalat" w:cs="GHEA Grapalat"/>
                <w:b/>
                <w:bCs/>
                <w:sz w:val="24"/>
                <w:szCs w:val="24"/>
                <w:shd w:val="clear" w:color="auto" w:fill="FFFFFF"/>
                <w:lang w:val="hy-AM"/>
              </w:rPr>
              <w:t xml:space="preserve">N </w:t>
            </w:r>
            <w:r w:rsidRPr="00743674">
              <w:rPr>
                <w:rFonts w:ascii="GHEA Grapalat" w:hAnsi="GHEA Grapalat" w:cs="GHEA Grapalat"/>
                <w:b/>
                <w:bCs/>
                <w:sz w:val="24"/>
                <w:szCs w:val="24"/>
                <w:shd w:val="clear" w:color="auto" w:fill="FFFFFF"/>
                <w:lang w:val="hy-AM"/>
              </w:rPr>
              <w:t>ԴԽ//15140-2026</w:t>
            </w:r>
          </w:p>
        </w:tc>
      </w:tr>
      <w:tr w:rsidR="00BC4E0B" w:rsidRPr="009655A5" w14:paraId="7C49355B" w14:textId="77777777" w:rsidTr="00703A32">
        <w:tc>
          <w:tcPr>
            <w:tcW w:w="5755" w:type="dxa"/>
          </w:tcPr>
          <w:p w14:paraId="180C42BD" w14:textId="436FA275" w:rsidR="00743674" w:rsidRPr="00281C4F" w:rsidRDefault="00743674" w:rsidP="00281C4F">
            <w:pPr>
              <w:spacing w:line="276" w:lineRule="auto"/>
              <w:ind w:firstLine="720"/>
              <w:jc w:val="both"/>
              <w:rPr>
                <w:rFonts w:ascii="GHEA Grapalat" w:hAnsi="GHEA Grapalat"/>
                <w:lang w:val="hy-AM"/>
              </w:rPr>
            </w:pPr>
            <w:bookmarkStart w:id="1" w:name="_Hlk219210997"/>
            <w:bookmarkStart w:id="2" w:name="_Hlk227323153"/>
            <w:r w:rsidRPr="00281C4F">
              <w:rPr>
                <w:rFonts w:ascii="GHEA Grapalat" w:hAnsi="GHEA Grapalat"/>
                <w:lang w:val="hy-AM"/>
              </w:rPr>
              <w:t>«Հայաստանի Հանրապետության կառավարության 2023 թվականի հուլիսի 27-ի N 1289-Ն որոշման մեջ փոփոխություններ կատարելու մասին» ՀՀ կառավարության որոշման նախագծի վերաբերյալ հայտնում ենք հետևյալը.</w:t>
            </w:r>
          </w:p>
          <w:bookmarkEnd w:id="1"/>
          <w:p w14:paraId="44D53698" w14:textId="6C96F600" w:rsidR="00BC4E0B" w:rsidRPr="00281C4F" w:rsidRDefault="00743674" w:rsidP="00281C4F">
            <w:pPr>
              <w:spacing w:line="276" w:lineRule="auto"/>
              <w:ind w:firstLine="720"/>
              <w:jc w:val="both"/>
              <w:rPr>
                <w:rFonts w:ascii="GHEA Grapalat" w:hAnsi="GHEA Grapalat"/>
                <w:lang w:val="hy-AM"/>
              </w:rPr>
            </w:pPr>
            <w:r w:rsidRPr="00281C4F">
              <w:rPr>
                <w:rFonts w:ascii="GHEA Grapalat" w:hAnsi="GHEA Grapalat"/>
                <w:lang w:val="hy-AM"/>
              </w:rPr>
              <w:t xml:space="preserve">ըստ «Ավիաուսումնական կենտրոն» ՓԲԸ-ի կողմից ներկայացված տեղեկատվության՝ </w:t>
            </w:r>
            <w:bookmarkStart w:id="3" w:name="_Hlk227322367"/>
            <w:r w:rsidRPr="00281C4F">
              <w:rPr>
                <w:rFonts w:ascii="GHEA Grapalat" w:hAnsi="GHEA Grapalat"/>
                <w:lang w:val="hy-AM"/>
              </w:rPr>
              <w:t xml:space="preserve">Հայաստանի Հանրապետության </w:t>
            </w:r>
            <w:bookmarkStart w:id="4" w:name="_Hlk227322348"/>
            <w:r w:rsidRPr="00281C4F">
              <w:rPr>
                <w:rFonts w:ascii="GHEA Grapalat" w:hAnsi="GHEA Grapalat"/>
                <w:lang w:val="hy-AM"/>
              </w:rPr>
              <w:t>կրթության, գիտության, մշակույթի և սպորտի</w:t>
            </w:r>
            <w:bookmarkEnd w:id="4"/>
            <w:r w:rsidRPr="00281C4F">
              <w:rPr>
                <w:rFonts w:ascii="GHEA Grapalat" w:hAnsi="GHEA Grapalat"/>
                <w:lang w:val="hy-AM"/>
              </w:rPr>
              <w:t xml:space="preserve"> նախարար</w:t>
            </w:r>
            <w:bookmarkEnd w:id="3"/>
            <w:r w:rsidRPr="00281C4F">
              <w:rPr>
                <w:rFonts w:ascii="GHEA Grapalat" w:hAnsi="GHEA Grapalat"/>
                <w:lang w:val="hy-AM"/>
              </w:rPr>
              <w:t>ի 2024 թվականի օգոստոսի 12-ի թիվ 1472-Ա/2 հրամանով հաստատվել է «Միջին մասնագիտական կրթության «Թռչող ապարատներիի ավիացիոն և ռադիոէլեկտրոնային սարքավորումների տեխնիկական շահագործում» մասնագիտության 0716.19.01.5 «Տեխնիկ՝ թռչող ապարատների ավիացիոն և ռադիոէլեկտրոնային սարքավորումների տեխնիկական շահագործման որակավորման պետական կրթական չափորոշիրը հաստատելու և փորձնական նպատակով ներդնելու մասին» պետական կրթական չափորոշիչը։ Նշվածի շրջանակում 2025-2026 ուսումնական տարվա համար նախատեսվել է 25 ուսումնական տեղ, որից 5-ը՝ անվճար։</w:t>
            </w:r>
            <w:bookmarkEnd w:id="2"/>
          </w:p>
        </w:tc>
        <w:tc>
          <w:tcPr>
            <w:tcW w:w="4320" w:type="dxa"/>
          </w:tcPr>
          <w:p w14:paraId="429C2BCD" w14:textId="3A7C593D" w:rsidR="00BC4E0B" w:rsidRPr="00ED2784" w:rsidRDefault="00743674" w:rsidP="00743674">
            <w:pPr>
              <w:pStyle w:val="mechtex"/>
              <w:jc w:val="left"/>
              <w:rPr>
                <w:rFonts w:ascii="GHEA Grapalat" w:hAnsi="GHEA Grapalat" w:cs="GHEA Grapalat"/>
                <w:sz w:val="24"/>
                <w:szCs w:val="24"/>
                <w:shd w:val="clear" w:color="auto" w:fill="FFFFFF"/>
                <w:lang w:val="hy-AM"/>
              </w:rPr>
            </w:pPr>
            <w:r w:rsidRPr="00281C4F">
              <w:rPr>
                <w:rFonts w:ascii="GHEA Grapalat" w:hAnsi="GHEA Grapalat"/>
                <w:bCs/>
                <w:color w:val="00000A"/>
                <w:szCs w:val="22"/>
                <w:bdr w:val="none" w:sz="0" w:space="0" w:color="auto" w:frame="1"/>
                <w:lang w:val="hy-AM" w:eastAsia="en-US"/>
              </w:rPr>
              <w:t>Առաջարկը չի ընդունվել</w:t>
            </w:r>
            <w:r w:rsidR="00281C4F" w:rsidRPr="00281C4F">
              <w:rPr>
                <w:rFonts w:ascii="GHEA Grapalat" w:hAnsi="GHEA Grapalat"/>
                <w:bCs/>
                <w:color w:val="00000A"/>
                <w:szCs w:val="22"/>
                <w:bdr w:val="none" w:sz="0" w:space="0" w:color="auto" w:frame="1"/>
                <w:lang w:val="hy-AM" w:eastAsia="en-US"/>
              </w:rPr>
              <w:t>,</w:t>
            </w:r>
            <w:r w:rsidRPr="00281C4F">
              <w:rPr>
                <w:rFonts w:ascii="GHEA Grapalat" w:hAnsi="GHEA Grapalat"/>
                <w:bCs/>
                <w:color w:val="00000A"/>
                <w:szCs w:val="22"/>
                <w:bdr w:val="none" w:sz="0" w:space="0" w:color="auto" w:frame="1"/>
                <w:lang w:val="hy-AM" w:eastAsia="en-US"/>
              </w:rPr>
              <w:t xml:space="preserve"> քանի որ </w:t>
            </w:r>
            <w:r w:rsidR="00281C4F" w:rsidRPr="00281C4F">
              <w:rPr>
                <w:rFonts w:ascii="GHEA Grapalat" w:hAnsi="GHEA Grapalat"/>
                <w:bCs/>
                <w:color w:val="00000A"/>
                <w:szCs w:val="22"/>
                <w:bdr w:val="none" w:sz="0" w:space="0" w:color="auto" w:frame="1"/>
                <w:lang w:val="hy-AM" w:eastAsia="en-US"/>
              </w:rPr>
              <w:t xml:space="preserve">ՀՀ 2026 թվականի պետական բյուջեով </w:t>
            </w:r>
            <w:r w:rsidRPr="00281C4F">
              <w:rPr>
                <w:rFonts w:ascii="GHEA Grapalat" w:hAnsi="GHEA Grapalat"/>
                <w:bCs/>
                <w:color w:val="00000A"/>
                <w:szCs w:val="22"/>
                <w:bdr w:val="none" w:sz="0" w:space="0" w:color="auto" w:frame="1"/>
                <w:lang w:val="hy-AM" w:eastAsia="en-US"/>
              </w:rPr>
              <w:t xml:space="preserve">անվճար ավել տեղերի համար </w:t>
            </w:r>
            <w:r w:rsidR="00281C4F" w:rsidRPr="00281C4F">
              <w:rPr>
                <w:rFonts w:ascii="GHEA Grapalat" w:hAnsi="GHEA Grapalat"/>
                <w:bCs/>
                <w:color w:val="00000A"/>
                <w:szCs w:val="22"/>
                <w:bdr w:val="none" w:sz="0" w:space="0" w:color="auto" w:frame="1"/>
                <w:lang w:val="hy-AM" w:eastAsia="en-US"/>
              </w:rPr>
              <w:t xml:space="preserve">ֆինանսական </w:t>
            </w:r>
            <w:r w:rsidRPr="00281C4F">
              <w:rPr>
                <w:rFonts w:ascii="GHEA Grapalat" w:hAnsi="GHEA Grapalat"/>
                <w:bCs/>
                <w:color w:val="00000A"/>
                <w:szCs w:val="22"/>
                <w:bdr w:val="none" w:sz="0" w:space="0" w:color="auto" w:frame="1"/>
                <w:lang w:val="hy-AM" w:eastAsia="en-US"/>
              </w:rPr>
              <w:t>հատկացումներ նախատեսված չեն։</w:t>
            </w:r>
            <w:r>
              <w:rPr>
                <w:rFonts w:ascii="GHEA Grapalat" w:hAnsi="GHEA Grapalat" w:cs="GHEA Grapalat"/>
                <w:sz w:val="24"/>
                <w:szCs w:val="24"/>
                <w:shd w:val="clear" w:color="auto" w:fill="FFFFFF"/>
                <w:lang w:val="hy-AM"/>
              </w:rPr>
              <w:t xml:space="preserve"> </w:t>
            </w:r>
          </w:p>
        </w:tc>
      </w:tr>
      <w:tr w:rsidR="00BC4E0B" w:rsidRPr="00743674" w14:paraId="47477904" w14:textId="77777777" w:rsidTr="00703A32">
        <w:tc>
          <w:tcPr>
            <w:tcW w:w="5755" w:type="dxa"/>
          </w:tcPr>
          <w:p w14:paraId="092A9D1E" w14:textId="6E9B3CFF" w:rsidR="00BC4E0B" w:rsidRPr="00743674" w:rsidRDefault="00743674" w:rsidP="00710A12">
            <w:pPr>
              <w:pStyle w:val="mechtex"/>
              <w:rPr>
                <w:rFonts w:ascii="GHEA Grapalat" w:hAnsi="GHEA Grapalat" w:cs="GHEA Grapalat"/>
                <w:b/>
                <w:bCs/>
                <w:sz w:val="24"/>
                <w:szCs w:val="24"/>
                <w:shd w:val="clear" w:color="auto" w:fill="FFFFFF"/>
                <w:lang w:val="hy-AM"/>
              </w:rPr>
            </w:pPr>
            <w:r w:rsidRPr="00743674">
              <w:rPr>
                <w:rFonts w:ascii="GHEA Grapalat" w:hAnsi="GHEA Grapalat" w:cs="GHEA Grapalat"/>
                <w:b/>
                <w:bCs/>
                <w:sz w:val="24"/>
                <w:szCs w:val="24"/>
                <w:shd w:val="clear" w:color="auto" w:fill="FFFFFF"/>
                <w:lang w:val="hy-AM"/>
              </w:rPr>
              <w:t>Ֆինանսների նախարարություն</w:t>
            </w:r>
          </w:p>
        </w:tc>
        <w:tc>
          <w:tcPr>
            <w:tcW w:w="4320" w:type="dxa"/>
          </w:tcPr>
          <w:p w14:paraId="48AE8B3F" w14:textId="77777777" w:rsidR="00743674" w:rsidRPr="00BC4E0B" w:rsidRDefault="00743674" w:rsidP="00743674">
            <w:pPr>
              <w:pStyle w:val="mechtex"/>
              <w:rPr>
                <w:rFonts w:ascii="GHEA Grapalat" w:hAnsi="GHEA Grapalat" w:cs="GHEA Grapalat"/>
                <w:b/>
                <w:bCs/>
                <w:sz w:val="24"/>
                <w:szCs w:val="24"/>
                <w:shd w:val="clear" w:color="auto" w:fill="FFFFFF"/>
                <w:lang w:val="hy-AM"/>
              </w:rPr>
            </w:pPr>
            <w:r w:rsidRPr="00710A12">
              <w:rPr>
                <w:rFonts w:ascii="GHEA Grapalat" w:hAnsi="GHEA Grapalat" w:cs="GHEA Grapalat"/>
                <w:b/>
                <w:bCs/>
                <w:sz w:val="24"/>
                <w:szCs w:val="24"/>
                <w:shd w:val="clear" w:color="auto" w:fill="FFFFFF"/>
                <w:lang w:val="hy-AM"/>
              </w:rPr>
              <w:t>«</w:t>
            </w:r>
            <w:r>
              <w:rPr>
                <w:rFonts w:ascii="GHEA Grapalat" w:hAnsi="GHEA Grapalat" w:cs="GHEA Grapalat"/>
                <w:b/>
                <w:bCs/>
                <w:sz w:val="24"/>
                <w:szCs w:val="24"/>
                <w:shd w:val="clear" w:color="auto" w:fill="FFFFFF"/>
                <w:lang w:val="hy-AM"/>
              </w:rPr>
              <w:t>20</w:t>
            </w:r>
            <w:r w:rsidRPr="00710A12">
              <w:rPr>
                <w:rFonts w:ascii="GHEA Grapalat" w:hAnsi="GHEA Grapalat" w:cs="GHEA Grapalat"/>
                <w:b/>
                <w:bCs/>
                <w:sz w:val="24"/>
                <w:szCs w:val="24"/>
                <w:shd w:val="clear" w:color="auto" w:fill="FFFFFF"/>
                <w:lang w:val="hy-AM"/>
              </w:rPr>
              <w:t>» ապրիլ 2026թ</w:t>
            </w:r>
            <w:r w:rsidRPr="00710A12">
              <w:rPr>
                <w:rFonts w:ascii="Cambria Math" w:hAnsi="Cambria Math" w:cs="Cambria Math"/>
                <w:b/>
                <w:bCs/>
                <w:sz w:val="24"/>
                <w:szCs w:val="24"/>
                <w:shd w:val="clear" w:color="auto" w:fill="FFFFFF"/>
                <w:lang w:val="hy-AM"/>
              </w:rPr>
              <w:t>․</w:t>
            </w:r>
          </w:p>
          <w:p w14:paraId="42DA2EF0" w14:textId="4760AD3A" w:rsidR="00BC4E0B" w:rsidRPr="00743674" w:rsidRDefault="00743674" w:rsidP="00743674">
            <w:pPr>
              <w:jc w:val="center"/>
              <w:rPr>
                <w:rFonts w:ascii="GHEA Grapalat" w:eastAsia="Times New Roman" w:hAnsi="GHEA Grapalat" w:cs="Times New Roman"/>
                <w:b/>
                <w:bCs/>
                <w:spacing w:val="-20"/>
                <w:sz w:val="24"/>
                <w:szCs w:val="24"/>
                <w:lang w:val="hy-AM" w:eastAsia="ru-RU"/>
              </w:rPr>
            </w:pPr>
            <w:r w:rsidRPr="00281C4F">
              <w:rPr>
                <w:rFonts w:ascii="GHEA Grapalat" w:eastAsia="Times New Roman" w:hAnsi="GHEA Grapalat" w:cs="GHEA Grapalat"/>
                <w:b/>
                <w:bCs/>
                <w:sz w:val="24"/>
                <w:szCs w:val="24"/>
                <w:shd w:val="clear" w:color="auto" w:fill="FFFFFF"/>
                <w:lang w:val="hy-AM" w:eastAsia="ru-RU"/>
              </w:rPr>
              <w:t>N 01/34-3/9836-2026</w:t>
            </w:r>
          </w:p>
        </w:tc>
      </w:tr>
      <w:tr w:rsidR="00743674" w:rsidRPr="009655A5" w14:paraId="568DB346" w14:textId="77777777" w:rsidTr="00703A32">
        <w:tc>
          <w:tcPr>
            <w:tcW w:w="5755" w:type="dxa"/>
          </w:tcPr>
          <w:p w14:paraId="64364816" w14:textId="77777777" w:rsidR="00743674" w:rsidRPr="00281C4F" w:rsidRDefault="00743674" w:rsidP="00281C4F">
            <w:pPr>
              <w:pStyle w:val="mechtex"/>
              <w:spacing w:line="276" w:lineRule="auto"/>
              <w:ind w:firstLine="657"/>
              <w:jc w:val="both"/>
              <w:rPr>
                <w:rFonts w:ascii="GHEA Grapalat" w:hAnsi="GHEA Grapalat"/>
                <w:bCs/>
                <w:color w:val="00000A"/>
                <w:szCs w:val="22"/>
                <w:bdr w:val="none" w:sz="0" w:space="0" w:color="auto" w:frame="1"/>
                <w:lang w:val="hy-AM" w:eastAsia="en-US"/>
              </w:rPr>
            </w:pPr>
            <w:r w:rsidRPr="00281C4F">
              <w:rPr>
                <w:rFonts w:ascii="GHEA Grapalat" w:hAnsi="GHEA Grapalat"/>
                <w:bCs/>
                <w:color w:val="00000A"/>
                <w:szCs w:val="22"/>
                <w:bdr w:val="none" w:sz="0" w:space="0" w:color="auto" w:frame="1"/>
                <w:lang w:val="hy-AM" w:eastAsia="en-US"/>
              </w:rPr>
              <w:t>«Հայաստանի  Հանրապետության կառավարության 2023 թվականի հուլիսի 27-ի N 1289-Ն որոշման մեջ փոփոխություններ կատարելու մասին» ՀՀ կառավարության որոշման նախագծի (այսուհետ՝ Նախագիծ) վերաբերյալ հայտնում ենք հետևյալը.</w:t>
            </w:r>
          </w:p>
          <w:p w14:paraId="11786716" w14:textId="77777777" w:rsidR="00743674" w:rsidRPr="00281C4F" w:rsidRDefault="00743674" w:rsidP="00281C4F">
            <w:pPr>
              <w:spacing w:line="276" w:lineRule="auto"/>
              <w:ind w:firstLine="567"/>
              <w:jc w:val="both"/>
              <w:rPr>
                <w:rFonts w:ascii="GHEA Grapalat" w:eastAsia="Times New Roman" w:hAnsi="GHEA Grapalat" w:cs="Times New Roman"/>
                <w:bCs/>
                <w:bdr w:val="none" w:sz="0" w:space="0" w:color="auto" w:frame="1"/>
                <w:lang w:val="hy-AM"/>
              </w:rPr>
            </w:pPr>
            <w:r w:rsidRPr="00281C4F">
              <w:rPr>
                <w:rFonts w:ascii="GHEA Grapalat" w:eastAsia="Times New Roman" w:hAnsi="GHEA Grapalat" w:cs="Times New Roman"/>
                <w:bCs/>
                <w:bdr w:val="none" w:sz="0" w:space="0" w:color="auto" w:frame="1"/>
                <w:lang w:val="hy-AM"/>
              </w:rPr>
              <w:t xml:space="preserve">Նախագծով առաջարկվում է ՀՀ կառավարության 2023 թվականի հուլիսի 27-ի «Արհեստագործական և միջին մասնագիտական կրթական ծրագրեր իրականացնող պետական ուսումնական հաստատությունների 2025/2026 ուսումնական տարվա անվճար ուսուցմամբ (նպաստի ձևով ուսման վճարի լրիվ փոխհատուցմամբ) </w:t>
            </w:r>
            <w:r w:rsidRPr="00281C4F">
              <w:rPr>
                <w:rFonts w:ascii="GHEA Grapalat" w:eastAsia="Times New Roman" w:hAnsi="GHEA Grapalat" w:cs="Times New Roman"/>
                <w:bCs/>
                <w:bdr w:val="none" w:sz="0" w:space="0" w:color="auto" w:frame="1"/>
                <w:lang w:val="hy-AM"/>
              </w:rPr>
              <w:lastRenderedPageBreak/>
              <w:t>ընդունելության տեղերն ըստ մասնագիտությունների ու առաջնահերթ և կարևոր ոլորտների մասնագիտությունների ցանկը և քանակը հաստատելու մասին» N 1289-Ն որոշման վերնագրում և 1-ին կետի 1-ին և 2-րդ ենթակետերում «2025/2026» թվերը փոխարինել «2026/2027» թվերով:</w:t>
            </w:r>
          </w:p>
          <w:p w14:paraId="53176A78" w14:textId="77777777" w:rsidR="00743674" w:rsidRPr="00281C4F" w:rsidRDefault="00743674" w:rsidP="00281C4F">
            <w:pPr>
              <w:spacing w:line="276" w:lineRule="auto"/>
              <w:ind w:firstLine="567"/>
              <w:jc w:val="both"/>
              <w:rPr>
                <w:rFonts w:ascii="GHEA Grapalat" w:eastAsia="Times New Roman" w:hAnsi="GHEA Grapalat" w:cs="Times New Roman"/>
                <w:bCs/>
                <w:bdr w:val="none" w:sz="0" w:space="0" w:color="auto" w:frame="1"/>
                <w:lang w:val="hy-AM"/>
              </w:rPr>
            </w:pPr>
            <w:r w:rsidRPr="00281C4F">
              <w:rPr>
                <w:rFonts w:ascii="GHEA Grapalat" w:eastAsia="Times New Roman" w:hAnsi="GHEA Grapalat" w:cs="Times New Roman"/>
                <w:bCs/>
                <w:bdr w:val="none" w:sz="0" w:space="0" w:color="auto" w:frame="1"/>
                <w:lang w:val="hy-AM"/>
              </w:rPr>
              <w:t>Միաժամանակ, Նախագծով առաջարկվում է գործող որոշման հավելվածները շարադրել նոր խմբագրությամբ, որի արդյունքում ՀՀ ԿԳՄՍ նախարարության գծով՝</w:t>
            </w:r>
          </w:p>
          <w:p w14:paraId="445C4F44" w14:textId="77777777" w:rsidR="00743674" w:rsidRPr="00281C4F" w:rsidRDefault="00743674" w:rsidP="00281C4F">
            <w:pPr>
              <w:spacing w:line="276" w:lineRule="auto"/>
              <w:ind w:firstLine="446"/>
              <w:jc w:val="both"/>
              <w:rPr>
                <w:rFonts w:ascii="GHEA Grapalat" w:eastAsia="Times New Roman" w:hAnsi="GHEA Grapalat" w:cs="Times New Roman"/>
                <w:bCs/>
                <w:bdr w:val="none" w:sz="0" w:space="0" w:color="auto" w:frame="1"/>
                <w:lang w:val="hy-AM"/>
              </w:rPr>
            </w:pPr>
            <w:r w:rsidRPr="00281C4F">
              <w:rPr>
                <w:rFonts w:ascii="GHEA Grapalat" w:eastAsia="Times New Roman" w:hAnsi="GHEA Grapalat" w:cs="Times New Roman"/>
                <w:bCs/>
                <w:bdr w:val="none" w:sz="0" w:space="0" w:color="auto" w:frame="1"/>
                <w:lang w:val="hy-AM"/>
              </w:rPr>
              <w:t xml:space="preserve"> - արհեստագործական կրթական ծրագրով անվճար ուսուցմամբ (նպաստի ձևով ուսման վճարի լրիվ փոխհատուցմամբ) ընդունելության համար նախատեսվում է հատկացնել 3457 տեղ՝ </w:t>
            </w:r>
            <w:r w:rsidRPr="00281C4F">
              <w:rPr>
                <w:rFonts w:ascii="GHEA Grapalat" w:hAnsi="GHEA Grapalat"/>
                <w:lang w:val="hy-AM" w:eastAsia="zh-CN"/>
              </w:rPr>
              <w:t xml:space="preserve">նախորդ 2025-2026 ուսումնական տարվա 3312-ի փոխարեն, միջին մասնագիտական կրթական ծրագրով՝ 6067 տեղ՝ </w:t>
            </w:r>
            <w:r w:rsidRPr="00281C4F">
              <w:rPr>
                <w:rFonts w:ascii="GHEA Grapalat" w:eastAsia="Times New Roman" w:hAnsi="GHEA Grapalat" w:cs="Times New Roman"/>
                <w:bCs/>
                <w:bdr w:val="none" w:sz="0" w:space="0" w:color="auto" w:frame="1"/>
                <w:lang w:val="hy-AM"/>
              </w:rPr>
              <w:t>2025-2026 ուսումնական տարվա 6064-ի փոխարեն,</w:t>
            </w:r>
          </w:p>
          <w:p w14:paraId="2459BD18" w14:textId="027F8B7C" w:rsidR="00743674" w:rsidRPr="00281C4F" w:rsidRDefault="00743674" w:rsidP="00281C4F">
            <w:pPr>
              <w:pStyle w:val="NormalWeb"/>
              <w:shd w:val="clear" w:color="auto" w:fill="FFFFFF"/>
              <w:tabs>
                <w:tab w:val="left" w:pos="90"/>
              </w:tabs>
              <w:spacing w:before="0" w:beforeAutospacing="0" w:after="0" w:afterAutospacing="0" w:line="276" w:lineRule="auto"/>
              <w:ind w:right="-29" w:firstLine="403"/>
              <w:jc w:val="both"/>
              <w:textAlignment w:val="baseline"/>
              <w:rPr>
                <w:rFonts w:ascii="GHEA Grapalat" w:hAnsi="GHEA Grapalat" w:cs="GHEA Grapalat"/>
                <w:sz w:val="22"/>
                <w:szCs w:val="22"/>
                <w:lang w:val="hy-AM"/>
              </w:rPr>
            </w:pPr>
            <w:r w:rsidRPr="00281C4F">
              <w:rPr>
                <w:rFonts w:ascii="GHEA Grapalat" w:hAnsi="GHEA Grapalat"/>
                <w:bCs/>
                <w:sz w:val="22"/>
                <w:szCs w:val="22"/>
                <w:bdr w:val="none" w:sz="0" w:space="0" w:color="auto" w:frame="1"/>
                <w:lang w:val="hy-AM"/>
              </w:rPr>
              <w:t xml:space="preserve"> -  միջին մասնագիտական կրթական ծրագրով </w:t>
            </w:r>
            <w:r w:rsidRPr="00281C4F">
              <w:rPr>
                <w:rFonts w:ascii="GHEA Grapalat" w:hAnsi="GHEA Grapalat"/>
                <w:bCs/>
                <w:color w:val="00000A"/>
                <w:sz w:val="22"/>
                <w:szCs w:val="22"/>
                <w:bdr w:val="none" w:sz="0" w:space="0" w:color="auto" w:frame="1"/>
                <w:lang w:val="hy-AM"/>
              </w:rPr>
              <w:t>առաջնահերթ</w:t>
            </w:r>
            <w:r w:rsidRPr="00281C4F">
              <w:rPr>
                <w:rFonts w:ascii="GHEA Grapalat" w:hAnsi="GHEA Grapalat"/>
                <w:bCs/>
                <w:sz w:val="22"/>
                <w:szCs w:val="22"/>
                <w:bdr w:val="none" w:sz="0" w:space="0" w:color="auto" w:frame="1"/>
                <w:lang w:val="hy-AM"/>
              </w:rPr>
              <w:t xml:space="preserve"> և </w:t>
            </w:r>
            <w:r w:rsidRPr="00281C4F">
              <w:rPr>
                <w:rFonts w:ascii="GHEA Grapalat" w:hAnsi="GHEA Grapalat"/>
                <w:bCs/>
                <w:color w:val="00000A"/>
                <w:sz w:val="22"/>
                <w:szCs w:val="22"/>
                <w:bdr w:val="none" w:sz="0" w:space="0" w:color="auto" w:frame="1"/>
                <w:lang w:val="hy-AM"/>
              </w:rPr>
              <w:t xml:space="preserve">կարևոր </w:t>
            </w:r>
            <w:r w:rsidRPr="00281C4F">
              <w:rPr>
                <w:rFonts w:ascii="GHEA Grapalat" w:hAnsi="GHEA Grapalat"/>
                <w:bCs/>
                <w:sz w:val="22"/>
                <w:szCs w:val="22"/>
                <w:bdr w:val="none" w:sz="0" w:space="0" w:color="auto" w:frame="1"/>
                <w:lang w:val="hy-AM"/>
              </w:rPr>
              <w:t>ոլորտների մասնագիտությունների գծով նախատեսվում է սահմանել ընդունելության 1002 տեղ՝ 2025-2026 ուսումնական տարվա 785-ի դիմաց: Նշված</w:t>
            </w:r>
            <w:r w:rsidRPr="00281C4F">
              <w:rPr>
                <w:rFonts w:ascii="GHEA Grapalat" w:hAnsi="GHEA Grapalat" w:cs="GHEA Grapalat"/>
                <w:sz w:val="22"/>
                <w:szCs w:val="22"/>
                <w:lang w:val="hy-AM"/>
              </w:rPr>
              <w:t xml:space="preserve"> մասնագիտություներով ընդունվածներին տրամադրվում է կրթաթոշակ՝ a հիմքով ընդունված ուսանողներին՝ 50.0 հազ. դրամ, «Առանց ծնողական խնամքի մնացած երեխաների սոցիալական պաշտպանության մասին» կամ «Հաշմանդամություն ունեցող անձանց իրավունքների մասին» օրենքներով սահմանված սոցիալական խմբի, ինչպես նաև սահմանամերձ և բարձրլեռնային բնակավայրերի ուսումնական հաստատության ուսանողին՝ գերազանց առաջադիմության դեպքում՝ 25.0 հազ. դրամ:</w:t>
            </w:r>
          </w:p>
          <w:p w14:paraId="21B80FF2" w14:textId="77777777" w:rsidR="00743674" w:rsidRPr="00281C4F" w:rsidRDefault="00743674" w:rsidP="00281C4F">
            <w:pPr>
              <w:spacing w:line="276" w:lineRule="auto"/>
              <w:ind w:firstLine="567"/>
              <w:jc w:val="both"/>
              <w:rPr>
                <w:rFonts w:ascii="GHEA Grapalat" w:eastAsia="Times New Roman" w:hAnsi="GHEA Grapalat" w:cs="GHEA Grapalat"/>
                <w:lang w:val="hy-AM"/>
              </w:rPr>
            </w:pPr>
            <w:r w:rsidRPr="00281C4F">
              <w:rPr>
                <w:rFonts w:ascii="GHEA Grapalat" w:eastAsia="Times New Roman" w:hAnsi="GHEA Grapalat" w:cs="GHEA Grapalat"/>
                <w:lang w:val="hy-AM"/>
              </w:rPr>
              <w:t>Միաժամանակ, Նախագծով ՀՀ ՆԳ նախարարության կրթահամալիրի մասով նախատեսվում է հատկացնել ընդունելության 215 անվճար տեղ՝ նախորդ 2025-2026 ուսումնական տարվա 140-ի փոխարեն:</w:t>
            </w:r>
          </w:p>
          <w:p w14:paraId="0D0C2014" w14:textId="5E844FA1" w:rsidR="00743674" w:rsidRPr="00281C4F" w:rsidRDefault="00743674" w:rsidP="00281C4F">
            <w:pPr>
              <w:spacing w:line="276" w:lineRule="auto"/>
              <w:ind w:firstLine="567"/>
              <w:jc w:val="both"/>
              <w:rPr>
                <w:rFonts w:ascii="GHEA Grapalat" w:eastAsia="Times New Roman" w:hAnsi="GHEA Grapalat" w:cs="Times New Roman"/>
                <w:bCs/>
                <w:bdr w:val="none" w:sz="0" w:space="0" w:color="auto" w:frame="1"/>
                <w:lang w:val="hy-AM"/>
              </w:rPr>
            </w:pPr>
            <w:r w:rsidRPr="00281C4F">
              <w:rPr>
                <w:rFonts w:ascii="GHEA Grapalat" w:eastAsia="Times New Roman" w:hAnsi="GHEA Grapalat" w:cs="GHEA Grapalat"/>
                <w:lang w:val="hy-AM"/>
              </w:rPr>
              <w:lastRenderedPageBreak/>
              <w:t xml:space="preserve"> Նախագծի հիմնավորման համաձայն՝ վերջինիս ընդունումը ՀՀ պետական բյուջեում ծախսերի էական ավելացում չի առաջացնում: Մինչդեռ ակնհայտ է, որ ընդունելության</w:t>
            </w:r>
            <w:r w:rsidRPr="00281C4F">
              <w:rPr>
                <w:rFonts w:ascii="GHEA Grapalat" w:eastAsia="Times New Roman" w:hAnsi="GHEA Grapalat" w:cs="Times New Roman"/>
                <w:bCs/>
                <w:bdr w:val="none" w:sz="0" w:space="0" w:color="auto" w:frame="1"/>
                <w:lang w:val="hy-AM"/>
              </w:rPr>
              <w:t xml:space="preserve"> տեղերի </w:t>
            </w:r>
            <w:r w:rsidRPr="00281C4F">
              <w:rPr>
                <w:rFonts w:ascii="GHEA Grapalat" w:hAnsi="GHEA Grapalat"/>
                <w:lang w:val="hy-AM" w:eastAsia="zh-CN"/>
              </w:rPr>
              <w:t>ավելացումը կ</w:t>
            </w:r>
            <w:r w:rsidRPr="00281C4F">
              <w:rPr>
                <w:rFonts w:ascii="GHEA Grapalat" w:hAnsi="GHEA Grapalat"/>
                <w:color w:val="000000"/>
                <w:shd w:val="clear" w:color="auto" w:fill="FFFFFF"/>
                <w:lang w:val="hy-AM"/>
              </w:rPr>
              <w:t xml:space="preserve">հանգեցնի ՀՀ պետական բյուջեից լրացուցիչ միջոցների հատկացման անհրաժեշտության (բացակայում է ֆինանսական գնահատականը), </w:t>
            </w:r>
            <w:r w:rsidRPr="00281C4F">
              <w:rPr>
                <w:rFonts w:ascii="GHEA Grapalat" w:hAnsi="GHEA Grapalat"/>
                <w:lang w:val="hy-AM" w:eastAsia="zh-CN"/>
              </w:rPr>
              <w:t xml:space="preserve">ինչը նախատեսված չէ </w:t>
            </w:r>
            <w:r w:rsidRPr="00281C4F">
              <w:rPr>
                <w:rFonts w:ascii="GHEA Grapalat" w:hAnsi="GHEA Grapalat"/>
                <w:bCs/>
                <w:lang w:val="hy-AM"/>
              </w:rPr>
              <w:t>ՀՀ 2026թ. պետական բյուջեով</w:t>
            </w:r>
            <w:r w:rsidRPr="00281C4F">
              <w:rPr>
                <w:rFonts w:ascii="GHEA Grapalat" w:hAnsi="GHEA Grapalat" w:cs="Arial"/>
                <w:lang w:val="hy-AM"/>
              </w:rPr>
              <w:t xml:space="preserve">, ուստի </w:t>
            </w:r>
            <w:r w:rsidRPr="00281C4F">
              <w:rPr>
                <w:rFonts w:ascii="GHEA Grapalat" w:hAnsi="GHEA Grapalat"/>
                <w:bCs/>
                <w:lang w:val="hy-AM"/>
              </w:rPr>
              <w:t>առաջարկում ենք Նախագծով ՀՀ ԿԳՄՍ և ՆԳ նախարարություններին</w:t>
            </w:r>
            <w:r w:rsidR="00281C4F">
              <w:rPr>
                <w:rFonts w:ascii="GHEA Grapalat" w:hAnsi="GHEA Grapalat"/>
                <w:bCs/>
                <w:lang w:val="hy-AM"/>
              </w:rPr>
              <w:t xml:space="preserve"> </w:t>
            </w:r>
            <w:r w:rsidRPr="00281C4F">
              <w:rPr>
                <w:rFonts w:ascii="GHEA Grapalat" w:hAnsi="GHEA Grapalat"/>
                <w:bCs/>
                <w:lang w:val="hy-AM"/>
              </w:rPr>
              <w:t xml:space="preserve">նախատեսված </w:t>
            </w:r>
            <w:r w:rsidRPr="00281C4F">
              <w:rPr>
                <w:rFonts w:ascii="GHEA Grapalat" w:hAnsi="GHEA Grapalat"/>
                <w:lang w:val="hy-AM" w:eastAsia="zh-CN"/>
              </w:rPr>
              <w:t>ընդունելության տեղերը</w:t>
            </w:r>
            <w:r w:rsidRPr="00281C4F">
              <w:rPr>
                <w:rFonts w:ascii="GHEA Grapalat" w:hAnsi="GHEA Grapalat" w:cs="Arial"/>
                <w:lang w:val="hy-AM"/>
              </w:rPr>
              <w:t xml:space="preserve"> համապատասխանեցնել ՀՀ 2026 թվականի պետական բյուջեի հաշվարկներում նախատեսված ցուցանիշներին</w:t>
            </w:r>
            <w:r w:rsidRPr="00281C4F">
              <w:rPr>
                <w:rFonts w:ascii="GHEA Grapalat" w:hAnsi="GHEA Grapalat"/>
                <w:shd w:val="clear" w:color="auto" w:fill="FFFFFF"/>
                <w:lang w:val="hy-AM"/>
              </w:rPr>
              <w:t>:</w:t>
            </w:r>
          </w:p>
        </w:tc>
        <w:tc>
          <w:tcPr>
            <w:tcW w:w="4320" w:type="dxa"/>
          </w:tcPr>
          <w:p w14:paraId="66B384B1" w14:textId="77777777" w:rsidR="00743674" w:rsidRPr="00281C4F" w:rsidRDefault="00281C4F" w:rsidP="00985F6C">
            <w:pPr>
              <w:pStyle w:val="mechtex"/>
              <w:spacing w:line="276" w:lineRule="auto"/>
              <w:jc w:val="left"/>
              <w:rPr>
                <w:rFonts w:ascii="GHEA Grapalat" w:hAnsi="GHEA Grapalat"/>
                <w:bCs/>
                <w:color w:val="00000A"/>
                <w:szCs w:val="22"/>
                <w:bdr w:val="none" w:sz="0" w:space="0" w:color="auto" w:frame="1"/>
                <w:lang w:val="hy-AM" w:eastAsia="en-US"/>
              </w:rPr>
            </w:pPr>
            <w:r w:rsidRPr="00281C4F">
              <w:rPr>
                <w:rFonts w:ascii="GHEA Grapalat" w:hAnsi="GHEA Grapalat"/>
                <w:bCs/>
                <w:color w:val="00000A"/>
                <w:szCs w:val="22"/>
                <w:bdr w:val="none" w:sz="0" w:space="0" w:color="auto" w:frame="1"/>
                <w:lang w:val="hy-AM" w:eastAsia="en-US"/>
              </w:rPr>
              <w:lastRenderedPageBreak/>
              <w:t>Ընդունվել է։</w:t>
            </w:r>
          </w:p>
          <w:p w14:paraId="25375391" w14:textId="61F6C5F5" w:rsidR="00281C4F" w:rsidRPr="00ED2784" w:rsidRDefault="00281C4F" w:rsidP="00985F6C">
            <w:pPr>
              <w:pStyle w:val="mechtex"/>
              <w:spacing w:line="276" w:lineRule="auto"/>
              <w:jc w:val="left"/>
              <w:rPr>
                <w:rFonts w:ascii="GHEA Grapalat" w:hAnsi="GHEA Grapalat" w:cs="GHEA Grapalat"/>
                <w:sz w:val="24"/>
                <w:szCs w:val="24"/>
                <w:shd w:val="clear" w:color="auto" w:fill="FFFFFF"/>
                <w:lang w:val="hy-AM"/>
              </w:rPr>
            </w:pPr>
            <w:r w:rsidRPr="00281C4F">
              <w:rPr>
                <w:rFonts w:ascii="GHEA Grapalat" w:hAnsi="GHEA Grapalat"/>
                <w:bCs/>
                <w:color w:val="00000A"/>
                <w:szCs w:val="22"/>
                <w:bdr w:val="none" w:sz="0" w:space="0" w:color="auto" w:frame="1"/>
                <w:lang w:val="hy-AM" w:eastAsia="en-US"/>
              </w:rPr>
              <w:t>Նախատեսված ընդունելության տեղերը համապատասխանեց</w:t>
            </w:r>
            <w:r w:rsidR="00B66AEE">
              <w:rPr>
                <w:rFonts w:ascii="GHEA Grapalat" w:hAnsi="GHEA Grapalat"/>
                <w:bCs/>
                <w:color w:val="00000A"/>
                <w:szCs w:val="22"/>
                <w:bdr w:val="none" w:sz="0" w:space="0" w:color="auto" w:frame="1"/>
                <w:lang w:val="hy-AM" w:eastAsia="en-US"/>
              </w:rPr>
              <w:t>վ</w:t>
            </w:r>
            <w:r w:rsidRPr="00281C4F">
              <w:rPr>
                <w:rFonts w:ascii="GHEA Grapalat" w:hAnsi="GHEA Grapalat"/>
                <w:bCs/>
                <w:color w:val="00000A"/>
                <w:szCs w:val="22"/>
                <w:bdr w:val="none" w:sz="0" w:space="0" w:color="auto" w:frame="1"/>
                <w:lang w:val="hy-AM" w:eastAsia="en-US"/>
              </w:rPr>
              <w:t xml:space="preserve">ել </w:t>
            </w:r>
            <w:r w:rsidR="00B66AEE">
              <w:rPr>
                <w:rFonts w:ascii="GHEA Grapalat" w:hAnsi="GHEA Grapalat"/>
                <w:bCs/>
                <w:color w:val="00000A"/>
                <w:szCs w:val="22"/>
                <w:bdr w:val="none" w:sz="0" w:space="0" w:color="auto" w:frame="1"/>
                <w:lang w:val="hy-AM" w:eastAsia="en-US"/>
              </w:rPr>
              <w:t xml:space="preserve">են </w:t>
            </w:r>
            <w:r w:rsidRPr="00281C4F">
              <w:rPr>
                <w:rFonts w:ascii="GHEA Grapalat" w:hAnsi="GHEA Grapalat"/>
                <w:bCs/>
                <w:color w:val="00000A"/>
                <w:szCs w:val="22"/>
                <w:bdr w:val="none" w:sz="0" w:space="0" w:color="auto" w:frame="1"/>
                <w:lang w:val="hy-AM" w:eastAsia="en-US"/>
              </w:rPr>
              <w:t>ՀՀ 2026 թվականի պետական բյուջեի հաշվարկներում նախատեսված ցուցանիշներին։</w:t>
            </w:r>
            <w:r>
              <w:rPr>
                <w:rFonts w:ascii="GHEA Grapalat" w:hAnsi="GHEA Grapalat" w:cs="Arial"/>
                <w:sz w:val="24"/>
                <w:szCs w:val="24"/>
                <w:lang w:val="hy-AM"/>
              </w:rPr>
              <w:t xml:space="preserve"> </w:t>
            </w:r>
          </w:p>
        </w:tc>
      </w:tr>
      <w:tr w:rsidR="00985F6C" w:rsidRPr="00985F6C" w14:paraId="75FF0953" w14:textId="77777777" w:rsidTr="00703A32">
        <w:tc>
          <w:tcPr>
            <w:tcW w:w="5755" w:type="dxa"/>
            <w:vAlign w:val="center"/>
          </w:tcPr>
          <w:p w14:paraId="526D5EE0" w14:textId="7CE0F3FD" w:rsidR="00985F6C" w:rsidRPr="00281C4F" w:rsidRDefault="00985F6C" w:rsidP="00985F6C">
            <w:pPr>
              <w:pStyle w:val="mechtex"/>
              <w:spacing w:line="276" w:lineRule="auto"/>
              <w:ind w:firstLine="657"/>
              <w:rPr>
                <w:rFonts w:ascii="GHEA Grapalat" w:hAnsi="GHEA Grapalat"/>
                <w:bCs/>
                <w:color w:val="00000A"/>
                <w:szCs w:val="22"/>
                <w:bdr w:val="none" w:sz="0" w:space="0" w:color="auto" w:frame="1"/>
                <w:lang w:val="hy-AM" w:eastAsia="en-US"/>
              </w:rPr>
            </w:pPr>
            <w:r>
              <w:rPr>
                <w:rFonts w:ascii="GHEA Grapalat" w:hAnsi="GHEA Grapalat" w:cs="GHEA Grapalat"/>
                <w:b/>
                <w:bCs/>
                <w:sz w:val="24"/>
                <w:szCs w:val="24"/>
                <w:shd w:val="clear" w:color="auto" w:fill="FFFFFF"/>
                <w:lang w:val="hy-AM"/>
              </w:rPr>
              <w:lastRenderedPageBreak/>
              <w:t>Արդարադատության</w:t>
            </w:r>
            <w:r w:rsidRPr="00743674">
              <w:rPr>
                <w:rFonts w:ascii="GHEA Grapalat" w:hAnsi="GHEA Grapalat" w:cs="GHEA Grapalat"/>
                <w:b/>
                <w:bCs/>
                <w:sz w:val="24"/>
                <w:szCs w:val="24"/>
                <w:shd w:val="clear" w:color="auto" w:fill="FFFFFF"/>
                <w:lang w:val="hy-AM"/>
              </w:rPr>
              <w:t xml:space="preserve"> նախարարություն</w:t>
            </w:r>
          </w:p>
        </w:tc>
        <w:tc>
          <w:tcPr>
            <w:tcW w:w="4320" w:type="dxa"/>
          </w:tcPr>
          <w:p w14:paraId="5B5E1C4D" w14:textId="4FFF0EF1" w:rsidR="00985F6C" w:rsidRPr="00BC4E0B" w:rsidRDefault="00985F6C" w:rsidP="00985F6C">
            <w:pPr>
              <w:pStyle w:val="mechtex"/>
              <w:rPr>
                <w:rFonts w:ascii="GHEA Grapalat" w:hAnsi="GHEA Grapalat" w:cs="GHEA Grapalat"/>
                <w:b/>
                <w:bCs/>
                <w:sz w:val="24"/>
                <w:szCs w:val="24"/>
                <w:shd w:val="clear" w:color="auto" w:fill="FFFFFF"/>
                <w:lang w:val="hy-AM"/>
              </w:rPr>
            </w:pPr>
            <w:r w:rsidRPr="00710A12">
              <w:rPr>
                <w:rFonts w:ascii="GHEA Grapalat" w:hAnsi="GHEA Grapalat" w:cs="GHEA Grapalat"/>
                <w:b/>
                <w:bCs/>
                <w:sz w:val="24"/>
                <w:szCs w:val="24"/>
                <w:shd w:val="clear" w:color="auto" w:fill="FFFFFF"/>
                <w:lang w:val="hy-AM"/>
              </w:rPr>
              <w:t>«</w:t>
            </w:r>
            <w:r>
              <w:rPr>
                <w:rFonts w:ascii="GHEA Grapalat" w:hAnsi="GHEA Grapalat" w:cs="GHEA Grapalat"/>
                <w:b/>
                <w:bCs/>
                <w:sz w:val="24"/>
                <w:szCs w:val="24"/>
                <w:shd w:val="clear" w:color="auto" w:fill="FFFFFF"/>
                <w:lang w:val="hy-AM"/>
              </w:rPr>
              <w:t>20</w:t>
            </w:r>
            <w:r w:rsidRPr="00710A12">
              <w:rPr>
                <w:rFonts w:ascii="GHEA Grapalat" w:hAnsi="GHEA Grapalat" w:cs="GHEA Grapalat"/>
                <w:b/>
                <w:bCs/>
                <w:sz w:val="24"/>
                <w:szCs w:val="24"/>
                <w:shd w:val="clear" w:color="auto" w:fill="FFFFFF"/>
                <w:lang w:val="hy-AM"/>
              </w:rPr>
              <w:t xml:space="preserve">» </w:t>
            </w:r>
            <w:r>
              <w:rPr>
                <w:rFonts w:ascii="GHEA Grapalat" w:hAnsi="GHEA Grapalat" w:cs="GHEA Grapalat"/>
                <w:b/>
                <w:bCs/>
                <w:sz w:val="24"/>
                <w:szCs w:val="24"/>
                <w:shd w:val="clear" w:color="auto" w:fill="FFFFFF"/>
                <w:lang w:val="hy-AM"/>
              </w:rPr>
              <w:t>մայիսի</w:t>
            </w:r>
            <w:r w:rsidRPr="00710A12">
              <w:rPr>
                <w:rFonts w:ascii="GHEA Grapalat" w:hAnsi="GHEA Grapalat" w:cs="GHEA Grapalat"/>
                <w:b/>
                <w:bCs/>
                <w:sz w:val="24"/>
                <w:szCs w:val="24"/>
                <w:shd w:val="clear" w:color="auto" w:fill="FFFFFF"/>
                <w:lang w:val="hy-AM"/>
              </w:rPr>
              <w:t xml:space="preserve"> 2026թ</w:t>
            </w:r>
            <w:r w:rsidRPr="00710A12">
              <w:rPr>
                <w:rFonts w:ascii="Cambria Math" w:hAnsi="Cambria Math" w:cs="Cambria Math"/>
                <w:b/>
                <w:bCs/>
                <w:sz w:val="24"/>
                <w:szCs w:val="24"/>
                <w:shd w:val="clear" w:color="auto" w:fill="FFFFFF"/>
                <w:lang w:val="hy-AM"/>
              </w:rPr>
              <w:t>․</w:t>
            </w:r>
          </w:p>
          <w:p w14:paraId="48DD89DF" w14:textId="4ED9EA7E" w:rsidR="00985F6C" w:rsidRPr="00281C4F" w:rsidRDefault="00985F6C" w:rsidP="00985F6C">
            <w:pPr>
              <w:pStyle w:val="mechtex"/>
              <w:rPr>
                <w:rFonts w:ascii="GHEA Grapalat" w:hAnsi="GHEA Grapalat"/>
                <w:bCs/>
                <w:color w:val="00000A"/>
                <w:szCs w:val="22"/>
                <w:bdr w:val="none" w:sz="0" w:space="0" w:color="auto" w:frame="1"/>
                <w:lang w:val="hy-AM" w:eastAsia="en-US"/>
              </w:rPr>
            </w:pPr>
            <w:r w:rsidRPr="00281C4F">
              <w:rPr>
                <w:rFonts w:ascii="GHEA Grapalat" w:hAnsi="GHEA Grapalat" w:cs="GHEA Grapalat"/>
                <w:b/>
                <w:bCs/>
                <w:sz w:val="24"/>
                <w:szCs w:val="24"/>
                <w:shd w:val="clear" w:color="auto" w:fill="FFFFFF"/>
                <w:lang w:val="hy-AM"/>
              </w:rPr>
              <w:t xml:space="preserve">N </w:t>
            </w:r>
            <w:r w:rsidRPr="00985F6C">
              <w:rPr>
                <w:rFonts w:ascii="GHEA Grapalat" w:hAnsi="GHEA Grapalat" w:cs="GHEA Grapalat"/>
                <w:b/>
                <w:bCs/>
                <w:sz w:val="24"/>
                <w:szCs w:val="24"/>
                <w:shd w:val="clear" w:color="auto" w:fill="FFFFFF"/>
                <w:lang w:val="hy-AM"/>
              </w:rPr>
              <w:t>/27.2.1/26400-2026</w:t>
            </w:r>
          </w:p>
        </w:tc>
      </w:tr>
      <w:tr w:rsidR="00985F6C" w:rsidRPr="009655A5" w14:paraId="1D9E52D8" w14:textId="77777777" w:rsidTr="00703A32">
        <w:tc>
          <w:tcPr>
            <w:tcW w:w="5755" w:type="dxa"/>
          </w:tcPr>
          <w:p w14:paraId="58461EE8" w14:textId="77777777" w:rsidR="00985F6C" w:rsidRPr="00985F6C" w:rsidRDefault="00985F6C" w:rsidP="00985F6C">
            <w:pPr>
              <w:spacing w:line="276" w:lineRule="auto"/>
              <w:ind w:firstLine="706"/>
              <w:jc w:val="both"/>
              <w:rPr>
                <w:rFonts w:ascii="GHEA Grapalat" w:hAnsi="GHEA Grapalat"/>
                <w:lang w:val="hy-AM"/>
              </w:rPr>
            </w:pPr>
            <w:r w:rsidRPr="00985F6C">
              <w:rPr>
                <w:rFonts w:ascii="GHEA Grapalat" w:hAnsi="GHEA Grapalat"/>
                <w:bCs/>
                <w:lang w:val="hy-AM"/>
              </w:rPr>
              <w:tab/>
            </w:r>
            <w:r w:rsidRPr="00985F6C">
              <w:rPr>
                <w:rFonts w:ascii="GHEA Grapalat" w:hAnsi="GHEA Grapalat"/>
                <w:lang w:val="hy-AM"/>
              </w:rPr>
              <w:t>«</w:t>
            </w:r>
            <w:r w:rsidRPr="00985F6C">
              <w:rPr>
                <w:rFonts w:ascii="GHEA Grapalat" w:hAnsi="GHEA Grapalat"/>
                <w:bCs/>
                <w:lang w:val="hy-AM"/>
              </w:rPr>
              <w:t>Հայաստանի  Հանրապետության</w:t>
            </w:r>
            <w:r w:rsidRPr="00985F6C">
              <w:rPr>
                <w:rFonts w:ascii="GHEA Grapalat" w:hAnsi="GHEA Grapalat"/>
                <w:lang w:val="af-ZA"/>
              </w:rPr>
              <w:t xml:space="preserve"> </w:t>
            </w:r>
            <w:r w:rsidRPr="00985F6C">
              <w:rPr>
                <w:rFonts w:ascii="GHEA Grapalat" w:hAnsi="GHEA Grapalat"/>
                <w:bCs/>
                <w:lang w:val="hy-AM"/>
              </w:rPr>
              <w:t>կառավարության</w:t>
            </w:r>
            <w:r w:rsidRPr="00985F6C">
              <w:rPr>
                <w:rFonts w:ascii="GHEA Grapalat" w:hAnsi="GHEA Grapalat"/>
                <w:lang w:val="af-ZA"/>
              </w:rPr>
              <w:t xml:space="preserve"> 2023 </w:t>
            </w:r>
            <w:r w:rsidRPr="00985F6C">
              <w:rPr>
                <w:rFonts w:ascii="GHEA Grapalat" w:hAnsi="GHEA Grapalat"/>
                <w:lang w:val="hy-AM"/>
              </w:rPr>
              <w:t>թվականի</w:t>
            </w:r>
            <w:r w:rsidRPr="00985F6C">
              <w:rPr>
                <w:rFonts w:ascii="GHEA Grapalat" w:hAnsi="GHEA Grapalat"/>
                <w:lang w:val="af-ZA"/>
              </w:rPr>
              <w:t xml:space="preserve"> </w:t>
            </w:r>
            <w:r w:rsidRPr="00985F6C">
              <w:rPr>
                <w:rFonts w:ascii="GHEA Grapalat" w:hAnsi="GHEA Grapalat"/>
                <w:lang w:val="hy-AM"/>
              </w:rPr>
              <w:t>հուլիսի</w:t>
            </w:r>
            <w:r w:rsidRPr="00985F6C">
              <w:rPr>
                <w:rFonts w:ascii="GHEA Grapalat" w:hAnsi="GHEA Grapalat"/>
                <w:lang w:val="af-ZA"/>
              </w:rPr>
              <w:t xml:space="preserve"> 27</w:t>
            </w:r>
            <w:r w:rsidRPr="00985F6C">
              <w:rPr>
                <w:rFonts w:ascii="GHEA Grapalat" w:hAnsi="GHEA Grapalat"/>
                <w:lang w:val="hy-AM"/>
              </w:rPr>
              <w:t xml:space="preserve">-ի </w:t>
            </w:r>
            <w:r w:rsidRPr="00985F6C">
              <w:rPr>
                <w:rFonts w:ascii="GHEA Grapalat" w:hAnsi="GHEA Grapalat"/>
                <w:lang w:val="af-ZA"/>
              </w:rPr>
              <w:t>N 1289-</w:t>
            </w:r>
            <w:r w:rsidRPr="00985F6C">
              <w:rPr>
                <w:rFonts w:ascii="GHEA Grapalat" w:hAnsi="GHEA Grapalat"/>
                <w:lang w:val="hy-AM"/>
              </w:rPr>
              <w:t>Ն որոշման (այսուհետ՝ Որոշում) մեջ փոփոխություններ կատարելու մասին</w:t>
            </w:r>
            <w:r w:rsidRPr="00985F6C">
              <w:rPr>
                <w:rFonts w:ascii="GHEA Grapalat" w:hAnsi="GHEA Grapalat"/>
                <w:bCs/>
                <w:color w:val="000000"/>
                <w:lang w:val="hy-AM"/>
              </w:rPr>
              <w:t>»</w:t>
            </w:r>
            <w:r w:rsidRPr="00985F6C">
              <w:rPr>
                <w:rFonts w:ascii="GHEA Grapalat" w:hAnsi="GHEA Grapalat"/>
                <w:bCs/>
                <w:color w:val="000000"/>
                <w:shd w:val="clear" w:color="auto" w:fill="FFFFFF"/>
                <w:lang w:val="hy-AM"/>
              </w:rPr>
              <w:t xml:space="preserve"> </w:t>
            </w:r>
            <w:r w:rsidRPr="00985F6C">
              <w:rPr>
                <w:rFonts w:ascii="GHEA Grapalat" w:hAnsi="GHEA Grapalat"/>
                <w:lang w:val="hy-AM"/>
              </w:rPr>
              <w:t>ՀՀ</w:t>
            </w:r>
            <w:r w:rsidRPr="00985F6C">
              <w:rPr>
                <w:rFonts w:ascii="GHEA Grapalat" w:hAnsi="GHEA Grapalat"/>
                <w:bCs/>
                <w:lang w:val="hy-AM"/>
              </w:rPr>
              <w:t xml:space="preserve"> կառավարության որոշման</w:t>
            </w:r>
            <w:r w:rsidRPr="00985F6C">
              <w:rPr>
                <w:rFonts w:ascii="Calibri" w:hAnsi="Calibri" w:cs="Calibri"/>
                <w:bCs/>
                <w:lang w:val="hy-AM"/>
              </w:rPr>
              <w:t> </w:t>
            </w:r>
            <w:r w:rsidRPr="00985F6C">
              <w:rPr>
                <w:rFonts w:ascii="GHEA Grapalat" w:hAnsi="GHEA Grapalat"/>
                <w:lang w:val="hy-AM"/>
              </w:rPr>
              <w:t xml:space="preserve"> նախագծի (այսուհետ՝ նախագիծ) նախաբանում որպես ներկայացված ակտում փոփոխություն կատարելու լիազորող նորմ հղում է կատարվել «Մասնագիտական կրթության և ուսուցման մասին» օրենքի 38-րդ հոդվածի </w:t>
            </w:r>
            <w:r w:rsidRPr="00985F6C">
              <w:rPr>
                <w:rFonts w:ascii="GHEA Grapalat" w:hAnsi="GHEA Grapalat"/>
                <w:bCs/>
                <w:lang w:val="hy-AM"/>
              </w:rPr>
              <w:t xml:space="preserve">6-րդ մասին, որի համաձայն՝ սույն օրենքի 18-րդ և 19-րդ հոդվածներով սահմանված ենթաօրենսդրական նորմատիվ իրավական ակտերը, բացառությամբ սույն հոդվածի 3-րդ մասով սահմանվածների, ենթակա են ընդունման մինչև 2025 թվականի հուլիսի 31-ը՝ համաձայն վարչապետի որոշմամբ հաստատված գործողությունների պլանի և ժամանակացույցի։ Մինչև սույն օրենքի 18-րդ և 19-րդ հոդվածներով սահմանված ենթաօրենսդրական նորմատիվ իրավական ակտերի ընդունումը շարունակում են գործել մինչև սույն օրենքի ընդունումն ուժի մեջ մտած համապատասխան իրավահարաբերությունները կարգավորող ենթաօրենսդրական նորմատիվ իրավական ակտերը, մինչդեռ նշված կարգավորումների </w:t>
            </w:r>
            <w:r w:rsidRPr="00985F6C">
              <w:rPr>
                <w:rFonts w:ascii="GHEA Grapalat" w:hAnsi="GHEA Grapalat"/>
                <w:bCs/>
                <w:lang w:val="hy-AM"/>
              </w:rPr>
              <w:lastRenderedPageBreak/>
              <w:t>ուսումնասիրությունից պարզ է դառնում, որ դրան չեն պարունակում լիազորող նորմեր Որոշման մեջ փոփոխություն կատարելու համար:</w:t>
            </w:r>
          </w:p>
          <w:p w14:paraId="151CA1CB" w14:textId="77777777" w:rsidR="00985F6C" w:rsidRPr="00985F6C" w:rsidRDefault="00985F6C" w:rsidP="00985F6C">
            <w:pPr>
              <w:spacing w:line="276" w:lineRule="auto"/>
              <w:ind w:firstLine="706"/>
              <w:jc w:val="both"/>
              <w:rPr>
                <w:rFonts w:ascii="GHEA Grapalat" w:hAnsi="GHEA Grapalat"/>
                <w:lang w:val="hy-AM"/>
              </w:rPr>
            </w:pPr>
            <w:r w:rsidRPr="00985F6C">
              <w:rPr>
                <w:rFonts w:ascii="GHEA Grapalat" w:hAnsi="GHEA Grapalat"/>
                <w:lang w:val="hy-AM"/>
              </w:rPr>
              <w:t xml:space="preserve">Միաժամանակ, հայտնում ենք, որ ՀՀ </w:t>
            </w:r>
            <w:r w:rsidRPr="00985F6C">
              <w:rPr>
                <w:rFonts w:ascii="GHEA Grapalat" w:hAnsi="GHEA Grapalat"/>
                <w:bCs/>
                <w:lang w:val="hy-AM"/>
              </w:rPr>
              <w:t>կառավարության 2023 թվականի հուլիսի 27-ի «Արհեստագործական և միջին մասնագիտական կրթական ծրագրեր իրականացնող պետական ուսումնական հաստատությունների 2025/2026 ուսումնական տարվա անվճար ուսուցմամբ (նպաստի ձևով ուսման վճարի լրիվ փոխհատուցմամբ) ընդունելության տեղերն ըստ մասնագիտությունների ու առաջնահերթ և կարևոր ոլորտների մասնագիտությունների ցանկը և քանակը հաստատելու մասին»</w:t>
            </w:r>
            <w:r w:rsidRPr="00985F6C">
              <w:rPr>
                <w:rFonts w:ascii="GHEA Grapalat" w:hAnsi="GHEA Grapalat"/>
                <w:b/>
                <w:bCs/>
                <w:lang w:val="hy-AM"/>
              </w:rPr>
              <w:t xml:space="preserve"> </w:t>
            </w:r>
            <w:r w:rsidRPr="00985F6C">
              <w:rPr>
                <w:rFonts w:ascii="GHEA Grapalat" w:hAnsi="GHEA Grapalat"/>
                <w:lang w:val="hy-AM"/>
              </w:rPr>
              <w:t xml:space="preserve">N 1289-Ն որոշման նախաբանում որպես լիազորող նորմ նշված է </w:t>
            </w:r>
            <w:r w:rsidRPr="00985F6C">
              <w:rPr>
                <w:rFonts w:ascii="GHEA Grapalat" w:hAnsi="GHEA Grapalat" w:cs="GHEA Grapalat"/>
                <w:lang w:val="hy-AM"/>
              </w:rPr>
              <w:t>«</w:t>
            </w:r>
            <w:r w:rsidRPr="00985F6C">
              <w:rPr>
                <w:rFonts w:ascii="GHEA Grapalat" w:hAnsi="GHEA Grapalat"/>
                <w:lang w:val="hy-AM"/>
              </w:rPr>
              <w:t>Նախնական մասնագիտական (արհեստագործական) և միջին մասնագիտական կրթության մասին» օրենքի 15-րդ հոդվածի 1-ին մասի 6-րդ կետը և 21-րդ հոդվածի 1-ին մասի 8-րդ կետի 2-րդ պարբերությունը։</w:t>
            </w:r>
          </w:p>
          <w:p w14:paraId="0677B7B9" w14:textId="77777777" w:rsidR="00985F6C" w:rsidRPr="00985F6C" w:rsidRDefault="00985F6C" w:rsidP="00985F6C">
            <w:pPr>
              <w:spacing w:line="276" w:lineRule="auto"/>
              <w:ind w:firstLine="706"/>
              <w:jc w:val="both"/>
              <w:rPr>
                <w:rFonts w:ascii="GHEA Grapalat" w:hAnsi="GHEA Grapalat"/>
                <w:lang w:val="hy-AM"/>
              </w:rPr>
            </w:pPr>
            <w:r w:rsidRPr="00985F6C">
              <w:rPr>
                <w:rFonts w:ascii="GHEA Grapalat" w:hAnsi="GHEA Grapalat"/>
                <w:lang w:val="hy-AM"/>
              </w:rPr>
              <w:t>Այդ առումով հարկ է նշել</w:t>
            </w:r>
            <w:r w:rsidRPr="00985F6C">
              <w:rPr>
                <w:rFonts w:ascii="GHEA Grapalat" w:eastAsia="MS Mincho" w:hAnsi="GHEA Grapalat" w:cs="MS Mincho"/>
                <w:lang w:val="hy-AM"/>
              </w:rPr>
              <w:t xml:space="preserve">, որ </w:t>
            </w:r>
            <w:r w:rsidRPr="00985F6C">
              <w:rPr>
                <w:rFonts w:ascii="GHEA Grapalat" w:hAnsi="GHEA Grapalat" w:cs="GHEA Grapalat"/>
                <w:lang w:val="hy-AM"/>
              </w:rPr>
              <w:t>«</w:t>
            </w:r>
            <w:r w:rsidRPr="00985F6C">
              <w:rPr>
                <w:rFonts w:ascii="GHEA Grapalat" w:hAnsi="GHEA Grapalat"/>
                <w:lang w:val="hy-AM"/>
              </w:rPr>
              <w:t>Նախնական մասնագիտական (արհեստագործական) և միջին մասնագիտական կրթության մասին» օրենքը, բացառությամբ 7-րդ հոդվածի 1-3-րդ, 6-րդ մասերի, 18-րդ, 18</w:t>
            </w:r>
            <w:r w:rsidRPr="00985F6C">
              <w:rPr>
                <w:rFonts w:ascii="Cambria Math" w:hAnsi="Cambria Math" w:cs="Cambria Math"/>
                <w:lang w:val="hy-AM"/>
              </w:rPr>
              <w:t>․</w:t>
            </w:r>
            <w:r w:rsidRPr="00985F6C">
              <w:rPr>
                <w:rFonts w:ascii="GHEA Grapalat" w:hAnsi="GHEA Grapalat"/>
                <w:lang w:val="hy-AM"/>
              </w:rPr>
              <w:t xml:space="preserve">1-ին, 20-րդ հոդվածների, ուժը կորցրած է ճանաչվել 2024 թվականի մայիսի 22-ի ՀՕ-250-Ն օրենքով։ Ուստի, որոշման նախաբանն անհրաժեշտ է խմբագրել՝ նշելով այն լիազորող նորմը, որը թույլ է տալիս ընդունելու նման որոշում։ </w:t>
            </w:r>
          </w:p>
          <w:p w14:paraId="33C8C260" w14:textId="7A8D187F" w:rsidR="00985F6C" w:rsidRPr="00985F6C" w:rsidRDefault="00985F6C" w:rsidP="00985F6C">
            <w:pPr>
              <w:spacing w:line="276" w:lineRule="auto"/>
              <w:ind w:firstLine="706"/>
              <w:jc w:val="both"/>
              <w:rPr>
                <w:rFonts w:ascii="GHEA Grapalat" w:eastAsia="MS Mincho" w:hAnsi="GHEA Grapalat" w:cs="MS Mincho"/>
                <w:lang w:val="hy-AM"/>
              </w:rPr>
            </w:pPr>
            <w:r w:rsidRPr="00985F6C">
              <w:rPr>
                <w:rFonts w:ascii="GHEA Grapalat" w:hAnsi="GHEA Grapalat"/>
                <w:lang w:val="hy-AM"/>
              </w:rPr>
              <w:t>Հարկ է նշել, որ լիազորող նորմի բացակայության դեպքում որոշման մեջ չեն կարող կատարվել փոփոխություններ։</w:t>
            </w:r>
          </w:p>
        </w:tc>
        <w:tc>
          <w:tcPr>
            <w:tcW w:w="4320" w:type="dxa"/>
          </w:tcPr>
          <w:p w14:paraId="314D5326" w14:textId="77777777" w:rsidR="00985F6C" w:rsidRPr="00985F6C" w:rsidRDefault="00985F6C" w:rsidP="00985F6C">
            <w:pPr>
              <w:pStyle w:val="mechtex"/>
              <w:spacing w:line="276" w:lineRule="auto"/>
              <w:jc w:val="left"/>
              <w:rPr>
                <w:rFonts w:ascii="GHEA Grapalat" w:hAnsi="GHEA Grapalat" w:cs="GHEA Grapalat"/>
                <w:bCs/>
                <w:szCs w:val="22"/>
                <w:shd w:val="clear" w:color="auto" w:fill="FFFFFF"/>
                <w:lang w:val="hy-AM"/>
              </w:rPr>
            </w:pPr>
            <w:r w:rsidRPr="00985F6C">
              <w:rPr>
                <w:rFonts w:ascii="GHEA Grapalat" w:hAnsi="GHEA Grapalat" w:cs="GHEA Grapalat"/>
                <w:bCs/>
                <w:szCs w:val="22"/>
                <w:shd w:val="clear" w:color="auto" w:fill="FFFFFF"/>
                <w:lang w:val="hy-AM"/>
              </w:rPr>
              <w:lastRenderedPageBreak/>
              <w:t>Ընդունվել է:</w:t>
            </w:r>
          </w:p>
          <w:p w14:paraId="37D5BC1C" w14:textId="5336876C" w:rsidR="00985F6C" w:rsidRPr="00710A12" w:rsidRDefault="00985F6C" w:rsidP="00985F6C">
            <w:pPr>
              <w:pStyle w:val="mechtex"/>
              <w:spacing w:line="276" w:lineRule="auto"/>
              <w:jc w:val="left"/>
              <w:rPr>
                <w:rFonts w:ascii="GHEA Grapalat" w:hAnsi="GHEA Grapalat" w:cs="GHEA Grapalat"/>
                <w:b/>
                <w:bCs/>
                <w:sz w:val="24"/>
                <w:szCs w:val="24"/>
                <w:shd w:val="clear" w:color="auto" w:fill="FFFFFF"/>
                <w:lang w:val="hy-AM"/>
              </w:rPr>
            </w:pPr>
            <w:r w:rsidRPr="00985F6C">
              <w:rPr>
                <w:rFonts w:ascii="GHEA Grapalat" w:hAnsi="GHEA Grapalat" w:cs="GHEA Grapalat"/>
                <w:bCs/>
                <w:szCs w:val="22"/>
                <w:shd w:val="clear" w:color="auto" w:fill="FFFFFF"/>
                <w:lang w:val="hy-AM"/>
              </w:rPr>
              <w:t>Որոշման նախագծում կատարվել են համապատասխան փոփոխություններ:</w:t>
            </w:r>
            <w:r>
              <w:rPr>
                <w:rFonts w:ascii="GHEA Grapalat" w:hAnsi="GHEA Grapalat" w:cs="GHEA Grapalat"/>
                <w:b/>
                <w:bCs/>
                <w:sz w:val="24"/>
                <w:szCs w:val="24"/>
                <w:shd w:val="clear" w:color="auto" w:fill="FFFFFF"/>
                <w:lang w:val="hy-AM"/>
              </w:rPr>
              <w:t xml:space="preserve"> </w:t>
            </w:r>
          </w:p>
        </w:tc>
      </w:tr>
      <w:tr w:rsidR="00703A32" w:rsidRPr="00703A32" w14:paraId="201569C8" w14:textId="77777777" w:rsidTr="00703A32">
        <w:tc>
          <w:tcPr>
            <w:tcW w:w="5755" w:type="dxa"/>
          </w:tcPr>
          <w:p w14:paraId="0DF7A277" w14:textId="6A708650" w:rsidR="00703A32" w:rsidRPr="00703A32" w:rsidRDefault="00703A32" w:rsidP="00703A32">
            <w:pPr>
              <w:tabs>
                <w:tab w:val="left" w:pos="90"/>
                <w:tab w:val="left" w:pos="180"/>
                <w:tab w:val="left" w:pos="270"/>
              </w:tabs>
              <w:spacing w:line="276" w:lineRule="auto"/>
              <w:jc w:val="center"/>
              <w:rPr>
                <w:rFonts w:ascii="GHEA Grapalat" w:eastAsia="Times New Roman" w:hAnsi="GHEA Grapalat" w:cs="GHEA Grapalat"/>
                <w:b/>
                <w:bCs/>
                <w:sz w:val="24"/>
                <w:szCs w:val="24"/>
                <w:shd w:val="clear" w:color="auto" w:fill="FFFFFF"/>
                <w:lang w:val="hy-AM" w:eastAsia="ru-RU"/>
              </w:rPr>
            </w:pPr>
            <w:r w:rsidRPr="00703A32">
              <w:rPr>
                <w:rFonts w:ascii="GHEA Grapalat" w:eastAsia="Times New Roman" w:hAnsi="GHEA Grapalat" w:cs="GHEA Grapalat"/>
                <w:b/>
                <w:bCs/>
                <w:sz w:val="24"/>
                <w:szCs w:val="24"/>
                <w:shd w:val="clear" w:color="auto" w:fill="FFFFFF"/>
                <w:lang w:val="hy-AM" w:eastAsia="ru-RU"/>
              </w:rPr>
              <w:lastRenderedPageBreak/>
              <w:t>Վարչապետի աշխատակազմի</w:t>
            </w:r>
          </w:p>
          <w:p w14:paraId="6FD0FB29" w14:textId="6CA7B554" w:rsidR="00703A32" w:rsidRPr="00703A32" w:rsidRDefault="00703A32" w:rsidP="00703A32">
            <w:pPr>
              <w:tabs>
                <w:tab w:val="left" w:pos="90"/>
                <w:tab w:val="left" w:pos="180"/>
                <w:tab w:val="left" w:pos="270"/>
              </w:tabs>
              <w:spacing w:line="276" w:lineRule="auto"/>
              <w:jc w:val="center"/>
              <w:rPr>
                <w:rFonts w:ascii="GHEA Grapalat" w:eastAsia="Times New Roman" w:hAnsi="GHEA Grapalat" w:cs="GHEA Grapalat"/>
                <w:b/>
                <w:bCs/>
                <w:sz w:val="24"/>
                <w:szCs w:val="24"/>
                <w:shd w:val="clear" w:color="auto" w:fill="FFFFFF"/>
                <w:lang w:val="hy-AM" w:eastAsia="ru-RU"/>
              </w:rPr>
            </w:pPr>
            <w:r w:rsidRPr="00703A32">
              <w:rPr>
                <w:rFonts w:ascii="GHEA Grapalat" w:eastAsia="Times New Roman" w:hAnsi="GHEA Grapalat" w:cs="GHEA Grapalat"/>
                <w:b/>
                <w:bCs/>
                <w:sz w:val="24"/>
                <w:szCs w:val="24"/>
                <w:shd w:val="clear" w:color="auto" w:fill="FFFFFF"/>
                <w:lang w:val="hy-AM" w:eastAsia="ru-RU"/>
              </w:rPr>
              <w:t>իրավաբանական վարչություն</w:t>
            </w:r>
          </w:p>
        </w:tc>
        <w:tc>
          <w:tcPr>
            <w:tcW w:w="4320" w:type="dxa"/>
          </w:tcPr>
          <w:p w14:paraId="52907956" w14:textId="6C1407FD" w:rsidR="00703A32" w:rsidRPr="00703A32" w:rsidRDefault="00703A32" w:rsidP="00703A32">
            <w:pPr>
              <w:pStyle w:val="mechtex"/>
              <w:rPr>
                <w:rFonts w:ascii="GHEA Grapalat" w:hAnsi="GHEA Grapalat" w:cs="GHEA Grapalat"/>
                <w:b/>
                <w:bCs/>
                <w:sz w:val="24"/>
                <w:szCs w:val="24"/>
                <w:shd w:val="clear" w:color="auto" w:fill="FFFFFF"/>
                <w:lang w:val="hy-AM"/>
              </w:rPr>
            </w:pPr>
            <w:r w:rsidRPr="00710A12">
              <w:rPr>
                <w:rFonts w:ascii="GHEA Grapalat" w:hAnsi="GHEA Grapalat" w:cs="GHEA Grapalat"/>
                <w:b/>
                <w:bCs/>
                <w:sz w:val="24"/>
                <w:szCs w:val="24"/>
                <w:shd w:val="clear" w:color="auto" w:fill="FFFFFF"/>
                <w:lang w:val="hy-AM"/>
              </w:rPr>
              <w:t>«</w:t>
            </w:r>
            <w:r>
              <w:rPr>
                <w:rFonts w:ascii="GHEA Grapalat" w:hAnsi="GHEA Grapalat" w:cs="GHEA Grapalat"/>
                <w:b/>
                <w:bCs/>
                <w:sz w:val="24"/>
                <w:szCs w:val="24"/>
                <w:shd w:val="clear" w:color="auto" w:fill="FFFFFF"/>
                <w:lang w:val="hy-AM"/>
              </w:rPr>
              <w:t>19</w:t>
            </w:r>
            <w:r w:rsidRPr="00710A12">
              <w:rPr>
                <w:rFonts w:ascii="GHEA Grapalat" w:hAnsi="GHEA Grapalat" w:cs="GHEA Grapalat"/>
                <w:b/>
                <w:bCs/>
                <w:sz w:val="24"/>
                <w:szCs w:val="24"/>
                <w:shd w:val="clear" w:color="auto" w:fill="FFFFFF"/>
                <w:lang w:val="hy-AM"/>
              </w:rPr>
              <w:t xml:space="preserve">» </w:t>
            </w:r>
            <w:r>
              <w:rPr>
                <w:rFonts w:ascii="GHEA Grapalat" w:hAnsi="GHEA Grapalat" w:cs="GHEA Grapalat"/>
                <w:b/>
                <w:bCs/>
                <w:sz w:val="24"/>
                <w:szCs w:val="24"/>
                <w:shd w:val="clear" w:color="auto" w:fill="FFFFFF"/>
                <w:lang w:val="hy-AM"/>
              </w:rPr>
              <w:t>հունիսի</w:t>
            </w:r>
            <w:r w:rsidRPr="00710A12">
              <w:rPr>
                <w:rFonts w:ascii="GHEA Grapalat" w:hAnsi="GHEA Grapalat" w:cs="GHEA Grapalat"/>
                <w:b/>
                <w:bCs/>
                <w:sz w:val="24"/>
                <w:szCs w:val="24"/>
                <w:shd w:val="clear" w:color="auto" w:fill="FFFFFF"/>
                <w:lang w:val="hy-AM"/>
              </w:rPr>
              <w:t xml:space="preserve"> 2026թ</w:t>
            </w:r>
            <w:r w:rsidRPr="00710A12">
              <w:rPr>
                <w:rFonts w:ascii="Cambria Math" w:hAnsi="Cambria Math" w:cs="Cambria Math"/>
                <w:b/>
                <w:bCs/>
                <w:sz w:val="24"/>
                <w:szCs w:val="24"/>
                <w:shd w:val="clear" w:color="auto" w:fill="FFFFFF"/>
                <w:lang w:val="hy-AM"/>
              </w:rPr>
              <w:t>․</w:t>
            </w:r>
          </w:p>
          <w:p w14:paraId="3F4047F5" w14:textId="21506B9E" w:rsidR="00703A32" w:rsidRPr="00703A32" w:rsidRDefault="00703A32" w:rsidP="00703A32">
            <w:pPr>
              <w:spacing w:line="276" w:lineRule="auto"/>
              <w:contextualSpacing/>
              <w:jc w:val="center"/>
              <w:rPr>
                <w:lang w:val="hy-AM"/>
              </w:rPr>
            </w:pPr>
            <w:r w:rsidRPr="00281C4F">
              <w:rPr>
                <w:rFonts w:ascii="GHEA Grapalat" w:hAnsi="GHEA Grapalat" w:cs="GHEA Grapalat"/>
                <w:b/>
                <w:bCs/>
                <w:sz w:val="24"/>
                <w:szCs w:val="24"/>
                <w:shd w:val="clear" w:color="auto" w:fill="FFFFFF"/>
                <w:lang w:val="hy-AM"/>
              </w:rPr>
              <w:t>N</w:t>
            </w:r>
            <w:r>
              <w:rPr>
                <w:rFonts w:ascii="GHEA Grapalat" w:hAnsi="GHEA Grapalat" w:cs="Times New Roman"/>
                <w:b/>
                <w:sz w:val="24"/>
                <w:szCs w:val="24"/>
                <w:lang w:val="hy-AM"/>
              </w:rPr>
              <w:t xml:space="preserve"> 02/11/21045-2026</w:t>
            </w:r>
          </w:p>
        </w:tc>
      </w:tr>
      <w:tr w:rsidR="00703A32" w:rsidRPr="009655A5" w14:paraId="0D72365D" w14:textId="77777777" w:rsidTr="00703A32">
        <w:tc>
          <w:tcPr>
            <w:tcW w:w="5755" w:type="dxa"/>
          </w:tcPr>
          <w:p w14:paraId="5AA29B10" w14:textId="3DCD3527" w:rsidR="00703A32" w:rsidRPr="00703A32" w:rsidRDefault="00703A32" w:rsidP="00703A32">
            <w:pPr>
              <w:tabs>
                <w:tab w:val="left" w:pos="90"/>
                <w:tab w:val="left" w:pos="360"/>
                <w:tab w:val="left" w:pos="720"/>
                <w:tab w:val="left" w:pos="810"/>
              </w:tabs>
              <w:spacing w:line="259" w:lineRule="auto"/>
              <w:jc w:val="both"/>
              <w:rPr>
                <w:rFonts w:ascii="GHEA Grapalat" w:hAnsi="GHEA Grapalat"/>
                <w:color w:val="000000"/>
                <w:sz w:val="24"/>
                <w:szCs w:val="24"/>
                <w:shd w:val="clear" w:color="auto" w:fill="FFFFFF"/>
                <w:lang w:val="hy-AM"/>
              </w:rPr>
            </w:pPr>
            <w:r>
              <w:rPr>
                <w:rFonts w:ascii="GHEA Grapalat" w:hAnsi="GHEA Grapalat" w:cs="Arial"/>
                <w:color w:val="000000"/>
                <w:sz w:val="24"/>
                <w:szCs w:val="24"/>
                <w:shd w:val="clear" w:color="auto" w:fill="FFFFFF"/>
                <w:lang w:val="hy-AM"/>
              </w:rPr>
              <w:tab/>
              <w:t xml:space="preserve">Հաշվի առնելով  «Մասնագիտական կրթության  և  ուսուցման  մասին»  օրենքի 38-րդ հոդվածի 6-րդ մասի կանոնակարգումը, գտնում ենք, որ առաջարկվող որոշման մեջ փոփոխություն չի կարող իրականացվել, իսկ նախագիծը կարող է </w:t>
            </w:r>
            <w:r>
              <w:rPr>
                <w:rFonts w:ascii="GHEA Grapalat" w:hAnsi="GHEA Grapalat" w:cs="Arial"/>
                <w:color w:val="000000"/>
                <w:sz w:val="24"/>
                <w:szCs w:val="24"/>
                <w:shd w:val="clear" w:color="auto" w:fill="FFFFFF"/>
                <w:lang w:val="hy-AM"/>
              </w:rPr>
              <w:lastRenderedPageBreak/>
              <w:t xml:space="preserve">ընդունվել լիազորող նորմերի որոշակիացման պարագայում: </w:t>
            </w:r>
          </w:p>
        </w:tc>
        <w:tc>
          <w:tcPr>
            <w:tcW w:w="4320" w:type="dxa"/>
          </w:tcPr>
          <w:p w14:paraId="57125B13" w14:textId="588B11B7" w:rsidR="00F97D47" w:rsidRPr="00F97D47" w:rsidRDefault="00F97D47" w:rsidP="00F97D47">
            <w:pPr>
              <w:shd w:val="clear" w:color="auto" w:fill="FFFFFF" w:themeFill="background1"/>
              <w:spacing w:line="276" w:lineRule="auto"/>
              <w:ind w:right="-25"/>
              <w:jc w:val="both"/>
              <w:rPr>
                <w:rFonts w:ascii="GHEA Grapalat" w:hAnsi="GHEA Grapalat" w:cs="Arial"/>
                <w:color w:val="000000"/>
                <w:sz w:val="24"/>
                <w:szCs w:val="24"/>
                <w:shd w:val="clear" w:color="auto" w:fill="FFFFFF"/>
                <w:lang w:val="hy-AM"/>
              </w:rPr>
            </w:pPr>
            <w:r w:rsidRPr="00F97D47">
              <w:rPr>
                <w:rFonts w:ascii="GHEA Grapalat" w:hAnsi="GHEA Grapalat" w:cs="Arial"/>
                <w:color w:val="000000"/>
                <w:sz w:val="24"/>
                <w:szCs w:val="24"/>
                <w:shd w:val="clear" w:color="auto" w:fill="FFFFFF"/>
                <w:lang w:val="hy-AM"/>
              </w:rPr>
              <w:lastRenderedPageBreak/>
              <w:t>Ընդունվել է ի գիտություն:</w:t>
            </w:r>
          </w:p>
          <w:p w14:paraId="6A336E72" w14:textId="02359366" w:rsidR="00F97D47" w:rsidRPr="00F97D47" w:rsidRDefault="00F97D47" w:rsidP="00F97D47">
            <w:pPr>
              <w:shd w:val="clear" w:color="auto" w:fill="FFFFFF" w:themeFill="background1"/>
              <w:spacing w:line="276" w:lineRule="auto"/>
              <w:ind w:right="-25"/>
              <w:jc w:val="both"/>
              <w:rPr>
                <w:rFonts w:ascii="GHEA Grapalat" w:hAnsi="GHEA Grapalat" w:cs="Arial"/>
                <w:color w:val="000000"/>
                <w:sz w:val="24"/>
                <w:szCs w:val="24"/>
                <w:shd w:val="clear" w:color="auto" w:fill="FFFFFF"/>
                <w:lang w:val="hy-AM"/>
              </w:rPr>
            </w:pPr>
            <w:r w:rsidRPr="00F97D47">
              <w:rPr>
                <w:rFonts w:ascii="GHEA Grapalat" w:hAnsi="GHEA Grapalat" w:cs="Arial"/>
                <w:color w:val="000000"/>
                <w:sz w:val="24"/>
                <w:szCs w:val="24"/>
                <w:shd w:val="clear" w:color="auto" w:fill="FFFFFF"/>
                <w:lang w:val="hy-AM"/>
              </w:rPr>
              <w:t>«</w:t>
            </w:r>
            <w:r>
              <w:rPr>
                <w:rFonts w:ascii="GHEA Grapalat" w:hAnsi="GHEA Grapalat" w:cs="Arial"/>
                <w:color w:val="000000"/>
                <w:sz w:val="24"/>
                <w:szCs w:val="24"/>
                <w:shd w:val="clear" w:color="auto" w:fill="FFFFFF"/>
                <w:lang w:val="hy-AM"/>
              </w:rPr>
              <w:t>Մասնագիտական կրթության  և  ուսուցման  մասին</w:t>
            </w:r>
            <w:r w:rsidRPr="00F97D47">
              <w:rPr>
                <w:rFonts w:ascii="GHEA Grapalat" w:hAnsi="GHEA Grapalat" w:cs="Arial"/>
                <w:color w:val="000000"/>
                <w:sz w:val="24"/>
                <w:szCs w:val="24"/>
                <w:shd w:val="clear" w:color="auto" w:fill="FFFFFF"/>
                <w:lang w:val="hy-AM"/>
              </w:rPr>
              <w:t xml:space="preserve">» օրենքն ընդունվել է 2024 թվականին, որին հաջորդել է ենթաօրենսդրական իրավական </w:t>
            </w:r>
            <w:r w:rsidRPr="00F97D47">
              <w:rPr>
                <w:rFonts w:ascii="GHEA Grapalat" w:hAnsi="GHEA Grapalat" w:cs="Arial"/>
                <w:color w:val="000000"/>
                <w:sz w:val="24"/>
                <w:szCs w:val="24"/>
                <w:shd w:val="clear" w:color="auto" w:fill="FFFFFF"/>
                <w:lang w:val="hy-AM"/>
              </w:rPr>
              <w:lastRenderedPageBreak/>
              <w:t>ակտերի մշակման գործընթացը: Հաշվի առնելով այն, որ մասնագիտական ուսումնական հաստատություններում ընդունելության գործընթացի կազմակերպման համար անհրաժեշտ ոչ բոլոր իրավական ակտերն են ընդունված, Նախագիծը մշակվել է վերջին երկու տարիներին արդեն իսկ հաստատված որոշումների ձևաչափից ելնելով:</w:t>
            </w:r>
          </w:p>
          <w:p w14:paraId="2B238A02" w14:textId="5C647450" w:rsidR="00703A32" w:rsidRPr="00F97D47" w:rsidRDefault="00161F40" w:rsidP="00F97D47">
            <w:pPr>
              <w:shd w:val="clear" w:color="auto" w:fill="FFFFFF" w:themeFill="background1"/>
              <w:spacing w:line="276" w:lineRule="auto"/>
              <w:ind w:right="-25"/>
              <w:jc w:val="both"/>
              <w:rPr>
                <w:rFonts w:ascii="GHEA Grapalat" w:hAnsi="GHEA Grapalat" w:cs="GHEA Grapalat"/>
                <w:sz w:val="24"/>
                <w:szCs w:val="24"/>
                <w:lang w:val="hy-AM"/>
              </w:rPr>
            </w:pPr>
            <w:r w:rsidRPr="00F97D47">
              <w:rPr>
                <w:rFonts w:ascii="GHEA Grapalat" w:hAnsi="GHEA Grapalat" w:cs="Arial"/>
                <w:color w:val="000000"/>
                <w:sz w:val="24"/>
                <w:szCs w:val="24"/>
                <w:shd w:val="clear" w:color="auto" w:fill="FFFFFF"/>
                <w:lang w:val="hy-AM"/>
              </w:rPr>
              <w:t>Նախագծի ընդունման հրատապությունը պայմանավորված է մասնագիտական ուսումնական հաստատություններում ընդունելության գործընթացի՝ կարգով սահմանված ժամկետներում կազմակերպման անհրաժեշտությամբ:</w:t>
            </w:r>
            <w:r>
              <w:rPr>
                <w:rFonts w:ascii="GHEA Grapalat" w:hAnsi="GHEA Grapalat" w:cs="GHEA Grapalat"/>
                <w:sz w:val="24"/>
                <w:szCs w:val="24"/>
                <w:lang w:val="hy-AM"/>
              </w:rPr>
              <w:t xml:space="preserve"> </w:t>
            </w:r>
          </w:p>
        </w:tc>
      </w:tr>
    </w:tbl>
    <w:p w14:paraId="69F825DA" w14:textId="77777777" w:rsidR="00ED2784" w:rsidRDefault="00ED2784" w:rsidP="00ED2784">
      <w:pPr>
        <w:pStyle w:val="mechtex"/>
        <w:rPr>
          <w:rFonts w:ascii="GHEA Grapalat" w:hAnsi="GHEA Grapalat" w:cs="GHEA Grapalat"/>
          <w:sz w:val="24"/>
          <w:shd w:val="clear" w:color="auto" w:fill="FFFFFF"/>
          <w:lang w:val="hy-AM"/>
        </w:rPr>
      </w:pPr>
    </w:p>
    <w:p w14:paraId="6B1E945E" w14:textId="77777777" w:rsidR="000D1D59" w:rsidRPr="00ED2784" w:rsidRDefault="000D1D59">
      <w:pPr>
        <w:rPr>
          <w:lang w:val="hy-AM"/>
        </w:rPr>
      </w:pPr>
    </w:p>
    <w:sectPr w:rsidR="000D1D59" w:rsidRPr="00ED2784" w:rsidSect="009655A5">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F4B"/>
    <w:rsid w:val="000D1D59"/>
    <w:rsid w:val="00161F40"/>
    <w:rsid w:val="00164DEF"/>
    <w:rsid w:val="00281C4F"/>
    <w:rsid w:val="002E0F4B"/>
    <w:rsid w:val="00703A32"/>
    <w:rsid w:val="00710A12"/>
    <w:rsid w:val="00743674"/>
    <w:rsid w:val="009160A0"/>
    <w:rsid w:val="009655A5"/>
    <w:rsid w:val="00985F6C"/>
    <w:rsid w:val="009C0607"/>
    <w:rsid w:val="00A3468B"/>
    <w:rsid w:val="00B66AEE"/>
    <w:rsid w:val="00BC4E0B"/>
    <w:rsid w:val="00ED2784"/>
    <w:rsid w:val="00F97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80489"/>
  <w15:chartTrackingRefBased/>
  <w15:docId w15:val="{D5E4ADEA-DACF-40F2-AE4E-82A8AECFD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uiPriority w:val="99"/>
    <w:qFormat/>
    <w:rsid w:val="00ED2784"/>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uiPriority w:val="99"/>
    <w:qFormat/>
    <w:rsid w:val="00ED2784"/>
    <w:rPr>
      <w:rFonts w:ascii="Arial Armenian" w:eastAsia="Times New Roman" w:hAnsi="Arial Armenian" w:cs="Times New Roman"/>
      <w:szCs w:val="20"/>
      <w:lang w:eastAsia="ru-RU"/>
    </w:rPr>
  </w:style>
  <w:style w:type="table" w:styleId="TableGrid">
    <w:name w:val="Table Grid"/>
    <w:basedOn w:val="TableNormal"/>
    <w:uiPriority w:val="39"/>
    <w:rsid w:val="00ED27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1,Обычный (веб),Char Char Char,Char Char Char Char,Знак Знак,Char11"/>
    <w:basedOn w:val="Normal"/>
    <w:link w:val="NormalWebChar"/>
    <w:uiPriority w:val="99"/>
    <w:unhideWhenUsed/>
    <w:qFormat/>
    <w:rsid w:val="0074367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1 Char,Обычный (веб) Char"/>
    <w:link w:val="NormalWeb"/>
    <w:uiPriority w:val="99"/>
    <w:qFormat/>
    <w:locked/>
    <w:rsid w:val="0074367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1292</Words>
  <Characters>7369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dc:creator>
  <cp:keywords/>
  <dc:description/>
  <cp:lastModifiedBy>Sedrak Simonyan</cp:lastModifiedBy>
  <cp:revision>2</cp:revision>
  <dcterms:created xsi:type="dcterms:W3CDTF">2026-06-25T05:29:00Z</dcterms:created>
  <dcterms:modified xsi:type="dcterms:W3CDTF">2026-06-25T05:29:00Z</dcterms:modified>
</cp:coreProperties>
</file>