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0EF5" w:rsidRDefault="00A834E3">
      <w:pPr>
        <w:shd w:val="clear" w:color="auto" w:fill="FFFFFF" w:themeFill="background1"/>
        <w:spacing w:after="0" w:line="360" w:lineRule="auto"/>
        <w:ind w:right="-25"/>
        <w:jc w:val="center"/>
        <w:rPr>
          <w:rFonts w:ascii="GHEA Grapalat" w:hAnsi="GHEA Grapalat" w:cs="GHEA Grapalat"/>
          <w:b/>
          <w:sz w:val="24"/>
          <w:szCs w:val="24"/>
        </w:rPr>
      </w:pPr>
      <w:bookmarkStart w:id="0" w:name="_GoBack"/>
      <w:bookmarkEnd w:id="0"/>
      <w:r>
        <w:rPr>
          <w:rFonts w:ascii="GHEA Grapalat" w:hAnsi="GHEA Grapalat" w:cs="GHEA Grapalat"/>
          <w:b/>
          <w:sz w:val="24"/>
          <w:szCs w:val="24"/>
        </w:rPr>
        <w:t>ՀԻՄՆԱՎՈՐՈՒՄ</w:t>
      </w:r>
    </w:p>
    <w:p w:rsidR="00450EF5" w:rsidRDefault="00A12705">
      <w:pPr>
        <w:shd w:val="clear" w:color="auto" w:fill="FFFFFF" w:themeFill="background1"/>
        <w:spacing w:after="0"/>
        <w:ind w:right="-25" w:firstLine="600"/>
        <w:jc w:val="center"/>
        <w:rPr>
          <w:rFonts w:ascii="GHEA Grapalat" w:hAnsi="GHEA Grapalat" w:cs="GHEA Grapalat"/>
          <w:b/>
          <w:sz w:val="24"/>
          <w:szCs w:val="24"/>
          <w:lang w:val="fr-FR"/>
        </w:rPr>
      </w:pP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«</w:t>
      </w:r>
      <w:r w:rsidR="00A834E3">
        <w:rPr>
          <w:rFonts w:ascii="GHEA Grapalat" w:hAnsi="GHEA Grapalat" w:cs="GHEA Grapalat"/>
          <w:b/>
          <w:sz w:val="24"/>
          <w:szCs w:val="24"/>
        </w:rPr>
        <w:t>Հայաստանի</w:t>
      </w:r>
      <w:r w:rsidR="00A834E3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="00A834E3">
        <w:rPr>
          <w:rFonts w:ascii="GHEA Grapalat" w:hAnsi="GHEA Grapalat" w:cs="GHEA Grapalat"/>
          <w:b/>
          <w:sz w:val="24"/>
          <w:szCs w:val="24"/>
        </w:rPr>
        <w:t>Հանրապետության</w:t>
      </w:r>
      <w:r w:rsidR="00A834E3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="00A834E3">
        <w:rPr>
          <w:rFonts w:ascii="GHEA Grapalat" w:hAnsi="GHEA Grapalat" w:cs="GHEA Grapalat"/>
          <w:b/>
          <w:sz w:val="24"/>
          <w:szCs w:val="24"/>
        </w:rPr>
        <w:t>կառավարության</w:t>
      </w:r>
      <w:r w:rsidR="00A834E3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</w:p>
    <w:p w:rsidR="00450EF5" w:rsidRDefault="00A834E3">
      <w:pPr>
        <w:shd w:val="clear" w:color="auto" w:fill="FFFFFF" w:themeFill="background1"/>
        <w:spacing w:after="0"/>
        <w:ind w:right="-25" w:firstLine="600"/>
        <w:jc w:val="center"/>
        <w:rPr>
          <w:rFonts w:ascii="GHEA Grapalat" w:hAnsi="GHEA Grapalat" w:cs="GHEA Grapalat"/>
          <w:b/>
          <w:sz w:val="24"/>
          <w:szCs w:val="24"/>
          <w:lang w:val="fr-FR"/>
        </w:rPr>
      </w:pPr>
      <w:r>
        <w:rPr>
          <w:rFonts w:ascii="GHEA Grapalat" w:hAnsi="GHEA Grapalat" w:cs="GHEA Grapalat"/>
          <w:b/>
          <w:sz w:val="24"/>
          <w:szCs w:val="24"/>
          <w:shd w:val="clear" w:color="auto" w:fill="FFFFFF"/>
          <w:lang w:val="hy-AM"/>
        </w:rPr>
        <w:t>2023 թվականի հուլիսի 27-ի N 1289-Ն որոշման մեջ փոփոխություններ կատարելու մասին» որոշման</w:t>
      </w:r>
      <w:r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sz w:val="24"/>
          <w:szCs w:val="24"/>
        </w:rPr>
        <w:t>նախագծի</w:t>
      </w:r>
      <w:r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sz w:val="24"/>
          <w:szCs w:val="24"/>
        </w:rPr>
        <w:t>ընդունման</w:t>
      </w:r>
      <w:r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sz w:val="24"/>
          <w:szCs w:val="24"/>
        </w:rPr>
        <w:t>վերաբերյալ</w:t>
      </w:r>
    </w:p>
    <w:p w:rsidR="00450EF5" w:rsidRDefault="00450EF5">
      <w:pPr>
        <w:shd w:val="clear" w:color="auto" w:fill="FFFFFF" w:themeFill="background1"/>
        <w:spacing w:after="0"/>
        <w:ind w:right="-25" w:firstLine="600"/>
        <w:rPr>
          <w:rFonts w:ascii="GHEA Grapalat" w:hAnsi="GHEA Grapalat" w:cs="GHEA Grapalat"/>
          <w:b/>
          <w:sz w:val="24"/>
          <w:szCs w:val="24"/>
          <w:lang w:val="fr-FR"/>
        </w:rPr>
      </w:pPr>
    </w:p>
    <w:p w:rsidR="00450EF5" w:rsidRDefault="00450EF5">
      <w:pPr>
        <w:shd w:val="clear" w:color="auto" w:fill="FFFFFF" w:themeFill="background1"/>
        <w:spacing w:after="0"/>
        <w:ind w:right="-25"/>
        <w:rPr>
          <w:rFonts w:ascii="GHEA Grapalat" w:hAnsi="GHEA Grapalat" w:cs="GHEA Grapalat"/>
          <w:sz w:val="24"/>
          <w:szCs w:val="24"/>
          <w:lang w:val="fr-FR"/>
        </w:rPr>
      </w:pPr>
    </w:p>
    <w:p w:rsidR="00712E48" w:rsidRDefault="00A834E3" w:rsidP="00712E48">
      <w:pPr>
        <w:numPr>
          <w:ilvl w:val="0"/>
          <w:numId w:val="1"/>
        </w:numPr>
        <w:shd w:val="clear" w:color="auto" w:fill="FFFFFF" w:themeFill="background1"/>
        <w:tabs>
          <w:tab w:val="clear" w:pos="1800"/>
          <w:tab w:val="left" w:pos="600"/>
          <w:tab w:val="left" w:pos="900"/>
        </w:tabs>
        <w:spacing w:after="0" w:line="360" w:lineRule="auto"/>
        <w:ind w:left="0" w:right="-25" w:firstLine="600"/>
        <w:jc w:val="both"/>
        <w:rPr>
          <w:rFonts w:ascii="GHEA Grapalat" w:hAnsi="GHEA Grapalat" w:cs="GHEA Grapalat"/>
          <w:b/>
          <w:sz w:val="24"/>
          <w:szCs w:val="24"/>
        </w:rPr>
      </w:pPr>
      <w:r>
        <w:rPr>
          <w:rFonts w:ascii="GHEA Grapalat" w:hAnsi="GHEA Grapalat" w:cs="GHEA Grapalat"/>
          <w:b/>
          <w:sz w:val="24"/>
          <w:szCs w:val="24"/>
        </w:rPr>
        <w:t xml:space="preserve">Անհրաժեշտությունը </w:t>
      </w:r>
    </w:p>
    <w:p w:rsidR="00450EF5" w:rsidRPr="00712E48" w:rsidRDefault="00712E48" w:rsidP="00C135B6">
      <w:pPr>
        <w:shd w:val="clear" w:color="auto" w:fill="FFFFFF" w:themeFill="background1"/>
        <w:tabs>
          <w:tab w:val="left" w:pos="630"/>
        </w:tabs>
        <w:spacing w:after="0" w:line="360" w:lineRule="auto"/>
        <w:ind w:right="-25"/>
        <w:jc w:val="both"/>
        <w:rPr>
          <w:rFonts w:ascii="GHEA Grapalat" w:hAnsi="GHEA Grapalat" w:cs="GHEA Grapalat"/>
          <w:b/>
          <w:sz w:val="24"/>
          <w:szCs w:val="24"/>
          <w:lang w:val="hy-AM"/>
        </w:rPr>
      </w:pPr>
      <w:r>
        <w:rPr>
          <w:rFonts w:ascii="GHEA Grapalat" w:hAnsi="GHEA Grapalat" w:cs="GHEA Grapalat"/>
          <w:bCs/>
          <w:sz w:val="24"/>
          <w:szCs w:val="24"/>
          <w:lang w:val="hy-AM"/>
        </w:rPr>
        <w:tab/>
      </w:r>
      <w:r w:rsidRPr="00712E48">
        <w:rPr>
          <w:rFonts w:ascii="GHEA Grapalat" w:hAnsi="GHEA Grapalat" w:cs="GHEA Grapalat"/>
          <w:bCs/>
          <w:sz w:val="24"/>
          <w:szCs w:val="24"/>
          <w:lang w:val="hy-AM"/>
        </w:rPr>
        <w:t>«</w:t>
      </w:r>
      <w:r w:rsidRPr="00712E48">
        <w:rPr>
          <w:rFonts w:ascii="GHEA Grapalat" w:hAnsi="GHEA Grapalat" w:cs="GHEA Grapalat"/>
          <w:sz w:val="24"/>
          <w:szCs w:val="24"/>
          <w:lang w:val="hy-AM"/>
        </w:rPr>
        <w:t>Հայաստանի</w:t>
      </w:r>
      <w:r w:rsidRPr="00712E48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712E48">
        <w:rPr>
          <w:rFonts w:ascii="GHEA Grapalat" w:hAnsi="GHEA Grapalat" w:cs="GHEA Grapalat"/>
          <w:sz w:val="24"/>
          <w:szCs w:val="24"/>
          <w:lang w:val="hy-AM"/>
        </w:rPr>
        <w:t>Հանրապետության</w:t>
      </w:r>
      <w:r w:rsidRPr="00712E48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712E48">
        <w:rPr>
          <w:rFonts w:ascii="GHEA Grapalat" w:hAnsi="GHEA Grapalat" w:cs="GHEA Grapalat"/>
          <w:sz w:val="24"/>
          <w:szCs w:val="24"/>
          <w:lang w:val="hy-AM"/>
        </w:rPr>
        <w:t>կառավարության</w:t>
      </w:r>
      <w:r w:rsidRPr="00712E48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712E48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>2023 թվականի հուլիսի 27-ի N 1289-Ն որոշման մեջ փոփոխություններ կատարելու մասին» որոշման</w:t>
      </w:r>
      <w:r w:rsidRPr="00712E48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նախագ</w:t>
      </w:r>
      <w:r w:rsidRPr="00712E48">
        <w:rPr>
          <w:rFonts w:ascii="GHEA Grapalat" w:hAnsi="GHEA Grapalat" w:cs="GHEA Grapalat"/>
          <w:sz w:val="24"/>
          <w:szCs w:val="24"/>
          <w:lang w:val="hy-AM"/>
        </w:rPr>
        <w:t>ի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ծը </w:t>
      </w:r>
      <w:r w:rsidRPr="00712E48">
        <w:rPr>
          <w:rFonts w:ascii="GHEA Grapalat" w:hAnsi="GHEA Grapalat" w:cs="GHEA Grapalat"/>
          <w:sz w:val="24"/>
          <w:szCs w:val="24"/>
          <w:lang w:val="hy-AM"/>
        </w:rPr>
        <w:t>(</w:t>
      </w:r>
      <w:r>
        <w:rPr>
          <w:rFonts w:ascii="GHEA Grapalat" w:hAnsi="GHEA Grapalat" w:cs="GHEA Grapalat"/>
          <w:sz w:val="24"/>
          <w:szCs w:val="24"/>
          <w:lang w:val="hy-AM"/>
        </w:rPr>
        <w:t>այսուհետ՝</w:t>
      </w:r>
      <w:r w:rsidRPr="00712E48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Նախագիծ</w:t>
      </w:r>
      <w:r w:rsidRPr="00712E48">
        <w:rPr>
          <w:rFonts w:ascii="GHEA Grapalat" w:hAnsi="GHEA Grapalat" w:cs="GHEA Grapalat"/>
          <w:sz w:val="24"/>
          <w:szCs w:val="24"/>
          <w:lang w:val="hy-AM"/>
        </w:rPr>
        <w:t>)</w:t>
      </w:r>
      <w:r w:rsidRPr="00712E48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="006A4B95" w:rsidRPr="00712E48">
        <w:rPr>
          <w:rFonts w:ascii="GHEA Grapalat" w:hAnsi="GHEA Grapalat" w:cs="GHEA Grapalat"/>
          <w:sz w:val="24"/>
          <w:szCs w:val="24"/>
          <w:lang w:val="hy-AM"/>
        </w:rPr>
        <w:t xml:space="preserve">մշակվել է՝ հաշվի առնելով </w:t>
      </w:r>
      <w:r w:rsidR="00A834E3" w:rsidRPr="00712E48">
        <w:rPr>
          <w:rFonts w:ascii="GHEA Grapalat" w:hAnsi="GHEA Grapalat" w:cs="GHEA Grapalat"/>
          <w:sz w:val="24"/>
          <w:szCs w:val="24"/>
          <w:lang w:val="hy-AM"/>
        </w:rPr>
        <w:t>«Մասնագիտական կրթության և ուսուցման մասին» օրենքի</w:t>
      </w:r>
      <w:r w:rsidR="000E0911" w:rsidRPr="00712E48">
        <w:rPr>
          <w:rFonts w:ascii="GHEA Grapalat" w:hAnsi="GHEA Grapalat" w:cs="GHEA Grapalat"/>
          <w:sz w:val="24"/>
          <w:szCs w:val="24"/>
          <w:lang w:val="hy-AM"/>
        </w:rPr>
        <w:t xml:space="preserve"> Հոդված 38-ի </w:t>
      </w:r>
      <w:r w:rsidR="000E0911" w:rsidRPr="00712E48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եզրափակիչ մասը և անցումային դրույթների 6-րդ մասը</w:t>
      </w:r>
      <w:r w:rsidR="00A834E3" w:rsidRPr="00712E48">
        <w:rPr>
          <w:rFonts w:ascii="GHEA Grapalat" w:hAnsi="GHEA Grapalat" w:cs="GHEA Grapalat"/>
          <w:spacing w:val="10"/>
          <w:sz w:val="24"/>
          <w:szCs w:val="24"/>
          <w:lang w:val="hy-AM"/>
        </w:rPr>
        <w:t>, ինչպես նաև</w:t>
      </w:r>
      <w:r w:rsidR="00A834E3" w:rsidRPr="00712E48">
        <w:rPr>
          <w:rFonts w:ascii="GHEA Grapalat" w:hAnsi="GHEA Grapalat" w:cs="GHEA Grapalat"/>
          <w:sz w:val="24"/>
          <w:szCs w:val="24"/>
          <w:lang w:val="hy-AM"/>
        </w:rPr>
        <w:t xml:space="preserve"> արհեստագործական</w:t>
      </w:r>
      <w:r w:rsidR="00A834E3" w:rsidRPr="00712E48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A834E3" w:rsidRPr="00712E48">
        <w:rPr>
          <w:rFonts w:ascii="GHEA Grapalat" w:hAnsi="GHEA Grapalat" w:cs="GHEA Grapalat"/>
          <w:sz w:val="24"/>
          <w:szCs w:val="24"/>
          <w:lang w:val="hy-AM"/>
        </w:rPr>
        <w:t>և</w:t>
      </w:r>
      <w:r w:rsidR="00A834E3" w:rsidRPr="00712E48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A834E3" w:rsidRPr="00712E48">
        <w:rPr>
          <w:rFonts w:ascii="GHEA Grapalat" w:hAnsi="GHEA Grapalat" w:cs="GHEA Grapalat"/>
          <w:sz w:val="24"/>
          <w:szCs w:val="24"/>
          <w:lang w:val="hy-AM"/>
        </w:rPr>
        <w:t>միջին</w:t>
      </w:r>
      <w:r w:rsidR="00A834E3" w:rsidRPr="00712E48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A834E3" w:rsidRPr="00712E48">
        <w:rPr>
          <w:rFonts w:ascii="GHEA Grapalat" w:hAnsi="GHEA Grapalat" w:cs="GHEA Grapalat"/>
          <w:sz w:val="24"/>
          <w:szCs w:val="24"/>
          <w:lang w:val="hy-AM"/>
        </w:rPr>
        <w:t>մասնագիտական</w:t>
      </w:r>
      <w:r w:rsidR="00A834E3" w:rsidRPr="00712E48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A834E3" w:rsidRPr="00712E48">
        <w:rPr>
          <w:rFonts w:ascii="GHEA Grapalat" w:hAnsi="GHEA Grapalat" w:cs="GHEA Grapalat"/>
          <w:sz w:val="24"/>
          <w:szCs w:val="24"/>
          <w:lang w:val="hy-AM"/>
        </w:rPr>
        <w:t>կրթական</w:t>
      </w:r>
      <w:r w:rsidR="00A834E3" w:rsidRPr="00712E48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A834E3" w:rsidRPr="00712E48">
        <w:rPr>
          <w:rFonts w:ascii="GHEA Grapalat" w:hAnsi="GHEA Grapalat" w:cs="GHEA Grapalat"/>
          <w:sz w:val="24"/>
          <w:szCs w:val="24"/>
          <w:lang w:val="hy-AM"/>
        </w:rPr>
        <w:t>ծրագրեր</w:t>
      </w:r>
      <w:r w:rsidR="00A834E3" w:rsidRPr="00712E48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A834E3" w:rsidRPr="00712E48">
        <w:rPr>
          <w:rFonts w:ascii="GHEA Grapalat" w:hAnsi="GHEA Grapalat" w:cs="GHEA Grapalat"/>
          <w:sz w:val="24"/>
          <w:szCs w:val="24"/>
          <w:lang w:val="hy-AM"/>
        </w:rPr>
        <w:t>իրականացնող</w:t>
      </w:r>
      <w:r w:rsidR="00A834E3" w:rsidRPr="00712E48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A834E3" w:rsidRPr="00712E48">
        <w:rPr>
          <w:rFonts w:ascii="GHEA Grapalat" w:hAnsi="GHEA Grapalat" w:cs="GHEA Grapalat"/>
          <w:sz w:val="24"/>
          <w:szCs w:val="24"/>
          <w:lang w:val="hy-AM"/>
        </w:rPr>
        <w:t>պետական</w:t>
      </w:r>
      <w:r w:rsidR="00A834E3" w:rsidRPr="00712E48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A834E3" w:rsidRPr="00712E48">
        <w:rPr>
          <w:rFonts w:ascii="GHEA Grapalat" w:hAnsi="GHEA Grapalat" w:cs="GHEA Grapalat"/>
          <w:sz w:val="24"/>
          <w:szCs w:val="24"/>
          <w:lang w:val="hy-AM"/>
        </w:rPr>
        <w:t>ուսումնական</w:t>
      </w:r>
      <w:r w:rsidR="00A834E3" w:rsidRPr="00712E48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A834E3" w:rsidRPr="00712E48">
        <w:rPr>
          <w:rFonts w:ascii="GHEA Grapalat" w:hAnsi="GHEA Grapalat" w:cs="GHEA Grapalat"/>
          <w:sz w:val="24"/>
          <w:szCs w:val="24"/>
          <w:lang w:val="hy-AM"/>
        </w:rPr>
        <w:t>հաստատությունների</w:t>
      </w:r>
      <w:r w:rsidR="00A834E3" w:rsidRPr="00712E48">
        <w:rPr>
          <w:rFonts w:ascii="GHEA Grapalat" w:hAnsi="GHEA Grapalat" w:cs="GHEA Grapalat"/>
          <w:sz w:val="24"/>
          <w:szCs w:val="24"/>
          <w:lang w:val="af-ZA"/>
        </w:rPr>
        <w:t xml:space="preserve"> 202</w:t>
      </w:r>
      <w:r w:rsidR="00A834E3" w:rsidRPr="00712E48">
        <w:rPr>
          <w:rFonts w:ascii="GHEA Grapalat" w:hAnsi="GHEA Grapalat" w:cs="GHEA Grapalat"/>
          <w:sz w:val="24"/>
          <w:szCs w:val="24"/>
          <w:lang w:val="fr-FR"/>
        </w:rPr>
        <w:t>6</w:t>
      </w:r>
      <w:r w:rsidR="00A834E3" w:rsidRPr="00712E48">
        <w:rPr>
          <w:rFonts w:ascii="GHEA Grapalat" w:hAnsi="GHEA Grapalat" w:cs="GHEA Grapalat"/>
          <w:sz w:val="24"/>
          <w:szCs w:val="24"/>
          <w:lang w:val="af-ZA"/>
        </w:rPr>
        <w:t>/202</w:t>
      </w:r>
      <w:r w:rsidR="00A834E3" w:rsidRPr="00712E48">
        <w:rPr>
          <w:rFonts w:ascii="GHEA Grapalat" w:hAnsi="GHEA Grapalat" w:cs="GHEA Grapalat"/>
          <w:sz w:val="24"/>
          <w:szCs w:val="24"/>
          <w:lang w:val="fr-FR"/>
        </w:rPr>
        <w:t>7</w:t>
      </w:r>
      <w:r w:rsidR="00A834E3" w:rsidRPr="00712E48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A834E3" w:rsidRPr="00712E48">
        <w:rPr>
          <w:rFonts w:ascii="GHEA Grapalat" w:hAnsi="GHEA Grapalat" w:cs="GHEA Grapalat"/>
          <w:sz w:val="24"/>
          <w:szCs w:val="24"/>
          <w:lang w:val="hy-AM"/>
        </w:rPr>
        <w:t>ուսումնական</w:t>
      </w:r>
      <w:r w:rsidR="00A834E3" w:rsidRPr="00712E48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A834E3" w:rsidRPr="00712E48">
        <w:rPr>
          <w:rFonts w:ascii="GHEA Grapalat" w:hAnsi="GHEA Grapalat" w:cs="GHEA Grapalat"/>
          <w:sz w:val="24"/>
          <w:szCs w:val="24"/>
          <w:lang w:val="hy-AM"/>
        </w:rPr>
        <w:t>տարվա</w:t>
      </w:r>
      <w:r w:rsidR="00A834E3" w:rsidRPr="00712E48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A834E3" w:rsidRPr="00712E48">
        <w:rPr>
          <w:rFonts w:ascii="GHEA Grapalat" w:hAnsi="GHEA Grapalat" w:cs="GHEA Grapalat"/>
          <w:sz w:val="24"/>
          <w:szCs w:val="24"/>
          <w:lang w:val="hy-AM"/>
        </w:rPr>
        <w:t>անվճար</w:t>
      </w:r>
      <w:r w:rsidR="00A834E3" w:rsidRPr="00712E48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A834E3" w:rsidRPr="00712E48">
        <w:rPr>
          <w:rFonts w:ascii="GHEA Grapalat" w:hAnsi="GHEA Grapalat" w:cs="GHEA Grapalat"/>
          <w:sz w:val="24"/>
          <w:szCs w:val="24"/>
          <w:lang w:val="hy-AM"/>
        </w:rPr>
        <w:t>ուսուցման (նպաստի ձևով ուսման վճարի փոխհատուցմամբ)</w:t>
      </w:r>
      <w:r w:rsidR="00A834E3" w:rsidRPr="00712E48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A834E3" w:rsidRPr="00712E48">
        <w:rPr>
          <w:rFonts w:ascii="GHEA Grapalat" w:hAnsi="GHEA Grapalat" w:cs="GHEA Grapalat"/>
          <w:sz w:val="24"/>
          <w:szCs w:val="24"/>
          <w:lang w:val="hy-AM"/>
        </w:rPr>
        <w:t>ընդունելության</w:t>
      </w:r>
      <w:r w:rsidR="00A834E3" w:rsidRPr="00712E48">
        <w:rPr>
          <w:rFonts w:ascii="GHEA Grapalat" w:hAnsi="GHEA Grapalat" w:cs="GHEA Grapalat"/>
          <w:sz w:val="24"/>
          <w:szCs w:val="24"/>
          <w:lang w:val="af-ZA"/>
        </w:rPr>
        <w:t xml:space="preserve"> տեղերի հաստատմա</w:t>
      </w:r>
      <w:r w:rsidR="00A834E3" w:rsidRPr="00712E48">
        <w:rPr>
          <w:rFonts w:ascii="GHEA Grapalat" w:hAnsi="GHEA Grapalat" w:cs="GHEA Grapalat"/>
          <w:sz w:val="24"/>
          <w:szCs w:val="24"/>
          <w:lang w:val="hy-AM"/>
        </w:rPr>
        <w:t xml:space="preserve">ն </w:t>
      </w:r>
      <w:r w:rsidR="00A834E3" w:rsidRPr="00712E48">
        <w:rPr>
          <w:rFonts w:ascii="GHEA Grapalat" w:hAnsi="GHEA Grapalat" w:cs="GHEA Grapalat"/>
          <w:sz w:val="24"/>
          <w:szCs w:val="24"/>
          <w:lang w:val="af-ZA"/>
        </w:rPr>
        <w:t>և</w:t>
      </w:r>
      <w:r w:rsidR="00A834E3" w:rsidRPr="00712E48">
        <w:rPr>
          <w:rFonts w:ascii="GHEA Grapalat" w:hAnsi="GHEA Grapalat" w:cs="GHEA Grapalat"/>
          <w:sz w:val="24"/>
          <w:szCs w:val="24"/>
          <w:lang w:val="hy-AM"/>
        </w:rPr>
        <w:t xml:space="preserve"> պետական</w:t>
      </w:r>
      <w:r w:rsidR="00A834E3" w:rsidRPr="00712E48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A834E3" w:rsidRPr="00712E48">
        <w:rPr>
          <w:rFonts w:ascii="GHEA Grapalat" w:hAnsi="GHEA Grapalat" w:cs="GHEA Grapalat"/>
          <w:sz w:val="24"/>
          <w:szCs w:val="24"/>
          <w:lang w:val="hy-AM"/>
        </w:rPr>
        <w:t>ուսումնական</w:t>
      </w:r>
      <w:r w:rsidR="00A834E3" w:rsidRPr="00712E48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A834E3" w:rsidRPr="00712E48">
        <w:rPr>
          <w:rFonts w:ascii="GHEA Grapalat" w:hAnsi="GHEA Grapalat" w:cs="GHEA Grapalat"/>
          <w:sz w:val="24"/>
          <w:szCs w:val="24"/>
          <w:lang w:val="hy-AM"/>
        </w:rPr>
        <w:t>հաստատություններում</w:t>
      </w:r>
      <w:r w:rsidR="00A834E3" w:rsidRPr="00712E48">
        <w:rPr>
          <w:rFonts w:ascii="GHEA Grapalat" w:hAnsi="GHEA Grapalat" w:cs="GHEA Grapalat"/>
          <w:sz w:val="24"/>
          <w:szCs w:val="24"/>
          <w:lang w:val="af-ZA"/>
        </w:rPr>
        <w:t xml:space="preserve"> ընդունելության գործընթաց</w:t>
      </w:r>
      <w:r w:rsidR="00A834E3" w:rsidRPr="00712E48">
        <w:rPr>
          <w:rFonts w:ascii="GHEA Grapalat" w:hAnsi="GHEA Grapalat" w:cs="GHEA Grapalat"/>
          <w:sz w:val="24"/>
          <w:szCs w:val="24"/>
          <w:lang w:val="hy-AM"/>
        </w:rPr>
        <w:t>ի</w:t>
      </w:r>
      <w:r w:rsidR="00A834E3" w:rsidRPr="00712E48">
        <w:rPr>
          <w:rFonts w:ascii="GHEA Grapalat" w:hAnsi="GHEA Grapalat" w:cs="GHEA Grapalat"/>
          <w:sz w:val="24"/>
          <w:szCs w:val="24"/>
          <w:lang w:val="af-ZA"/>
        </w:rPr>
        <w:t xml:space="preserve"> կազմակերպմա</w:t>
      </w:r>
      <w:r w:rsidR="00A834E3" w:rsidRPr="00712E48">
        <w:rPr>
          <w:rFonts w:ascii="GHEA Grapalat" w:hAnsi="GHEA Grapalat" w:cs="GHEA Grapalat"/>
          <w:sz w:val="24"/>
          <w:szCs w:val="24"/>
          <w:lang w:val="hy-AM"/>
        </w:rPr>
        <w:t>ն անհրաժեշտությունը</w:t>
      </w:r>
      <w:r w:rsidR="00A834E3" w:rsidRPr="00712E48">
        <w:rPr>
          <w:rFonts w:ascii="GHEA Grapalat" w:hAnsi="GHEA Grapalat" w:cs="GHEA Grapalat"/>
          <w:sz w:val="24"/>
          <w:szCs w:val="24"/>
          <w:lang w:val="af-ZA"/>
        </w:rPr>
        <w:t>:</w:t>
      </w:r>
      <w:r w:rsidR="00A834E3" w:rsidRPr="00712E48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</w:p>
    <w:p w:rsidR="0017665B" w:rsidRDefault="0017665B">
      <w:pPr>
        <w:shd w:val="clear" w:color="auto" w:fill="FFFFFF" w:themeFill="background1"/>
        <w:spacing w:after="0" w:line="360" w:lineRule="auto"/>
        <w:ind w:right="-25" w:firstLine="60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Նախագծի ընդունման հրատապությունը պայմանավորված է մասնագիտական ուսումնական հաստատություններում ընդունելության գործընթացի</w:t>
      </w:r>
      <w:r w:rsidR="007256D6">
        <w:rPr>
          <w:rFonts w:ascii="GHEA Grapalat" w:hAnsi="GHEA Grapalat" w:cs="GHEA Grapalat"/>
          <w:sz w:val="24"/>
          <w:szCs w:val="24"/>
          <w:lang w:val="hy-AM"/>
        </w:rPr>
        <w:t xml:space="preserve">՝ </w:t>
      </w:r>
      <w:r w:rsidR="000E0911">
        <w:rPr>
          <w:rFonts w:ascii="GHEA Grapalat" w:hAnsi="GHEA Grapalat" w:cs="GHEA Grapalat"/>
          <w:sz w:val="24"/>
          <w:szCs w:val="24"/>
          <w:lang w:val="hy-AM"/>
        </w:rPr>
        <w:t>կարգով սահմանված ժամկետներում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կազմակերպման</w:t>
      </w:r>
      <w:r w:rsidR="007256D6">
        <w:rPr>
          <w:rFonts w:ascii="GHEA Grapalat" w:hAnsi="GHEA Grapalat" w:cs="GHEA Grapalat"/>
          <w:sz w:val="24"/>
          <w:szCs w:val="24"/>
          <w:lang w:val="hy-AM"/>
        </w:rPr>
        <w:t xml:space="preserve"> անհ</w:t>
      </w:r>
      <w:r w:rsidR="000E0911">
        <w:rPr>
          <w:rFonts w:ascii="GHEA Grapalat" w:hAnsi="GHEA Grapalat" w:cs="GHEA Grapalat"/>
          <w:sz w:val="24"/>
          <w:szCs w:val="24"/>
          <w:lang w:val="hy-AM"/>
        </w:rPr>
        <w:t xml:space="preserve">րաժեշտությամբ: </w:t>
      </w:r>
    </w:p>
    <w:p w:rsidR="000E0911" w:rsidRPr="007256D6" w:rsidRDefault="000E0911">
      <w:pPr>
        <w:shd w:val="clear" w:color="auto" w:fill="FFFFFF" w:themeFill="background1"/>
        <w:spacing w:after="0" w:line="360" w:lineRule="auto"/>
        <w:ind w:right="-25" w:firstLine="600"/>
        <w:jc w:val="both"/>
        <w:rPr>
          <w:rFonts w:ascii="GHEA Grapalat" w:hAnsi="GHEA Grapalat" w:cs="GHEA Grapalat"/>
          <w:sz w:val="24"/>
          <w:szCs w:val="24"/>
          <w:lang w:val="fr-FR"/>
        </w:rPr>
      </w:pPr>
      <w:r>
        <w:rPr>
          <w:rFonts w:ascii="GHEA Grapalat" w:hAnsi="GHEA Grapalat" w:cs="GHEA Grapalat"/>
          <w:sz w:val="24"/>
          <w:szCs w:val="24"/>
          <w:lang w:val="hy-AM"/>
        </w:rPr>
        <w:t xml:space="preserve">Հարկ եմ համարում տեղեկացնել նաև, որ </w:t>
      </w:r>
      <w:r w:rsidR="00712E48">
        <w:rPr>
          <w:rFonts w:ascii="GHEA Grapalat" w:hAnsi="GHEA Grapalat" w:cs="GHEA Grapalat"/>
          <w:sz w:val="24"/>
          <w:szCs w:val="24"/>
          <w:lang w:val="hy-AM"/>
        </w:rPr>
        <w:t>Նախագ</w:t>
      </w:r>
      <w:r w:rsidR="005238CF">
        <w:rPr>
          <w:rFonts w:ascii="GHEA Grapalat" w:hAnsi="GHEA Grapalat" w:cs="GHEA Grapalat"/>
          <w:sz w:val="24"/>
          <w:szCs w:val="24"/>
          <w:lang w:val="hy-AM"/>
        </w:rPr>
        <w:t xml:space="preserve">իծը բխում է վերջին երկու տարիներին արդեն իսկ հաստատված որոշումների ձևաչափից: </w:t>
      </w:r>
    </w:p>
    <w:p w:rsidR="00450EF5" w:rsidRPr="00665E82" w:rsidRDefault="00A834E3" w:rsidP="00077AF8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clear" w:pos="1800"/>
          <w:tab w:val="left" w:pos="500"/>
          <w:tab w:val="left" w:pos="600"/>
          <w:tab w:val="left" w:pos="10500"/>
        </w:tabs>
        <w:spacing w:before="240" w:after="0" w:line="360" w:lineRule="auto"/>
        <w:ind w:left="990" w:right="-25"/>
        <w:jc w:val="both"/>
        <w:rPr>
          <w:rFonts w:ascii="GHEA Grapalat" w:hAnsi="GHEA Grapalat" w:cs="GHEA Grapalat"/>
          <w:b/>
          <w:sz w:val="24"/>
          <w:szCs w:val="24"/>
          <w:lang w:val="hy-AM"/>
        </w:rPr>
      </w:pPr>
      <w:r w:rsidRPr="00665E82">
        <w:rPr>
          <w:rFonts w:ascii="GHEA Grapalat" w:hAnsi="GHEA Grapalat" w:cs="GHEA Grapalat"/>
          <w:b/>
          <w:sz w:val="24"/>
          <w:szCs w:val="24"/>
          <w:lang w:val="hy-AM"/>
        </w:rPr>
        <w:t xml:space="preserve">Ընթացիկ իրավիճակը և խնդիրները  </w:t>
      </w:r>
    </w:p>
    <w:p w:rsidR="00450EF5" w:rsidRDefault="00A834E3">
      <w:pPr>
        <w:pStyle w:val="NormalWeb"/>
        <w:shd w:val="clear" w:color="auto" w:fill="FFFFFF"/>
        <w:spacing w:before="0" w:beforeAutospacing="0" w:after="0" w:afterAutospacing="0" w:line="360" w:lineRule="auto"/>
        <w:ind w:right="-25" w:firstLine="600"/>
        <w:jc w:val="both"/>
        <w:rPr>
          <w:rFonts w:ascii="GHEA Grapalat" w:hAnsi="GHEA Grapalat" w:cs="GHEA Grapalat"/>
          <w:b/>
          <w:shd w:val="clear" w:color="auto" w:fill="FFFFFF"/>
          <w:lang w:val="hy-AM"/>
        </w:rPr>
      </w:pPr>
      <w:r>
        <w:rPr>
          <w:rFonts w:ascii="GHEA Grapalat" w:hAnsi="GHEA Grapalat" w:cs="GHEA Grapalat"/>
          <w:lang w:val="hy-AM"/>
        </w:rPr>
        <w:t>Յուրաքանչյուր ուսումնական տարի ՀՀ  կառավարության կողմից հաստատվում է տվյալ ուսումնական տարվա համար ըստ մասնագիտությունների անվճար</w:t>
      </w:r>
      <w:r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  <w:lang w:val="hy-AM"/>
        </w:rPr>
        <w:t>ուսուցման (նպաստի ձևով ուսման վճարի լրիվ փոխհատուցմամբ)</w:t>
      </w:r>
      <w:r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  <w:lang w:val="hy-AM"/>
        </w:rPr>
        <w:t>ընդունելության</w:t>
      </w:r>
      <w:r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  <w:lang w:val="hy-AM"/>
        </w:rPr>
        <w:t>տեղերն` ըստ պետական կառավարման լիազորված մարմինների</w:t>
      </w:r>
      <w:r>
        <w:rPr>
          <w:rFonts w:ascii="GHEA Grapalat" w:hAnsi="GHEA Grapalat" w:cs="GHEA Grapalat"/>
          <w:lang w:val="af-ZA"/>
        </w:rPr>
        <w:t xml:space="preserve">, </w:t>
      </w:r>
      <w:r>
        <w:rPr>
          <w:rFonts w:ascii="GHEA Grapalat" w:hAnsi="GHEA Grapalat" w:cs="GHEA Grapalat"/>
          <w:lang w:val="hy-AM"/>
        </w:rPr>
        <w:t>որոնց</w:t>
      </w:r>
      <w:r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  <w:lang w:val="hy-AM"/>
        </w:rPr>
        <w:t>ենթկայությամբ</w:t>
      </w:r>
      <w:r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  <w:lang w:val="hy-AM"/>
        </w:rPr>
        <w:t>գործում</w:t>
      </w:r>
      <w:r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  <w:lang w:val="hy-AM"/>
        </w:rPr>
        <w:t>են</w:t>
      </w:r>
      <w:r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  <w:lang w:val="hy-AM"/>
        </w:rPr>
        <w:t>արհեստագործական և</w:t>
      </w:r>
      <w:r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  <w:lang w:val="hy-AM"/>
        </w:rPr>
        <w:t>միջին</w:t>
      </w:r>
      <w:r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  <w:lang w:val="hy-AM"/>
        </w:rPr>
        <w:t>մասնագիտական</w:t>
      </w:r>
      <w:r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  <w:lang w:val="hy-AM"/>
        </w:rPr>
        <w:t>կրթական</w:t>
      </w:r>
      <w:r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  <w:lang w:val="hy-AM"/>
        </w:rPr>
        <w:t>ծրագրեր</w:t>
      </w:r>
      <w:r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  <w:lang w:val="hy-AM"/>
        </w:rPr>
        <w:t>իրականացնող</w:t>
      </w:r>
      <w:r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  <w:lang w:val="hy-AM"/>
        </w:rPr>
        <w:t>ուսումնական</w:t>
      </w:r>
      <w:r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  <w:lang w:val="hy-AM"/>
        </w:rPr>
        <w:t>հաստատություններ: Հաշվի առնելով, որ ուժը կորցրած է ճանաչվել «</w:t>
      </w:r>
      <w:r>
        <w:rPr>
          <w:rStyle w:val="Strong"/>
          <w:rFonts w:ascii="GHEA Grapalat" w:hAnsi="GHEA Grapalat" w:cs="GHEA Grapalat"/>
          <w:b w:val="0"/>
          <w:lang w:val="hy-AM"/>
        </w:rPr>
        <w:t>Նախնական մասնագիտական (արհեստագործական) և միջին մասնագիտական կրթության մասին</w:t>
      </w:r>
      <w:r>
        <w:rPr>
          <w:rFonts w:ascii="GHEA Grapalat" w:hAnsi="GHEA Grapalat" w:cs="GHEA Grapalat"/>
          <w:lang w:val="hy-AM"/>
        </w:rPr>
        <w:t xml:space="preserve">» օրենքը, որով սահմանված էր լիազորող նորմը, նախարարությունը հիմք ընդունելով </w:t>
      </w:r>
      <w:r>
        <w:rPr>
          <w:rFonts w:ascii="GHEA Grapalat" w:hAnsi="GHEA Grapalat" w:cs="GHEA Grapalat"/>
          <w:lang w:val="hy-AM"/>
        </w:rPr>
        <w:lastRenderedPageBreak/>
        <w:t xml:space="preserve">«Մասնագիտական կրթության և ուսուցման մասին» օրենքի Հոդված 38-ի </w:t>
      </w:r>
      <w:r>
        <w:rPr>
          <w:rFonts w:ascii="GHEA Grapalat" w:hAnsi="GHEA Grapalat" w:cs="GHEA Grapalat"/>
          <w:bCs/>
          <w:lang w:val="hy-AM"/>
        </w:rPr>
        <w:t>եզրափակիչ մասը և անցումային դրույթների 6-րդ մասը՝ մշակել է «Հայաստանի Հանրապետության</w:t>
      </w:r>
      <w:r w:rsidR="00B02690">
        <w:rPr>
          <w:rFonts w:ascii="GHEA Grapalat" w:hAnsi="GHEA Grapalat" w:cs="GHEA Grapalat"/>
          <w:bCs/>
          <w:lang w:val="hy-AM"/>
        </w:rPr>
        <w:t xml:space="preserve"> </w:t>
      </w:r>
      <w:r w:rsidR="00B02690">
        <w:rPr>
          <w:rFonts w:ascii="GHEA Grapalat" w:hAnsi="GHEA Grapalat" w:cs="GHEA Grapalat"/>
          <w:lang w:val="hy-AM"/>
        </w:rPr>
        <w:t>կառավարության</w:t>
      </w:r>
      <w:r>
        <w:rPr>
          <w:rFonts w:ascii="GHEA Grapalat" w:hAnsi="GHEA Grapalat" w:cs="GHEA Grapalat"/>
          <w:bCs/>
          <w:lang w:val="hy-AM"/>
        </w:rPr>
        <w:t xml:space="preserve"> </w:t>
      </w:r>
      <w:r>
        <w:rPr>
          <w:rFonts w:ascii="GHEA Grapalat" w:hAnsi="GHEA Grapalat" w:cs="GHEA Grapalat"/>
          <w:shd w:val="clear" w:color="auto" w:fill="FFFFFF"/>
          <w:lang w:val="hy-AM"/>
        </w:rPr>
        <w:t xml:space="preserve"> 2023 թվականի հուլիսի 27-ի N 1289-Ն որոշման մեջ փոփոխություններ կատարելու մասին» որոշման նախագիծը</w:t>
      </w:r>
      <w:r>
        <w:rPr>
          <w:rFonts w:ascii="GHEA Grapalat" w:hAnsi="GHEA Grapalat" w:cs="GHEA Grapalat"/>
          <w:b/>
          <w:shd w:val="clear" w:color="auto" w:fill="FFFFFF"/>
          <w:lang w:val="hy-AM"/>
        </w:rPr>
        <w:t>:</w:t>
      </w:r>
    </w:p>
    <w:p w:rsidR="00450EF5" w:rsidRDefault="00A834E3">
      <w:pPr>
        <w:shd w:val="clear" w:color="auto" w:fill="FFFFFF" w:themeFill="background1"/>
        <w:tabs>
          <w:tab w:val="left" w:pos="600"/>
          <w:tab w:val="left" w:pos="700"/>
          <w:tab w:val="left" w:pos="10500"/>
        </w:tabs>
        <w:spacing w:after="0" w:line="360" w:lineRule="auto"/>
        <w:ind w:right="-25" w:firstLine="60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 xml:space="preserve"> Պետական կառավարման լիազորված մարմինը, հիմք ընդունելով ՀՀ կառավարության որոշումը, անվճար</w:t>
      </w:r>
      <w:r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ուսուցման ընդունելության</w:t>
      </w:r>
      <w:r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տեղերն ըստ մասնագիտությունների հատկացնում է իր ենթակայությամբ գործող ուսումնական հաստատություններին: </w:t>
      </w:r>
    </w:p>
    <w:p w:rsidR="009628B3" w:rsidRPr="00EE56FD" w:rsidRDefault="009628B3" w:rsidP="00C3080E">
      <w:pPr>
        <w:pStyle w:val="NormalWeb"/>
        <w:shd w:val="clear" w:color="auto" w:fill="FFFFFF" w:themeFill="background1"/>
        <w:tabs>
          <w:tab w:val="left" w:pos="10775"/>
        </w:tabs>
        <w:spacing w:before="0" w:beforeAutospacing="0" w:after="0" w:afterAutospacing="0" w:line="360" w:lineRule="auto"/>
        <w:ind w:right="-25" w:firstLine="720"/>
        <w:jc w:val="both"/>
        <w:rPr>
          <w:rFonts w:ascii="GHEA Grapalat" w:hAnsi="GHEA Grapalat"/>
          <w:iCs/>
          <w:color w:val="000000"/>
          <w:lang w:val="hy-AM"/>
        </w:rPr>
      </w:pPr>
      <w:r w:rsidRPr="00EE56FD">
        <w:rPr>
          <w:rFonts w:ascii="GHEA Grapalat" w:hAnsi="GHEA Grapalat"/>
          <w:iCs/>
          <w:color w:val="000000"/>
          <w:lang w:val="hy-AM"/>
        </w:rPr>
        <w:t xml:space="preserve">Վերջին տարիներին ՀՀ կրթության, գիտության, մշակույթի և սպորտի նախարարությանը հատկացված անվճար ուսուցմամբ (նպաստի ձևով ուսման վճարի լրիվ փոխհատուցմամբ) ընդունելության տեղերի թիվը. </w:t>
      </w:r>
    </w:p>
    <w:p w:rsidR="009628B3" w:rsidRPr="00EE56FD" w:rsidRDefault="009628B3" w:rsidP="00C3080E">
      <w:pPr>
        <w:pStyle w:val="NormalWeb"/>
        <w:shd w:val="clear" w:color="auto" w:fill="FFFFFF" w:themeFill="background1"/>
        <w:tabs>
          <w:tab w:val="left" w:pos="10775"/>
        </w:tabs>
        <w:spacing w:before="0" w:beforeAutospacing="0" w:after="0" w:afterAutospacing="0" w:line="360" w:lineRule="auto"/>
        <w:ind w:right="-25" w:firstLine="720"/>
        <w:jc w:val="both"/>
        <w:rPr>
          <w:rFonts w:ascii="GHEA Grapalat" w:hAnsi="GHEA Grapalat"/>
          <w:iCs/>
          <w:color w:val="000000"/>
        </w:rPr>
      </w:pPr>
      <w:r w:rsidRPr="00EE56FD">
        <w:rPr>
          <w:rFonts w:ascii="GHEA Grapalat" w:hAnsi="GHEA Grapalat"/>
          <w:iCs/>
          <w:color w:val="000000"/>
        </w:rPr>
        <w:t>1. արհեստագործական կրթական ծրագրով</w:t>
      </w:r>
    </w:p>
    <w:tbl>
      <w:tblPr>
        <w:tblW w:w="810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70"/>
        <w:gridCol w:w="1890"/>
        <w:gridCol w:w="2070"/>
        <w:gridCol w:w="2070"/>
      </w:tblGrid>
      <w:tr w:rsidR="009628B3" w:rsidRPr="00C550FB" w:rsidTr="00C3080E">
        <w:tc>
          <w:tcPr>
            <w:tcW w:w="2070" w:type="dxa"/>
          </w:tcPr>
          <w:p w:rsidR="009628B3" w:rsidRPr="00C550FB" w:rsidRDefault="009628B3" w:rsidP="00893235">
            <w:pPr>
              <w:pStyle w:val="NormalWeb"/>
              <w:shd w:val="clear" w:color="auto" w:fill="FFFFFF" w:themeFill="background1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center"/>
              <w:rPr>
                <w:rStyle w:val="Emphasis"/>
                <w:rFonts w:ascii="GHEA Grapalat" w:hAnsi="GHEA Grapalat"/>
                <w:i w:val="0"/>
                <w:iCs/>
                <w:spacing w:val="-2"/>
                <w:lang w:val="hy-AM"/>
              </w:rPr>
            </w:pPr>
            <w:r w:rsidRPr="00C550FB">
              <w:rPr>
                <w:rStyle w:val="Emphasis"/>
                <w:rFonts w:ascii="GHEA Grapalat" w:hAnsi="GHEA Grapalat"/>
                <w:iCs/>
                <w:spacing w:val="-2"/>
                <w:lang w:val="fr-FR"/>
              </w:rPr>
              <w:t>202</w:t>
            </w:r>
            <w:r w:rsidRPr="00C550FB">
              <w:rPr>
                <w:rStyle w:val="Emphasis"/>
                <w:rFonts w:ascii="GHEA Grapalat" w:hAnsi="GHEA Grapalat"/>
                <w:iCs/>
                <w:spacing w:val="-2"/>
                <w:lang w:val="hy-AM"/>
              </w:rPr>
              <w:t>3</w:t>
            </w:r>
            <w:r w:rsidRPr="00C550FB">
              <w:rPr>
                <w:rStyle w:val="Emphasis"/>
                <w:rFonts w:ascii="GHEA Grapalat" w:hAnsi="GHEA Grapalat"/>
                <w:iCs/>
                <w:spacing w:val="-2"/>
                <w:lang w:val="fr-FR"/>
              </w:rPr>
              <w:t>/202</w:t>
            </w:r>
            <w:r w:rsidRPr="00C550FB">
              <w:rPr>
                <w:rStyle w:val="Emphasis"/>
                <w:rFonts w:ascii="GHEA Grapalat" w:hAnsi="GHEA Grapalat"/>
                <w:iCs/>
                <w:spacing w:val="-2"/>
                <w:lang w:val="hy-AM"/>
              </w:rPr>
              <w:t>4</w:t>
            </w:r>
            <w:r w:rsidRPr="00C550FB">
              <w:rPr>
                <w:rStyle w:val="Emphasis"/>
                <w:rFonts w:ascii="GHEA Grapalat" w:hAnsi="GHEA Grapalat"/>
                <w:iCs/>
                <w:spacing w:val="-2"/>
                <w:lang w:val="fr-FR"/>
              </w:rPr>
              <w:t xml:space="preserve"> </w:t>
            </w:r>
            <w:r w:rsidRPr="00C550FB">
              <w:rPr>
                <w:rStyle w:val="Emphasis"/>
                <w:rFonts w:ascii="GHEA Grapalat" w:hAnsi="GHEA Grapalat" w:cs="Sylfaen"/>
                <w:iCs/>
                <w:spacing w:val="-2"/>
              </w:rPr>
              <w:t>ուսումնական</w:t>
            </w:r>
            <w:r w:rsidRPr="00C550FB">
              <w:rPr>
                <w:rStyle w:val="Emphasis"/>
                <w:rFonts w:ascii="GHEA Grapalat" w:hAnsi="GHEA Grapalat"/>
                <w:iCs/>
                <w:spacing w:val="-2"/>
                <w:lang w:val="fr-FR"/>
              </w:rPr>
              <w:t xml:space="preserve"> </w:t>
            </w:r>
            <w:r w:rsidRPr="00C550FB">
              <w:rPr>
                <w:rStyle w:val="Emphasis"/>
                <w:rFonts w:ascii="GHEA Grapalat" w:hAnsi="GHEA Grapalat" w:cs="Sylfaen"/>
                <w:iCs/>
                <w:spacing w:val="-2"/>
              </w:rPr>
              <w:t>տարի</w:t>
            </w:r>
            <w:r w:rsidRPr="00C550FB">
              <w:rPr>
                <w:rStyle w:val="Emphasis"/>
                <w:rFonts w:ascii="GHEA Grapalat" w:hAnsi="GHEA Grapalat" w:cs="Sylfaen"/>
                <w:iCs/>
                <w:spacing w:val="-2"/>
                <w:lang w:val="hy-AM"/>
              </w:rPr>
              <w:t xml:space="preserve"> </w:t>
            </w:r>
          </w:p>
        </w:tc>
        <w:tc>
          <w:tcPr>
            <w:tcW w:w="1890" w:type="dxa"/>
          </w:tcPr>
          <w:p w:rsidR="009628B3" w:rsidRPr="00C550FB" w:rsidRDefault="009628B3" w:rsidP="00893235">
            <w:pPr>
              <w:pStyle w:val="NormalWeb"/>
              <w:shd w:val="clear" w:color="auto" w:fill="FFFFFF" w:themeFill="background1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center"/>
              <w:rPr>
                <w:rStyle w:val="Emphasis"/>
                <w:rFonts w:ascii="GHEA Grapalat" w:hAnsi="GHEA Grapalat"/>
                <w:i w:val="0"/>
                <w:iCs/>
                <w:spacing w:val="-2"/>
                <w:lang w:val="fr-FR"/>
              </w:rPr>
            </w:pPr>
            <w:r w:rsidRPr="00C550FB">
              <w:rPr>
                <w:rStyle w:val="Emphasis"/>
                <w:rFonts w:ascii="GHEA Grapalat" w:hAnsi="GHEA Grapalat"/>
                <w:iCs/>
                <w:spacing w:val="-2"/>
                <w:lang w:val="fr-FR"/>
              </w:rPr>
              <w:t>202</w:t>
            </w:r>
            <w:r w:rsidRPr="00C550FB">
              <w:rPr>
                <w:rStyle w:val="Emphasis"/>
                <w:rFonts w:ascii="GHEA Grapalat" w:hAnsi="GHEA Grapalat"/>
                <w:iCs/>
                <w:spacing w:val="-2"/>
                <w:lang w:val="hy-AM"/>
              </w:rPr>
              <w:t>4</w:t>
            </w:r>
            <w:r w:rsidRPr="00C550FB">
              <w:rPr>
                <w:rStyle w:val="Emphasis"/>
                <w:rFonts w:ascii="GHEA Grapalat" w:hAnsi="GHEA Grapalat"/>
                <w:iCs/>
                <w:spacing w:val="-2"/>
                <w:lang w:val="fr-FR"/>
              </w:rPr>
              <w:t>/202</w:t>
            </w:r>
            <w:r w:rsidRPr="00C550FB">
              <w:rPr>
                <w:rStyle w:val="Emphasis"/>
                <w:rFonts w:ascii="GHEA Grapalat" w:hAnsi="GHEA Grapalat"/>
                <w:iCs/>
                <w:spacing w:val="-2"/>
                <w:lang w:val="hy-AM"/>
              </w:rPr>
              <w:t>5</w:t>
            </w:r>
            <w:r w:rsidRPr="00C550FB">
              <w:rPr>
                <w:rStyle w:val="Emphasis"/>
                <w:rFonts w:ascii="GHEA Grapalat" w:hAnsi="GHEA Grapalat"/>
                <w:iCs/>
                <w:spacing w:val="-2"/>
                <w:lang w:val="fr-FR"/>
              </w:rPr>
              <w:t xml:space="preserve"> </w:t>
            </w:r>
            <w:r w:rsidRPr="00C550FB">
              <w:rPr>
                <w:rStyle w:val="Emphasis"/>
                <w:rFonts w:ascii="GHEA Grapalat" w:hAnsi="GHEA Grapalat" w:cs="Sylfaen"/>
                <w:iCs/>
                <w:spacing w:val="-2"/>
              </w:rPr>
              <w:t>ուսումնական</w:t>
            </w:r>
            <w:r w:rsidRPr="00C550FB">
              <w:rPr>
                <w:rStyle w:val="Emphasis"/>
                <w:rFonts w:ascii="GHEA Grapalat" w:hAnsi="GHEA Grapalat"/>
                <w:iCs/>
                <w:spacing w:val="-2"/>
                <w:lang w:val="fr-FR"/>
              </w:rPr>
              <w:t xml:space="preserve"> </w:t>
            </w:r>
            <w:r w:rsidRPr="00C550FB">
              <w:rPr>
                <w:rStyle w:val="Emphasis"/>
                <w:rFonts w:ascii="GHEA Grapalat" w:hAnsi="GHEA Grapalat" w:cs="Sylfaen"/>
                <w:iCs/>
                <w:spacing w:val="-2"/>
              </w:rPr>
              <w:t>տարի</w:t>
            </w:r>
          </w:p>
        </w:tc>
        <w:tc>
          <w:tcPr>
            <w:tcW w:w="2070" w:type="dxa"/>
          </w:tcPr>
          <w:p w:rsidR="009628B3" w:rsidRPr="00C550FB" w:rsidRDefault="009628B3" w:rsidP="00893235">
            <w:pPr>
              <w:pStyle w:val="NormalWeb"/>
              <w:shd w:val="clear" w:color="auto" w:fill="FFFFFF" w:themeFill="background1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center"/>
              <w:rPr>
                <w:rStyle w:val="Emphasis"/>
                <w:rFonts w:ascii="GHEA Grapalat" w:hAnsi="GHEA Grapalat"/>
                <w:i w:val="0"/>
                <w:iCs/>
                <w:spacing w:val="-2"/>
                <w:lang w:val="fr-FR"/>
              </w:rPr>
            </w:pPr>
            <w:r w:rsidRPr="00C550FB">
              <w:rPr>
                <w:rStyle w:val="Emphasis"/>
                <w:rFonts w:ascii="GHEA Grapalat" w:hAnsi="GHEA Grapalat"/>
                <w:iCs/>
                <w:spacing w:val="-2"/>
                <w:lang w:val="fr-FR"/>
              </w:rPr>
              <w:t>202</w:t>
            </w:r>
            <w:r w:rsidRPr="00C550FB">
              <w:rPr>
                <w:rStyle w:val="Emphasis"/>
                <w:rFonts w:ascii="GHEA Grapalat" w:hAnsi="GHEA Grapalat"/>
                <w:iCs/>
                <w:spacing w:val="-2"/>
                <w:lang w:val="hy-AM"/>
              </w:rPr>
              <w:t>5</w:t>
            </w:r>
            <w:r w:rsidRPr="00C550FB">
              <w:rPr>
                <w:rStyle w:val="Emphasis"/>
                <w:rFonts w:ascii="GHEA Grapalat" w:hAnsi="GHEA Grapalat"/>
                <w:iCs/>
                <w:spacing w:val="-2"/>
                <w:lang w:val="fr-FR"/>
              </w:rPr>
              <w:t>/202</w:t>
            </w:r>
            <w:r w:rsidRPr="00C550FB">
              <w:rPr>
                <w:rStyle w:val="Emphasis"/>
                <w:rFonts w:ascii="GHEA Grapalat" w:hAnsi="GHEA Grapalat"/>
                <w:iCs/>
                <w:spacing w:val="-2"/>
                <w:lang w:val="hy-AM"/>
              </w:rPr>
              <w:t>6</w:t>
            </w:r>
            <w:r w:rsidRPr="00C550FB">
              <w:rPr>
                <w:rStyle w:val="Emphasis"/>
                <w:rFonts w:ascii="GHEA Grapalat" w:hAnsi="GHEA Grapalat"/>
                <w:iCs/>
                <w:spacing w:val="-2"/>
                <w:lang w:val="fr-FR"/>
              </w:rPr>
              <w:t xml:space="preserve"> </w:t>
            </w:r>
            <w:r w:rsidRPr="00C550FB">
              <w:rPr>
                <w:rStyle w:val="Emphasis"/>
                <w:rFonts w:ascii="GHEA Grapalat" w:hAnsi="GHEA Grapalat" w:cs="Sylfaen"/>
                <w:iCs/>
                <w:spacing w:val="-2"/>
              </w:rPr>
              <w:t>ուսումնական</w:t>
            </w:r>
            <w:r w:rsidRPr="00C550FB">
              <w:rPr>
                <w:rStyle w:val="Emphasis"/>
                <w:rFonts w:ascii="GHEA Grapalat" w:hAnsi="GHEA Grapalat"/>
                <w:iCs/>
                <w:spacing w:val="-2"/>
                <w:lang w:val="fr-FR"/>
              </w:rPr>
              <w:t xml:space="preserve"> </w:t>
            </w:r>
            <w:r w:rsidRPr="00C550FB">
              <w:rPr>
                <w:rStyle w:val="Emphasis"/>
                <w:rFonts w:ascii="GHEA Grapalat" w:hAnsi="GHEA Grapalat" w:cs="Sylfaen"/>
                <w:iCs/>
                <w:spacing w:val="-2"/>
              </w:rPr>
              <w:t>տարի</w:t>
            </w:r>
          </w:p>
        </w:tc>
        <w:tc>
          <w:tcPr>
            <w:tcW w:w="2070" w:type="dxa"/>
          </w:tcPr>
          <w:p w:rsidR="009628B3" w:rsidRPr="00C550FB" w:rsidRDefault="009628B3" w:rsidP="009628B3">
            <w:pPr>
              <w:pStyle w:val="NormalWeb"/>
              <w:shd w:val="clear" w:color="auto" w:fill="FFFFFF" w:themeFill="background1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center"/>
              <w:rPr>
                <w:rStyle w:val="Emphasis"/>
                <w:rFonts w:ascii="GHEA Grapalat" w:hAnsi="GHEA Grapalat"/>
                <w:iCs/>
                <w:spacing w:val="-2"/>
                <w:lang w:val="fr-FR"/>
              </w:rPr>
            </w:pPr>
            <w:r w:rsidRPr="00C550FB">
              <w:rPr>
                <w:rStyle w:val="Emphasis"/>
                <w:rFonts w:ascii="GHEA Grapalat" w:hAnsi="GHEA Grapalat"/>
                <w:iCs/>
                <w:spacing w:val="-2"/>
                <w:lang w:val="fr-FR"/>
              </w:rPr>
              <w:t>202</w:t>
            </w:r>
            <w:r>
              <w:rPr>
                <w:rStyle w:val="Emphasis"/>
                <w:rFonts w:ascii="GHEA Grapalat" w:hAnsi="GHEA Grapalat"/>
                <w:iCs/>
                <w:spacing w:val="-2"/>
                <w:lang w:val="hy-AM"/>
              </w:rPr>
              <w:t>6</w:t>
            </w:r>
            <w:r w:rsidRPr="00C550FB">
              <w:rPr>
                <w:rStyle w:val="Emphasis"/>
                <w:rFonts w:ascii="GHEA Grapalat" w:hAnsi="GHEA Grapalat"/>
                <w:iCs/>
                <w:spacing w:val="-2"/>
                <w:lang w:val="fr-FR"/>
              </w:rPr>
              <w:t>/202</w:t>
            </w:r>
            <w:r>
              <w:rPr>
                <w:rStyle w:val="Emphasis"/>
                <w:rFonts w:ascii="GHEA Grapalat" w:hAnsi="GHEA Grapalat"/>
                <w:iCs/>
                <w:spacing w:val="-2"/>
                <w:lang w:val="hy-AM"/>
              </w:rPr>
              <w:t>7</w:t>
            </w:r>
            <w:r w:rsidRPr="00C550FB">
              <w:rPr>
                <w:rStyle w:val="Emphasis"/>
                <w:rFonts w:ascii="GHEA Grapalat" w:hAnsi="GHEA Grapalat"/>
                <w:iCs/>
                <w:spacing w:val="-2"/>
                <w:lang w:val="fr-FR"/>
              </w:rPr>
              <w:t xml:space="preserve"> </w:t>
            </w:r>
            <w:r w:rsidRPr="00C550FB">
              <w:rPr>
                <w:rStyle w:val="Emphasis"/>
                <w:rFonts w:ascii="GHEA Grapalat" w:hAnsi="GHEA Grapalat" w:cs="Sylfaen"/>
                <w:iCs/>
                <w:spacing w:val="-2"/>
              </w:rPr>
              <w:t>ուսումնական</w:t>
            </w:r>
            <w:r w:rsidRPr="00C550FB">
              <w:rPr>
                <w:rStyle w:val="Emphasis"/>
                <w:rFonts w:ascii="GHEA Grapalat" w:hAnsi="GHEA Grapalat"/>
                <w:iCs/>
                <w:spacing w:val="-2"/>
                <w:lang w:val="fr-FR"/>
              </w:rPr>
              <w:t xml:space="preserve"> </w:t>
            </w:r>
            <w:r w:rsidRPr="00C550FB">
              <w:rPr>
                <w:rStyle w:val="Emphasis"/>
                <w:rFonts w:ascii="GHEA Grapalat" w:hAnsi="GHEA Grapalat" w:cs="Sylfaen"/>
                <w:iCs/>
                <w:spacing w:val="-2"/>
              </w:rPr>
              <w:t>տարի</w:t>
            </w:r>
          </w:p>
        </w:tc>
      </w:tr>
      <w:tr w:rsidR="009628B3" w:rsidRPr="00C550FB" w:rsidTr="00C3080E">
        <w:tc>
          <w:tcPr>
            <w:tcW w:w="2070" w:type="dxa"/>
          </w:tcPr>
          <w:p w:rsidR="009628B3" w:rsidRPr="00C550FB" w:rsidRDefault="009628B3" w:rsidP="00893235">
            <w:pPr>
              <w:pStyle w:val="NormalWeb"/>
              <w:shd w:val="clear" w:color="auto" w:fill="FFFFFF" w:themeFill="background1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center"/>
              <w:rPr>
                <w:rFonts w:ascii="GHEA Grapalat" w:hAnsi="GHEA Grapalat"/>
                <w:iCs/>
                <w:color w:val="000000"/>
              </w:rPr>
            </w:pPr>
            <w:r w:rsidRPr="00C550FB">
              <w:rPr>
                <w:rFonts w:ascii="GHEA Grapalat" w:hAnsi="GHEA Grapalat"/>
                <w:iCs/>
              </w:rPr>
              <w:t>3312</w:t>
            </w:r>
          </w:p>
        </w:tc>
        <w:tc>
          <w:tcPr>
            <w:tcW w:w="1890" w:type="dxa"/>
          </w:tcPr>
          <w:p w:rsidR="009628B3" w:rsidRPr="00C550FB" w:rsidRDefault="009628B3" w:rsidP="00893235">
            <w:pPr>
              <w:pStyle w:val="NormalWeb"/>
              <w:shd w:val="clear" w:color="auto" w:fill="FFFFFF" w:themeFill="background1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center"/>
              <w:rPr>
                <w:rFonts w:ascii="GHEA Grapalat" w:hAnsi="GHEA Grapalat"/>
                <w:iCs/>
                <w:lang w:val="hy-AM"/>
              </w:rPr>
            </w:pPr>
            <w:r w:rsidRPr="00C550FB">
              <w:rPr>
                <w:rFonts w:ascii="GHEA Grapalat" w:hAnsi="GHEA Grapalat"/>
                <w:iCs/>
                <w:lang w:val="hy-AM"/>
              </w:rPr>
              <w:t>3312</w:t>
            </w:r>
          </w:p>
        </w:tc>
        <w:tc>
          <w:tcPr>
            <w:tcW w:w="2070" w:type="dxa"/>
          </w:tcPr>
          <w:p w:rsidR="009628B3" w:rsidRPr="00C550FB" w:rsidRDefault="009628B3" w:rsidP="00893235">
            <w:pPr>
              <w:pStyle w:val="NormalWeb"/>
              <w:shd w:val="clear" w:color="auto" w:fill="FFFFFF" w:themeFill="background1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center"/>
              <w:rPr>
                <w:rFonts w:ascii="GHEA Grapalat" w:hAnsi="GHEA Grapalat"/>
                <w:iCs/>
                <w:lang w:val="hy-AM"/>
              </w:rPr>
            </w:pPr>
            <w:r w:rsidRPr="00C550FB">
              <w:rPr>
                <w:rFonts w:ascii="GHEA Grapalat" w:hAnsi="GHEA Grapalat"/>
                <w:iCs/>
                <w:lang w:val="hy-AM"/>
              </w:rPr>
              <w:t>3312</w:t>
            </w:r>
          </w:p>
        </w:tc>
        <w:tc>
          <w:tcPr>
            <w:tcW w:w="2070" w:type="dxa"/>
          </w:tcPr>
          <w:p w:rsidR="009628B3" w:rsidRPr="00C550FB" w:rsidRDefault="00C3080E" w:rsidP="00893235">
            <w:pPr>
              <w:pStyle w:val="NormalWeb"/>
              <w:shd w:val="clear" w:color="auto" w:fill="FFFFFF" w:themeFill="background1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center"/>
              <w:rPr>
                <w:rFonts w:ascii="GHEA Grapalat" w:hAnsi="GHEA Grapalat"/>
                <w:iCs/>
                <w:lang w:val="hy-AM"/>
              </w:rPr>
            </w:pPr>
            <w:r w:rsidRPr="00C550FB">
              <w:rPr>
                <w:rFonts w:ascii="GHEA Grapalat" w:hAnsi="GHEA Grapalat"/>
                <w:iCs/>
                <w:lang w:val="hy-AM"/>
              </w:rPr>
              <w:t>3312</w:t>
            </w:r>
          </w:p>
        </w:tc>
      </w:tr>
    </w:tbl>
    <w:p w:rsidR="009628B3" w:rsidRDefault="009628B3" w:rsidP="009628B3">
      <w:pPr>
        <w:pStyle w:val="NormalWeb"/>
        <w:shd w:val="clear" w:color="auto" w:fill="FFFFFF" w:themeFill="background1"/>
        <w:tabs>
          <w:tab w:val="left" w:pos="10775"/>
        </w:tabs>
        <w:spacing w:before="0" w:beforeAutospacing="0" w:after="0" w:afterAutospacing="0" w:line="360" w:lineRule="auto"/>
        <w:ind w:right="-25" w:firstLine="400"/>
        <w:rPr>
          <w:rFonts w:ascii="GHEA Grapalat" w:hAnsi="GHEA Grapalat"/>
          <w:iCs/>
          <w:color w:val="000000"/>
        </w:rPr>
      </w:pPr>
    </w:p>
    <w:p w:rsidR="009628B3" w:rsidRPr="00C550FB" w:rsidRDefault="009628B3" w:rsidP="00C3080E">
      <w:pPr>
        <w:pStyle w:val="NormalWeb"/>
        <w:shd w:val="clear" w:color="auto" w:fill="FFFFFF" w:themeFill="background1"/>
        <w:tabs>
          <w:tab w:val="left" w:pos="10775"/>
        </w:tabs>
        <w:spacing w:before="0" w:beforeAutospacing="0" w:after="0" w:afterAutospacing="0" w:line="360" w:lineRule="auto"/>
        <w:ind w:right="-25" w:firstLine="720"/>
        <w:rPr>
          <w:rFonts w:ascii="GHEA Grapalat" w:hAnsi="GHEA Grapalat"/>
          <w:iCs/>
          <w:color w:val="000000"/>
        </w:rPr>
      </w:pPr>
      <w:r w:rsidRPr="00C550FB">
        <w:rPr>
          <w:rFonts w:ascii="GHEA Grapalat" w:hAnsi="GHEA Grapalat"/>
          <w:iCs/>
          <w:color w:val="000000"/>
        </w:rPr>
        <w:t>2. միջին մասնագիտական կրթական ծրագրով</w:t>
      </w:r>
    </w:p>
    <w:tbl>
      <w:tblPr>
        <w:tblW w:w="810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70"/>
        <w:gridCol w:w="1890"/>
        <w:gridCol w:w="2070"/>
        <w:gridCol w:w="2070"/>
      </w:tblGrid>
      <w:tr w:rsidR="009628B3" w:rsidRPr="00EE56FD" w:rsidTr="00C3080E">
        <w:tc>
          <w:tcPr>
            <w:tcW w:w="2070" w:type="dxa"/>
          </w:tcPr>
          <w:p w:rsidR="009628B3" w:rsidRPr="00C550FB" w:rsidRDefault="009628B3" w:rsidP="009628B3">
            <w:pPr>
              <w:pStyle w:val="NormalWeb"/>
              <w:shd w:val="clear" w:color="auto" w:fill="FFFFFF" w:themeFill="background1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center"/>
              <w:rPr>
                <w:rStyle w:val="Emphasis"/>
                <w:rFonts w:ascii="GHEA Grapalat" w:hAnsi="GHEA Grapalat"/>
                <w:i w:val="0"/>
                <w:iCs/>
                <w:spacing w:val="-2"/>
                <w:lang w:val="hy-AM"/>
              </w:rPr>
            </w:pPr>
            <w:r w:rsidRPr="00C550FB">
              <w:rPr>
                <w:rStyle w:val="Emphasis"/>
                <w:rFonts w:ascii="GHEA Grapalat" w:hAnsi="GHEA Grapalat"/>
                <w:iCs/>
                <w:spacing w:val="-2"/>
                <w:lang w:val="fr-FR"/>
              </w:rPr>
              <w:t>202</w:t>
            </w:r>
            <w:r w:rsidRPr="00C550FB">
              <w:rPr>
                <w:rStyle w:val="Emphasis"/>
                <w:rFonts w:ascii="GHEA Grapalat" w:hAnsi="GHEA Grapalat"/>
                <w:iCs/>
                <w:spacing w:val="-2"/>
                <w:lang w:val="hy-AM"/>
              </w:rPr>
              <w:t>3</w:t>
            </w:r>
            <w:r w:rsidRPr="00C550FB">
              <w:rPr>
                <w:rStyle w:val="Emphasis"/>
                <w:rFonts w:ascii="GHEA Grapalat" w:hAnsi="GHEA Grapalat"/>
                <w:iCs/>
                <w:spacing w:val="-2"/>
                <w:lang w:val="fr-FR"/>
              </w:rPr>
              <w:t>/202</w:t>
            </w:r>
            <w:r w:rsidRPr="00C550FB">
              <w:rPr>
                <w:rStyle w:val="Emphasis"/>
                <w:rFonts w:ascii="GHEA Grapalat" w:hAnsi="GHEA Grapalat"/>
                <w:iCs/>
                <w:spacing w:val="-2"/>
                <w:lang w:val="hy-AM"/>
              </w:rPr>
              <w:t>4</w:t>
            </w:r>
            <w:r w:rsidRPr="00C550FB">
              <w:rPr>
                <w:rStyle w:val="Emphasis"/>
                <w:rFonts w:ascii="GHEA Grapalat" w:hAnsi="GHEA Grapalat"/>
                <w:iCs/>
                <w:spacing w:val="-2"/>
                <w:lang w:val="fr-FR"/>
              </w:rPr>
              <w:t xml:space="preserve"> </w:t>
            </w:r>
            <w:r w:rsidRPr="00C550FB">
              <w:rPr>
                <w:rStyle w:val="Emphasis"/>
                <w:rFonts w:ascii="GHEA Grapalat" w:hAnsi="GHEA Grapalat" w:cs="Sylfaen"/>
                <w:iCs/>
                <w:spacing w:val="-2"/>
              </w:rPr>
              <w:t>ուսումնական</w:t>
            </w:r>
            <w:r w:rsidRPr="00C550FB">
              <w:rPr>
                <w:rStyle w:val="Emphasis"/>
                <w:rFonts w:ascii="GHEA Grapalat" w:hAnsi="GHEA Grapalat"/>
                <w:iCs/>
                <w:spacing w:val="-2"/>
                <w:lang w:val="fr-FR"/>
              </w:rPr>
              <w:t xml:space="preserve"> </w:t>
            </w:r>
            <w:r w:rsidRPr="00C550FB">
              <w:rPr>
                <w:rStyle w:val="Emphasis"/>
                <w:rFonts w:ascii="GHEA Grapalat" w:hAnsi="GHEA Grapalat" w:cs="Sylfaen"/>
                <w:iCs/>
                <w:spacing w:val="-2"/>
              </w:rPr>
              <w:t>տարի</w:t>
            </w:r>
            <w:r w:rsidRPr="00C550FB">
              <w:rPr>
                <w:rStyle w:val="Emphasis"/>
                <w:rFonts w:ascii="GHEA Grapalat" w:hAnsi="GHEA Grapalat" w:cs="Sylfaen"/>
                <w:iCs/>
                <w:spacing w:val="-2"/>
                <w:lang w:val="hy-AM"/>
              </w:rPr>
              <w:t xml:space="preserve"> </w:t>
            </w:r>
          </w:p>
        </w:tc>
        <w:tc>
          <w:tcPr>
            <w:tcW w:w="1890" w:type="dxa"/>
          </w:tcPr>
          <w:p w:rsidR="009628B3" w:rsidRPr="00C550FB" w:rsidRDefault="009628B3" w:rsidP="009628B3">
            <w:pPr>
              <w:pStyle w:val="NormalWeb"/>
              <w:shd w:val="clear" w:color="auto" w:fill="FFFFFF" w:themeFill="background1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center"/>
              <w:rPr>
                <w:rStyle w:val="Emphasis"/>
                <w:rFonts w:ascii="GHEA Grapalat" w:hAnsi="GHEA Grapalat"/>
                <w:i w:val="0"/>
                <w:iCs/>
                <w:spacing w:val="-2"/>
                <w:lang w:val="fr-FR"/>
              </w:rPr>
            </w:pPr>
            <w:r w:rsidRPr="00C550FB">
              <w:rPr>
                <w:rStyle w:val="Emphasis"/>
                <w:rFonts w:ascii="GHEA Grapalat" w:hAnsi="GHEA Grapalat"/>
                <w:iCs/>
                <w:spacing w:val="-2"/>
                <w:lang w:val="fr-FR"/>
              </w:rPr>
              <w:t>202</w:t>
            </w:r>
            <w:r w:rsidRPr="00C550FB">
              <w:rPr>
                <w:rStyle w:val="Emphasis"/>
                <w:rFonts w:ascii="GHEA Grapalat" w:hAnsi="GHEA Grapalat"/>
                <w:iCs/>
                <w:spacing w:val="-2"/>
                <w:lang w:val="hy-AM"/>
              </w:rPr>
              <w:t>4</w:t>
            </w:r>
            <w:r w:rsidRPr="00C550FB">
              <w:rPr>
                <w:rStyle w:val="Emphasis"/>
                <w:rFonts w:ascii="GHEA Grapalat" w:hAnsi="GHEA Grapalat"/>
                <w:iCs/>
                <w:spacing w:val="-2"/>
                <w:lang w:val="fr-FR"/>
              </w:rPr>
              <w:t>/202</w:t>
            </w:r>
            <w:r w:rsidRPr="00C550FB">
              <w:rPr>
                <w:rStyle w:val="Emphasis"/>
                <w:rFonts w:ascii="GHEA Grapalat" w:hAnsi="GHEA Grapalat"/>
                <w:iCs/>
                <w:spacing w:val="-2"/>
                <w:lang w:val="hy-AM"/>
              </w:rPr>
              <w:t>5</w:t>
            </w:r>
            <w:r w:rsidRPr="00C550FB">
              <w:rPr>
                <w:rStyle w:val="Emphasis"/>
                <w:rFonts w:ascii="GHEA Grapalat" w:hAnsi="GHEA Grapalat"/>
                <w:iCs/>
                <w:spacing w:val="-2"/>
                <w:lang w:val="fr-FR"/>
              </w:rPr>
              <w:t xml:space="preserve"> </w:t>
            </w:r>
            <w:r w:rsidRPr="00C550FB">
              <w:rPr>
                <w:rStyle w:val="Emphasis"/>
                <w:rFonts w:ascii="GHEA Grapalat" w:hAnsi="GHEA Grapalat" w:cs="Sylfaen"/>
                <w:iCs/>
                <w:spacing w:val="-2"/>
              </w:rPr>
              <w:t>ուսումնական</w:t>
            </w:r>
            <w:r w:rsidRPr="00C550FB">
              <w:rPr>
                <w:rStyle w:val="Emphasis"/>
                <w:rFonts w:ascii="GHEA Grapalat" w:hAnsi="GHEA Grapalat"/>
                <w:iCs/>
                <w:spacing w:val="-2"/>
                <w:lang w:val="fr-FR"/>
              </w:rPr>
              <w:t xml:space="preserve"> </w:t>
            </w:r>
            <w:r w:rsidRPr="00C550FB">
              <w:rPr>
                <w:rStyle w:val="Emphasis"/>
                <w:rFonts w:ascii="GHEA Grapalat" w:hAnsi="GHEA Grapalat" w:cs="Sylfaen"/>
                <w:iCs/>
                <w:spacing w:val="-2"/>
              </w:rPr>
              <w:t>տարի</w:t>
            </w:r>
          </w:p>
        </w:tc>
        <w:tc>
          <w:tcPr>
            <w:tcW w:w="2070" w:type="dxa"/>
          </w:tcPr>
          <w:p w:rsidR="009628B3" w:rsidRPr="00C550FB" w:rsidRDefault="009628B3" w:rsidP="009628B3">
            <w:pPr>
              <w:pStyle w:val="NormalWeb"/>
              <w:shd w:val="clear" w:color="auto" w:fill="FFFFFF" w:themeFill="background1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center"/>
              <w:rPr>
                <w:rStyle w:val="Emphasis"/>
                <w:rFonts w:ascii="GHEA Grapalat" w:hAnsi="GHEA Grapalat"/>
                <w:i w:val="0"/>
                <w:iCs/>
                <w:spacing w:val="-2"/>
                <w:lang w:val="fr-FR"/>
              </w:rPr>
            </w:pPr>
            <w:r w:rsidRPr="00C550FB">
              <w:rPr>
                <w:rStyle w:val="Emphasis"/>
                <w:rFonts w:ascii="GHEA Grapalat" w:hAnsi="GHEA Grapalat"/>
                <w:iCs/>
                <w:spacing w:val="-2"/>
                <w:lang w:val="fr-FR"/>
              </w:rPr>
              <w:t>202</w:t>
            </w:r>
            <w:r w:rsidRPr="00C550FB">
              <w:rPr>
                <w:rStyle w:val="Emphasis"/>
                <w:rFonts w:ascii="GHEA Grapalat" w:hAnsi="GHEA Grapalat"/>
                <w:iCs/>
                <w:spacing w:val="-2"/>
                <w:lang w:val="hy-AM"/>
              </w:rPr>
              <w:t>5</w:t>
            </w:r>
            <w:r w:rsidRPr="00C550FB">
              <w:rPr>
                <w:rStyle w:val="Emphasis"/>
                <w:rFonts w:ascii="GHEA Grapalat" w:hAnsi="GHEA Grapalat"/>
                <w:iCs/>
                <w:spacing w:val="-2"/>
                <w:lang w:val="fr-FR"/>
              </w:rPr>
              <w:t>/202</w:t>
            </w:r>
            <w:r w:rsidRPr="00C550FB">
              <w:rPr>
                <w:rStyle w:val="Emphasis"/>
                <w:rFonts w:ascii="GHEA Grapalat" w:hAnsi="GHEA Grapalat"/>
                <w:iCs/>
                <w:spacing w:val="-2"/>
                <w:lang w:val="hy-AM"/>
              </w:rPr>
              <w:t>6</w:t>
            </w:r>
            <w:r w:rsidRPr="00C550FB">
              <w:rPr>
                <w:rStyle w:val="Emphasis"/>
                <w:rFonts w:ascii="GHEA Grapalat" w:hAnsi="GHEA Grapalat"/>
                <w:iCs/>
                <w:spacing w:val="-2"/>
                <w:lang w:val="fr-FR"/>
              </w:rPr>
              <w:t xml:space="preserve"> </w:t>
            </w:r>
            <w:r w:rsidRPr="00C550FB">
              <w:rPr>
                <w:rStyle w:val="Emphasis"/>
                <w:rFonts w:ascii="GHEA Grapalat" w:hAnsi="GHEA Grapalat" w:cs="Sylfaen"/>
                <w:iCs/>
                <w:spacing w:val="-2"/>
              </w:rPr>
              <w:t>ուսումնական</w:t>
            </w:r>
            <w:r w:rsidRPr="00C550FB">
              <w:rPr>
                <w:rStyle w:val="Emphasis"/>
                <w:rFonts w:ascii="GHEA Grapalat" w:hAnsi="GHEA Grapalat"/>
                <w:iCs/>
                <w:spacing w:val="-2"/>
                <w:lang w:val="fr-FR"/>
              </w:rPr>
              <w:t xml:space="preserve"> </w:t>
            </w:r>
            <w:r w:rsidRPr="00C550FB">
              <w:rPr>
                <w:rStyle w:val="Emphasis"/>
                <w:rFonts w:ascii="GHEA Grapalat" w:hAnsi="GHEA Grapalat" w:cs="Sylfaen"/>
                <w:iCs/>
                <w:spacing w:val="-2"/>
              </w:rPr>
              <w:t>տարի</w:t>
            </w:r>
          </w:p>
        </w:tc>
        <w:tc>
          <w:tcPr>
            <w:tcW w:w="2070" w:type="dxa"/>
          </w:tcPr>
          <w:p w:rsidR="009628B3" w:rsidRPr="00C550FB" w:rsidRDefault="009628B3" w:rsidP="009628B3">
            <w:pPr>
              <w:pStyle w:val="NormalWeb"/>
              <w:shd w:val="clear" w:color="auto" w:fill="FFFFFF" w:themeFill="background1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center"/>
              <w:rPr>
                <w:rStyle w:val="Emphasis"/>
                <w:rFonts w:ascii="GHEA Grapalat" w:hAnsi="GHEA Grapalat"/>
                <w:iCs/>
                <w:spacing w:val="-2"/>
                <w:lang w:val="fr-FR"/>
              </w:rPr>
            </w:pPr>
            <w:r w:rsidRPr="00C550FB">
              <w:rPr>
                <w:rStyle w:val="Emphasis"/>
                <w:rFonts w:ascii="GHEA Grapalat" w:hAnsi="GHEA Grapalat"/>
                <w:iCs/>
                <w:spacing w:val="-2"/>
                <w:lang w:val="fr-FR"/>
              </w:rPr>
              <w:t>202</w:t>
            </w:r>
            <w:r>
              <w:rPr>
                <w:rStyle w:val="Emphasis"/>
                <w:rFonts w:ascii="GHEA Grapalat" w:hAnsi="GHEA Grapalat"/>
                <w:iCs/>
                <w:spacing w:val="-2"/>
                <w:lang w:val="hy-AM"/>
              </w:rPr>
              <w:t>6</w:t>
            </w:r>
            <w:r w:rsidRPr="00C550FB">
              <w:rPr>
                <w:rStyle w:val="Emphasis"/>
                <w:rFonts w:ascii="GHEA Grapalat" w:hAnsi="GHEA Grapalat"/>
                <w:iCs/>
                <w:spacing w:val="-2"/>
                <w:lang w:val="fr-FR"/>
              </w:rPr>
              <w:t>/202</w:t>
            </w:r>
            <w:r>
              <w:rPr>
                <w:rStyle w:val="Emphasis"/>
                <w:rFonts w:ascii="GHEA Grapalat" w:hAnsi="GHEA Grapalat"/>
                <w:iCs/>
                <w:spacing w:val="-2"/>
                <w:lang w:val="hy-AM"/>
              </w:rPr>
              <w:t>7</w:t>
            </w:r>
            <w:r w:rsidRPr="00C550FB">
              <w:rPr>
                <w:rStyle w:val="Emphasis"/>
                <w:rFonts w:ascii="GHEA Grapalat" w:hAnsi="GHEA Grapalat"/>
                <w:iCs/>
                <w:spacing w:val="-2"/>
                <w:lang w:val="fr-FR"/>
              </w:rPr>
              <w:t xml:space="preserve"> </w:t>
            </w:r>
            <w:r w:rsidRPr="00C550FB">
              <w:rPr>
                <w:rStyle w:val="Emphasis"/>
                <w:rFonts w:ascii="GHEA Grapalat" w:hAnsi="GHEA Grapalat" w:cs="Sylfaen"/>
                <w:iCs/>
                <w:spacing w:val="-2"/>
              </w:rPr>
              <w:t>ուսումնական</w:t>
            </w:r>
            <w:r w:rsidRPr="00C550FB">
              <w:rPr>
                <w:rStyle w:val="Emphasis"/>
                <w:rFonts w:ascii="GHEA Grapalat" w:hAnsi="GHEA Grapalat"/>
                <w:iCs/>
                <w:spacing w:val="-2"/>
                <w:lang w:val="fr-FR"/>
              </w:rPr>
              <w:t xml:space="preserve"> </w:t>
            </w:r>
            <w:r w:rsidRPr="00C550FB">
              <w:rPr>
                <w:rStyle w:val="Emphasis"/>
                <w:rFonts w:ascii="GHEA Grapalat" w:hAnsi="GHEA Grapalat" w:cs="Sylfaen"/>
                <w:iCs/>
                <w:spacing w:val="-2"/>
              </w:rPr>
              <w:t>տարի</w:t>
            </w:r>
          </w:p>
        </w:tc>
      </w:tr>
      <w:tr w:rsidR="009628B3" w:rsidRPr="00EE56FD" w:rsidTr="00C3080E">
        <w:tc>
          <w:tcPr>
            <w:tcW w:w="2070" w:type="dxa"/>
          </w:tcPr>
          <w:p w:rsidR="009628B3" w:rsidRPr="00EE56FD" w:rsidRDefault="009628B3" w:rsidP="00893235">
            <w:pPr>
              <w:pStyle w:val="NormalWeb"/>
              <w:shd w:val="clear" w:color="auto" w:fill="FFFFFF" w:themeFill="background1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center"/>
              <w:rPr>
                <w:rFonts w:ascii="GHEA Grapalat" w:hAnsi="GHEA Grapalat"/>
                <w:iCs/>
                <w:color w:val="000000"/>
                <w:lang w:val="hy-AM"/>
              </w:rPr>
            </w:pPr>
            <w:r w:rsidRPr="00EE56FD">
              <w:rPr>
                <w:rFonts w:ascii="GHEA Grapalat" w:hAnsi="GHEA Grapalat"/>
                <w:iCs/>
                <w:color w:val="000000"/>
                <w:lang w:val="hy-AM"/>
              </w:rPr>
              <w:t>6064</w:t>
            </w:r>
          </w:p>
        </w:tc>
        <w:tc>
          <w:tcPr>
            <w:tcW w:w="1890" w:type="dxa"/>
          </w:tcPr>
          <w:p w:rsidR="009628B3" w:rsidRPr="00EE56FD" w:rsidRDefault="009628B3" w:rsidP="00893235">
            <w:pPr>
              <w:pStyle w:val="NormalWeb"/>
              <w:shd w:val="clear" w:color="auto" w:fill="FFFFFF" w:themeFill="background1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center"/>
              <w:rPr>
                <w:rFonts w:ascii="GHEA Grapalat" w:hAnsi="GHEA Grapalat"/>
                <w:iCs/>
                <w:color w:val="000000"/>
                <w:lang w:val="hy-AM"/>
              </w:rPr>
            </w:pPr>
            <w:r>
              <w:rPr>
                <w:rFonts w:ascii="GHEA Grapalat" w:hAnsi="GHEA Grapalat"/>
                <w:iCs/>
                <w:color w:val="000000"/>
                <w:lang w:val="hy-AM"/>
              </w:rPr>
              <w:t>6064</w:t>
            </w:r>
          </w:p>
        </w:tc>
        <w:tc>
          <w:tcPr>
            <w:tcW w:w="2070" w:type="dxa"/>
          </w:tcPr>
          <w:p w:rsidR="009628B3" w:rsidRPr="00EE56FD" w:rsidRDefault="009628B3" w:rsidP="00893235">
            <w:pPr>
              <w:pStyle w:val="NormalWeb"/>
              <w:shd w:val="clear" w:color="auto" w:fill="FFFFFF" w:themeFill="background1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center"/>
              <w:rPr>
                <w:rFonts w:ascii="GHEA Grapalat" w:hAnsi="GHEA Grapalat"/>
                <w:iCs/>
                <w:color w:val="000000"/>
                <w:lang w:val="hy-AM"/>
              </w:rPr>
            </w:pPr>
            <w:r>
              <w:rPr>
                <w:rFonts w:ascii="GHEA Grapalat" w:hAnsi="GHEA Grapalat"/>
                <w:iCs/>
                <w:color w:val="000000"/>
                <w:lang w:val="hy-AM"/>
              </w:rPr>
              <w:t>6064</w:t>
            </w:r>
          </w:p>
        </w:tc>
        <w:tc>
          <w:tcPr>
            <w:tcW w:w="2070" w:type="dxa"/>
          </w:tcPr>
          <w:p w:rsidR="009628B3" w:rsidRDefault="00C3080E" w:rsidP="00893235">
            <w:pPr>
              <w:pStyle w:val="NormalWeb"/>
              <w:shd w:val="clear" w:color="auto" w:fill="FFFFFF" w:themeFill="background1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center"/>
              <w:rPr>
                <w:rFonts w:ascii="GHEA Grapalat" w:hAnsi="GHEA Grapalat"/>
                <w:iCs/>
                <w:color w:val="000000"/>
                <w:lang w:val="hy-AM"/>
              </w:rPr>
            </w:pPr>
            <w:r>
              <w:rPr>
                <w:rFonts w:ascii="GHEA Grapalat" w:hAnsi="GHEA Grapalat"/>
                <w:iCs/>
                <w:color w:val="000000"/>
                <w:lang w:val="hy-AM"/>
              </w:rPr>
              <w:t>6064</w:t>
            </w:r>
          </w:p>
        </w:tc>
      </w:tr>
    </w:tbl>
    <w:p w:rsidR="009628B3" w:rsidRDefault="009628B3">
      <w:pPr>
        <w:shd w:val="clear" w:color="auto" w:fill="FFFFFF" w:themeFill="background1"/>
        <w:tabs>
          <w:tab w:val="left" w:pos="600"/>
          <w:tab w:val="left" w:pos="700"/>
          <w:tab w:val="left" w:pos="10500"/>
        </w:tabs>
        <w:spacing w:after="0" w:line="360" w:lineRule="auto"/>
        <w:ind w:right="-25" w:firstLine="60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C3080E" w:rsidRDefault="00A834E3" w:rsidP="00C3080E">
      <w:pPr>
        <w:pStyle w:val="NormalWeb"/>
        <w:shd w:val="clear" w:color="auto" w:fill="FFFFFF" w:themeFill="background1"/>
        <w:tabs>
          <w:tab w:val="left" w:pos="10775"/>
        </w:tabs>
        <w:spacing w:before="0" w:beforeAutospacing="0" w:after="0" w:afterAutospacing="0" w:line="360" w:lineRule="auto"/>
        <w:ind w:right="-25" w:firstLine="720"/>
        <w:jc w:val="both"/>
        <w:rPr>
          <w:rFonts w:ascii="GHEA Grapalat" w:hAnsi="GHEA Grapalat" w:cs="GHEA Grapalat"/>
          <w:iCs/>
          <w:lang w:val="hy-AM"/>
        </w:rPr>
      </w:pPr>
      <w:r>
        <w:rPr>
          <w:rFonts w:ascii="GHEA Grapalat" w:hAnsi="GHEA Grapalat" w:cs="GHEA Grapalat"/>
          <w:iCs/>
          <w:lang w:val="hy-AM"/>
        </w:rPr>
        <w:t xml:space="preserve">Որոշման նախագծով նախատեսված արհեստագործական կրթական ծրագրով անվճար ուսուցմամբ (նպաստի ձևով ուսման վճարի լրիվ փոխհատուցմամբ) ընդունելության տեղերը հատկացվելու են </w:t>
      </w:r>
      <w:r w:rsidR="00234719">
        <w:rPr>
          <w:rFonts w:ascii="GHEA Grapalat" w:hAnsi="GHEA Grapalat" w:cs="GHEA Grapalat"/>
          <w:iCs/>
          <w:lang w:val="hy-AM"/>
        </w:rPr>
        <w:t>3</w:t>
      </w:r>
      <w:r w:rsidR="00234719" w:rsidRPr="00234719">
        <w:rPr>
          <w:rFonts w:ascii="GHEA Grapalat" w:hAnsi="GHEA Grapalat" w:cs="GHEA Grapalat"/>
          <w:iCs/>
          <w:lang w:val="hy-AM"/>
        </w:rPr>
        <w:t>8</w:t>
      </w:r>
      <w:r>
        <w:rPr>
          <w:rFonts w:ascii="GHEA Grapalat" w:hAnsi="GHEA Grapalat" w:cs="GHEA Grapalat"/>
          <w:iCs/>
          <w:lang w:val="hy-AM"/>
        </w:rPr>
        <w:t xml:space="preserve"> մասնագիտությամբ, իսկ միջին </w:t>
      </w:r>
      <w:r w:rsidR="00234719">
        <w:rPr>
          <w:rFonts w:ascii="GHEA Grapalat" w:hAnsi="GHEA Grapalat" w:cs="GHEA Grapalat"/>
          <w:iCs/>
          <w:lang w:val="hy-AM"/>
        </w:rPr>
        <w:t>մ</w:t>
      </w:r>
      <w:r w:rsidR="001F52CF">
        <w:rPr>
          <w:rFonts w:ascii="GHEA Grapalat" w:hAnsi="GHEA Grapalat" w:cs="GHEA Grapalat"/>
          <w:iCs/>
          <w:lang w:val="hy-AM"/>
        </w:rPr>
        <w:t>ասնագիտական կրթական ծրագրով` 107</w:t>
      </w:r>
      <w:r>
        <w:rPr>
          <w:rFonts w:ascii="GHEA Grapalat" w:hAnsi="GHEA Grapalat" w:cs="GHEA Grapalat"/>
          <w:iCs/>
          <w:lang w:val="hy-AM"/>
        </w:rPr>
        <w:t xml:space="preserve"> մասնագիտությամբ: </w:t>
      </w:r>
    </w:p>
    <w:p w:rsidR="00C3080E" w:rsidRDefault="00A834E3" w:rsidP="00C3080E">
      <w:pPr>
        <w:pStyle w:val="NormalWeb"/>
        <w:shd w:val="clear" w:color="auto" w:fill="FFFFFF" w:themeFill="background1"/>
        <w:tabs>
          <w:tab w:val="left" w:pos="10775"/>
        </w:tabs>
        <w:spacing w:before="0" w:beforeAutospacing="0" w:after="0" w:afterAutospacing="0" w:line="360" w:lineRule="auto"/>
        <w:ind w:right="-25" w:firstLine="720"/>
        <w:jc w:val="both"/>
        <w:rPr>
          <w:rFonts w:ascii="GHEA Grapalat" w:hAnsi="GHEA Grapalat" w:cs="GHEA Grapalat"/>
          <w:iCs/>
          <w:lang w:val="hy-AM"/>
        </w:rPr>
      </w:pPr>
      <w:r>
        <w:rPr>
          <w:rFonts w:ascii="GHEA Grapalat" w:hAnsi="GHEA Grapalat" w:cs="GHEA Grapalat"/>
          <w:iCs/>
          <w:lang w:val="hy-AM"/>
        </w:rPr>
        <w:t xml:space="preserve">Որոշման նախագիծը մշակելիս հաշվի է առնվել նաև հանրապետությունում գործող ուսումնական հաստատությունների աշխատաշուկայի պահանջարկից ելնելով մասնագետների պատրաստման հնարավորությունները (լիցենզիա, նյութատեխնիկական </w:t>
      </w:r>
      <w:r>
        <w:rPr>
          <w:rFonts w:ascii="GHEA Grapalat" w:hAnsi="GHEA Grapalat" w:cs="GHEA Grapalat"/>
          <w:iCs/>
          <w:lang w:val="hy-AM"/>
        </w:rPr>
        <w:lastRenderedPageBreak/>
        <w:t>բազա, համապատասխան մասնագետներ), հաստատություններին հատկացվելիք ըստ մասնագիտությունների տեղերի  մինիմալ քանակի ապահովումը:</w:t>
      </w:r>
      <w:r w:rsidR="00C3080E">
        <w:rPr>
          <w:rFonts w:ascii="GHEA Grapalat" w:hAnsi="GHEA Grapalat" w:cs="GHEA Grapalat"/>
          <w:iCs/>
          <w:lang w:val="hy-AM"/>
        </w:rPr>
        <w:t xml:space="preserve"> </w:t>
      </w:r>
    </w:p>
    <w:p w:rsidR="00C3080E" w:rsidRDefault="00C3080E" w:rsidP="005D021A">
      <w:pPr>
        <w:pStyle w:val="NormalWeb"/>
        <w:shd w:val="clear" w:color="auto" w:fill="FFFFFF" w:themeFill="background1"/>
        <w:tabs>
          <w:tab w:val="left" w:pos="10775"/>
        </w:tabs>
        <w:spacing w:before="0" w:beforeAutospacing="0" w:after="240" w:afterAutospacing="0" w:line="360" w:lineRule="auto"/>
        <w:ind w:right="-25" w:firstLine="720"/>
        <w:jc w:val="both"/>
        <w:rPr>
          <w:rFonts w:ascii="GHEA Grapalat" w:hAnsi="GHEA Grapalat" w:cs="GHEA Grapalat"/>
          <w:iCs/>
          <w:lang w:val="hy-AM"/>
        </w:rPr>
      </w:pPr>
      <w:r>
        <w:rPr>
          <w:rFonts w:ascii="GHEA Grapalat" w:hAnsi="GHEA Grapalat" w:cs="GHEA Grapalat"/>
          <w:iCs/>
          <w:lang w:val="hy-AM"/>
        </w:rPr>
        <w:t>2026/2027 ուսումնական տարվա ընդունելության տեղերը նախորդ տարվա հատկացումների հետ համեմատելիս պատկերը հետևյալն է.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15"/>
        <w:gridCol w:w="2430"/>
        <w:gridCol w:w="2515"/>
      </w:tblGrid>
      <w:tr w:rsidR="00C3080E" w:rsidTr="00C3080E">
        <w:tc>
          <w:tcPr>
            <w:tcW w:w="5215" w:type="dxa"/>
            <w:vAlign w:val="center"/>
          </w:tcPr>
          <w:p w:rsidR="00C3080E" w:rsidRDefault="00C3080E" w:rsidP="001F52CF">
            <w:pPr>
              <w:pStyle w:val="NormalWeb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center"/>
              <w:rPr>
                <w:rFonts w:ascii="GHEA Grapalat" w:hAnsi="GHEA Grapalat" w:cs="GHEA Grapalat"/>
                <w:iCs/>
                <w:lang w:val="hy-AM"/>
              </w:rPr>
            </w:pPr>
            <w:r>
              <w:rPr>
                <w:rFonts w:ascii="GHEA Grapalat" w:hAnsi="GHEA Grapalat" w:cs="GHEA Grapalat"/>
                <w:iCs/>
                <w:lang w:val="hy-AM"/>
              </w:rPr>
              <w:t>Մասնագիտություն</w:t>
            </w:r>
          </w:p>
        </w:tc>
        <w:tc>
          <w:tcPr>
            <w:tcW w:w="2430" w:type="dxa"/>
          </w:tcPr>
          <w:p w:rsidR="00C3080E" w:rsidRPr="00C3080E" w:rsidRDefault="00C3080E" w:rsidP="001F52CF">
            <w:pPr>
              <w:pStyle w:val="NormalWeb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center"/>
              <w:rPr>
                <w:rStyle w:val="Emphasis"/>
                <w:rFonts w:ascii="GHEA Grapalat" w:hAnsi="GHEA Grapalat"/>
                <w:iCs/>
                <w:spacing w:val="-2"/>
                <w:lang w:val="ru-RU"/>
              </w:rPr>
            </w:pPr>
            <w:r w:rsidRPr="00C550FB">
              <w:rPr>
                <w:rStyle w:val="Emphasis"/>
                <w:rFonts w:ascii="GHEA Grapalat" w:hAnsi="GHEA Grapalat"/>
                <w:iCs/>
                <w:spacing w:val="-2"/>
                <w:lang w:val="fr-FR"/>
              </w:rPr>
              <w:t>202</w:t>
            </w:r>
            <w:r>
              <w:rPr>
                <w:rStyle w:val="Emphasis"/>
                <w:rFonts w:ascii="GHEA Grapalat" w:hAnsi="GHEA Grapalat"/>
                <w:iCs/>
                <w:spacing w:val="-2"/>
                <w:lang w:val="hy-AM"/>
              </w:rPr>
              <w:t>6</w:t>
            </w:r>
            <w:r w:rsidRPr="00C550FB">
              <w:rPr>
                <w:rStyle w:val="Emphasis"/>
                <w:rFonts w:ascii="GHEA Grapalat" w:hAnsi="GHEA Grapalat"/>
                <w:iCs/>
                <w:spacing w:val="-2"/>
                <w:lang w:val="fr-FR"/>
              </w:rPr>
              <w:t>/202</w:t>
            </w:r>
            <w:r>
              <w:rPr>
                <w:rStyle w:val="Emphasis"/>
                <w:rFonts w:ascii="GHEA Grapalat" w:hAnsi="GHEA Grapalat"/>
                <w:iCs/>
                <w:spacing w:val="-2"/>
                <w:lang w:val="hy-AM"/>
              </w:rPr>
              <w:t>7</w:t>
            </w:r>
            <w:r w:rsidRPr="00C550FB">
              <w:rPr>
                <w:rStyle w:val="Emphasis"/>
                <w:rFonts w:ascii="GHEA Grapalat" w:hAnsi="GHEA Grapalat"/>
                <w:iCs/>
                <w:spacing w:val="-2"/>
                <w:lang w:val="fr-FR"/>
              </w:rPr>
              <w:t xml:space="preserve"> </w:t>
            </w:r>
            <w:r w:rsidRPr="00C550FB">
              <w:rPr>
                <w:rStyle w:val="Emphasis"/>
                <w:rFonts w:ascii="GHEA Grapalat" w:hAnsi="GHEA Grapalat" w:cs="Sylfaen"/>
                <w:iCs/>
                <w:spacing w:val="-2"/>
              </w:rPr>
              <w:t>ուսումնական</w:t>
            </w:r>
            <w:r w:rsidRPr="00C550FB">
              <w:rPr>
                <w:rStyle w:val="Emphasis"/>
                <w:rFonts w:ascii="GHEA Grapalat" w:hAnsi="GHEA Grapalat"/>
                <w:iCs/>
                <w:spacing w:val="-2"/>
                <w:lang w:val="fr-FR"/>
              </w:rPr>
              <w:t xml:space="preserve"> </w:t>
            </w:r>
            <w:r w:rsidRPr="00C550FB">
              <w:rPr>
                <w:rStyle w:val="Emphasis"/>
                <w:rFonts w:ascii="GHEA Grapalat" w:hAnsi="GHEA Grapalat" w:cs="Sylfaen"/>
                <w:iCs/>
                <w:spacing w:val="-2"/>
              </w:rPr>
              <w:t>տարի</w:t>
            </w:r>
            <w:r>
              <w:rPr>
                <w:rStyle w:val="Emphasis"/>
                <w:rFonts w:ascii="GHEA Grapalat" w:hAnsi="GHEA Grapalat" w:cs="Sylfaen"/>
                <w:iCs/>
                <w:spacing w:val="-2"/>
                <w:lang w:val="hy-AM"/>
              </w:rPr>
              <w:t xml:space="preserve"> </w:t>
            </w:r>
            <w:r>
              <w:rPr>
                <w:rStyle w:val="Emphasis"/>
                <w:rFonts w:ascii="GHEA Grapalat" w:hAnsi="GHEA Grapalat" w:cs="Sylfaen"/>
                <w:iCs/>
                <w:spacing w:val="-2"/>
                <w:lang w:val="ru-RU"/>
              </w:rPr>
              <w:t>(</w:t>
            </w:r>
            <w:r>
              <w:rPr>
                <w:rStyle w:val="Emphasis"/>
                <w:rFonts w:ascii="GHEA Grapalat" w:hAnsi="GHEA Grapalat" w:cs="Sylfaen"/>
                <w:iCs/>
                <w:spacing w:val="-2"/>
                <w:lang w:val="hy-AM"/>
              </w:rPr>
              <w:t>տեղերի քանակ</w:t>
            </w:r>
            <w:r>
              <w:rPr>
                <w:rStyle w:val="Emphasis"/>
                <w:rFonts w:ascii="GHEA Grapalat" w:hAnsi="GHEA Grapalat" w:cs="Sylfaen"/>
                <w:iCs/>
                <w:spacing w:val="-2"/>
                <w:lang w:val="ru-RU"/>
              </w:rPr>
              <w:t>)</w:t>
            </w:r>
          </w:p>
        </w:tc>
        <w:tc>
          <w:tcPr>
            <w:tcW w:w="2515" w:type="dxa"/>
          </w:tcPr>
          <w:p w:rsidR="00C3080E" w:rsidRPr="00C3080E" w:rsidRDefault="00C3080E" w:rsidP="001F52CF">
            <w:pPr>
              <w:pStyle w:val="NormalWeb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center"/>
              <w:rPr>
                <w:rFonts w:ascii="GHEA Grapalat" w:hAnsi="GHEA Grapalat" w:cs="GHEA Grapalat"/>
                <w:iCs/>
                <w:lang w:val="hy-AM"/>
              </w:rPr>
            </w:pPr>
            <w:r w:rsidRPr="00C550FB">
              <w:rPr>
                <w:rStyle w:val="Emphasis"/>
                <w:rFonts w:ascii="GHEA Grapalat" w:hAnsi="GHEA Grapalat"/>
                <w:iCs/>
                <w:spacing w:val="-2"/>
                <w:lang w:val="fr-FR"/>
              </w:rPr>
              <w:t>202</w:t>
            </w:r>
            <w:r w:rsidRPr="00C550FB">
              <w:rPr>
                <w:rStyle w:val="Emphasis"/>
                <w:rFonts w:ascii="GHEA Grapalat" w:hAnsi="GHEA Grapalat"/>
                <w:iCs/>
                <w:spacing w:val="-2"/>
                <w:lang w:val="hy-AM"/>
              </w:rPr>
              <w:t>5</w:t>
            </w:r>
            <w:r w:rsidRPr="00C550FB">
              <w:rPr>
                <w:rStyle w:val="Emphasis"/>
                <w:rFonts w:ascii="GHEA Grapalat" w:hAnsi="GHEA Grapalat"/>
                <w:iCs/>
                <w:spacing w:val="-2"/>
                <w:lang w:val="fr-FR"/>
              </w:rPr>
              <w:t>/202</w:t>
            </w:r>
            <w:r w:rsidRPr="00C550FB">
              <w:rPr>
                <w:rStyle w:val="Emphasis"/>
                <w:rFonts w:ascii="GHEA Grapalat" w:hAnsi="GHEA Grapalat"/>
                <w:iCs/>
                <w:spacing w:val="-2"/>
                <w:lang w:val="hy-AM"/>
              </w:rPr>
              <w:t>6</w:t>
            </w:r>
            <w:r w:rsidRPr="00C550FB">
              <w:rPr>
                <w:rStyle w:val="Emphasis"/>
                <w:rFonts w:ascii="GHEA Grapalat" w:hAnsi="GHEA Grapalat"/>
                <w:iCs/>
                <w:spacing w:val="-2"/>
                <w:lang w:val="fr-FR"/>
              </w:rPr>
              <w:t xml:space="preserve"> </w:t>
            </w:r>
            <w:r w:rsidRPr="00C550FB">
              <w:rPr>
                <w:rStyle w:val="Emphasis"/>
                <w:rFonts w:ascii="GHEA Grapalat" w:hAnsi="GHEA Grapalat" w:cs="Sylfaen"/>
                <w:iCs/>
                <w:spacing w:val="-2"/>
              </w:rPr>
              <w:t>ուսումնական</w:t>
            </w:r>
            <w:r w:rsidRPr="00C550FB">
              <w:rPr>
                <w:rStyle w:val="Emphasis"/>
                <w:rFonts w:ascii="GHEA Grapalat" w:hAnsi="GHEA Grapalat"/>
                <w:iCs/>
                <w:spacing w:val="-2"/>
                <w:lang w:val="fr-FR"/>
              </w:rPr>
              <w:t xml:space="preserve"> </w:t>
            </w:r>
            <w:r w:rsidRPr="00C550FB">
              <w:rPr>
                <w:rStyle w:val="Emphasis"/>
                <w:rFonts w:ascii="GHEA Grapalat" w:hAnsi="GHEA Grapalat" w:cs="Sylfaen"/>
                <w:iCs/>
                <w:spacing w:val="-2"/>
              </w:rPr>
              <w:t>տարի</w:t>
            </w:r>
            <w:r>
              <w:rPr>
                <w:rStyle w:val="Emphasis"/>
                <w:rFonts w:ascii="GHEA Grapalat" w:hAnsi="GHEA Grapalat" w:cs="Sylfaen"/>
                <w:iCs/>
                <w:spacing w:val="-2"/>
                <w:lang w:val="hy-AM"/>
              </w:rPr>
              <w:t xml:space="preserve"> </w:t>
            </w:r>
            <w:r>
              <w:rPr>
                <w:rStyle w:val="Emphasis"/>
                <w:rFonts w:ascii="GHEA Grapalat" w:hAnsi="GHEA Grapalat" w:cs="Sylfaen"/>
                <w:iCs/>
                <w:spacing w:val="-2"/>
                <w:lang w:val="ru-RU"/>
              </w:rPr>
              <w:t>(</w:t>
            </w:r>
            <w:r>
              <w:rPr>
                <w:rStyle w:val="Emphasis"/>
                <w:rFonts w:ascii="GHEA Grapalat" w:hAnsi="GHEA Grapalat" w:cs="Sylfaen"/>
                <w:iCs/>
                <w:spacing w:val="-2"/>
                <w:lang w:val="hy-AM"/>
              </w:rPr>
              <w:t>տեղերի քանակ</w:t>
            </w:r>
            <w:r>
              <w:rPr>
                <w:rStyle w:val="Emphasis"/>
                <w:rFonts w:ascii="GHEA Grapalat" w:hAnsi="GHEA Grapalat" w:cs="Sylfaen"/>
                <w:iCs/>
                <w:spacing w:val="-2"/>
                <w:lang w:val="ru-RU"/>
              </w:rPr>
              <w:t>)</w:t>
            </w:r>
          </w:p>
        </w:tc>
      </w:tr>
      <w:tr w:rsidR="00C3080E" w:rsidTr="00C3080E">
        <w:tc>
          <w:tcPr>
            <w:tcW w:w="5215" w:type="dxa"/>
            <w:vAlign w:val="center"/>
          </w:tcPr>
          <w:p w:rsidR="00C3080E" w:rsidRPr="00C3080E" w:rsidRDefault="00C3080E" w:rsidP="001F52CF">
            <w:pPr>
              <w:pStyle w:val="NormalWeb"/>
              <w:shd w:val="clear" w:color="auto" w:fill="FFFFFF" w:themeFill="background1"/>
              <w:tabs>
                <w:tab w:val="left" w:pos="10775"/>
              </w:tabs>
              <w:spacing w:before="0" w:beforeAutospacing="0" w:after="0" w:afterAutospacing="0" w:line="360" w:lineRule="auto"/>
              <w:ind w:right="-25" w:firstLine="720"/>
              <w:jc w:val="center"/>
              <w:rPr>
                <w:rFonts w:ascii="GHEA Grapalat" w:hAnsi="GHEA Grapalat"/>
                <w:b/>
                <w:iCs/>
                <w:color w:val="000000"/>
              </w:rPr>
            </w:pPr>
            <w:r w:rsidRPr="00C3080E">
              <w:rPr>
                <w:rFonts w:ascii="GHEA Grapalat" w:hAnsi="GHEA Grapalat"/>
                <w:b/>
                <w:iCs/>
                <w:color w:val="000000"/>
                <w:lang w:val="hy-AM"/>
              </w:rPr>
              <w:t>Ա</w:t>
            </w:r>
            <w:r w:rsidRPr="00C3080E">
              <w:rPr>
                <w:rFonts w:ascii="GHEA Grapalat" w:hAnsi="GHEA Grapalat"/>
                <w:b/>
                <w:iCs/>
                <w:color w:val="000000"/>
              </w:rPr>
              <w:t>րհեստագործական կրթական ծրագրով</w:t>
            </w:r>
          </w:p>
        </w:tc>
        <w:tc>
          <w:tcPr>
            <w:tcW w:w="2430" w:type="dxa"/>
          </w:tcPr>
          <w:p w:rsidR="00C3080E" w:rsidRPr="00C550FB" w:rsidRDefault="00C3080E" w:rsidP="001F52CF">
            <w:pPr>
              <w:pStyle w:val="NormalWeb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center"/>
              <w:rPr>
                <w:rStyle w:val="Emphasis"/>
                <w:rFonts w:ascii="GHEA Grapalat" w:hAnsi="GHEA Grapalat"/>
                <w:iCs/>
                <w:spacing w:val="-2"/>
                <w:lang w:val="fr-FR"/>
              </w:rPr>
            </w:pPr>
          </w:p>
        </w:tc>
        <w:tc>
          <w:tcPr>
            <w:tcW w:w="2515" w:type="dxa"/>
          </w:tcPr>
          <w:p w:rsidR="00C3080E" w:rsidRPr="00C550FB" w:rsidRDefault="00C3080E" w:rsidP="001F52CF">
            <w:pPr>
              <w:pStyle w:val="NormalWeb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center"/>
              <w:rPr>
                <w:rStyle w:val="Emphasis"/>
                <w:rFonts w:ascii="GHEA Grapalat" w:hAnsi="GHEA Grapalat"/>
                <w:iCs/>
                <w:spacing w:val="-2"/>
                <w:lang w:val="fr-FR"/>
              </w:rPr>
            </w:pPr>
          </w:p>
        </w:tc>
      </w:tr>
      <w:tr w:rsidR="00C3080E" w:rsidTr="00C3080E">
        <w:tc>
          <w:tcPr>
            <w:tcW w:w="5215" w:type="dxa"/>
          </w:tcPr>
          <w:p w:rsidR="00C3080E" w:rsidRPr="005D021A" w:rsidRDefault="00C3080E" w:rsidP="001F52CF">
            <w:pPr>
              <w:pStyle w:val="NormalWeb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both"/>
              <w:rPr>
                <w:rFonts w:ascii="GHEA Grapalat" w:hAnsi="GHEA Grapalat" w:cs="GHEA Grapalat"/>
                <w:lang w:val="hy-AM"/>
              </w:rPr>
            </w:pPr>
            <w:r w:rsidRPr="005D021A">
              <w:rPr>
                <w:rFonts w:ascii="GHEA Grapalat" w:hAnsi="GHEA Grapalat" w:cs="GHEA Grapalat"/>
                <w:lang w:val="hy-AM"/>
              </w:rPr>
              <w:t>Փայտագործություն</w:t>
            </w:r>
          </w:p>
        </w:tc>
        <w:tc>
          <w:tcPr>
            <w:tcW w:w="2430" w:type="dxa"/>
          </w:tcPr>
          <w:p w:rsidR="00C3080E" w:rsidRDefault="00C3080E" w:rsidP="001F52CF">
            <w:pPr>
              <w:pStyle w:val="NormalWeb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both"/>
              <w:rPr>
                <w:rFonts w:ascii="GHEA Grapalat" w:hAnsi="GHEA Grapalat" w:cs="GHEA Grapalat"/>
                <w:iCs/>
                <w:lang w:val="hy-AM"/>
              </w:rPr>
            </w:pPr>
            <w:r>
              <w:rPr>
                <w:rFonts w:ascii="GHEA Grapalat" w:hAnsi="GHEA Grapalat" w:cs="GHEA Grapalat"/>
                <w:iCs/>
                <w:lang w:val="hy-AM"/>
              </w:rPr>
              <w:t>13</w:t>
            </w:r>
          </w:p>
        </w:tc>
        <w:tc>
          <w:tcPr>
            <w:tcW w:w="2515" w:type="dxa"/>
          </w:tcPr>
          <w:p w:rsidR="00C3080E" w:rsidRDefault="00C3080E" w:rsidP="001F52CF">
            <w:pPr>
              <w:pStyle w:val="NormalWeb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both"/>
              <w:rPr>
                <w:rFonts w:ascii="GHEA Grapalat" w:hAnsi="GHEA Grapalat" w:cs="GHEA Grapalat"/>
                <w:iCs/>
                <w:lang w:val="hy-AM"/>
              </w:rPr>
            </w:pPr>
            <w:r>
              <w:rPr>
                <w:rFonts w:ascii="GHEA Grapalat" w:hAnsi="GHEA Grapalat" w:cs="GHEA Grapalat"/>
                <w:iCs/>
                <w:lang w:val="hy-AM"/>
              </w:rPr>
              <w:t>0</w:t>
            </w:r>
          </w:p>
        </w:tc>
      </w:tr>
      <w:tr w:rsidR="00C3080E" w:rsidTr="00C3080E">
        <w:tc>
          <w:tcPr>
            <w:tcW w:w="5215" w:type="dxa"/>
          </w:tcPr>
          <w:p w:rsidR="00C3080E" w:rsidRPr="005D021A" w:rsidRDefault="00C3080E" w:rsidP="001F52CF">
            <w:pPr>
              <w:pStyle w:val="NormalWeb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both"/>
              <w:rPr>
                <w:rFonts w:ascii="GHEA Grapalat" w:hAnsi="GHEA Grapalat" w:cs="GHEA Grapalat"/>
                <w:lang w:val="hy-AM"/>
              </w:rPr>
            </w:pPr>
            <w:r w:rsidRPr="005D021A">
              <w:rPr>
                <w:rFonts w:ascii="GHEA Grapalat" w:hAnsi="GHEA Grapalat" w:cs="GHEA Grapalat"/>
                <w:lang w:val="hy-AM"/>
              </w:rPr>
              <w:t>Կապի սարքավորումների մոնտաժում և շահագործում</w:t>
            </w:r>
          </w:p>
        </w:tc>
        <w:tc>
          <w:tcPr>
            <w:tcW w:w="2430" w:type="dxa"/>
          </w:tcPr>
          <w:p w:rsidR="00C3080E" w:rsidRDefault="00C3080E" w:rsidP="001F52CF">
            <w:pPr>
              <w:pStyle w:val="NormalWeb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both"/>
              <w:rPr>
                <w:rFonts w:ascii="GHEA Grapalat" w:hAnsi="GHEA Grapalat" w:cs="GHEA Grapalat"/>
                <w:iCs/>
                <w:lang w:val="hy-AM"/>
              </w:rPr>
            </w:pPr>
            <w:r>
              <w:rPr>
                <w:rFonts w:ascii="GHEA Grapalat" w:hAnsi="GHEA Grapalat" w:cs="GHEA Grapalat"/>
                <w:iCs/>
                <w:lang w:val="hy-AM"/>
              </w:rPr>
              <w:t>20</w:t>
            </w:r>
          </w:p>
        </w:tc>
        <w:tc>
          <w:tcPr>
            <w:tcW w:w="2515" w:type="dxa"/>
          </w:tcPr>
          <w:p w:rsidR="00C3080E" w:rsidRDefault="00C3080E" w:rsidP="001F52CF">
            <w:pPr>
              <w:pStyle w:val="NormalWeb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both"/>
              <w:rPr>
                <w:rFonts w:ascii="GHEA Grapalat" w:hAnsi="GHEA Grapalat" w:cs="GHEA Grapalat"/>
                <w:iCs/>
                <w:lang w:val="hy-AM"/>
              </w:rPr>
            </w:pPr>
            <w:r>
              <w:rPr>
                <w:rFonts w:ascii="GHEA Grapalat" w:hAnsi="GHEA Grapalat" w:cs="GHEA Grapalat"/>
                <w:iCs/>
                <w:lang w:val="hy-AM"/>
              </w:rPr>
              <w:t>24</w:t>
            </w:r>
          </w:p>
        </w:tc>
      </w:tr>
      <w:tr w:rsidR="00C3080E" w:rsidTr="00C3080E">
        <w:tc>
          <w:tcPr>
            <w:tcW w:w="5215" w:type="dxa"/>
          </w:tcPr>
          <w:p w:rsidR="00C3080E" w:rsidRDefault="00C3080E" w:rsidP="001F52CF">
            <w:pPr>
              <w:pStyle w:val="NormalWeb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both"/>
              <w:rPr>
                <w:rFonts w:ascii="GHEA Grapalat" w:hAnsi="GHEA Grapalat" w:cs="GHEA Grapalat"/>
                <w:iCs/>
                <w:lang w:val="hy-AM"/>
              </w:rPr>
            </w:pPr>
            <w:r w:rsidRPr="00550D53">
              <w:rPr>
                <w:rFonts w:ascii="GHEA Grapalat" w:hAnsi="GHEA Grapalat" w:cs="GHEA Grapalat"/>
                <w:lang w:val="hy-AM"/>
              </w:rPr>
              <w:t>Պահուստային տեղեր</w:t>
            </w:r>
          </w:p>
        </w:tc>
        <w:tc>
          <w:tcPr>
            <w:tcW w:w="2430" w:type="dxa"/>
          </w:tcPr>
          <w:p w:rsidR="00C3080E" w:rsidRDefault="00C3080E" w:rsidP="001F52CF">
            <w:pPr>
              <w:pStyle w:val="NormalWeb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both"/>
              <w:rPr>
                <w:rFonts w:ascii="GHEA Grapalat" w:hAnsi="GHEA Grapalat" w:cs="GHEA Grapalat"/>
                <w:iCs/>
                <w:lang w:val="hy-AM"/>
              </w:rPr>
            </w:pPr>
            <w:r>
              <w:rPr>
                <w:rFonts w:ascii="GHEA Grapalat" w:hAnsi="GHEA Grapalat" w:cs="GHEA Grapalat"/>
                <w:iCs/>
                <w:lang w:val="hy-AM"/>
              </w:rPr>
              <w:t>313</w:t>
            </w:r>
          </w:p>
        </w:tc>
        <w:tc>
          <w:tcPr>
            <w:tcW w:w="2515" w:type="dxa"/>
          </w:tcPr>
          <w:p w:rsidR="00C3080E" w:rsidRDefault="00C3080E" w:rsidP="001F52CF">
            <w:pPr>
              <w:pStyle w:val="NormalWeb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both"/>
              <w:rPr>
                <w:rFonts w:ascii="GHEA Grapalat" w:hAnsi="GHEA Grapalat" w:cs="GHEA Grapalat"/>
                <w:iCs/>
                <w:lang w:val="hy-AM"/>
              </w:rPr>
            </w:pPr>
            <w:r>
              <w:rPr>
                <w:rFonts w:ascii="GHEA Grapalat" w:hAnsi="GHEA Grapalat" w:cs="GHEA Grapalat"/>
                <w:iCs/>
                <w:lang w:val="hy-AM"/>
              </w:rPr>
              <w:t>322</w:t>
            </w:r>
          </w:p>
        </w:tc>
      </w:tr>
      <w:tr w:rsidR="00C3080E" w:rsidTr="00C3080E">
        <w:tc>
          <w:tcPr>
            <w:tcW w:w="5215" w:type="dxa"/>
          </w:tcPr>
          <w:p w:rsidR="00C3080E" w:rsidRPr="00C3080E" w:rsidRDefault="00C3080E" w:rsidP="001F52CF">
            <w:pPr>
              <w:pStyle w:val="NormalWeb"/>
              <w:shd w:val="clear" w:color="auto" w:fill="FFFFFF" w:themeFill="background1"/>
              <w:tabs>
                <w:tab w:val="left" w:pos="10775"/>
              </w:tabs>
              <w:spacing w:before="0" w:beforeAutospacing="0" w:after="0" w:afterAutospacing="0" w:line="360" w:lineRule="auto"/>
              <w:ind w:right="-25" w:firstLine="720"/>
              <w:jc w:val="center"/>
              <w:rPr>
                <w:rFonts w:ascii="GHEA Grapalat" w:hAnsi="GHEA Grapalat"/>
                <w:b/>
                <w:iCs/>
                <w:color w:val="000000"/>
              </w:rPr>
            </w:pPr>
            <w:r w:rsidRPr="00C3080E">
              <w:rPr>
                <w:rFonts w:ascii="GHEA Grapalat" w:hAnsi="GHEA Grapalat"/>
                <w:b/>
                <w:iCs/>
                <w:color w:val="000000"/>
              </w:rPr>
              <w:t>Միջին մասնագիտական կրթական ծրագրով</w:t>
            </w:r>
          </w:p>
        </w:tc>
        <w:tc>
          <w:tcPr>
            <w:tcW w:w="2430" w:type="dxa"/>
          </w:tcPr>
          <w:p w:rsidR="00C3080E" w:rsidRDefault="00C3080E" w:rsidP="001F52CF">
            <w:pPr>
              <w:pStyle w:val="NormalWeb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both"/>
              <w:rPr>
                <w:rFonts w:ascii="GHEA Grapalat" w:hAnsi="GHEA Grapalat" w:cs="GHEA Grapalat"/>
                <w:iCs/>
                <w:lang w:val="hy-AM"/>
              </w:rPr>
            </w:pPr>
          </w:p>
        </w:tc>
        <w:tc>
          <w:tcPr>
            <w:tcW w:w="2515" w:type="dxa"/>
          </w:tcPr>
          <w:p w:rsidR="00C3080E" w:rsidRDefault="00C3080E" w:rsidP="001F52CF">
            <w:pPr>
              <w:pStyle w:val="NormalWeb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both"/>
              <w:rPr>
                <w:rFonts w:ascii="GHEA Grapalat" w:hAnsi="GHEA Grapalat" w:cs="GHEA Grapalat"/>
                <w:iCs/>
                <w:lang w:val="hy-AM"/>
              </w:rPr>
            </w:pPr>
          </w:p>
        </w:tc>
      </w:tr>
      <w:tr w:rsidR="00C3080E" w:rsidTr="00C3080E">
        <w:tc>
          <w:tcPr>
            <w:tcW w:w="5215" w:type="dxa"/>
          </w:tcPr>
          <w:p w:rsidR="00C3080E" w:rsidRDefault="00C3080E" w:rsidP="001F52CF">
            <w:pPr>
              <w:pStyle w:val="NormalWeb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both"/>
              <w:rPr>
                <w:rFonts w:ascii="GHEA Grapalat" w:hAnsi="GHEA Grapalat" w:cs="GHEA Grapalat"/>
                <w:iCs/>
                <w:lang w:val="hy-AM"/>
              </w:rPr>
            </w:pPr>
            <w:r w:rsidRPr="00550D53">
              <w:rPr>
                <w:rFonts w:ascii="GHEA Grapalat" w:hAnsi="GHEA Grapalat" w:cs="GHEA Grapalat"/>
                <w:lang w:val="hy-AM"/>
              </w:rPr>
              <w:t>Լուսանկարչական գործ</w:t>
            </w:r>
          </w:p>
        </w:tc>
        <w:tc>
          <w:tcPr>
            <w:tcW w:w="2430" w:type="dxa"/>
          </w:tcPr>
          <w:p w:rsidR="00C3080E" w:rsidRDefault="00C3080E" w:rsidP="001F52CF">
            <w:pPr>
              <w:pStyle w:val="NormalWeb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both"/>
              <w:rPr>
                <w:rFonts w:ascii="GHEA Grapalat" w:hAnsi="GHEA Grapalat" w:cs="GHEA Grapalat"/>
                <w:iCs/>
                <w:lang w:val="hy-AM"/>
              </w:rPr>
            </w:pPr>
            <w:r>
              <w:rPr>
                <w:rFonts w:ascii="GHEA Grapalat" w:hAnsi="GHEA Grapalat" w:cs="GHEA Grapalat"/>
                <w:iCs/>
                <w:lang w:val="hy-AM"/>
              </w:rPr>
              <w:t>10</w:t>
            </w:r>
          </w:p>
        </w:tc>
        <w:tc>
          <w:tcPr>
            <w:tcW w:w="2515" w:type="dxa"/>
          </w:tcPr>
          <w:p w:rsidR="00C3080E" w:rsidRDefault="00C3080E" w:rsidP="001F52CF">
            <w:pPr>
              <w:pStyle w:val="NormalWeb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both"/>
              <w:rPr>
                <w:rFonts w:ascii="GHEA Grapalat" w:hAnsi="GHEA Grapalat" w:cs="GHEA Grapalat"/>
                <w:iCs/>
                <w:lang w:val="hy-AM"/>
              </w:rPr>
            </w:pPr>
            <w:r>
              <w:rPr>
                <w:rFonts w:ascii="GHEA Grapalat" w:hAnsi="GHEA Grapalat" w:cs="GHEA Grapalat"/>
                <w:iCs/>
                <w:lang w:val="hy-AM"/>
              </w:rPr>
              <w:t>21</w:t>
            </w:r>
          </w:p>
        </w:tc>
      </w:tr>
      <w:tr w:rsidR="00C3080E" w:rsidTr="00C3080E">
        <w:tc>
          <w:tcPr>
            <w:tcW w:w="5215" w:type="dxa"/>
          </w:tcPr>
          <w:p w:rsidR="00C3080E" w:rsidRDefault="00C3080E" w:rsidP="001F52CF">
            <w:pPr>
              <w:pStyle w:val="NormalWeb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both"/>
              <w:rPr>
                <w:rFonts w:ascii="GHEA Grapalat" w:hAnsi="GHEA Grapalat" w:cs="GHEA Grapalat"/>
                <w:iCs/>
                <w:lang w:val="hy-AM"/>
              </w:rPr>
            </w:pPr>
            <w:r w:rsidRPr="00550D53">
              <w:rPr>
                <w:rFonts w:ascii="GHEA Grapalat" w:hAnsi="GHEA Grapalat" w:cs="GHEA Grapalat"/>
                <w:lang w:val="hy-AM"/>
              </w:rPr>
              <w:t>Երգչախմբավարություն</w:t>
            </w:r>
          </w:p>
        </w:tc>
        <w:tc>
          <w:tcPr>
            <w:tcW w:w="2430" w:type="dxa"/>
          </w:tcPr>
          <w:p w:rsidR="00C3080E" w:rsidRDefault="00C3080E" w:rsidP="001F52CF">
            <w:pPr>
              <w:pStyle w:val="NormalWeb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both"/>
              <w:rPr>
                <w:rFonts w:ascii="GHEA Grapalat" w:hAnsi="GHEA Grapalat" w:cs="GHEA Grapalat"/>
                <w:iCs/>
                <w:lang w:val="hy-AM"/>
              </w:rPr>
            </w:pPr>
            <w:r>
              <w:rPr>
                <w:rFonts w:ascii="GHEA Grapalat" w:hAnsi="GHEA Grapalat" w:cs="GHEA Grapalat"/>
                <w:iCs/>
                <w:lang w:val="hy-AM"/>
              </w:rPr>
              <w:t>13</w:t>
            </w:r>
          </w:p>
        </w:tc>
        <w:tc>
          <w:tcPr>
            <w:tcW w:w="2515" w:type="dxa"/>
          </w:tcPr>
          <w:p w:rsidR="00C3080E" w:rsidRDefault="00C3080E" w:rsidP="001F52CF">
            <w:pPr>
              <w:pStyle w:val="NormalWeb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both"/>
              <w:rPr>
                <w:rFonts w:ascii="GHEA Grapalat" w:hAnsi="GHEA Grapalat" w:cs="GHEA Grapalat"/>
                <w:iCs/>
                <w:lang w:val="hy-AM"/>
              </w:rPr>
            </w:pPr>
            <w:r>
              <w:rPr>
                <w:rFonts w:ascii="GHEA Grapalat" w:hAnsi="GHEA Grapalat" w:cs="GHEA Grapalat"/>
                <w:iCs/>
                <w:lang w:val="hy-AM"/>
              </w:rPr>
              <w:t>12</w:t>
            </w:r>
          </w:p>
        </w:tc>
      </w:tr>
      <w:tr w:rsidR="00C3080E" w:rsidTr="00C3080E">
        <w:tc>
          <w:tcPr>
            <w:tcW w:w="5215" w:type="dxa"/>
          </w:tcPr>
          <w:p w:rsidR="00C3080E" w:rsidRDefault="00C3080E" w:rsidP="001F52CF">
            <w:pPr>
              <w:pStyle w:val="NormalWeb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both"/>
              <w:rPr>
                <w:rFonts w:ascii="GHEA Grapalat" w:hAnsi="GHEA Grapalat" w:cs="GHEA Grapalat"/>
                <w:iCs/>
                <w:lang w:val="hy-AM"/>
              </w:rPr>
            </w:pPr>
            <w:r w:rsidRPr="00550D53">
              <w:rPr>
                <w:rFonts w:ascii="GHEA Grapalat" w:hAnsi="GHEA Grapalat" w:cs="GHEA Grapalat"/>
                <w:lang w:val="hy-AM"/>
              </w:rPr>
              <w:t>Գրադարանային գործ</w:t>
            </w:r>
          </w:p>
        </w:tc>
        <w:tc>
          <w:tcPr>
            <w:tcW w:w="2430" w:type="dxa"/>
          </w:tcPr>
          <w:p w:rsidR="00C3080E" w:rsidRDefault="00C3080E" w:rsidP="001F52CF">
            <w:pPr>
              <w:pStyle w:val="NormalWeb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both"/>
              <w:rPr>
                <w:rFonts w:ascii="GHEA Grapalat" w:hAnsi="GHEA Grapalat" w:cs="GHEA Grapalat"/>
                <w:iCs/>
                <w:lang w:val="hy-AM"/>
              </w:rPr>
            </w:pPr>
            <w:r>
              <w:rPr>
                <w:rFonts w:ascii="GHEA Grapalat" w:hAnsi="GHEA Grapalat" w:cs="GHEA Grapalat"/>
                <w:iCs/>
                <w:lang w:val="hy-AM"/>
              </w:rPr>
              <w:t>26</w:t>
            </w:r>
          </w:p>
        </w:tc>
        <w:tc>
          <w:tcPr>
            <w:tcW w:w="2515" w:type="dxa"/>
          </w:tcPr>
          <w:p w:rsidR="00C3080E" w:rsidRDefault="00C3080E" w:rsidP="001F52CF">
            <w:pPr>
              <w:pStyle w:val="NormalWeb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both"/>
              <w:rPr>
                <w:rFonts w:ascii="GHEA Grapalat" w:hAnsi="GHEA Grapalat" w:cs="GHEA Grapalat"/>
                <w:iCs/>
                <w:lang w:val="hy-AM"/>
              </w:rPr>
            </w:pPr>
            <w:r>
              <w:rPr>
                <w:rFonts w:ascii="GHEA Grapalat" w:hAnsi="GHEA Grapalat" w:cs="GHEA Grapalat"/>
                <w:iCs/>
                <w:lang w:val="hy-AM"/>
              </w:rPr>
              <w:t>30</w:t>
            </w:r>
          </w:p>
        </w:tc>
      </w:tr>
      <w:tr w:rsidR="00C3080E" w:rsidTr="00C3080E">
        <w:tc>
          <w:tcPr>
            <w:tcW w:w="5215" w:type="dxa"/>
          </w:tcPr>
          <w:p w:rsidR="00C3080E" w:rsidRPr="00550D53" w:rsidRDefault="00C3080E" w:rsidP="001F52CF">
            <w:pPr>
              <w:pStyle w:val="NormalWeb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both"/>
              <w:rPr>
                <w:rFonts w:ascii="GHEA Grapalat" w:hAnsi="GHEA Grapalat" w:cs="GHEA Grapalat"/>
                <w:lang w:val="hy-AM"/>
              </w:rPr>
            </w:pPr>
            <w:r w:rsidRPr="00550D53">
              <w:rPr>
                <w:rFonts w:ascii="GHEA Grapalat" w:hAnsi="GHEA Grapalat" w:cs="GHEA Grapalat"/>
                <w:lang w:val="hy-AM"/>
              </w:rPr>
              <w:t>Ջերմաէլեկտրակայաններ</w:t>
            </w:r>
          </w:p>
        </w:tc>
        <w:tc>
          <w:tcPr>
            <w:tcW w:w="2430" w:type="dxa"/>
          </w:tcPr>
          <w:p w:rsidR="00C3080E" w:rsidRDefault="00C3080E" w:rsidP="001F52CF">
            <w:pPr>
              <w:pStyle w:val="NormalWeb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both"/>
              <w:rPr>
                <w:rFonts w:ascii="GHEA Grapalat" w:hAnsi="GHEA Grapalat" w:cs="GHEA Grapalat"/>
                <w:iCs/>
                <w:lang w:val="hy-AM"/>
              </w:rPr>
            </w:pPr>
            <w:r>
              <w:rPr>
                <w:rFonts w:ascii="GHEA Grapalat" w:hAnsi="GHEA Grapalat" w:cs="GHEA Grapalat"/>
                <w:iCs/>
                <w:lang w:val="hy-AM"/>
              </w:rPr>
              <w:t>18</w:t>
            </w:r>
          </w:p>
        </w:tc>
        <w:tc>
          <w:tcPr>
            <w:tcW w:w="2515" w:type="dxa"/>
          </w:tcPr>
          <w:p w:rsidR="00C3080E" w:rsidRDefault="00C3080E" w:rsidP="001F52CF">
            <w:pPr>
              <w:pStyle w:val="NormalWeb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both"/>
              <w:rPr>
                <w:rFonts w:ascii="GHEA Grapalat" w:hAnsi="GHEA Grapalat" w:cs="GHEA Grapalat"/>
                <w:iCs/>
                <w:lang w:val="hy-AM"/>
              </w:rPr>
            </w:pPr>
            <w:r>
              <w:rPr>
                <w:rFonts w:ascii="GHEA Grapalat" w:hAnsi="GHEA Grapalat" w:cs="GHEA Grapalat"/>
                <w:iCs/>
                <w:lang w:val="hy-AM"/>
              </w:rPr>
              <w:t>17</w:t>
            </w:r>
          </w:p>
        </w:tc>
      </w:tr>
      <w:tr w:rsidR="00C3080E" w:rsidTr="00C3080E">
        <w:tc>
          <w:tcPr>
            <w:tcW w:w="5215" w:type="dxa"/>
          </w:tcPr>
          <w:p w:rsidR="00C3080E" w:rsidRPr="00550D53" w:rsidRDefault="00C3080E" w:rsidP="001F52CF">
            <w:pPr>
              <w:pStyle w:val="NormalWeb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both"/>
              <w:rPr>
                <w:rFonts w:ascii="GHEA Grapalat" w:hAnsi="GHEA Grapalat" w:cs="GHEA Grapalat"/>
                <w:lang w:val="hy-AM"/>
              </w:rPr>
            </w:pPr>
            <w:r w:rsidRPr="0043095C">
              <w:rPr>
                <w:rFonts w:ascii="GHEA Grapalat" w:hAnsi="GHEA Grapalat" w:cs="GHEA Grapalat"/>
                <w:lang w:val="hy-AM"/>
              </w:rPr>
              <w:t>Սև և գունավոր մետաղների ձուլման արտադրություն</w:t>
            </w:r>
          </w:p>
        </w:tc>
        <w:tc>
          <w:tcPr>
            <w:tcW w:w="2430" w:type="dxa"/>
          </w:tcPr>
          <w:p w:rsidR="00C3080E" w:rsidRDefault="00C3080E" w:rsidP="001F52CF">
            <w:pPr>
              <w:pStyle w:val="NormalWeb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both"/>
              <w:rPr>
                <w:rFonts w:ascii="GHEA Grapalat" w:hAnsi="GHEA Grapalat" w:cs="GHEA Grapalat"/>
                <w:iCs/>
                <w:lang w:val="hy-AM"/>
              </w:rPr>
            </w:pPr>
            <w:r>
              <w:rPr>
                <w:rFonts w:ascii="GHEA Grapalat" w:hAnsi="GHEA Grapalat" w:cs="GHEA Grapalat"/>
                <w:iCs/>
                <w:lang w:val="hy-AM"/>
              </w:rPr>
              <w:t>25</w:t>
            </w:r>
          </w:p>
        </w:tc>
        <w:tc>
          <w:tcPr>
            <w:tcW w:w="2515" w:type="dxa"/>
          </w:tcPr>
          <w:p w:rsidR="00C3080E" w:rsidRDefault="00C3080E" w:rsidP="001F52CF">
            <w:pPr>
              <w:pStyle w:val="NormalWeb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both"/>
              <w:rPr>
                <w:rFonts w:ascii="GHEA Grapalat" w:hAnsi="GHEA Grapalat" w:cs="GHEA Grapalat"/>
                <w:iCs/>
                <w:lang w:val="hy-AM"/>
              </w:rPr>
            </w:pPr>
            <w:r>
              <w:rPr>
                <w:rFonts w:ascii="GHEA Grapalat" w:hAnsi="GHEA Grapalat" w:cs="GHEA Grapalat"/>
                <w:iCs/>
                <w:lang w:val="hy-AM"/>
              </w:rPr>
              <w:t>30</w:t>
            </w:r>
          </w:p>
        </w:tc>
      </w:tr>
      <w:tr w:rsidR="00C3080E" w:rsidTr="00C3080E">
        <w:tc>
          <w:tcPr>
            <w:tcW w:w="5215" w:type="dxa"/>
          </w:tcPr>
          <w:p w:rsidR="00C3080E" w:rsidRPr="00550D53" w:rsidRDefault="00C3080E" w:rsidP="001F52CF">
            <w:pPr>
              <w:pStyle w:val="NormalWeb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both"/>
              <w:rPr>
                <w:rFonts w:ascii="GHEA Grapalat" w:hAnsi="GHEA Grapalat" w:cs="GHEA Grapalat"/>
                <w:lang w:val="hy-AM"/>
              </w:rPr>
            </w:pPr>
            <w:r w:rsidRPr="0043095C">
              <w:rPr>
                <w:rFonts w:ascii="GHEA Grapalat" w:hAnsi="GHEA Grapalat" w:cs="GHEA Grapalat"/>
                <w:lang w:val="hy-AM"/>
              </w:rPr>
              <w:t>Վերամբարձ տրանսպորտային, շինարարական, ճանապարհային մեքենաների և սարքավորումների շահագործում</w:t>
            </w:r>
          </w:p>
        </w:tc>
        <w:tc>
          <w:tcPr>
            <w:tcW w:w="2430" w:type="dxa"/>
          </w:tcPr>
          <w:p w:rsidR="00C3080E" w:rsidRDefault="005D021A" w:rsidP="001F52CF">
            <w:pPr>
              <w:pStyle w:val="NormalWeb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both"/>
              <w:rPr>
                <w:rFonts w:ascii="GHEA Grapalat" w:hAnsi="GHEA Grapalat" w:cs="GHEA Grapalat"/>
                <w:iCs/>
                <w:lang w:val="hy-AM"/>
              </w:rPr>
            </w:pPr>
            <w:r>
              <w:rPr>
                <w:rFonts w:ascii="GHEA Grapalat" w:hAnsi="GHEA Grapalat" w:cs="GHEA Grapalat"/>
                <w:iCs/>
                <w:lang w:val="hy-AM"/>
              </w:rPr>
              <w:t>15</w:t>
            </w:r>
          </w:p>
        </w:tc>
        <w:tc>
          <w:tcPr>
            <w:tcW w:w="2515" w:type="dxa"/>
          </w:tcPr>
          <w:p w:rsidR="00C3080E" w:rsidRDefault="005D021A" w:rsidP="001F52CF">
            <w:pPr>
              <w:pStyle w:val="NormalWeb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both"/>
              <w:rPr>
                <w:rFonts w:ascii="GHEA Grapalat" w:hAnsi="GHEA Grapalat" w:cs="GHEA Grapalat"/>
                <w:iCs/>
                <w:lang w:val="hy-AM"/>
              </w:rPr>
            </w:pPr>
            <w:r>
              <w:rPr>
                <w:rFonts w:ascii="GHEA Grapalat" w:hAnsi="GHEA Grapalat" w:cs="GHEA Grapalat"/>
                <w:iCs/>
                <w:lang w:val="hy-AM"/>
              </w:rPr>
              <w:t>10</w:t>
            </w:r>
          </w:p>
        </w:tc>
      </w:tr>
      <w:tr w:rsidR="00C3080E" w:rsidTr="00C3080E">
        <w:tc>
          <w:tcPr>
            <w:tcW w:w="5215" w:type="dxa"/>
          </w:tcPr>
          <w:p w:rsidR="00C3080E" w:rsidRPr="00550D53" w:rsidRDefault="005D021A" w:rsidP="001F52CF">
            <w:pPr>
              <w:pStyle w:val="NormalWeb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both"/>
              <w:rPr>
                <w:rFonts w:ascii="GHEA Grapalat" w:hAnsi="GHEA Grapalat" w:cs="GHEA Grapalat"/>
                <w:lang w:val="hy-AM"/>
              </w:rPr>
            </w:pPr>
            <w:r w:rsidRPr="00304D14">
              <w:rPr>
                <w:rFonts w:ascii="GHEA Grapalat" w:hAnsi="GHEA Grapalat" w:cs="GHEA Grapalat"/>
                <w:lang w:val="hy-AM"/>
              </w:rPr>
              <w:t>Ջրամատակարարում և ջրահեռացում</w:t>
            </w:r>
          </w:p>
        </w:tc>
        <w:tc>
          <w:tcPr>
            <w:tcW w:w="2430" w:type="dxa"/>
          </w:tcPr>
          <w:p w:rsidR="00C3080E" w:rsidRDefault="005D021A" w:rsidP="001F52CF">
            <w:pPr>
              <w:pStyle w:val="NormalWeb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both"/>
              <w:rPr>
                <w:rFonts w:ascii="GHEA Grapalat" w:hAnsi="GHEA Grapalat" w:cs="GHEA Grapalat"/>
                <w:iCs/>
                <w:lang w:val="hy-AM"/>
              </w:rPr>
            </w:pPr>
            <w:r>
              <w:rPr>
                <w:rFonts w:ascii="GHEA Grapalat" w:hAnsi="GHEA Grapalat" w:cs="GHEA Grapalat"/>
                <w:iCs/>
                <w:lang w:val="hy-AM"/>
              </w:rPr>
              <w:t>5</w:t>
            </w:r>
          </w:p>
        </w:tc>
        <w:tc>
          <w:tcPr>
            <w:tcW w:w="2515" w:type="dxa"/>
          </w:tcPr>
          <w:p w:rsidR="00C3080E" w:rsidRDefault="005D021A" w:rsidP="001F52CF">
            <w:pPr>
              <w:pStyle w:val="NormalWeb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both"/>
              <w:rPr>
                <w:rFonts w:ascii="GHEA Grapalat" w:hAnsi="GHEA Grapalat" w:cs="GHEA Grapalat"/>
                <w:iCs/>
                <w:lang w:val="hy-AM"/>
              </w:rPr>
            </w:pPr>
            <w:r>
              <w:rPr>
                <w:rFonts w:ascii="GHEA Grapalat" w:hAnsi="GHEA Grapalat" w:cs="GHEA Grapalat"/>
                <w:iCs/>
                <w:lang w:val="hy-AM"/>
              </w:rPr>
              <w:t>7</w:t>
            </w:r>
          </w:p>
        </w:tc>
      </w:tr>
      <w:tr w:rsidR="00C3080E" w:rsidTr="00C3080E">
        <w:tc>
          <w:tcPr>
            <w:tcW w:w="5215" w:type="dxa"/>
          </w:tcPr>
          <w:p w:rsidR="00C3080E" w:rsidRPr="00550D53" w:rsidRDefault="005D021A" w:rsidP="001F52CF">
            <w:pPr>
              <w:pStyle w:val="NormalWeb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both"/>
              <w:rPr>
                <w:rFonts w:ascii="GHEA Grapalat" w:hAnsi="GHEA Grapalat" w:cs="GHEA Grapalat"/>
                <w:lang w:val="hy-AM"/>
              </w:rPr>
            </w:pPr>
            <w:r>
              <w:rPr>
                <w:rFonts w:ascii="GHEA Grapalat" w:hAnsi="GHEA Grapalat" w:cs="GHEA Grapalat"/>
                <w:lang w:val="hy-AM"/>
              </w:rPr>
              <w:t>Վայրի բույսերի վերարտադրություն, հավաքում և մթերում</w:t>
            </w:r>
          </w:p>
        </w:tc>
        <w:tc>
          <w:tcPr>
            <w:tcW w:w="2430" w:type="dxa"/>
          </w:tcPr>
          <w:p w:rsidR="00C3080E" w:rsidRDefault="005D021A" w:rsidP="001F52CF">
            <w:pPr>
              <w:pStyle w:val="NormalWeb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both"/>
              <w:rPr>
                <w:rFonts w:ascii="GHEA Grapalat" w:hAnsi="GHEA Grapalat" w:cs="GHEA Grapalat"/>
                <w:iCs/>
                <w:lang w:val="hy-AM"/>
              </w:rPr>
            </w:pPr>
            <w:r>
              <w:rPr>
                <w:rFonts w:ascii="GHEA Grapalat" w:hAnsi="GHEA Grapalat" w:cs="GHEA Grapalat"/>
                <w:iCs/>
                <w:lang w:val="hy-AM"/>
              </w:rPr>
              <w:t>0</w:t>
            </w:r>
          </w:p>
        </w:tc>
        <w:tc>
          <w:tcPr>
            <w:tcW w:w="2515" w:type="dxa"/>
          </w:tcPr>
          <w:p w:rsidR="00C3080E" w:rsidRDefault="005D021A" w:rsidP="001F52CF">
            <w:pPr>
              <w:pStyle w:val="NormalWeb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both"/>
              <w:rPr>
                <w:rFonts w:ascii="GHEA Grapalat" w:hAnsi="GHEA Grapalat" w:cs="GHEA Grapalat"/>
                <w:iCs/>
                <w:lang w:val="hy-AM"/>
              </w:rPr>
            </w:pPr>
            <w:r>
              <w:rPr>
                <w:rFonts w:ascii="GHEA Grapalat" w:hAnsi="GHEA Grapalat" w:cs="GHEA Grapalat"/>
                <w:iCs/>
                <w:lang w:val="hy-AM"/>
              </w:rPr>
              <w:t>13</w:t>
            </w:r>
          </w:p>
        </w:tc>
      </w:tr>
      <w:tr w:rsidR="005D021A" w:rsidTr="00C3080E">
        <w:tc>
          <w:tcPr>
            <w:tcW w:w="5215" w:type="dxa"/>
          </w:tcPr>
          <w:p w:rsidR="005D021A" w:rsidRPr="0043095C" w:rsidRDefault="005D021A" w:rsidP="001F52CF">
            <w:pPr>
              <w:pStyle w:val="NormalWeb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both"/>
              <w:rPr>
                <w:rFonts w:ascii="GHEA Grapalat" w:hAnsi="GHEA Grapalat" w:cs="GHEA Grapalat"/>
                <w:lang w:val="hy-AM"/>
              </w:rPr>
            </w:pPr>
            <w:r w:rsidRPr="00550D53">
              <w:rPr>
                <w:rFonts w:ascii="GHEA Grapalat" w:hAnsi="GHEA Grapalat" w:cs="GHEA Grapalat"/>
                <w:lang w:val="hy-AM"/>
              </w:rPr>
              <w:lastRenderedPageBreak/>
              <w:t>Պահուստային տեղեր</w:t>
            </w:r>
          </w:p>
        </w:tc>
        <w:tc>
          <w:tcPr>
            <w:tcW w:w="2430" w:type="dxa"/>
          </w:tcPr>
          <w:p w:rsidR="005D021A" w:rsidRDefault="00C135B6" w:rsidP="001F52CF">
            <w:pPr>
              <w:pStyle w:val="NormalWeb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both"/>
              <w:rPr>
                <w:rFonts w:ascii="GHEA Grapalat" w:hAnsi="GHEA Grapalat" w:cs="GHEA Grapalat"/>
                <w:iCs/>
                <w:lang w:val="hy-AM"/>
              </w:rPr>
            </w:pPr>
            <w:r>
              <w:rPr>
                <w:rFonts w:ascii="GHEA Grapalat" w:hAnsi="GHEA Grapalat" w:cs="GHEA Grapalat"/>
                <w:iCs/>
                <w:lang w:val="hy-AM"/>
              </w:rPr>
              <w:t>238</w:t>
            </w:r>
          </w:p>
        </w:tc>
        <w:tc>
          <w:tcPr>
            <w:tcW w:w="2515" w:type="dxa"/>
          </w:tcPr>
          <w:p w:rsidR="005D021A" w:rsidRDefault="005D021A" w:rsidP="001F52CF">
            <w:pPr>
              <w:pStyle w:val="NormalWeb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both"/>
              <w:rPr>
                <w:rFonts w:ascii="GHEA Grapalat" w:hAnsi="GHEA Grapalat" w:cs="GHEA Grapalat"/>
                <w:iCs/>
                <w:lang w:val="hy-AM"/>
              </w:rPr>
            </w:pPr>
            <w:r>
              <w:rPr>
                <w:rFonts w:ascii="GHEA Grapalat" w:hAnsi="GHEA Grapalat" w:cs="GHEA Grapalat"/>
                <w:iCs/>
                <w:lang w:val="hy-AM"/>
              </w:rPr>
              <w:t>215</w:t>
            </w:r>
          </w:p>
        </w:tc>
      </w:tr>
    </w:tbl>
    <w:p w:rsidR="00C3080E" w:rsidRDefault="00C3080E" w:rsidP="00C3080E">
      <w:pPr>
        <w:pStyle w:val="NormalWeb"/>
        <w:shd w:val="clear" w:color="auto" w:fill="FFFFFF" w:themeFill="background1"/>
        <w:tabs>
          <w:tab w:val="left" w:pos="10775"/>
        </w:tabs>
        <w:spacing w:before="0" w:beforeAutospacing="0" w:after="0" w:afterAutospacing="0" w:line="360" w:lineRule="auto"/>
        <w:ind w:right="-25" w:firstLine="720"/>
        <w:jc w:val="both"/>
        <w:rPr>
          <w:rFonts w:ascii="GHEA Grapalat" w:hAnsi="GHEA Grapalat" w:cs="GHEA Grapalat"/>
          <w:iCs/>
          <w:lang w:val="hy-AM"/>
        </w:rPr>
      </w:pPr>
      <w:r>
        <w:rPr>
          <w:rFonts w:ascii="GHEA Grapalat" w:hAnsi="GHEA Grapalat" w:cs="GHEA Grapalat"/>
          <w:iCs/>
          <w:lang w:val="hy-AM"/>
        </w:rPr>
        <w:t xml:space="preserve"> </w:t>
      </w:r>
    </w:p>
    <w:p w:rsidR="00BE7884" w:rsidRDefault="00BE7884" w:rsidP="00BE7884">
      <w:pPr>
        <w:pStyle w:val="NormalWeb"/>
        <w:shd w:val="clear" w:color="auto" w:fill="FFFFFF" w:themeFill="background1"/>
        <w:tabs>
          <w:tab w:val="left" w:pos="10775"/>
        </w:tabs>
        <w:spacing w:before="0" w:beforeAutospacing="0" w:after="0" w:afterAutospacing="0" w:line="360" w:lineRule="auto"/>
        <w:ind w:right="-25" w:firstLine="720"/>
        <w:jc w:val="both"/>
        <w:rPr>
          <w:rFonts w:ascii="GHEA Grapalat" w:hAnsi="GHEA Grapalat" w:cs="GHEA Grapalat"/>
          <w:iCs/>
          <w:lang w:val="hy-AM"/>
        </w:rPr>
      </w:pPr>
      <w:r>
        <w:rPr>
          <w:rFonts w:ascii="GHEA Grapalat" w:hAnsi="GHEA Grapalat" w:cs="GHEA Grapalat"/>
          <w:iCs/>
          <w:lang w:val="hy-AM"/>
        </w:rPr>
        <w:t xml:space="preserve">Նշված փոփոխությունները պայմանավորված են աշխատաշուկայի ուսումնասիրմամ, ինչպես նաև հաստատություններից ներկայացված հայտերով: </w:t>
      </w:r>
    </w:p>
    <w:p w:rsidR="00BE7884" w:rsidRDefault="00BE7884" w:rsidP="00BE7884">
      <w:pPr>
        <w:pStyle w:val="NormalWeb"/>
        <w:shd w:val="clear" w:color="auto" w:fill="FFFFFF" w:themeFill="background1"/>
        <w:tabs>
          <w:tab w:val="left" w:pos="10775"/>
        </w:tabs>
        <w:spacing w:before="0" w:beforeAutospacing="0" w:after="0" w:afterAutospacing="0" w:line="360" w:lineRule="auto"/>
        <w:ind w:right="-25" w:firstLine="720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GHEA Grapalat"/>
          <w:lang w:val="hy-AM"/>
        </w:rPr>
        <w:t>ՀՀ օրենսդրությամբ սահման</w:t>
      </w:r>
      <w:r w:rsidR="00A834E3">
        <w:rPr>
          <w:rFonts w:ascii="GHEA Grapalat" w:hAnsi="GHEA Grapalat" w:cs="GHEA Grapalat"/>
          <w:lang w:val="hy-AM"/>
        </w:rPr>
        <w:t>ված արտոնություն ունեցող դիմորդները արհեստագործական</w:t>
      </w:r>
      <w:r w:rsidR="00A834E3">
        <w:rPr>
          <w:rFonts w:ascii="GHEA Grapalat" w:hAnsi="GHEA Grapalat" w:cs="GHEA Grapalat"/>
          <w:lang w:val="pt-BR"/>
        </w:rPr>
        <w:t xml:space="preserve"> </w:t>
      </w:r>
      <w:r w:rsidR="00A834E3">
        <w:rPr>
          <w:rFonts w:ascii="GHEA Grapalat" w:hAnsi="GHEA Grapalat" w:cs="GHEA Grapalat"/>
          <w:lang w:val="hy-AM"/>
        </w:rPr>
        <w:t>և միջին</w:t>
      </w:r>
      <w:r w:rsidR="00A834E3">
        <w:rPr>
          <w:rFonts w:ascii="GHEA Grapalat" w:hAnsi="GHEA Grapalat" w:cs="GHEA Grapalat"/>
          <w:lang w:val="pt-BR"/>
        </w:rPr>
        <w:t xml:space="preserve"> </w:t>
      </w:r>
      <w:r w:rsidR="00A834E3">
        <w:rPr>
          <w:rFonts w:ascii="GHEA Grapalat" w:hAnsi="GHEA Grapalat" w:cs="GHEA Grapalat"/>
          <w:lang w:val="hy-AM"/>
        </w:rPr>
        <w:t xml:space="preserve">մասնագիտական կրթական ծրագրով քննությունները դրական հանձնելու կամ վճարովի ուսուցման առնվազն անցումային միավոր ունենալու դեպքում ընդունվում են մրցույթից </w:t>
      </w:r>
      <w:r>
        <w:rPr>
          <w:rFonts w:ascii="GHEA Grapalat" w:hAnsi="GHEA Grapalat" w:cs="GHEA Grapalat"/>
          <w:lang w:val="hy-AM"/>
        </w:rPr>
        <w:t xml:space="preserve">դուրս պահուստային տեղերի հաշվին: </w:t>
      </w:r>
      <w:r w:rsidR="00A834E3">
        <w:rPr>
          <w:rFonts w:ascii="GHEA Grapalat" w:hAnsi="GHEA Grapalat" w:cs="GHEA Grapalat"/>
          <w:lang w:val="hy-AM"/>
        </w:rPr>
        <w:t>202</w:t>
      </w:r>
      <w:r w:rsidR="00A834E3" w:rsidRPr="006A4B95">
        <w:rPr>
          <w:rFonts w:ascii="GHEA Grapalat" w:hAnsi="GHEA Grapalat" w:cs="GHEA Grapalat"/>
          <w:lang w:val="hy-AM"/>
        </w:rPr>
        <w:t>6</w:t>
      </w:r>
      <w:r w:rsidR="00A834E3">
        <w:rPr>
          <w:rFonts w:ascii="GHEA Grapalat" w:hAnsi="GHEA Grapalat" w:cs="GHEA Grapalat"/>
          <w:lang w:val="hy-AM"/>
        </w:rPr>
        <w:t>/202</w:t>
      </w:r>
      <w:r w:rsidR="00A834E3" w:rsidRPr="006A4B95">
        <w:rPr>
          <w:rFonts w:ascii="GHEA Grapalat" w:hAnsi="GHEA Grapalat" w:cs="GHEA Grapalat"/>
          <w:lang w:val="hy-AM"/>
        </w:rPr>
        <w:t>7</w:t>
      </w:r>
      <w:r w:rsidR="00A834E3">
        <w:rPr>
          <w:rFonts w:ascii="GHEA Grapalat" w:hAnsi="GHEA Grapalat" w:cs="GHEA Grapalat"/>
          <w:lang w:val="hy-AM"/>
        </w:rPr>
        <w:t xml:space="preserve"> ուսումնական տարվա համար նախատեսվել է արհեստագործական կրթական ծրագրով </w:t>
      </w:r>
      <w:r w:rsidR="00234719">
        <w:rPr>
          <w:rFonts w:ascii="GHEA Grapalat" w:hAnsi="GHEA Grapalat" w:cs="GHEA Grapalat"/>
          <w:lang w:val="hy-AM"/>
        </w:rPr>
        <w:t>313</w:t>
      </w:r>
      <w:r w:rsidR="00A834E3">
        <w:rPr>
          <w:rFonts w:ascii="GHEA Grapalat" w:hAnsi="GHEA Grapalat" w:cs="GHEA Grapalat"/>
          <w:lang w:val="hy-AM"/>
        </w:rPr>
        <w:t xml:space="preserve"> պահուստային տեղ, իսկ միջին</w:t>
      </w:r>
      <w:r w:rsidR="00A834E3">
        <w:rPr>
          <w:rFonts w:ascii="GHEA Grapalat" w:hAnsi="GHEA Grapalat" w:cs="GHEA Grapalat"/>
          <w:lang w:val="pt-BR"/>
        </w:rPr>
        <w:t xml:space="preserve"> </w:t>
      </w:r>
      <w:r w:rsidR="00A834E3">
        <w:rPr>
          <w:rFonts w:ascii="GHEA Grapalat" w:hAnsi="GHEA Grapalat" w:cs="GHEA Grapalat"/>
          <w:lang w:val="hy-AM"/>
        </w:rPr>
        <w:t>մասնագիտական կրթական ծրագրով՝</w:t>
      </w:r>
      <w:r w:rsidR="00C135B6">
        <w:rPr>
          <w:rFonts w:ascii="GHEA Grapalat" w:hAnsi="GHEA Grapalat" w:cs="GHEA Grapalat"/>
          <w:lang w:val="hy-AM"/>
        </w:rPr>
        <w:t xml:space="preserve"> 238</w:t>
      </w:r>
      <w:r w:rsidR="00A834E3">
        <w:rPr>
          <w:rFonts w:ascii="GHEA Grapalat" w:hAnsi="GHEA Grapalat" w:cs="GHEA Grapalat"/>
          <w:lang w:val="hy-AM"/>
        </w:rPr>
        <w:t>, որը հատկացվում է ուսումնական հաստատությու</w:t>
      </w:r>
      <w:r w:rsidR="00234719">
        <w:rPr>
          <w:rFonts w:ascii="GHEA Grapalat" w:hAnsi="GHEA Grapalat" w:cs="GHEA Grapalat"/>
          <w:lang w:val="hy-AM"/>
        </w:rPr>
        <w:t xml:space="preserve">ններին ըստ մասնագիտությունների, </w:t>
      </w:r>
      <w:r>
        <w:rPr>
          <w:rFonts w:ascii="GHEA Grapalat" w:hAnsi="GHEA Grapalat" w:cs="GHEA Grapalat"/>
          <w:lang w:val="hy-AM"/>
        </w:rPr>
        <w:t xml:space="preserve">ինչպես նաև </w:t>
      </w:r>
      <w:r w:rsidR="00A834E3">
        <w:rPr>
          <w:rFonts w:ascii="GHEA Grapalat" w:hAnsi="GHEA Grapalat" w:cs="GHEA Grapalat"/>
          <w:lang w:val="hy-AM"/>
        </w:rPr>
        <w:t>արտոնություն ունեցող դիմորդների</w:t>
      </w:r>
      <w:r>
        <w:rPr>
          <w:rFonts w:ascii="GHEA Grapalat" w:hAnsi="GHEA Grapalat" w:cs="GHEA Grapalat"/>
          <w:lang w:val="hy-AM"/>
        </w:rPr>
        <w:t>ն</w:t>
      </w:r>
      <w:r>
        <w:rPr>
          <w:rFonts w:ascii="GHEA Grapalat" w:hAnsi="GHEA Grapalat" w:cs="Arial"/>
          <w:lang w:val="hy-AM"/>
        </w:rPr>
        <w:t xml:space="preserve">: </w:t>
      </w:r>
    </w:p>
    <w:p w:rsidR="00BE7884" w:rsidRDefault="00A834E3" w:rsidP="00BE7884">
      <w:pPr>
        <w:pStyle w:val="NormalWeb"/>
        <w:shd w:val="clear" w:color="auto" w:fill="FFFFFF" w:themeFill="background1"/>
        <w:tabs>
          <w:tab w:val="left" w:pos="10775"/>
        </w:tabs>
        <w:spacing w:before="0" w:beforeAutospacing="0" w:after="0" w:afterAutospacing="0" w:line="360" w:lineRule="auto"/>
        <w:ind w:right="-25" w:firstLine="720"/>
        <w:jc w:val="both"/>
        <w:rPr>
          <w:rFonts w:ascii="GHEA Grapalat" w:hAnsi="GHEA Grapalat" w:cs="GHEA Grapalat"/>
          <w:iCs/>
          <w:lang w:val="hy-AM"/>
        </w:rPr>
      </w:pPr>
      <w:r>
        <w:rPr>
          <w:rFonts w:ascii="GHEA Grapalat" w:hAnsi="GHEA Grapalat" w:cs="GHEA Grapalat"/>
          <w:lang w:val="hy-AM"/>
        </w:rPr>
        <w:t xml:space="preserve">ՀՀ պետական բյուջեից </w:t>
      </w:r>
      <w:r>
        <w:rPr>
          <w:rFonts w:ascii="GHEA Grapalat" w:hAnsi="GHEA Grapalat" w:cs="GHEA Grapalat"/>
          <w:iCs/>
          <w:lang w:val="hy-AM"/>
        </w:rPr>
        <w:t xml:space="preserve">անվճար ուսուցմամբ (նպաստի ձևով ուսման վճարի լրիվ փոխհատուցմամբ) ընդունելության տեղեր միջին մասնագիտական կրթական ծրագրով հատկացվել են նաև </w:t>
      </w:r>
      <w:r>
        <w:rPr>
          <w:rFonts w:ascii="GHEA Grapalat" w:hAnsi="GHEA Grapalat" w:cs="GHEA Grapalat"/>
          <w:lang w:val="hy-AM"/>
        </w:rPr>
        <w:t>ՀՀ ներքին գործերի նախարարությանը</w:t>
      </w:r>
      <w:r w:rsidR="006A4B95">
        <w:rPr>
          <w:rFonts w:ascii="GHEA Grapalat" w:hAnsi="GHEA Grapalat" w:cs="GHEA Grapalat"/>
          <w:iCs/>
          <w:lang w:val="hy-AM"/>
        </w:rPr>
        <w:t xml:space="preserve"> </w:t>
      </w:r>
      <w:r w:rsidR="006A4B95" w:rsidRPr="006A4B95">
        <w:rPr>
          <w:rFonts w:ascii="GHEA Grapalat" w:hAnsi="GHEA Grapalat" w:cs="GHEA Grapalat"/>
          <w:iCs/>
          <w:lang w:val="hy-AM"/>
        </w:rPr>
        <w:t xml:space="preserve">և </w:t>
      </w:r>
      <w:r w:rsidR="006A4B95" w:rsidRPr="006A4B95">
        <w:rPr>
          <w:rFonts w:ascii="GHEA Grapalat" w:hAnsi="GHEA Grapalat" w:cs="GHEA Grapalat"/>
          <w:lang w:val="hy-AM"/>
        </w:rPr>
        <w:t xml:space="preserve">Տարածքային </w:t>
      </w:r>
      <w:r w:rsidR="00BE7884">
        <w:rPr>
          <w:rFonts w:ascii="GHEA Grapalat" w:hAnsi="GHEA Grapalat" w:cs="GHEA Grapalat"/>
          <w:lang w:val="hy-AM"/>
        </w:rPr>
        <w:t xml:space="preserve">կառավարման և ենթակառուցվածքների </w:t>
      </w:r>
      <w:r w:rsidR="006A4B95" w:rsidRPr="006A4B95">
        <w:rPr>
          <w:rFonts w:ascii="GHEA Grapalat" w:hAnsi="GHEA Grapalat" w:cs="GHEA Grapalat"/>
          <w:lang w:val="hy-AM"/>
        </w:rPr>
        <w:t>նախարարությանը</w:t>
      </w:r>
      <w:r w:rsidR="006A4B95">
        <w:rPr>
          <w:rFonts w:ascii="GHEA Grapalat" w:hAnsi="GHEA Grapalat" w:cs="GHEA Grapalat"/>
          <w:lang w:val="hy-AM"/>
        </w:rPr>
        <w:t xml:space="preserve"> </w:t>
      </w:r>
      <w:r>
        <w:rPr>
          <w:rFonts w:ascii="GHEA Grapalat" w:hAnsi="GHEA Grapalat" w:cs="GHEA Grapalat"/>
          <w:iCs/>
          <w:lang w:val="hy-AM"/>
        </w:rPr>
        <w:t>2026-2027 ուսումնական տարում ընդունելություն կազմակերպելու համար:</w:t>
      </w:r>
      <w:r w:rsidR="00BE7884">
        <w:rPr>
          <w:rFonts w:ascii="GHEA Grapalat" w:hAnsi="GHEA Grapalat" w:cs="GHEA Grapalat"/>
          <w:iCs/>
          <w:lang w:val="hy-AM"/>
        </w:rPr>
        <w:t xml:space="preserve"> </w:t>
      </w:r>
    </w:p>
    <w:p w:rsidR="00BE7884" w:rsidRDefault="00A834E3" w:rsidP="00BE7884">
      <w:pPr>
        <w:pStyle w:val="NormalWeb"/>
        <w:shd w:val="clear" w:color="auto" w:fill="FFFFFF" w:themeFill="background1"/>
        <w:tabs>
          <w:tab w:val="left" w:pos="10775"/>
        </w:tabs>
        <w:spacing w:before="0" w:beforeAutospacing="0" w:after="0" w:afterAutospacing="0" w:line="360" w:lineRule="auto"/>
        <w:ind w:right="-25" w:firstLine="720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GHEA Grapalat"/>
          <w:lang w:val="hy-AM"/>
        </w:rPr>
        <w:t>Ներկայումս որոշ ուսումնական հաստատություններ դիմել են նոր մասնագիտություններով համապատասխան լիցենզիա ստանալու համար, որոնց համար նախատեսվել են որոշակի տեղեր: Լիցենզաներ չստանալու դեպքում, մինչև ՀՀ կառավարության հաստատմանը սահմանված կարգով ներկայացնելը՝ կվերանայվի վերջնական քանակը, որը էական փոփոխության չի ենթարկվի և ընդհանուր տեղերի թիվը չի գերազանցի:</w:t>
      </w:r>
      <w:r w:rsidR="00BE7884">
        <w:rPr>
          <w:rFonts w:ascii="GHEA Grapalat" w:hAnsi="GHEA Grapalat" w:cs="Arial"/>
          <w:lang w:val="hy-AM"/>
        </w:rPr>
        <w:t xml:space="preserve"> </w:t>
      </w:r>
    </w:p>
    <w:p w:rsidR="001F52CF" w:rsidRDefault="00A834E3" w:rsidP="001F52CF">
      <w:pPr>
        <w:pStyle w:val="NormalWeb"/>
        <w:shd w:val="clear" w:color="auto" w:fill="FFFFFF" w:themeFill="background1"/>
        <w:tabs>
          <w:tab w:val="left" w:pos="10775"/>
        </w:tabs>
        <w:spacing w:before="0" w:beforeAutospacing="0" w:after="0" w:afterAutospacing="0" w:line="360" w:lineRule="auto"/>
        <w:ind w:right="-25" w:firstLine="720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GHEA Grapalat"/>
          <w:lang w:val="hy-AM"/>
        </w:rPr>
        <w:t>Պահուստային տեղերի ավելացման դեպքում, որոշակի տեղեր հատկացվում է նաև պետության համար գերակա հանդիսացող այն մասնագիտություններով, որոնցով առկա են եղել հատկացված տեղերից ավել դիմորդներ և մրցույթով ընդունվել են վճարովի ուսուցման համակարգ:</w:t>
      </w:r>
      <w:r w:rsidR="001F52CF">
        <w:rPr>
          <w:rFonts w:ascii="GHEA Grapalat" w:hAnsi="GHEA Grapalat" w:cs="Arial"/>
          <w:lang w:val="hy-AM"/>
        </w:rPr>
        <w:t xml:space="preserve"> </w:t>
      </w:r>
    </w:p>
    <w:p w:rsidR="00450EF5" w:rsidRPr="001F52CF" w:rsidRDefault="00A834E3" w:rsidP="001F52CF">
      <w:pPr>
        <w:pStyle w:val="NormalWeb"/>
        <w:shd w:val="clear" w:color="auto" w:fill="FFFFFF" w:themeFill="background1"/>
        <w:tabs>
          <w:tab w:val="left" w:pos="10775"/>
        </w:tabs>
        <w:spacing w:before="0" w:beforeAutospacing="0" w:after="0" w:afterAutospacing="0" w:line="360" w:lineRule="auto"/>
        <w:ind w:right="-25" w:firstLine="720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GHEA Grapalat"/>
          <w:lang w:val="hy-AM"/>
        </w:rPr>
        <w:t xml:space="preserve">Նախագծի 3-րդ հավելվածով ներկայացված է 2026-2027 ուսումնական տարվա համար կարևոր և առաջնահերթ մասնագիտությունների ցանկը: Ցանկում նշված </w:t>
      </w:r>
      <w:r>
        <w:rPr>
          <w:rFonts w:ascii="GHEA Grapalat" w:hAnsi="GHEA Grapalat" w:cs="GHEA Grapalat"/>
          <w:lang w:val="hy-AM"/>
        </w:rPr>
        <w:lastRenderedPageBreak/>
        <w:t xml:space="preserve">մասնագիտություներով ընդունվածներին տրամադրվելու է բարձր կրթաթոշակ հետևյալ սկզբունքով. </w:t>
      </w:r>
    </w:p>
    <w:p w:rsidR="00450EF5" w:rsidRDefault="00A834E3" w:rsidP="001F52C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GHEA Grapalat"/>
          <w:lang w:val="hy-AM"/>
        </w:rPr>
      </w:pPr>
      <w:r>
        <w:rPr>
          <w:rFonts w:ascii="GHEA Grapalat" w:hAnsi="GHEA Grapalat" w:cs="GHEA Grapalat"/>
          <w:lang w:val="hy-AM"/>
        </w:rPr>
        <w:t>«22. Պետական կրթաթոշակը պետական ֆինանսական խրախուսանք է, որը տրվում է ուսումնառող՝</w:t>
      </w:r>
    </w:p>
    <w:p w:rsidR="00450EF5" w:rsidRDefault="00A834E3" w:rsidP="001F52C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GHEA Grapalat"/>
          <w:lang w:val="hy-AM"/>
        </w:rPr>
      </w:pPr>
      <w:r>
        <w:rPr>
          <w:rFonts w:ascii="GHEA Grapalat" w:hAnsi="GHEA Grapalat" w:cs="GHEA Grapalat"/>
          <w:lang w:val="hy-AM"/>
        </w:rPr>
        <w:t>1) Հայաստանի Հանրապետության կառավարության կողմից յուրաքանչյուր տարի հաստատված առաջնահերթ և կարևոր ոլորտների (այսուհետ՝ գերակա ոլորտ) մասնագիտությունների ցանկով հիմնական կրթության հիմքով ընդունված ուսանողներին.</w:t>
      </w:r>
    </w:p>
    <w:p w:rsidR="00450EF5" w:rsidRDefault="00A834E3" w:rsidP="001F52C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GHEA Grapalat"/>
          <w:lang w:val="hy-AM"/>
        </w:rPr>
      </w:pPr>
      <w:r>
        <w:rPr>
          <w:rFonts w:ascii="GHEA Grapalat" w:hAnsi="GHEA Grapalat" w:cs="GHEA Grapalat"/>
          <w:lang w:val="hy-AM"/>
        </w:rPr>
        <w:t>2) «Առանց ծնողական խնամքի մնացած երեխաների սոցիալական պաշտպանության մասին» կամ «Հաշմանդամություն ունեցող անձանց իրավունքների մասին» օրենքներով սահմանված սոցիալական խմբի, ինչպես նաև սահմանամերձ և բարձրլեռնային բնակավայրերի ուսումնական հաստատության ուսանողին՝ գերազանց առաջադիմության դեպքում:</w:t>
      </w:r>
    </w:p>
    <w:p w:rsidR="00450EF5" w:rsidRDefault="00A834E3" w:rsidP="001F52C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GHEA Grapalat"/>
          <w:lang w:val="hy-AM"/>
        </w:rPr>
      </w:pPr>
      <w:r>
        <w:rPr>
          <w:rFonts w:ascii="GHEA Grapalat" w:hAnsi="GHEA Grapalat" w:cs="GHEA Grapalat"/>
          <w:lang w:val="hy-AM"/>
        </w:rPr>
        <w:t>23. 22-րդ կետի՝</w:t>
      </w:r>
    </w:p>
    <w:p w:rsidR="00450EF5" w:rsidRDefault="00A834E3" w:rsidP="001F52C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GHEA Grapalat"/>
          <w:lang w:val="hy-AM"/>
        </w:rPr>
      </w:pPr>
      <w:r>
        <w:rPr>
          <w:rFonts w:ascii="GHEA Grapalat" w:hAnsi="GHEA Grapalat" w:cs="GHEA Grapalat"/>
          <w:lang w:val="hy-AM"/>
        </w:rPr>
        <w:t>1) 1-ին ենթակետով սահմանված պահանջներին բավարարող ուսանողին առաջին կուրսում տրամադրվում է 50000 (հիսուն հազար) դրամի չափով կրթաթոշակ, իսկ հաջորդ կուրսերում նախորդ ուսումնական տարվա արդյունքներով՝</w:t>
      </w:r>
    </w:p>
    <w:p w:rsidR="00450EF5" w:rsidRDefault="00A834E3" w:rsidP="001F52C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GHEA Grapalat"/>
          <w:lang w:val="hy-AM"/>
        </w:rPr>
      </w:pPr>
      <w:r>
        <w:rPr>
          <w:rFonts w:ascii="GHEA Grapalat" w:hAnsi="GHEA Grapalat" w:cs="GHEA Grapalat"/>
          <w:lang w:val="hy-AM"/>
        </w:rPr>
        <w:t>ա. միայն «գերազանց» և (կամ) «լավ» գնահատականներ ունենալու դեպքում՝ 50000 (հիսուն հազար) դրամի չափով,</w:t>
      </w:r>
    </w:p>
    <w:p w:rsidR="00450EF5" w:rsidRDefault="00A834E3" w:rsidP="001F52C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GHEA Grapalat"/>
          <w:lang w:val="hy-AM"/>
        </w:rPr>
      </w:pPr>
      <w:r>
        <w:rPr>
          <w:rFonts w:ascii="GHEA Grapalat" w:hAnsi="GHEA Grapalat" w:cs="GHEA Grapalat"/>
          <w:lang w:val="hy-AM"/>
        </w:rPr>
        <w:t>բ. 75 տոկոսից ոչ պակասը «գերազանց» և (կամ) «լավ» գնահատականներ ունենալու դեպքում՝ 40000 (քառասուն հազար) դրամի չափով.</w:t>
      </w:r>
    </w:p>
    <w:p w:rsidR="00450EF5" w:rsidRDefault="00A834E3" w:rsidP="001F52C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GHEA Grapalat"/>
          <w:lang w:val="hy-AM"/>
        </w:rPr>
      </w:pPr>
      <w:r>
        <w:rPr>
          <w:rFonts w:ascii="GHEA Grapalat" w:hAnsi="GHEA Grapalat" w:cs="GHEA Grapalat"/>
          <w:lang w:val="hy-AM"/>
        </w:rPr>
        <w:t xml:space="preserve">2) 2-րդ ենթակետով սահմանված պահանջներին բավարարող ուսանողին տրամադրվում է 25000 (քսանհինգ հազար) դրամի չափով կրթաթոշակ:»: </w:t>
      </w:r>
      <w:r w:rsidRPr="006A4B95">
        <w:rPr>
          <w:rFonts w:ascii="GHEA Grapalat" w:hAnsi="GHEA Grapalat" w:cs="GHEA Grapalat"/>
          <w:lang w:val="hy-AM"/>
        </w:rPr>
        <w:t>(</w:t>
      </w:r>
      <w:r>
        <w:rPr>
          <w:rFonts w:ascii="GHEA Grapalat" w:hAnsi="GHEA Grapalat" w:cs="GHEA Grapalat"/>
          <w:lang w:val="hy-AM"/>
        </w:rPr>
        <w:t>ՀՀ կառավարության 2021 թվականի նոյեմբերի 4-ի N 1784-Ն որոշում</w:t>
      </w:r>
      <w:r w:rsidRPr="006A4B95">
        <w:rPr>
          <w:rFonts w:ascii="GHEA Grapalat" w:hAnsi="GHEA Grapalat" w:cs="GHEA Grapalat"/>
          <w:lang w:val="hy-AM"/>
        </w:rPr>
        <w:t>)</w:t>
      </w:r>
      <w:r>
        <w:rPr>
          <w:rFonts w:ascii="GHEA Grapalat" w:hAnsi="GHEA Grapalat" w:cs="GHEA Grapalat"/>
          <w:lang w:val="hy-AM"/>
        </w:rPr>
        <w:t xml:space="preserve">։ </w:t>
      </w:r>
    </w:p>
    <w:p w:rsidR="00450EF5" w:rsidRDefault="00A834E3" w:rsidP="001F52C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GHEA Grapalat"/>
          <w:lang w:val="hy-AM"/>
        </w:rPr>
      </w:pPr>
      <w:r>
        <w:rPr>
          <w:rFonts w:ascii="GHEA Grapalat" w:hAnsi="GHEA Grapalat" w:cs="GHEA Grapalat"/>
          <w:lang w:val="hy-AM"/>
        </w:rPr>
        <w:t>Հաշվի առնելով, որ առաջնահերթ մասնագիտություններով ընդու</w:t>
      </w:r>
      <w:r w:rsidR="00234719">
        <w:rPr>
          <w:rFonts w:ascii="GHEA Grapalat" w:hAnsi="GHEA Grapalat" w:cs="GHEA Grapalat"/>
          <w:lang w:val="hy-AM"/>
        </w:rPr>
        <w:t xml:space="preserve">նելություն կազմակերպվել է երեք </w:t>
      </w:r>
      <w:r>
        <w:rPr>
          <w:rFonts w:ascii="GHEA Grapalat" w:hAnsi="GHEA Grapalat" w:cs="GHEA Grapalat"/>
          <w:lang w:val="hy-AM"/>
        </w:rPr>
        <w:t>տարի՝ նախարարությունը նպատակահարմար է համարել 2026-2027 թվականի համար առաջնահերթ մաս</w:t>
      </w:r>
      <w:r w:rsidR="00234719">
        <w:rPr>
          <w:rFonts w:ascii="GHEA Grapalat" w:hAnsi="GHEA Grapalat" w:cs="GHEA Grapalat"/>
          <w:lang w:val="hy-AM"/>
        </w:rPr>
        <w:t>նագիտությունների էական փոփոխությու</w:t>
      </w:r>
      <w:r>
        <w:rPr>
          <w:rFonts w:ascii="GHEA Grapalat" w:hAnsi="GHEA Grapalat" w:cs="GHEA Grapalat"/>
          <w:lang w:val="hy-AM"/>
        </w:rPr>
        <w:t xml:space="preserve">ն չկատարել: </w:t>
      </w:r>
    </w:p>
    <w:p w:rsidR="00450EF5" w:rsidRPr="00665E82" w:rsidRDefault="00A834E3" w:rsidP="001F52CF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clear" w:pos="1800"/>
          <w:tab w:val="left" w:pos="600"/>
          <w:tab w:val="left" w:pos="700"/>
          <w:tab w:val="left" w:pos="10500"/>
        </w:tabs>
        <w:spacing w:before="240" w:after="0" w:line="360" w:lineRule="auto"/>
        <w:ind w:left="1080" w:right="-25"/>
        <w:jc w:val="both"/>
        <w:rPr>
          <w:rFonts w:ascii="GHEA Grapalat" w:hAnsi="GHEA Grapalat" w:cs="GHEA Grapalat"/>
          <w:b/>
          <w:sz w:val="24"/>
          <w:szCs w:val="24"/>
          <w:lang w:val="hy-AM"/>
        </w:rPr>
      </w:pPr>
      <w:r w:rsidRPr="00665E82">
        <w:rPr>
          <w:rFonts w:ascii="GHEA Grapalat" w:hAnsi="GHEA Grapalat" w:cs="GHEA Grapalat"/>
          <w:b/>
          <w:sz w:val="24"/>
          <w:szCs w:val="24"/>
          <w:lang w:val="hy-AM"/>
        </w:rPr>
        <w:t xml:space="preserve">Տվյալ բնագավառում իրականացվող քաղաքականությունը </w:t>
      </w:r>
    </w:p>
    <w:p w:rsidR="00450EF5" w:rsidRDefault="00A834E3" w:rsidP="001F52CF">
      <w:pPr>
        <w:shd w:val="clear" w:color="auto" w:fill="FFFFFF" w:themeFill="background1"/>
        <w:tabs>
          <w:tab w:val="left" w:pos="600"/>
          <w:tab w:val="left" w:pos="700"/>
          <w:tab w:val="left" w:pos="10500"/>
        </w:tabs>
        <w:spacing w:after="0" w:line="360" w:lineRule="auto"/>
        <w:ind w:right="-25"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lastRenderedPageBreak/>
        <w:t>Սույն որոշման նախագծի ընդունման դեպքում արհեստագործական և միջին մասնագիտական կրթական համակարգում ներկայումս տարվող քաղաքականության փոփոխություն  չի ակնկալվում:</w:t>
      </w:r>
    </w:p>
    <w:p w:rsidR="00450EF5" w:rsidRPr="00665E82" w:rsidRDefault="00A834E3" w:rsidP="001F52CF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clear" w:pos="1800"/>
          <w:tab w:val="left" w:pos="600"/>
          <w:tab w:val="left" w:pos="700"/>
          <w:tab w:val="left" w:pos="1200"/>
          <w:tab w:val="left" w:pos="10500"/>
        </w:tabs>
        <w:spacing w:before="240" w:after="0" w:line="360" w:lineRule="auto"/>
        <w:ind w:left="1170" w:right="-25" w:hanging="450"/>
        <w:jc w:val="both"/>
        <w:rPr>
          <w:rFonts w:ascii="GHEA Grapalat" w:hAnsi="GHEA Grapalat" w:cs="GHEA Grapalat"/>
          <w:b/>
          <w:sz w:val="24"/>
          <w:szCs w:val="24"/>
        </w:rPr>
      </w:pPr>
      <w:r w:rsidRPr="00665E82">
        <w:rPr>
          <w:rFonts w:ascii="GHEA Grapalat" w:hAnsi="GHEA Grapalat" w:cs="GHEA Grapalat"/>
          <w:b/>
          <w:sz w:val="24"/>
          <w:szCs w:val="24"/>
        </w:rPr>
        <w:t>Կարգավորման նպատակը և բնույթը</w:t>
      </w:r>
    </w:p>
    <w:p w:rsidR="00665E82" w:rsidRDefault="00A834E3" w:rsidP="00665E82">
      <w:pPr>
        <w:shd w:val="clear" w:color="auto" w:fill="FFFFFF" w:themeFill="background1"/>
        <w:tabs>
          <w:tab w:val="left" w:pos="600"/>
          <w:tab w:val="left" w:pos="700"/>
          <w:tab w:val="left" w:pos="10500"/>
        </w:tabs>
        <w:spacing w:after="0" w:line="360" w:lineRule="auto"/>
        <w:ind w:right="-25" w:firstLine="600"/>
        <w:jc w:val="both"/>
        <w:rPr>
          <w:rFonts w:ascii="GHEA Grapalat" w:hAnsi="GHEA Grapalat" w:cs="GHEA Grapalat"/>
          <w:sz w:val="24"/>
          <w:szCs w:val="24"/>
        </w:rPr>
      </w:pPr>
      <w:r>
        <w:rPr>
          <w:rFonts w:ascii="GHEA Grapalat" w:hAnsi="GHEA Grapalat" w:cs="GHEA Grapalat"/>
          <w:sz w:val="24"/>
          <w:szCs w:val="24"/>
          <w:lang w:val="hy-AM"/>
        </w:rPr>
        <w:t>ՀՀ կառավարության կողմից անվճար</w:t>
      </w:r>
      <w:r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ուսուցման (նպաստի ձևով ուսման վճարի </w:t>
      </w:r>
      <w:r>
        <w:rPr>
          <w:rFonts w:ascii="GHEA Grapalat" w:hAnsi="GHEA Grapalat" w:cs="GHEA Grapalat"/>
          <w:sz w:val="24"/>
          <w:szCs w:val="24"/>
        </w:rPr>
        <w:t xml:space="preserve">լրիվ </w:t>
      </w:r>
      <w:r>
        <w:rPr>
          <w:rFonts w:ascii="GHEA Grapalat" w:hAnsi="GHEA Grapalat" w:cs="GHEA Grapalat"/>
          <w:sz w:val="24"/>
          <w:szCs w:val="24"/>
          <w:lang w:val="hy-AM"/>
        </w:rPr>
        <w:t>փոխհատուցմամբ)</w:t>
      </w:r>
      <w:r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ընդունելության</w:t>
      </w:r>
      <w:r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տեղերի հատկացումը նպատակ ունի խրախուսել բարձր առաջադիմություն ունեցող</w:t>
      </w:r>
      <w:r>
        <w:rPr>
          <w:rFonts w:ascii="GHEA Grapalat" w:hAnsi="GHEA Grapalat" w:cs="GHEA Grapalat"/>
          <w:sz w:val="24"/>
          <w:szCs w:val="24"/>
        </w:rPr>
        <w:t xml:space="preserve"> դիմորդներին</w:t>
      </w:r>
      <w:r>
        <w:rPr>
          <w:rFonts w:ascii="GHEA Grapalat" w:hAnsi="GHEA Grapalat" w:cs="GHEA Grapalat"/>
          <w:sz w:val="24"/>
          <w:szCs w:val="24"/>
          <w:lang w:val="hy-AM"/>
        </w:rPr>
        <w:t>, ինչպես նաև պատրաստել մասնագետներ</w:t>
      </w:r>
      <w:r>
        <w:rPr>
          <w:rFonts w:ascii="GHEA Grapalat" w:hAnsi="GHEA Grapalat" w:cs="GHEA Grapalat"/>
          <w:sz w:val="24"/>
          <w:szCs w:val="24"/>
        </w:rPr>
        <w:t>`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ելնելով ՀՀ աշխատաշուկայի պահանջներից</w:t>
      </w:r>
      <w:r>
        <w:rPr>
          <w:rFonts w:ascii="GHEA Grapalat" w:hAnsi="GHEA Grapalat" w:cs="GHEA Grapalat"/>
          <w:sz w:val="24"/>
          <w:szCs w:val="24"/>
        </w:rPr>
        <w:t xml:space="preserve"> և ապահովել պարտադիր միջնակարգ կրթությունը</w:t>
      </w:r>
      <w:r>
        <w:rPr>
          <w:rFonts w:ascii="GHEA Grapalat" w:hAnsi="GHEA Grapalat" w:cs="GHEA Grapalat"/>
          <w:sz w:val="24"/>
          <w:szCs w:val="24"/>
          <w:lang w:val="hy-AM"/>
        </w:rPr>
        <w:t>:</w:t>
      </w:r>
    </w:p>
    <w:p w:rsidR="00450EF5" w:rsidRPr="00665E82" w:rsidRDefault="00A834E3" w:rsidP="00665E82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clear" w:pos="1800"/>
          <w:tab w:val="left" w:pos="600"/>
          <w:tab w:val="left" w:pos="700"/>
          <w:tab w:val="left" w:pos="1890"/>
          <w:tab w:val="left" w:pos="10500"/>
        </w:tabs>
        <w:spacing w:before="240" w:after="0" w:line="360" w:lineRule="auto"/>
        <w:ind w:left="990" w:right="-25"/>
        <w:jc w:val="both"/>
        <w:rPr>
          <w:rFonts w:ascii="GHEA Grapalat" w:hAnsi="GHEA Grapalat" w:cs="GHEA Grapalat"/>
          <w:sz w:val="24"/>
          <w:szCs w:val="24"/>
        </w:rPr>
      </w:pPr>
      <w:r w:rsidRPr="00665E82">
        <w:rPr>
          <w:rFonts w:ascii="GHEA Grapalat" w:hAnsi="GHEA Grapalat" w:cs="GHEA Grapalat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450EF5" w:rsidRDefault="00A834E3">
      <w:pPr>
        <w:shd w:val="clear" w:color="auto" w:fill="FFFFFF" w:themeFill="background1"/>
        <w:tabs>
          <w:tab w:val="left" w:pos="600"/>
          <w:tab w:val="left" w:pos="700"/>
          <w:tab w:val="left" w:pos="10500"/>
        </w:tabs>
        <w:spacing w:after="0" w:line="360" w:lineRule="auto"/>
        <w:ind w:right="-25" w:firstLine="60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 xml:space="preserve">Սույն որոշման նախագծի մշակման գործընթացին ներգրավված են եղել ՀՀ շահագրգիռ գերատեսչությունները, գործատուններին ներկայացնող կազմակերպությունները, քաղաքապետարանը, մարզպետարանները և պետական ուսումնական հաստատությունները, որոնց  հայտերի հիման վրա մշակվել է ՀՀ կառավարության որոշման նախագիծը: </w:t>
      </w:r>
    </w:p>
    <w:p w:rsidR="00450EF5" w:rsidRPr="00665E82" w:rsidRDefault="00A834E3" w:rsidP="00665E82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clear" w:pos="1800"/>
          <w:tab w:val="left" w:pos="600"/>
          <w:tab w:val="left" w:pos="700"/>
          <w:tab w:val="left" w:pos="10500"/>
        </w:tabs>
        <w:spacing w:before="240" w:after="0" w:line="360" w:lineRule="auto"/>
        <w:ind w:left="990" w:right="-25"/>
        <w:jc w:val="both"/>
        <w:rPr>
          <w:rFonts w:ascii="GHEA Grapalat" w:hAnsi="GHEA Grapalat" w:cs="GHEA Grapalat"/>
          <w:b/>
          <w:sz w:val="24"/>
          <w:szCs w:val="24"/>
          <w:lang w:val="hy-AM"/>
        </w:rPr>
      </w:pPr>
      <w:r w:rsidRPr="00665E82">
        <w:rPr>
          <w:rFonts w:ascii="GHEA Grapalat" w:hAnsi="GHEA Grapalat" w:cs="GHEA Grapalat"/>
          <w:b/>
          <w:sz w:val="24"/>
          <w:szCs w:val="24"/>
          <w:lang w:val="hy-AM"/>
        </w:rPr>
        <w:t>Ակնկալվող արդյունքը</w:t>
      </w:r>
    </w:p>
    <w:p w:rsidR="00450EF5" w:rsidRDefault="00A834E3" w:rsidP="001F52CF">
      <w:pPr>
        <w:shd w:val="clear" w:color="auto" w:fill="FFFFFF" w:themeFill="background1"/>
        <w:tabs>
          <w:tab w:val="left" w:pos="600"/>
          <w:tab w:val="left" w:pos="700"/>
          <w:tab w:val="left" w:pos="10500"/>
        </w:tabs>
        <w:spacing w:after="0" w:line="360" w:lineRule="auto"/>
        <w:ind w:right="-25" w:firstLine="63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Սույն որոշման ընդունումը հնարավորություն կընձեռի ուսումնական հաստատություններում մրցութային կարգով անվճար</w:t>
      </w:r>
      <w:r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ուսուցման (նպաստի ձևով ուսման վճարի լրիվ փոխհատուցմամբ) տեղերում ընդունել բարձր առաջադիմություն ունեցող դիմորդների և պատրաստել աշխատաշուկայում պահանջարկ ունեցող մասնագետներ: </w:t>
      </w:r>
    </w:p>
    <w:p w:rsidR="00450EF5" w:rsidRDefault="00A834E3" w:rsidP="00665E82">
      <w:pPr>
        <w:pStyle w:val="BodyText"/>
        <w:numPr>
          <w:ilvl w:val="0"/>
          <w:numId w:val="1"/>
        </w:numPr>
        <w:shd w:val="clear" w:color="auto" w:fill="FFFFFF" w:themeFill="background1"/>
        <w:tabs>
          <w:tab w:val="clear" w:pos="1800"/>
        </w:tabs>
        <w:spacing w:before="240"/>
        <w:ind w:left="990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GHEA Grapalat"/>
          <w:b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ծրագիր, ոլորտային և/կամ այլ ռազմավարություններ». </w:t>
      </w:r>
    </w:p>
    <w:p w:rsidR="00665E82" w:rsidRDefault="00B02690" w:rsidP="001F52CF">
      <w:pPr>
        <w:pStyle w:val="BodyText"/>
        <w:shd w:val="clear" w:color="auto" w:fill="FFFFFF" w:themeFill="background1"/>
        <w:ind w:firstLine="990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af-ZA"/>
        </w:rPr>
        <w:t>«</w:t>
      </w:r>
      <w:r w:rsidR="00A834E3">
        <w:rPr>
          <w:rFonts w:ascii="GHEA Grapalat" w:hAnsi="GHEA Grapalat" w:cs="GHEA Grapalat"/>
          <w:sz w:val="24"/>
          <w:szCs w:val="24"/>
          <w:lang w:val="hy-AM"/>
        </w:rPr>
        <w:t>Հայաստանի</w:t>
      </w:r>
      <w:r w:rsidR="00A834E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="00A834E3">
        <w:rPr>
          <w:rFonts w:ascii="GHEA Grapalat" w:hAnsi="GHEA Grapalat" w:cs="GHEA Grapalat"/>
          <w:sz w:val="24"/>
          <w:szCs w:val="24"/>
          <w:lang w:val="hy-AM"/>
        </w:rPr>
        <w:t>Հանրապետության</w:t>
      </w:r>
      <w:r w:rsidR="00A834E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="00A834E3">
        <w:rPr>
          <w:rFonts w:ascii="GHEA Grapalat" w:hAnsi="GHEA Grapalat" w:cs="GHEA Grapalat"/>
          <w:sz w:val="24"/>
          <w:szCs w:val="24"/>
          <w:lang w:val="hy-AM"/>
        </w:rPr>
        <w:t>կառավարության</w:t>
      </w:r>
      <w:r w:rsidR="00A834E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="00A834E3">
        <w:rPr>
          <w:rFonts w:ascii="GHEA Grapalat" w:hAnsi="GHEA Grapalat" w:cs="GHEA Grapalat"/>
          <w:sz w:val="24"/>
          <w:szCs w:val="24"/>
          <w:lang w:val="hy-AM"/>
        </w:rPr>
        <w:t>արհեստագործական</w:t>
      </w:r>
      <w:r w:rsidR="00A834E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A834E3">
        <w:rPr>
          <w:rFonts w:ascii="GHEA Grapalat" w:hAnsi="GHEA Grapalat" w:cs="GHEA Grapalat"/>
          <w:sz w:val="24"/>
          <w:szCs w:val="24"/>
          <w:lang w:val="hy-AM"/>
        </w:rPr>
        <w:t>և</w:t>
      </w:r>
      <w:r w:rsidR="00A834E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A834E3">
        <w:rPr>
          <w:rFonts w:ascii="GHEA Grapalat" w:hAnsi="GHEA Grapalat" w:cs="GHEA Grapalat"/>
          <w:sz w:val="24"/>
          <w:szCs w:val="24"/>
          <w:lang w:val="hy-AM"/>
        </w:rPr>
        <w:t>միջին</w:t>
      </w:r>
      <w:r w:rsidR="00A834E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A834E3">
        <w:rPr>
          <w:rFonts w:ascii="GHEA Grapalat" w:hAnsi="GHEA Grapalat" w:cs="GHEA Grapalat"/>
          <w:sz w:val="24"/>
          <w:szCs w:val="24"/>
          <w:lang w:val="hy-AM"/>
        </w:rPr>
        <w:t>մասնագիտական</w:t>
      </w:r>
      <w:r w:rsidR="00A834E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A834E3">
        <w:rPr>
          <w:rFonts w:ascii="GHEA Grapalat" w:hAnsi="GHEA Grapalat" w:cs="GHEA Grapalat"/>
          <w:sz w:val="24"/>
          <w:szCs w:val="24"/>
          <w:lang w:val="hy-AM"/>
        </w:rPr>
        <w:t>կրթական</w:t>
      </w:r>
      <w:r w:rsidR="00A834E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A834E3">
        <w:rPr>
          <w:rFonts w:ascii="GHEA Grapalat" w:hAnsi="GHEA Grapalat" w:cs="GHEA Grapalat"/>
          <w:sz w:val="24"/>
          <w:szCs w:val="24"/>
          <w:lang w:val="hy-AM"/>
        </w:rPr>
        <w:t>ծրագրեր</w:t>
      </w:r>
      <w:r w:rsidR="00A834E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A834E3">
        <w:rPr>
          <w:rFonts w:ascii="GHEA Grapalat" w:hAnsi="GHEA Grapalat" w:cs="GHEA Grapalat"/>
          <w:sz w:val="24"/>
          <w:szCs w:val="24"/>
          <w:lang w:val="hy-AM"/>
        </w:rPr>
        <w:t>իրականացնող</w:t>
      </w:r>
      <w:r w:rsidR="00A834E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A834E3">
        <w:rPr>
          <w:rFonts w:ascii="GHEA Grapalat" w:hAnsi="GHEA Grapalat" w:cs="GHEA Grapalat"/>
          <w:sz w:val="24"/>
          <w:szCs w:val="24"/>
          <w:lang w:val="hy-AM"/>
        </w:rPr>
        <w:t>պետական</w:t>
      </w:r>
      <w:r w:rsidR="00A834E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A834E3">
        <w:rPr>
          <w:rFonts w:ascii="GHEA Grapalat" w:hAnsi="GHEA Grapalat" w:cs="GHEA Grapalat"/>
          <w:sz w:val="24"/>
          <w:szCs w:val="24"/>
          <w:lang w:val="hy-AM"/>
        </w:rPr>
        <w:t>ուսումնական</w:t>
      </w:r>
      <w:r w:rsidR="00A834E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A834E3">
        <w:rPr>
          <w:rFonts w:ascii="GHEA Grapalat" w:hAnsi="GHEA Grapalat" w:cs="GHEA Grapalat"/>
          <w:sz w:val="24"/>
          <w:szCs w:val="24"/>
          <w:lang w:val="hy-AM"/>
        </w:rPr>
        <w:t>հաստատությունների</w:t>
      </w:r>
      <w:r w:rsidR="00A834E3">
        <w:rPr>
          <w:rFonts w:ascii="GHEA Grapalat" w:hAnsi="GHEA Grapalat" w:cs="GHEA Grapalat"/>
          <w:sz w:val="24"/>
          <w:szCs w:val="24"/>
          <w:lang w:val="af-ZA"/>
        </w:rPr>
        <w:t xml:space="preserve"> 202</w:t>
      </w:r>
      <w:r w:rsidR="006A4B95">
        <w:rPr>
          <w:rFonts w:ascii="GHEA Grapalat" w:hAnsi="GHEA Grapalat" w:cs="GHEA Grapalat"/>
          <w:sz w:val="24"/>
          <w:szCs w:val="24"/>
          <w:lang w:val="hy-AM"/>
        </w:rPr>
        <w:t>6</w:t>
      </w:r>
      <w:r w:rsidR="00A834E3">
        <w:rPr>
          <w:rFonts w:ascii="GHEA Grapalat" w:hAnsi="GHEA Grapalat" w:cs="GHEA Grapalat"/>
          <w:sz w:val="24"/>
          <w:szCs w:val="24"/>
          <w:lang w:val="af-ZA"/>
        </w:rPr>
        <w:t>/202</w:t>
      </w:r>
      <w:r w:rsidR="006A4B95">
        <w:rPr>
          <w:rFonts w:ascii="GHEA Grapalat" w:hAnsi="GHEA Grapalat" w:cs="GHEA Grapalat"/>
          <w:sz w:val="24"/>
          <w:szCs w:val="24"/>
          <w:lang w:val="hy-AM"/>
        </w:rPr>
        <w:t>7</w:t>
      </w:r>
      <w:r w:rsidR="00A834E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A834E3">
        <w:rPr>
          <w:rFonts w:ascii="GHEA Grapalat" w:hAnsi="GHEA Grapalat" w:cs="GHEA Grapalat"/>
          <w:sz w:val="24"/>
          <w:szCs w:val="24"/>
          <w:lang w:val="hy-AM"/>
        </w:rPr>
        <w:t>ուսումնական</w:t>
      </w:r>
      <w:r w:rsidR="00A834E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A834E3">
        <w:rPr>
          <w:rFonts w:ascii="GHEA Grapalat" w:hAnsi="GHEA Grapalat" w:cs="GHEA Grapalat"/>
          <w:sz w:val="24"/>
          <w:szCs w:val="24"/>
          <w:lang w:val="hy-AM"/>
        </w:rPr>
        <w:t>տարվա</w:t>
      </w:r>
      <w:r w:rsidR="00A834E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A834E3">
        <w:rPr>
          <w:rFonts w:ascii="GHEA Grapalat" w:hAnsi="GHEA Grapalat" w:cs="GHEA Grapalat"/>
          <w:sz w:val="24"/>
          <w:szCs w:val="24"/>
          <w:lang w:val="hy-AM"/>
        </w:rPr>
        <w:t>անվճար</w:t>
      </w:r>
      <w:r w:rsidR="00A834E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A834E3">
        <w:rPr>
          <w:rFonts w:ascii="GHEA Grapalat" w:hAnsi="GHEA Grapalat" w:cs="GHEA Grapalat"/>
          <w:sz w:val="24"/>
          <w:szCs w:val="24"/>
          <w:lang w:val="hy-AM"/>
        </w:rPr>
        <w:t>ուսուցման</w:t>
      </w:r>
      <w:r w:rsidR="00A834E3">
        <w:rPr>
          <w:rFonts w:ascii="GHEA Grapalat" w:hAnsi="GHEA Grapalat" w:cs="GHEA Grapalat"/>
          <w:sz w:val="24"/>
          <w:szCs w:val="24"/>
          <w:lang w:val="fr-FR"/>
        </w:rPr>
        <w:t xml:space="preserve"> (</w:t>
      </w:r>
      <w:r w:rsidR="00A834E3">
        <w:rPr>
          <w:rFonts w:ascii="GHEA Grapalat" w:hAnsi="GHEA Grapalat" w:cs="GHEA Grapalat"/>
          <w:sz w:val="24"/>
          <w:szCs w:val="24"/>
          <w:lang w:val="hy-AM"/>
        </w:rPr>
        <w:t>նպաստի</w:t>
      </w:r>
      <w:r w:rsidR="00A834E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="00A834E3">
        <w:rPr>
          <w:rFonts w:ascii="GHEA Grapalat" w:hAnsi="GHEA Grapalat" w:cs="GHEA Grapalat"/>
          <w:sz w:val="24"/>
          <w:szCs w:val="24"/>
          <w:lang w:val="hy-AM"/>
        </w:rPr>
        <w:t>ձևով</w:t>
      </w:r>
      <w:r w:rsidR="00A834E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="00A834E3">
        <w:rPr>
          <w:rFonts w:ascii="GHEA Grapalat" w:hAnsi="GHEA Grapalat" w:cs="GHEA Grapalat"/>
          <w:sz w:val="24"/>
          <w:szCs w:val="24"/>
          <w:lang w:val="hy-AM"/>
        </w:rPr>
        <w:t>ուսման</w:t>
      </w:r>
      <w:r w:rsidR="00A834E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="00A834E3">
        <w:rPr>
          <w:rFonts w:ascii="GHEA Grapalat" w:hAnsi="GHEA Grapalat" w:cs="GHEA Grapalat"/>
          <w:sz w:val="24"/>
          <w:szCs w:val="24"/>
          <w:lang w:val="hy-AM"/>
        </w:rPr>
        <w:t>վճարի լրիվ</w:t>
      </w:r>
      <w:r w:rsidR="00A834E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="00A834E3">
        <w:rPr>
          <w:rFonts w:ascii="GHEA Grapalat" w:hAnsi="GHEA Grapalat" w:cs="GHEA Grapalat"/>
          <w:sz w:val="24"/>
          <w:szCs w:val="24"/>
          <w:lang w:val="hy-AM"/>
        </w:rPr>
        <w:t>փոխհատուցմամբ</w:t>
      </w:r>
      <w:r w:rsidR="00A834E3">
        <w:rPr>
          <w:rFonts w:ascii="GHEA Grapalat" w:hAnsi="GHEA Grapalat" w:cs="GHEA Grapalat"/>
          <w:sz w:val="24"/>
          <w:szCs w:val="24"/>
          <w:lang w:val="fr-FR"/>
        </w:rPr>
        <w:t>)</w:t>
      </w:r>
      <w:r w:rsidR="00A834E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A834E3">
        <w:rPr>
          <w:rFonts w:ascii="GHEA Grapalat" w:hAnsi="GHEA Grapalat" w:cs="GHEA Grapalat"/>
          <w:sz w:val="24"/>
          <w:szCs w:val="24"/>
          <w:lang w:val="hy-AM"/>
        </w:rPr>
        <w:t>ընդունելության</w:t>
      </w:r>
      <w:r w:rsidR="00A834E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A834E3">
        <w:rPr>
          <w:rFonts w:ascii="GHEA Grapalat" w:hAnsi="GHEA Grapalat" w:cs="GHEA Grapalat"/>
          <w:sz w:val="24"/>
          <w:szCs w:val="24"/>
          <w:lang w:val="hy-AM"/>
        </w:rPr>
        <w:t>տեղերն</w:t>
      </w:r>
      <w:r w:rsidR="00A834E3">
        <w:rPr>
          <w:rStyle w:val="Strong"/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A834E3">
        <w:rPr>
          <w:rStyle w:val="Strong"/>
          <w:rFonts w:ascii="GHEA Grapalat" w:hAnsi="GHEA Grapalat" w:cs="GHEA Grapalat"/>
          <w:b w:val="0"/>
          <w:sz w:val="24"/>
          <w:szCs w:val="24"/>
          <w:lang w:val="hy-AM"/>
        </w:rPr>
        <w:t>ու</w:t>
      </w:r>
      <w:r w:rsidR="00A834E3">
        <w:rPr>
          <w:rStyle w:val="Strong"/>
          <w:rFonts w:ascii="GHEA Grapalat" w:hAnsi="GHEA Grapalat" w:cs="GHEA Grapalat"/>
          <w:sz w:val="24"/>
          <w:szCs w:val="24"/>
          <w:lang w:val="fr-FR"/>
        </w:rPr>
        <w:t xml:space="preserve"> </w:t>
      </w:r>
      <w:r w:rsidR="00A834E3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>առաջնահերթ</w:t>
      </w:r>
      <w:r w:rsidR="00A834E3">
        <w:rPr>
          <w:rFonts w:ascii="GHEA Grapalat" w:hAnsi="GHEA Grapalat" w:cs="GHEA Grapalat"/>
          <w:sz w:val="24"/>
          <w:szCs w:val="24"/>
          <w:shd w:val="clear" w:color="auto" w:fill="FFFFFF"/>
          <w:lang w:val="fr-FR"/>
        </w:rPr>
        <w:t xml:space="preserve"> </w:t>
      </w:r>
      <w:r w:rsidR="00A834E3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>և</w:t>
      </w:r>
      <w:r w:rsidR="00A834E3">
        <w:rPr>
          <w:rFonts w:ascii="GHEA Grapalat" w:hAnsi="GHEA Grapalat" w:cs="GHEA Grapalat"/>
          <w:sz w:val="24"/>
          <w:szCs w:val="24"/>
          <w:shd w:val="clear" w:color="auto" w:fill="FFFFFF"/>
          <w:lang w:val="fr-FR"/>
        </w:rPr>
        <w:t xml:space="preserve"> </w:t>
      </w:r>
      <w:r w:rsidR="00A834E3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>կարևոր</w:t>
      </w:r>
      <w:r w:rsidR="00A834E3">
        <w:rPr>
          <w:rFonts w:ascii="GHEA Grapalat" w:hAnsi="GHEA Grapalat" w:cs="GHEA Grapalat"/>
          <w:sz w:val="24"/>
          <w:szCs w:val="24"/>
          <w:shd w:val="clear" w:color="auto" w:fill="FFFFFF"/>
          <w:lang w:val="fr-FR"/>
        </w:rPr>
        <w:t xml:space="preserve"> </w:t>
      </w:r>
      <w:r w:rsidR="00A834E3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>ոլորտների</w:t>
      </w:r>
      <w:r w:rsidR="00A834E3">
        <w:rPr>
          <w:rFonts w:ascii="GHEA Grapalat" w:hAnsi="GHEA Grapalat" w:cs="GHEA Grapalat"/>
          <w:sz w:val="24"/>
          <w:szCs w:val="24"/>
          <w:shd w:val="clear" w:color="auto" w:fill="FFFFFF"/>
          <w:lang w:val="fr-FR"/>
        </w:rPr>
        <w:t xml:space="preserve"> </w:t>
      </w:r>
      <w:r w:rsidR="00A834E3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>մասնագիտությունների ցանկը</w:t>
      </w:r>
      <w:r w:rsidR="00A834E3">
        <w:rPr>
          <w:rFonts w:ascii="GHEA Grapalat" w:hAnsi="GHEA Grapalat" w:cs="GHEA Grapalat"/>
          <w:sz w:val="24"/>
          <w:szCs w:val="24"/>
          <w:lang w:val="hy-AM"/>
        </w:rPr>
        <w:t xml:space="preserve"> հաստատելու</w:t>
      </w:r>
      <w:r w:rsidR="00A834E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A834E3">
        <w:rPr>
          <w:rFonts w:ascii="GHEA Grapalat" w:hAnsi="GHEA Grapalat" w:cs="GHEA Grapalat"/>
          <w:sz w:val="24"/>
          <w:szCs w:val="24"/>
          <w:lang w:val="hy-AM"/>
        </w:rPr>
        <w:t>մասին</w:t>
      </w:r>
      <w:r w:rsidR="00A834E3">
        <w:rPr>
          <w:rFonts w:ascii="GHEA Grapalat" w:hAnsi="GHEA Grapalat" w:cs="GHEA Grapalat"/>
          <w:sz w:val="24"/>
          <w:szCs w:val="24"/>
          <w:lang w:val="af-ZA"/>
        </w:rPr>
        <w:t xml:space="preserve">» </w:t>
      </w:r>
      <w:r w:rsidR="00A834E3">
        <w:rPr>
          <w:rFonts w:ascii="GHEA Grapalat" w:hAnsi="GHEA Grapalat" w:cs="GHEA Grapalat"/>
          <w:sz w:val="24"/>
          <w:szCs w:val="24"/>
          <w:lang w:val="hy-AM"/>
        </w:rPr>
        <w:t>որոշման</w:t>
      </w:r>
      <w:r w:rsidR="00A834E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="00A834E3">
        <w:rPr>
          <w:rFonts w:ascii="GHEA Grapalat" w:hAnsi="GHEA Grapalat" w:cs="GHEA Grapalat"/>
          <w:bCs/>
          <w:sz w:val="24"/>
          <w:szCs w:val="24"/>
          <w:lang w:val="hy-AM"/>
        </w:rPr>
        <w:t xml:space="preserve">նախագիծը </w:t>
      </w:r>
      <w:r w:rsidR="00A834E3">
        <w:rPr>
          <w:rFonts w:ascii="GHEA Grapalat" w:hAnsi="GHEA Grapalat" w:cs="GHEA Grapalat"/>
          <w:bCs/>
          <w:sz w:val="24"/>
          <w:szCs w:val="24"/>
          <w:lang w:val="hy-AM"/>
        </w:rPr>
        <w:lastRenderedPageBreak/>
        <w:t xml:space="preserve">մշակվել է հիմք ընդունելով ՀՀ կառավարության 2021թ. օգոստոսի 18-ի N 1363-Ա որոշմամբ հաստատված ՀՀ կառավարության 2021-2026 թվականների ծրագրի 4-րդ գլխի 4.3 բաժնում ամրագրված բարեփոխումների հետևյալ ուղղությունը՝ կրթական ծրագրերի արդիականացում, նոր մասնագիտությունների ներդրում, հաստատությունների և դրանցում իրականացվող ծրագրերի տեղաբաշխման ռացիոնալացում, ինչպես նաև ՀՀ կառավարության 2021 թվականի նոյեմբերի 18-ի «Հայաստանի Հանրապետության կառավարության 2021-2026 թվականների գործունեության միջոցառումների ծրագիրը հաստատելու մասին» </w:t>
      </w:r>
      <w:r w:rsidR="00A834E3">
        <w:rPr>
          <w:rFonts w:ascii="Calibri" w:hAnsi="Calibri" w:cs="Calibri"/>
          <w:bCs/>
          <w:sz w:val="24"/>
          <w:szCs w:val="24"/>
          <w:lang w:val="hy-AM"/>
        </w:rPr>
        <w:t> </w:t>
      </w:r>
      <w:r w:rsidR="00A834E3">
        <w:rPr>
          <w:rFonts w:ascii="GHEA Grapalat" w:hAnsi="GHEA Grapalat" w:cs="GHEA Grapalat"/>
          <w:bCs/>
          <w:sz w:val="24"/>
          <w:szCs w:val="24"/>
          <w:lang w:val="hy-AM"/>
        </w:rPr>
        <w:t>N 1902-Լ որոշման հավելված 1-ի 11-րդ կետի 11 ենթակետի միջոցառումը՝ «</w:t>
      </w:r>
      <w:r w:rsidR="00A834E3">
        <w:rPr>
          <w:rFonts w:ascii="GHEA Grapalat" w:hAnsi="GHEA Grapalat" w:cs="GHEA Grapalat"/>
          <w:sz w:val="24"/>
          <w:szCs w:val="24"/>
          <w:lang w:val="hy-AM"/>
        </w:rPr>
        <w:t>Նախնական (արհեստագործական) և միջին մասնագիտական պետական ուսումնական հաստատությունների և դրանցում իրականացվող ծրագրերի տեղաբաշխման ռացիոնալացում</w:t>
      </w:r>
      <w:r w:rsidR="00A834E3">
        <w:rPr>
          <w:rFonts w:ascii="GHEA Grapalat" w:hAnsi="GHEA Grapalat" w:cs="GHEA Grapalat"/>
          <w:bCs/>
          <w:sz w:val="24"/>
          <w:szCs w:val="24"/>
          <w:lang w:val="hy-AM"/>
        </w:rPr>
        <w:t>»:</w:t>
      </w:r>
      <w:r w:rsidR="00665E82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</w:p>
    <w:p w:rsidR="00450EF5" w:rsidRPr="00665E82" w:rsidRDefault="00A834E3" w:rsidP="00665E82">
      <w:pPr>
        <w:pStyle w:val="BodyText"/>
        <w:numPr>
          <w:ilvl w:val="0"/>
          <w:numId w:val="1"/>
        </w:numPr>
        <w:shd w:val="clear" w:color="auto" w:fill="FFFFFF" w:themeFill="background1"/>
        <w:tabs>
          <w:tab w:val="clear" w:pos="1800"/>
        </w:tabs>
        <w:spacing w:before="240"/>
        <w:ind w:left="900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«Հայաստանի Հանրապետության </w:t>
      </w:r>
      <w:r w:rsidR="00B02690">
        <w:rPr>
          <w:rFonts w:ascii="GHEA Grapalat" w:hAnsi="GHEA Grapalat" w:cs="GHEA Grapalat"/>
          <w:b/>
          <w:sz w:val="24"/>
          <w:szCs w:val="24"/>
          <w:lang w:val="hy-AM"/>
        </w:rPr>
        <w:t>կառավարության</w:t>
      </w:r>
      <w:r w:rsidR="00B02690">
        <w:rPr>
          <w:rFonts w:ascii="GHEA Grapalat" w:hAnsi="GHEA Grapalat" w:cs="GHEA Grapalat"/>
          <w:b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b/>
          <w:sz w:val="24"/>
          <w:szCs w:val="24"/>
          <w:shd w:val="clear" w:color="auto" w:fill="FFFFFF"/>
          <w:lang w:val="hy-AM"/>
        </w:rPr>
        <w:t>2023 թվականի հուլիսի 27-ի N 1289-Ն որոշման մեջ փոփոխություններ կատարելու մասին» որոշման</w:t>
      </w:r>
      <w:r w:rsidR="00665E82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665E82">
        <w:rPr>
          <w:rFonts w:ascii="GHEA Grapalat" w:hAnsi="GHEA Grapalat" w:cs="GHEA Grapalat"/>
          <w:b/>
          <w:sz w:val="24"/>
          <w:szCs w:val="24"/>
          <w:lang w:val="hy-AM"/>
        </w:rPr>
        <w:t>նախագծի ընդունման կապակցությամբ Հայաստանի Հանրապետության պետական բյուջեում ծախսերի և եկամուտների էական ավելացման կամ նվազեցման բացակայության մասին</w:t>
      </w:r>
    </w:p>
    <w:p w:rsidR="00665E82" w:rsidRDefault="00A834E3" w:rsidP="00665E82">
      <w:pPr>
        <w:shd w:val="clear" w:color="auto" w:fill="FFFFFF" w:themeFill="background1"/>
        <w:spacing w:after="0" w:line="360" w:lineRule="auto"/>
        <w:ind w:right="-25" w:firstLine="888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bCs/>
          <w:sz w:val="24"/>
          <w:szCs w:val="24"/>
          <w:lang w:val="hy-AM"/>
        </w:rPr>
        <w:t>«Հայաստանի Հանրապետության</w:t>
      </w:r>
      <w:r w:rsidR="00B02690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B02690">
        <w:rPr>
          <w:rFonts w:ascii="GHEA Grapalat" w:hAnsi="GHEA Grapalat" w:cs="GHEA Grapalat"/>
          <w:sz w:val="24"/>
          <w:szCs w:val="24"/>
          <w:lang w:val="hy-AM"/>
        </w:rPr>
        <w:t>կառավարության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 xml:space="preserve"> 2023 թվականի հուլիսի 27-ի N 1289-Ն որոշման մեջ փոփոխություններ կատարելու մասին» որոշման </w:t>
      </w:r>
      <w:r>
        <w:rPr>
          <w:rFonts w:ascii="GHEA Grapalat" w:hAnsi="GHEA Grapalat" w:cs="GHEA Grapalat"/>
          <w:sz w:val="24"/>
          <w:szCs w:val="24"/>
          <w:lang w:val="hy-AM"/>
        </w:rPr>
        <w:t>նախագծի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ընդունումը Հայաստանի Հանրապետության պետական բյուջեում ծախսերի և եկամուտների էական ավելացում կամ նվազեցում չի առաջացնում:</w:t>
      </w:r>
      <w:r w:rsidR="00665E82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</w:p>
    <w:p w:rsidR="00450EF5" w:rsidRPr="00665E82" w:rsidRDefault="00A834E3" w:rsidP="00665E82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clear" w:pos="1800"/>
        </w:tabs>
        <w:spacing w:before="240" w:after="0" w:line="360" w:lineRule="auto"/>
        <w:ind w:left="900" w:right="-25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665E82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«Հայաստանի Հանրապետության </w:t>
      </w:r>
      <w:r w:rsidRPr="00665E82">
        <w:rPr>
          <w:rFonts w:ascii="GHEA Grapalat" w:hAnsi="GHEA Grapalat" w:cs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="00B02690" w:rsidRPr="00665E82">
        <w:rPr>
          <w:rFonts w:ascii="GHEA Grapalat" w:hAnsi="GHEA Grapalat" w:cs="GHEA Grapalat"/>
          <w:b/>
          <w:sz w:val="24"/>
          <w:szCs w:val="24"/>
          <w:lang w:val="hy-AM"/>
        </w:rPr>
        <w:t>կառավարության</w:t>
      </w:r>
      <w:r w:rsidR="00B02690" w:rsidRPr="00665E82">
        <w:rPr>
          <w:rFonts w:ascii="GHEA Grapalat" w:hAnsi="GHEA Grapalat" w:cs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665E82">
        <w:rPr>
          <w:rFonts w:ascii="GHEA Grapalat" w:hAnsi="GHEA Grapalat" w:cs="GHEA Grapalat"/>
          <w:b/>
          <w:sz w:val="24"/>
          <w:szCs w:val="24"/>
          <w:shd w:val="clear" w:color="auto" w:fill="FFFFFF"/>
          <w:lang w:val="hy-AM"/>
        </w:rPr>
        <w:t xml:space="preserve">2023 թվականի հուլիսի 27-ի N 1289-Ն որոշման մեջ փոփոխություններ կատարելու մասին» որոշման </w:t>
      </w:r>
      <w:r w:rsidRPr="00665E82">
        <w:rPr>
          <w:rFonts w:ascii="GHEA Grapalat" w:hAnsi="GHEA Grapalat" w:cs="GHEA Grapalat"/>
          <w:b/>
          <w:sz w:val="24"/>
          <w:szCs w:val="24"/>
          <w:lang w:val="hy-AM"/>
        </w:rPr>
        <w:t>նախագծի</w:t>
      </w:r>
      <w:r w:rsidRPr="00665E8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665E82">
        <w:rPr>
          <w:rFonts w:ascii="GHEA Grapalat" w:hAnsi="GHEA Grapalat" w:cs="GHEA Grapalat"/>
          <w:b/>
          <w:sz w:val="24"/>
          <w:szCs w:val="24"/>
          <w:lang w:val="hy-AM"/>
        </w:rPr>
        <w:t xml:space="preserve">ընդունման </w:t>
      </w:r>
      <w:r w:rsidRPr="00665E82">
        <w:rPr>
          <w:rFonts w:ascii="GHEA Grapalat" w:hAnsi="GHEA Grapalat" w:cs="GHEA Grapalat"/>
          <w:b/>
          <w:sz w:val="24"/>
          <w:szCs w:val="24"/>
          <w:lang w:val="nb-NO"/>
        </w:rPr>
        <w:t>կապակցությամբ այլ նորմատիվ իրավական ակտերի ընդունման անհրաժեշտության մասին</w:t>
      </w:r>
    </w:p>
    <w:p w:rsidR="00450EF5" w:rsidRPr="00665E82" w:rsidRDefault="00A834E3" w:rsidP="00665E82">
      <w:pPr>
        <w:shd w:val="clear" w:color="auto" w:fill="FFFFFF" w:themeFill="background1"/>
        <w:spacing w:after="0" w:line="360" w:lineRule="auto"/>
        <w:ind w:right="-25" w:firstLine="900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>
        <w:rPr>
          <w:rFonts w:ascii="GHEA Grapalat" w:hAnsi="GHEA Grapalat" w:cs="GHEA Grapalat"/>
          <w:bCs/>
          <w:sz w:val="24"/>
          <w:szCs w:val="24"/>
          <w:lang w:val="hy-AM"/>
        </w:rPr>
        <w:t>«Հայաստանի Հանրապետության</w:t>
      </w:r>
      <w:r w:rsidR="00B02690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B02690" w:rsidRPr="00665E82">
        <w:rPr>
          <w:rFonts w:ascii="GHEA Grapalat" w:hAnsi="GHEA Grapalat" w:cs="GHEA Grapalat"/>
          <w:bCs/>
          <w:sz w:val="24"/>
          <w:szCs w:val="24"/>
          <w:lang w:val="hy-AM"/>
        </w:rPr>
        <w:t>կառավարության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Pr="00665E82">
        <w:rPr>
          <w:rFonts w:ascii="GHEA Grapalat" w:hAnsi="GHEA Grapalat" w:cs="GHEA Grapalat"/>
          <w:bCs/>
          <w:sz w:val="24"/>
          <w:szCs w:val="24"/>
          <w:lang w:val="hy-AM"/>
        </w:rPr>
        <w:t xml:space="preserve"> 2023 թվականի հուլիսի 27-ի N 1289-Ն որոշման մեջ փոփոխություններ կատարելու մասին» որոշման նախագծի ընդունման կապակցությամբ այլ նորմատիվ իրավական ակտերի ընդունման անհրաժեշտություն չկա:</w:t>
      </w:r>
    </w:p>
    <w:sectPr w:rsidR="00450EF5" w:rsidRPr="00665E82">
      <w:pgSz w:w="12240" w:h="15840"/>
      <w:pgMar w:top="630" w:right="900" w:bottom="630" w:left="117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2F32" w:rsidRDefault="00D32F32">
      <w:pPr>
        <w:spacing w:line="240" w:lineRule="auto"/>
      </w:pPr>
      <w:r>
        <w:separator/>
      </w:r>
    </w:p>
  </w:endnote>
  <w:endnote w:type="continuationSeparator" w:id="0">
    <w:p w:rsidR="00D32F32" w:rsidRDefault="00D32F3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2F32" w:rsidRDefault="00D32F32">
      <w:pPr>
        <w:spacing w:after="0"/>
      </w:pPr>
      <w:r>
        <w:separator/>
      </w:r>
    </w:p>
  </w:footnote>
  <w:footnote w:type="continuationSeparator" w:id="0">
    <w:p w:rsidR="00D32F32" w:rsidRDefault="00D32F32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3C557D"/>
    <w:multiLevelType w:val="multilevel"/>
    <w:tmpl w:val="2F3C557D"/>
    <w:lvl w:ilvl="0">
      <w:start w:val="4"/>
      <w:numFmt w:val="decimal"/>
      <w:lvlText w:val="%1."/>
      <w:lvlJc w:val="left"/>
      <w:pPr>
        <w:tabs>
          <w:tab w:val="left" w:pos="960"/>
        </w:tabs>
        <w:ind w:left="9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left" w:pos="1680"/>
        </w:tabs>
        <w:ind w:left="16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left" w:pos="2400"/>
        </w:tabs>
        <w:ind w:left="24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left" w:pos="3120"/>
        </w:tabs>
        <w:ind w:left="31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left" w:pos="3840"/>
        </w:tabs>
        <w:ind w:left="38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left" w:pos="4560"/>
        </w:tabs>
        <w:ind w:left="45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left" w:pos="5280"/>
        </w:tabs>
        <w:ind w:left="52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left" w:pos="6000"/>
        </w:tabs>
        <w:ind w:left="60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left" w:pos="6720"/>
        </w:tabs>
        <w:ind w:left="6720" w:hanging="180"/>
      </w:pPr>
      <w:rPr>
        <w:rFonts w:cs="Times New Roman"/>
      </w:rPr>
    </w:lvl>
  </w:abstractNum>
  <w:abstractNum w:abstractNumId="1" w15:restartNumberingAfterBreak="0">
    <w:nsid w:val="46527664"/>
    <w:multiLevelType w:val="multilevel"/>
    <w:tmpl w:val="49E8E040"/>
    <w:lvl w:ilvl="0">
      <w:start w:val="1"/>
      <w:numFmt w:val="decimal"/>
      <w:lvlText w:val="%1."/>
      <w:lvlJc w:val="left"/>
      <w:pPr>
        <w:tabs>
          <w:tab w:val="left" w:pos="1800"/>
        </w:tabs>
        <w:ind w:left="1800" w:hanging="360"/>
      </w:pPr>
      <w:rPr>
        <w:rFonts w:cs="Times New Roman" w:hint="default"/>
        <w:b/>
      </w:rPr>
    </w:lvl>
    <w:lvl w:ilvl="1">
      <w:start w:val="1"/>
      <w:numFmt w:val="lowerLetter"/>
      <w:lvlText w:val="%2."/>
      <w:lvlJc w:val="left"/>
      <w:pPr>
        <w:tabs>
          <w:tab w:val="left" w:pos="2520"/>
        </w:tabs>
        <w:ind w:left="25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left" w:pos="3240"/>
        </w:tabs>
        <w:ind w:left="324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left" w:pos="3960"/>
        </w:tabs>
        <w:ind w:left="39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left" w:pos="4680"/>
        </w:tabs>
        <w:ind w:left="46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left" w:pos="5400"/>
        </w:tabs>
        <w:ind w:left="54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left" w:pos="6120"/>
        </w:tabs>
        <w:ind w:left="61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left" w:pos="6840"/>
        </w:tabs>
        <w:ind w:left="68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left" w:pos="7560"/>
        </w:tabs>
        <w:ind w:left="7560" w:hanging="180"/>
      </w:pPr>
      <w:rPr>
        <w:rFonts w:cs="Times New Roman"/>
      </w:rPr>
    </w:lvl>
  </w:abstractNum>
  <w:abstractNum w:abstractNumId="2" w15:restartNumberingAfterBreak="0">
    <w:nsid w:val="7AE57B07"/>
    <w:multiLevelType w:val="hybridMultilevel"/>
    <w:tmpl w:val="37204D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698"/>
    <w:rsid w:val="00057A54"/>
    <w:rsid w:val="00064D52"/>
    <w:rsid w:val="00077AF8"/>
    <w:rsid w:val="000A3090"/>
    <w:rsid w:val="000C3DAC"/>
    <w:rsid w:val="000E0911"/>
    <w:rsid w:val="0010690A"/>
    <w:rsid w:val="0017665B"/>
    <w:rsid w:val="00187FD0"/>
    <w:rsid w:val="001F52CF"/>
    <w:rsid w:val="00234719"/>
    <w:rsid w:val="0024025B"/>
    <w:rsid w:val="00281012"/>
    <w:rsid w:val="002E2A48"/>
    <w:rsid w:val="00304D14"/>
    <w:rsid w:val="003577FB"/>
    <w:rsid w:val="003A1DD9"/>
    <w:rsid w:val="003C4306"/>
    <w:rsid w:val="003E4884"/>
    <w:rsid w:val="00450EF5"/>
    <w:rsid w:val="00461388"/>
    <w:rsid w:val="004821F6"/>
    <w:rsid w:val="004B588E"/>
    <w:rsid w:val="004D3732"/>
    <w:rsid w:val="00513470"/>
    <w:rsid w:val="005238CF"/>
    <w:rsid w:val="00550D53"/>
    <w:rsid w:val="0055780C"/>
    <w:rsid w:val="005B7CC4"/>
    <w:rsid w:val="005C4559"/>
    <w:rsid w:val="005D021A"/>
    <w:rsid w:val="006003E6"/>
    <w:rsid w:val="00635362"/>
    <w:rsid w:val="0065259C"/>
    <w:rsid w:val="00656698"/>
    <w:rsid w:val="00665E82"/>
    <w:rsid w:val="006A1CD3"/>
    <w:rsid w:val="006A4B95"/>
    <w:rsid w:val="006C0B77"/>
    <w:rsid w:val="00712E48"/>
    <w:rsid w:val="007256D6"/>
    <w:rsid w:val="00727C91"/>
    <w:rsid w:val="00732619"/>
    <w:rsid w:val="00772848"/>
    <w:rsid w:val="00796D3A"/>
    <w:rsid w:val="007C6168"/>
    <w:rsid w:val="007E05EB"/>
    <w:rsid w:val="00810617"/>
    <w:rsid w:val="008242FF"/>
    <w:rsid w:val="00833336"/>
    <w:rsid w:val="00857045"/>
    <w:rsid w:val="00870751"/>
    <w:rsid w:val="008848B1"/>
    <w:rsid w:val="00922C48"/>
    <w:rsid w:val="009628B3"/>
    <w:rsid w:val="009B716A"/>
    <w:rsid w:val="009F6B99"/>
    <w:rsid w:val="00A12705"/>
    <w:rsid w:val="00A834E3"/>
    <w:rsid w:val="00A95A1E"/>
    <w:rsid w:val="00AA0678"/>
    <w:rsid w:val="00AA4142"/>
    <w:rsid w:val="00AB6D0B"/>
    <w:rsid w:val="00B02690"/>
    <w:rsid w:val="00B915B7"/>
    <w:rsid w:val="00BA4765"/>
    <w:rsid w:val="00BB53CE"/>
    <w:rsid w:val="00BE7884"/>
    <w:rsid w:val="00C135B6"/>
    <w:rsid w:val="00C2068A"/>
    <w:rsid w:val="00C3080E"/>
    <w:rsid w:val="00C359F0"/>
    <w:rsid w:val="00C37363"/>
    <w:rsid w:val="00C550FB"/>
    <w:rsid w:val="00C65B63"/>
    <w:rsid w:val="00C779E9"/>
    <w:rsid w:val="00C83A36"/>
    <w:rsid w:val="00CA7A89"/>
    <w:rsid w:val="00CC52A8"/>
    <w:rsid w:val="00CD7C2C"/>
    <w:rsid w:val="00D267B4"/>
    <w:rsid w:val="00D32F32"/>
    <w:rsid w:val="00D8233F"/>
    <w:rsid w:val="00D93ECF"/>
    <w:rsid w:val="00DA2883"/>
    <w:rsid w:val="00DC5E05"/>
    <w:rsid w:val="00DF255C"/>
    <w:rsid w:val="00E36E78"/>
    <w:rsid w:val="00E610E2"/>
    <w:rsid w:val="00E837BF"/>
    <w:rsid w:val="00EA59DF"/>
    <w:rsid w:val="00EB017E"/>
    <w:rsid w:val="00EB0433"/>
    <w:rsid w:val="00EB1FEF"/>
    <w:rsid w:val="00EC2C19"/>
    <w:rsid w:val="00EE4070"/>
    <w:rsid w:val="00F12C76"/>
    <w:rsid w:val="00F15C65"/>
    <w:rsid w:val="00F255CE"/>
    <w:rsid w:val="00F36798"/>
    <w:rsid w:val="00FD04D9"/>
    <w:rsid w:val="00FF4D04"/>
    <w:rsid w:val="39BD3AFE"/>
    <w:rsid w:val="3B371B54"/>
    <w:rsid w:val="65DB01E0"/>
    <w:rsid w:val="66377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28289D8-01EB-452C-9D81-824089DD0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pPr>
      <w:spacing w:after="0" w:line="36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styleId="Emphasis">
    <w:name w:val="Emphasis"/>
    <w:uiPriority w:val="99"/>
    <w:qFormat/>
    <w:rPr>
      <w:rFonts w:cs="Times New Roman"/>
      <w:i/>
    </w:rPr>
  </w:style>
  <w:style w:type="character" w:styleId="Hyperlink">
    <w:name w:val="Hyperlink"/>
    <w:uiPriority w:val="99"/>
    <w:qFormat/>
    <w:rPr>
      <w:rFonts w:cs="Times New Roman"/>
      <w:color w:val="0000FF"/>
      <w:u w:val="singl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BodyTextChar">
    <w:name w:val="Body Text Char"/>
    <w:basedOn w:val="DefaultParagraphFont"/>
    <w:link w:val="BodyText"/>
    <w:uiPriority w:val="99"/>
    <w:qFormat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qFormat/>
    <w:locked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39"/>
    <w:rsid w:val="00C308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F7FE12-7EF6-479C-835F-A959D7ACB5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1593</Words>
  <Characters>9085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Sedrak Simonyan</cp:lastModifiedBy>
  <cp:revision>2</cp:revision>
  <dcterms:created xsi:type="dcterms:W3CDTF">2026-06-25T05:29:00Z</dcterms:created>
  <dcterms:modified xsi:type="dcterms:W3CDTF">2026-06-25T05:29:00Z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1033-12.2.0.23196</vt:lpwstr>
  </property>
  <property fmtid="{D5CDD505-2E9C-101B-9397-08002B2CF9AE}" pid="3" name="ICV">
    <vt:lpwstr>41B67DC954FC4D3896EB08C92763DAB7_12</vt:lpwstr>
  </property>
</Properties>
</file>